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64" w:before="0" w:after="200"/>
        <w:jc w:val="center"/>
        <w:rPr>
          <w:rFonts w:ascii="LM Roman Slanted 9" w:hAnsi="LM Roman Slanted 9" w:cs="LM Roman Slanted 9"/>
          <w:b/>
          <w:bCs/>
          <w:sz w:val="36"/>
          <w:szCs w:val="36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6"/>
          <w:sz w:val="36"/>
          <w:szCs w:val="36"/>
          <w:rtl w:val="true"/>
        </w:rPr>
        <w:t xml:space="preserve">گزارش فنی بررسی روش دریافت </w:t>
      </w:r>
      <w:r>
        <w:rPr>
          <w:rFonts w:cs="LM Roman Slanted 9" w:ascii="LM Roman Slanted 9" w:hAnsi="LM Roman Slanted 9"/>
          <w:b/>
          <w:bCs/>
          <w:i w:val="false"/>
          <w:sz w:val="36"/>
          <w:szCs w:val="36"/>
        </w:rPr>
        <w:t>DTMF</w:t>
      </w:r>
      <w:r>
        <w:rPr>
          <w:rFonts w:cs="LM Roman Slanted 9" w:ascii="LM Roman Slanted 9" w:hAnsi="LM Roman Slanted 9"/>
          <w:b/>
          <w:bCs/>
          <w:i w:val="false"/>
          <w:sz w:val="36"/>
          <w:szCs w:val="36"/>
          <w:rtl w:val="true"/>
        </w:rPr>
        <w:t xml:space="preserve">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6"/>
          <w:sz w:val="36"/>
          <w:szCs w:val="36"/>
          <w:rtl w:val="true"/>
        </w:rPr>
        <w:t>با استفاده از</w:t>
      </w:r>
    </w:p>
    <w:p>
      <w:pPr>
        <w:pStyle w:val="Normal"/>
        <w:bidi w:val="1"/>
        <w:spacing w:lineRule="auto" w:line="264" w:before="0" w:after="320"/>
        <w:jc w:val="center"/>
        <w:rPr>
          <w:rFonts w:ascii="LM Roman Slanted 9" w:hAnsi="LM Roman Slanted 9" w:cs="LM Roman Slanted 9"/>
          <w:b/>
          <w:bCs/>
        </w:rPr>
      </w:pPr>
      <w:r>
        <w:rPr>
          <w:rFonts w:cs="LM Roman Slanted 9" w:ascii="LM Roman Slanted 9" w:hAnsi="LM Roman Slanted 9"/>
          <w:b/>
          <w:bCs/>
          <w:i w:val="false"/>
          <w:sz w:val="36"/>
        </w:rPr>
        <w:t>SIM5300EA</w:t>
      </w:r>
      <w:r>
        <w:rPr>
          <w:rFonts w:cs="LM Roman Slanted 9" w:ascii="LM Roman Slanted 9" w:hAnsi="LM Roman Slanted 9"/>
          <w:b/>
          <w:bCs/>
          <w:i w:val="false"/>
          <w:sz w:val="36"/>
          <w:rtl w:val="true"/>
        </w:rPr>
        <w:t xml:space="preserve">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6"/>
          <w:sz w:val="36"/>
          <w:rtl w:val="true"/>
        </w:rPr>
        <w:t xml:space="preserve">و </w:t>
      </w:r>
      <w:r>
        <w:rPr>
          <w:rFonts w:cs="LM Roman Slanted 9" w:ascii="LM Roman Slanted 9" w:hAnsi="LM Roman Slanted 9"/>
          <w:b/>
          <w:bCs/>
          <w:i w:val="false"/>
          <w:sz w:val="36"/>
        </w:rPr>
        <w:t>STM32F407</w:t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>مقدمه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 گزارش قبلی، ساختار اولیه سیستم کنترل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LED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از طریق تماس تلفنی بررسی شد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پس از بررسی مستندات ماژول، مشخص شد مدل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رابط صوتی ندارد و برای دریافت صدای تماس باید از مدل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استفاده 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همچنین در مستندات عمومی، فرمانی برای گزارش مستقیم رقم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دریافتی از طریق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UART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مشاهده نشد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بنابراین تشخیص کلید فشرده‌شده باید با یک دیکودر خارجی یا به‌صورت نرم‌افزاری در میکروکنترلر انجام 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</w:rPr>
        <w:t>۱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>نتیجه بررسی مدل ماژول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تفاوت اصلی دو مدل در بخش صوت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مدل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دارای ورودی و خروجی صوتی است و صدای تماس را از پایه‌های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SPK_P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و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SPK_N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در اختیار مدار خارجی قرار می‌دهد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به همین دلیل برای پروژه‌ای که کاربر هنگام تماس کلیدی مانند عدد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را فشار می‌دهد، استفاده از مدل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ضروری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tbl>
      <w:tblPr>
        <w:bidiVisual w:val="true"/>
        <w:tblW w:w="1031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37"/>
        <w:gridCol w:w="3437"/>
        <w:gridCol w:w="3437"/>
      </w:tblGrid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مدل ماژول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وضعیت رابط صوتی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 xml:space="preserve">مناسب برای دریافت </w:t>
            </w:r>
            <w:r>
              <w:rPr>
                <w:rFonts w:cs="LM Roman Slanted 9" w:ascii="LM Roman Slanted 9" w:hAnsi="LM Roman Slanted 9"/>
                <w:b/>
                <w:i w:val="false"/>
                <w:sz w:val="23"/>
              </w:rPr>
              <w:t>DTMF</w:t>
            </w:r>
            <w:r>
              <w:rPr>
                <w:rFonts w:cs="LM Roman Slanted 9" w:ascii="LM Roman Slanted 9" w:hAnsi="LM Roman Slanted 9"/>
                <w:b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تماس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SIM5300E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پشتیبانی نمی‌شود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خیر؛ مسیر صوتی در دسترس نیست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SIM5300EA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پشتیبانی می‌شود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بله؛ با دیکودر خارجی یا پردازش نرم‌افزاری</w:t>
            </w:r>
          </w:p>
        </w:tc>
      </w:tr>
    </w:tbl>
    <w:p>
      <w:pPr>
        <w:pStyle w:val="Normal"/>
        <w:spacing w:before="0" w:after="0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</w:rPr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</w:rPr>
        <w:t>۲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 xml:space="preserve">روند دریافت و تشخیص 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</w:rPr>
        <w:t>DTMF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با فشردن هر کلید روی گوشی، دو فرکانس صوتی هم‌زمان تولید می‌شود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برای مثال، کلید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از ترکیب فرکانس‌های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697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و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1209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هرتز تشکیل شده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ماژول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این صدا را در خروجی صوتی قرار می‌دهد، اما خروجی آن هنوز یک موج آنالوگ است و به‌صورت مستقیم رقم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را به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STM32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ارسال نمی‌کند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b w:val="false"/>
          <w:i w:val="false"/>
          <w:sz w:val="26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b w:val="false"/>
          <w:i w:val="false"/>
          <w:sz w:val="26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b w:val="false"/>
          <w:i w:val="false"/>
          <w:sz w:val="26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b w:val="false"/>
          <w:i w:val="false"/>
          <w:sz w:val="26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b w:val="false"/>
          <w:i w:val="false"/>
          <w:sz w:val="26"/>
          <w:rtl w:val="true"/>
        </w:rPr>
      </w:r>
    </w:p>
    <w:tbl>
      <w:tblPr>
        <w:bidiVisual w:val="true"/>
        <w:tblW w:w="1031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12"/>
      </w:tblGrid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>فشردن کلید روی گوشی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i w:val="false"/>
                <w:sz w:val="24"/>
                <w:rtl w:val="true"/>
              </w:rPr>
              <w:t>↓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دریافت صدای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DTMF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توسط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SIM5300EA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i w:val="false"/>
                <w:sz w:val="24"/>
                <w:rtl w:val="true"/>
              </w:rPr>
              <w:t>↓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خروجی صوتی آنالوگ از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SPK_P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و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SPK_N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i w:val="false"/>
                <w:sz w:val="24"/>
                <w:rtl w:val="true"/>
              </w:rPr>
              <w:t>↓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>تشخیص فرکانس‌ها با دیکودر یا الگوریتم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i w:val="false"/>
                <w:sz w:val="24"/>
                <w:rtl w:val="true"/>
              </w:rPr>
              <w:t>↓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ارسال نتیجه دیجیتال به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STM32F407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و کنترل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LED</w:t>
            </w:r>
          </w:p>
        </w:tc>
      </w:tr>
    </w:tbl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b w:val="false"/>
          <w:i w:val="false"/>
          <w:sz w:val="26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فرمان‌های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AT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مربوط به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در راهنمای ماژول برای تولید یا ارسال تن معرفی شده‌اند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 این مستند، رویداد مشخصی برای اعلام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دریافتی مانند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«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کلید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دریافت شد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»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ارائه نشده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به همین دلیل یک مرحله تشخیص مستقل لازم خواهد بود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</w:rPr>
        <w:t>۳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 xml:space="preserve">روش‌های پیشنهادی برای تشخیص 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</w:rPr>
        <w:t>DTMF</w:t>
      </w:r>
    </w:p>
    <w:p>
      <w:pPr>
        <w:pStyle w:val="Normal"/>
        <w:bidi w:val="1"/>
        <w:spacing w:lineRule="auto" w:line="240" w:before="80" w:after="10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الف</w:t>
      </w:r>
      <w:r>
        <w:rPr>
          <w:rFonts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استفاده از دیکودر سخت‌افزاری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 این روش، خروجی صوتی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پس از عبور از مدار تطبیق به دیکودر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مانند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MT8870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متصل می‌شود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دیکودر دو فرکانس موجود در سیگنال را تشخیص داده و نتیجه را به‌صورت کد دیجیتال در اختیار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STM32F407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قرار می‌دهد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سپس میکروکنترلر بر اساس رقم دریافت‌شده، وضعیت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LED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را تغییر می‌دهد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این روش برای نمونه اولیه ساده‌تر و قابل‌اعتمادتر است، اما به قطعه و مدار اضافی نیاز دارد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40" w:before="80" w:after="10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ب</w:t>
      </w:r>
      <w:r>
        <w:rPr>
          <w:rFonts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 xml:space="preserve">تشخیص نرم‌افزاری در </w:t>
      </w:r>
      <w:r>
        <w:rPr>
          <w:rFonts w:cs="LM Roman Slanted 9" w:ascii="LM Roman Slanted 9" w:hAnsi="LM Roman Slanted 9"/>
          <w:b/>
          <w:bCs/>
          <w:i w:val="false"/>
          <w:sz w:val="26"/>
          <w:szCs w:val="26"/>
        </w:rPr>
        <w:t>STM32F407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 این روش، خروجی صوتی پس از تنظیم دامنه و بایاس به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ADC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میکروکنترلر متصل می‌شود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STM32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سیگنال را با نرخ مشخص، برای مثال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۸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کیلوهرتز، نمونه‌برداری می‌کند و الگوریتم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Goertzel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قدرت فرکانس‌های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را محاسبه می‌کند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با تشخیص یک فرکانس سطری و یک فرکانس ستونی، رقم فشرده‌شده تعیین می‌شود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این روش قطعه دیکودر را حذف می‌کند و انعطاف بیشتری دارد، اما طراحی مدار ورودی، تنظیم آستانه‌ها و تست در برابر نویز پیچیده‌تر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b w:val="false"/>
          <w:i w:val="false"/>
          <w:sz w:val="26"/>
          <w:rtl w:val="true"/>
        </w:rPr>
      </w:r>
    </w:p>
    <w:tbl>
      <w:tblPr>
        <w:bidiVisual w:val="true"/>
        <w:tblW w:w="1031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37"/>
        <w:gridCol w:w="3437"/>
        <w:gridCol w:w="3437"/>
      </w:tblGrid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2"/>
                <w:sz w:val="22"/>
                <w:rtl w:val="true"/>
              </w:rPr>
              <w:t>روش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2"/>
                <w:sz w:val="22"/>
                <w:rtl w:val="true"/>
              </w:rPr>
              <w:t>مزیت اصلی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2"/>
                <w:sz w:val="22"/>
                <w:rtl w:val="true"/>
              </w:rPr>
              <w:t>محدودیت اصلی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 xml:space="preserve">دیکودر خارجی مانند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2"/>
              </w:rPr>
              <w:t>MT8870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>پیاده‌سازی ساده و تشخیص پایدار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>نیاز به قطعه و مدار اضافی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2"/>
              </w:rPr>
              <w:t>ADC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2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 xml:space="preserve">و الگوریتم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2"/>
              </w:rPr>
              <w:t>Goertzel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>کاهش قطعات و امکان توسعه نرم‌افزاری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>نیاز به نمونه‌برداری و تنظیم دقیق الگوریتم</w:t>
            </w:r>
          </w:p>
        </w:tc>
      </w:tr>
    </w:tbl>
    <w:p>
      <w:pPr>
        <w:pStyle w:val="Normal"/>
        <w:spacing w:before="0" w:after="0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</w:rPr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cs="LM Roman Slanted 9"/>
          <w:b/>
          <w:b/>
          <w:i w:val="false"/>
          <w:i w:val="false"/>
          <w:sz w:val="32"/>
          <w:sz w:val="32"/>
        </w:rPr>
        <w:t>۴</w:t>
      </w:r>
      <w:r>
        <w:rPr>
          <w:rFonts w:cs="LM Roman Slanted 9" w:ascii="LM Roman Slanted 9" w:hAnsi="LM Roman Slanted 9"/>
          <w:b/>
          <w:i w:val="false"/>
          <w:sz w:val="32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i w:val="false"/>
          <w:i w:val="false"/>
          <w:sz w:val="32"/>
          <w:sz w:val="32"/>
          <w:rtl w:val="true"/>
        </w:rPr>
        <w:t>معماری پیشنهادی سیستم</w:t>
      </w:r>
    </w:p>
    <w:tbl>
      <w:tblPr>
        <w:bidiVisual w:val="true"/>
        <w:tblW w:w="1031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56"/>
        <w:gridCol w:w="5155"/>
      </w:tblGrid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جزء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وظیفه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SIM5300EA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اتصال به شبکه، دریافت تماس و ارائه خروجی صوتی تماس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مدار تطبیق صوت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تنظیم دامنه، حفاظت و آماده‌سازی خروجی صوتی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MT8870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یا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ADC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و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Goertzel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تشخیص دو فرکانس و تعیین رقم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DTMF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STM32F407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دریافت رقم، اجرای منطق برنامه و کنترل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LED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UART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ارسال فرمان‌های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AT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و مدیریت وضعیت تماس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GPIO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و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LED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نمایش نتیجه اجرای فرمان</w:t>
            </w:r>
          </w:p>
        </w:tc>
      </w:tr>
    </w:tbl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</w:rPr>
        <w:t>۵</w:t>
      </w:r>
      <w:r>
        <w:rPr>
          <w:rFonts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مراحل پیشنهادی اجرای عملی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1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اطمینان از استفاده از ماژول </w:t>
      </w:r>
      <w:r>
        <w:rPr>
          <w:rFonts w:cs="LM Roman Slanted 9" w:ascii="LM Roman Slanted 9" w:hAnsi="LM Roman Slanted 9"/>
          <w:b w:val="false"/>
          <w:i w:val="false"/>
          <w:sz w:val="23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>و بررسی پایه‌های صوتی آن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2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راه‌اندازی تغذیه، سیم‌کارت، آنتن و ارتباط </w:t>
      </w:r>
      <w:r>
        <w:rPr>
          <w:rFonts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با </w:t>
      </w:r>
      <w:r>
        <w:rPr>
          <w:rFonts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3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بررسی تماس ورودی و پاسخ‌دادن به تماس با فرمان‌های </w:t>
      </w:r>
      <w:r>
        <w:rPr>
          <w:rFonts w:cs="LM Roman Slanted 9" w:ascii="LM Roman Slanted 9" w:hAnsi="LM Roman Slanted 9"/>
          <w:b w:val="false"/>
          <w:i w:val="false"/>
          <w:sz w:val="23"/>
        </w:rPr>
        <w:t>AT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4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اندازه‌گیری و بررسی سیگنال صوتی خروجی </w:t>
      </w:r>
      <w:r>
        <w:rPr>
          <w:rFonts w:cs="LM Roman Slanted 9" w:ascii="LM Roman Slanted 9" w:hAnsi="LM Roman Slanted 9"/>
          <w:b w:val="false"/>
          <w:i w:val="false"/>
          <w:sz w:val="23"/>
        </w:rPr>
        <w:t>SPK_P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cs="LM Roman Slanted 9" w:ascii="LM Roman Slanted 9" w:hAnsi="LM Roman Slanted 9"/>
          <w:b w:val="false"/>
          <w:i w:val="false"/>
          <w:sz w:val="23"/>
        </w:rPr>
        <w:t>SPK_N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5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>انتخاب روش تشخیص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: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دیکودر </w:t>
      </w:r>
      <w:r>
        <w:rPr>
          <w:rFonts w:cs="LM Roman Slanted 9" w:ascii="LM Roman Slanted 9" w:hAnsi="LM Roman Slanted 9"/>
          <w:b w:val="false"/>
          <w:i w:val="false"/>
          <w:sz w:val="23"/>
        </w:rPr>
        <w:t>MT8870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یا </w:t>
      </w:r>
      <w:r>
        <w:rPr>
          <w:rFonts w:cs="LM Roman Slanted 9" w:ascii="LM Roman Slanted 9" w:hAnsi="LM Roman Slanted 9"/>
          <w:b w:val="false"/>
          <w:i w:val="false"/>
          <w:sz w:val="23"/>
        </w:rPr>
        <w:t>ADC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الگوریتم </w:t>
      </w:r>
      <w:r>
        <w:rPr>
          <w:rFonts w:cs="LM Roman Slanted 9" w:ascii="LM Roman Slanted 9" w:hAnsi="LM Roman Slanted 9"/>
          <w:b w:val="false"/>
          <w:i w:val="false"/>
          <w:sz w:val="23"/>
        </w:rPr>
        <w:t>Goertzel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6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تست تشخیص کلیدهای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 و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</w:rPr>
        <w:t>۲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 و اتصال نتیجه به منطق کنترل </w:t>
      </w:r>
      <w:r>
        <w:rPr>
          <w:rFonts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7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>بررسی عملکرد سیستم در تماس واقعی و شرایط مختلف سطح صدا و نویز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cs="LM Roman Slanted 9"/>
          <w:b/>
          <w:b/>
          <w:i w:val="false"/>
          <w:i w:val="false"/>
          <w:color w:val="C80000"/>
          <w:sz w:val="32"/>
          <w:sz w:val="32"/>
          <w:rtl w:val="true"/>
        </w:rPr>
        <w:t>نکات قابل توجه و چالش‌های احتمالی</w:t>
      </w:r>
    </w:p>
    <w:tbl>
      <w:tblPr>
        <w:bidiVisual w:val="true"/>
        <w:tblW w:w="1031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37"/>
        <w:gridCol w:w="3437"/>
        <w:gridCol w:w="3437"/>
      </w:tblGrid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0"/>
                <w:sz w:val="20"/>
                <w:rtl w:val="true"/>
              </w:rPr>
              <w:t>ردیف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0"/>
                <w:sz w:val="20"/>
                <w:rtl w:val="true"/>
              </w:rPr>
              <w:t>توضیح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0"/>
                <w:sz w:val="20"/>
                <w:rtl w:val="true"/>
              </w:rPr>
              <w:t>راه‌حل پیشنهادی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1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 xml:space="preserve">استفاده اشتباه از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SIM5300E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 xml:space="preserve">تأیید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SIM5300EA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0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و وجود پایه‌های صوتی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2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تفاضلی‌بودن خروجی صوتی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 xml:space="preserve">استفاده از مدار تطبیق و اتصال‌ندادن مستقیم به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ADC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3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خطای تشخیص در اثر نویز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تنظیم دامنه، فیلتر و آستانه‌های تشخیص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4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ثبت چندباره یک کلید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بررسی زمان فشردن و رهاشدن کلید</w:t>
            </w:r>
          </w:p>
        </w:tc>
      </w:tr>
    </w:tbl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p>
      <w:pPr>
        <w:pStyle w:val="Heading2"/>
        <w:spacing w:before="0" w:after="0"/>
        <w:rPr>
          <w:b/>
          <w:i w:val="false"/>
          <w:i w:val="false"/>
          <w:sz w:val="32"/>
        </w:rPr>
      </w:pPr>
      <w:r>
        <w:rPr>
          <w:b/>
          <w:b/>
          <w:i w:val="false"/>
          <w:i w:val="false"/>
          <w:sz w:val="32"/>
          <w:sz w:val="32"/>
          <w:rtl w:val="true"/>
        </w:rPr>
        <w:t>منابع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SIMCom Wireless Solutions, “SIM5300E Hardware Design,” Version 1.09.</w:t>
        <w:br/>
      </w:r>
      <w:hyperlink r:id="rId2">
        <w:r>
          <w:rPr>
            <w:rStyle w:val="Hyperlink"/>
          </w:rPr>
          <w:t>https://simcom.ee/documents/SIM5300EA/SIM5300E_Hardware_Design_V1.09.pdf</w:t>
        </w:r>
      </w:hyperlink>
      <w:r>
        <w:rPr/>
        <w:t xml:space="preserve"> (</w:t>
      </w:r>
      <w:hyperlink r:id="rId3">
        <w:r>
          <w:rPr>
            <w:rStyle w:val="Hyperlink"/>
          </w:rPr>
          <w:t>Simcom</w:t>
        </w:r>
      </w:hyperlink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STMicroelectronics, “STM32F405xx and STM32F407xx Datasheet.”</w:t>
        <w:br/>
      </w:r>
      <w:hyperlink r:id="rId4">
        <w:r>
          <w:rPr>
            <w:rStyle w:val="Hyperlink"/>
          </w:rPr>
          <w:t>https://www.st.com/resource/en/datasheet/stm32f407ve.pdf</w:t>
        </w:r>
      </w:hyperlink>
      <w:r>
        <w:rPr/>
        <w:t xml:space="preserve"> (</w:t>
      </w:r>
      <w:hyperlink r:id="rId5">
        <w:r>
          <w:rPr>
            <w:rStyle w:val="Hyperlink"/>
          </w:rPr>
          <w:t>STMicroelectronics</w:t>
        </w:r>
      </w:hyperlink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Zarlink Semiconductor, “MT8870D/MT8870D-1 Integrated DTMF Receiver Datasheet.”</w:t>
        <w:br/>
      </w:r>
      <w:hyperlink r:id="rId6">
        <w:r>
          <w:rPr>
            <w:rStyle w:val="Hyperlink"/>
          </w:rPr>
          <w:t>https://www.futurlec.com/Datasheet/Zarlink/MT8870DE.pdf</w:t>
        </w:r>
      </w:hyperlink>
      <w:r>
        <w:rPr/>
        <w:t xml:space="preserve"> (</w:t>
      </w:r>
      <w:hyperlink r:id="rId7">
        <w:r>
          <w:rPr>
            <w:rStyle w:val="Hyperlink"/>
          </w:rPr>
          <w:t>Futurlec</w:t>
        </w:r>
      </w:hyperlink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Analog Devices, “Using the 73M2901CE DTMF Detector.”</w:t>
        <w:br/>
      </w:r>
      <w:hyperlink r:id="rId8">
        <w:r>
          <w:rPr>
            <w:rStyle w:val="Hyperlink"/>
          </w:rPr>
          <w:t>https://www.analog.com/en/resources/app-notes/using-the-73m2901ce-dtmf-detector.html</w:t>
        </w:r>
      </w:hyperlink>
      <w:r>
        <w:rPr/>
        <w:t xml:space="preserve"> (</w:t>
      </w:r>
      <w:hyperlink r:id="rId9">
        <w:r>
          <w:rPr>
            <w:rStyle w:val="Hyperlink"/>
          </w:rPr>
          <w:t>Analog Devices</w:t>
        </w:r>
      </w:hyperlink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International Telecommunication Union, “Recommendation ITU-T Q.23: Technical Features of Push-Button Telephone Sets.”</w:t>
        <w:br/>
      </w:r>
      <w:hyperlink r:id="rId10">
        <w:r>
          <w:rPr>
            <w:rStyle w:val="Hyperlink"/>
          </w:rPr>
          <w:t>https://www.itu.int/rec/T-REC-Q.23-198811-I/en</w:t>
        </w:r>
      </w:hyperlink>
      <w:r>
        <w:rPr/>
        <w:t xml:space="preserve"> (</w:t>
      </w:r>
      <w:hyperlink r:id="rId11">
        <w:r>
          <w:rPr>
            <w:rStyle w:val="Hyperlink"/>
          </w:rPr>
          <w:t>itu.int</w:t>
        </w:r>
      </w:hyperlink>
      <w:r>
        <w:rPr/>
        <w:t>)</w:t>
      </w:r>
    </w:p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b/>
          <w:i w:val="false"/>
          <w:sz w:val="32"/>
        </w:rPr>
      </w:r>
    </w:p>
    <w:sectPr>
      <w:footerReference w:type="even" r:id="rId12"/>
      <w:footerReference w:type="default" r:id="rId13"/>
      <w:footerReference w:type="first" r:id="rId14"/>
      <w:type w:val="nextPage"/>
      <w:pgSz w:w="12240" w:h="15840"/>
      <w:pgMar w:left="964" w:right="964" w:gutter="0" w:header="0" w:top="964" w:footer="720" w:bottom="964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Noto Naskh Arabi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M Roman Slanted 9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lineRule="auto" w:line="240" w:before="0" w:after="0"/>
      <w:jc w:val="center"/>
      <w:rPr/>
    </w:pPr>
    <w:r>
      <w:rPr>
        <w:rFonts w:ascii="Noto Naskh Arabic" w:hAnsi="Noto Naskh Arabic"/>
        <w:b w:val="false"/>
        <w:b w:val="false"/>
        <w:i w:val="false"/>
        <w:i w:val="false"/>
        <w:sz w:val="20"/>
        <w:sz w:val="20"/>
        <w:rtl w:val="true"/>
      </w:rPr>
      <w:t xml:space="preserve">صفحه </w:t>
    </w: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4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lineRule="auto" w:line="240" w:before="0" w:after="0"/>
      <w:jc w:val="center"/>
      <w:rPr/>
    </w:pPr>
    <w:r>
      <w:rPr>
        <w:rFonts w:ascii="Noto Naskh Arabic" w:hAnsi="Noto Naskh Arabic"/>
        <w:b w:val="false"/>
        <w:b w:val="false"/>
        <w:i w:val="false"/>
        <w:i w:val="false"/>
        <w:sz w:val="20"/>
        <w:sz w:val="20"/>
        <w:rtl w:val="true"/>
      </w:rPr>
      <w:t xml:space="preserve">صفحه </w:t>
    </w: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4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24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Noto Naskh Arabic" w:hAnsi="Noto Naskh Arabic" w:eastAsia="" w:cs="Noto Naskh Arabic" w:eastAsiaTheme="minorEastAsia"/>
      <w:color w:val="auto"/>
      <w:kern w:val="0"/>
      <w:sz w:val="2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Arabic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Arabic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imcom.ee/documents/SIM5300EA/SIM5300E_Hardware_Design_V1.09.pdf" TargetMode="External"/><Relationship Id="rId3" Type="http://schemas.openxmlformats.org/officeDocument/2006/relationships/hyperlink" Target="https://simcom.ee/documents/SIM5300EA/SIM5300E_Hardware_Design_V1.09.pdf?utm_source=chatgpt.com" TargetMode="External"/><Relationship Id="rId4" Type="http://schemas.openxmlformats.org/officeDocument/2006/relationships/hyperlink" Target="https://www.st.com/resource/en/datasheet/stm32f407ve.pdf" TargetMode="External"/><Relationship Id="rId5" Type="http://schemas.openxmlformats.org/officeDocument/2006/relationships/hyperlink" Target="https://www.st.com/resource/en/datasheet/stm32f407ve.pdf?utm_source=chatgpt.com" TargetMode="External"/><Relationship Id="rId6" Type="http://schemas.openxmlformats.org/officeDocument/2006/relationships/hyperlink" Target="https://www.futurlec.com/Datasheet/Zarlink/MT8870DE.pdf" TargetMode="External"/><Relationship Id="rId7" Type="http://schemas.openxmlformats.org/officeDocument/2006/relationships/hyperlink" Target="https://www.futurlec.com/Datasheet/Zarlink/MT8870DE.pdf?utm_source=chatgpt.com" TargetMode="External"/><Relationship Id="rId8" Type="http://schemas.openxmlformats.org/officeDocument/2006/relationships/hyperlink" Target="https://www.analog.com/en/resources/app-notes/using-the-73m2901ce-dtmf-detector.html" TargetMode="External"/><Relationship Id="rId9" Type="http://schemas.openxmlformats.org/officeDocument/2006/relationships/hyperlink" Target="https://www.analog.com/jp/resources/app-notes/using-the-73m2901ce-dtmf-detector.html?utm_source=chatgpt.com" TargetMode="External"/><Relationship Id="rId10" Type="http://schemas.openxmlformats.org/officeDocument/2006/relationships/hyperlink" Target="https://www.itu.int/rec/T-REC-Q.23-198811-I/en" TargetMode="External"/><Relationship Id="rId11" Type="http://schemas.openxmlformats.org/officeDocument/2006/relationships/hyperlink" Target="https://www.itu.int/rec/T-REC-Q.23-198811-I/en?utm_source=chatgpt.com" TargetMode="Externa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LibreOffice/24.8.7.2$Linux_X86_64 LibreOffice_project/480$Build-2</Application>
  <AppVersion>15.0000</AppVersion>
  <Pages>4</Pages>
  <Words>766</Words>
  <Characters>3833</Characters>
  <CharactersWithSpaces>4506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dc:language>fa-IR</dc:language>
  <cp:lastModifiedBy/>
  <dcterms:modified xsi:type="dcterms:W3CDTF">2026-08-03T00:02:16Z</dcterms:modified>
  <cp:revision>5</cp:revision>
  <dc:subject>بررسی استفاده از دیکودر سخت‌افزاری یا الگوریتم Goertzel برای تشخیص DTMF</dc:subject>
  <dc:title>گزارش فنی بررسی روش دریافت DTMF با SIM5300EA و STM32F407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