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576" w:rsidRDefault="00C46576" w:rsidP="00CD0BDC">
      <w:pPr>
        <w:pStyle w:val="Text"/>
        <w:spacing w:line="480" w:lineRule="auto"/>
        <w:ind w:firstLine="0"/>
        <w:rPr>
          <w:sz w:val="2"/>
          <w:szCs w:val="18"/>
        </w:rPr>
      </w:pPr>
    </w:p>
    <w:p w:rsidR="00C46576" w:rsidRDefault="00C46576" w:rsidP="00CD0BDC">
      <w:pPr>
        <w:pStyle w:val="Title"/>
        <w:framePr w:wrap="notBeside"/>
        <w:spacing w:line="480" w:lineRule="auto"/>
      </w:pPr>
      <w:r>
        <w:t>Fuzzy based Integral Terminal Sliding Mode Control for Controlling MPPT and 3-phase VSC in grid Connected PV Systems</w:t>
      </w:r>
    </w:p>
    <w:p w:rsidR="00C46576" w:rsidRDefault="00C46576" w:rsidP="00CD0BDC">
      <w:pPr>
        <w:pStyle w:val="Authors"/>
        <w:framePr w:wrap="notBeside" w:x="1614"/>
        <w:spacing w:line="480" w:lineRule="auto"/>
      </w:pPr>
      <w:r>
        <w:t xml:space="preserve">Sai </w:t>
      </w:r>
      <w:proofErr w:type="spellStart"/>
      <w:r>
        <w:t>Sree</w:t>
      </w:r>
      <w:proofErr w:type="spellEnd"/>
      <w:r>
        <w:t xml:space="preserve"> Teja Amirineni,</w:t>
      </w:r>
      <w:r w:rsidRPr="008711C2">
        <w:t xml:space="preserve"> </w:t>
      </w:r>
      <w:r>
        <w:t xml:space="preserve">Mohammad </w:t>
      </w:r>
      <w:proofErr w:type="spellStart"/>
      <w:r>
        <w:t>Javad</w:t>
      </w:r>
      <w:proofErr w:type="spellEnd"/>
      <w:r>
        <w:t xml:space="preserve"> </w:t>
      </w:r>
      <w:proofErr w:type="spellStart"/>
      <w:r>
        <w:t>Morshed</w:t>
      </w:r>
      <w:proofErr w:type="spellEnd"/>
      <w:r>
        <w:t xml:space="preserve">, and </w:t>
      </w:r>
      <w:proofErr w:type="spellStart"/>
      <w:r>
        <w:t>Afef</w:t>
      </w:r>
      <w:proofErr w:type="spellEnd"/>
      <w:r>
        <w:t xml:space="preserve"> </w:t>
      </w:r>
      <w:proofErr w:type="spellStart"/>
      <w:r>
        <w:t>Fekih</w:t>
      </w:r>
      <w:proofErr w:type="spellEnd"/>
      <w:r>
        <w:t xml:space="preserve">, Senior </w:t>
      </w:r>
      <w:r>
        <w:rPr>
          <w:rStyle w:val="MemberType"/>
        </w:rPr>
        <w:t>Member, IEEE</w:t>
      </w:r>
    </w:p>
    <w:p w:rsidR="00C46576" w:rsidRDefault="00C46576" w:rsidP="00CD0BDC">
      <w:pPr>
        <w:spacing w:line="480" w:lineRule="auto"/>
        <w:jc w:val="both"/>
        <w:rPr>
          <w:b/>
          <w:color w:val="000000" w:themeColor="text1"/>
          <w:sz w:val="18"/>
          <w:szCs w:val="18"/>
        </w:rPr>
      </w:pPr>
      <w:r w:rsidRPr="00E6169D">
        <w:rPr>
          <w:b/>
          <w:i/>
          <w:iCs/>
          <w:sz w:val="18"/>
          <w:szCs w:val="18"/>
        </w:rPr>
        <w:t>Abstract</w:t>
      </w:r>
      <w:r w:rsidRPr="00E6169D">
        <w:rPr>
          <w:b/>
          <w:sz w:val="18"/>
          <w:szCs w:val="18"/>
        </w:rPr>
        <w:t>—</w:t>
      </w:r>
      <w:r w:rsidR="00E3082D">
        <w:rPr>
          <w:b/>
          <w:sz w:val="18"/>
          <w:szCs w:val="18"/>
        </w:rPr>
        <w:t xml:space="preserve">The aim of this paper is to propose Fuzzy based integral terminal sliding mode control </w:t>
      </w:r>
      <w:r w:rsidR="00F15C20">
        <w:rPr>
          <w:b/>
          <w:sz w:val="18"/>
          <w:szCs w:val="18"/>
        </w:rPr>
        <w:t>for</w:t>
      </w:r>
      <w:r w:rsidR="005A3DEE">
        <w:rPr>
          <w:b/>
          <w:sz w:val="18"/>
          <w:szCs w:val="18"/>
        </w:rPr>
        <w:t xml:space="preserve"> non-linear systems like PV grids. </w:t>
      </w:r>
      <w:r w:rsidRPr="00B963C3">
        <w:rPr>
          <w:b/>
          <w:color w:val="000000" w:themeColor="text1"/>
          <w:sz w:val="18"/>
          <w:szCs w:val="18"/>
        </w:rPr>
        <w:t>This paper presents a compl</w:t>
      </w:r>
      <w:r w:rsidR="00BF59A3">
        <w:rPr>
          <w:b/>
          <w:color w:val="000000" w:themeColor="text1"/>
          <w:sz w:val="18"/>
          <w:szCs w:val="18"/>
        </w:rPr>
        <w:t>ete approach to control the PV grid</w:t>
      </w:r>
      <w:r w:rsidRPr="00B963C3">
        <w:rPr>
          <w:b/>
          <w:color w:val="000000" w:themeColor="text1"/>
          <w:sz w:val="18"/>
          <w:szCs w:val="18"/>
        </w:rPr>
        <w:t xml:space="preserve"> </w:t>
      </w:r>
      <w:r w:rsidR="005A3DEE">
        <w:rPr>
          <w:b/>
          <w:color w:val="000000" w:themeColor="text1"/>
          <w:sz w:val="18"/>
          <w:szCs w:val="18"/>
        </w:rPr>
        <w:t>by controlling the tracking error</w:t>
      </w:r>
      <w:r w:rsidR="00BF59A3">
        <w:rPr>
          <w:b/>
          <w:color w:val="000000" w:themeColor="text1"/>
          <w:sz w:val="18"/>
          <w:szCs w:val="18"/>
        </w:rPr>
        <w:t xml:space="preserve"> of boost converter</w:t>
      </w:r>
      <w:r w:rsidR="005A3DEE">
        <w:rPr>
          <w:b/>
          <w:color w:val="000000" w:themeColor="text1"/>
          <w:sz w:val="18"/>
          <w:szCs w:val="18"/>
        </w:rPr>
        <w:t xml:space="preserve"> </w:t>
      </w:r>
      <w:r w:rsidR="00BF59A3">
        <w:rPr>
          <w:b/>
          <w:color w:val="000000" w:themeColor="text1"/>
          <w:sz w:val="18"/>
          <w:szCs w:val="18"/>
        </w:rPr>
        <w:t>and also controls voltage source inverter</w:t>
      </w:r>
      <w:r w:rsidRPr="00B963C3">
        <w:rPr>
          <w:b/>
          <w:color w:val="000000" w:themeColor="text1"/>
          <w:sz w:val="18"/>
          <w:szCs w:val="18"/>
        </w:rPr>
        <w:t>. It focuses on controlling the tracking error of maximum power point, also mitigating the voltage fluctuations due to faults raised near</w:t>
      </w:r>
      <w:r w:rsidR="004F0B97" w:rsidRPr="00B963C3">
        <w:rPr>
          <w:b/>
          <w:color w:val="000000" w:themeColor="text1"/>
          <w:sz w:val="18"/>
          <w:szCs w:val="18"/>
        </w:rPr>
        <w:t xml:space="preserve"> the</w:t>
      </w:r>
      <w:r w:rsidRPr="00B963C3">
        <w:rPr>
          <w:b/>
          <w:color w:val="000000" w:themeColor="text1"/>
          <w:sz w:val="18"/>
          <w:szCs w:val="18"/>
        </w:rPr>
        <w:t xml:space="preserve"> grid and production of stable output by controlling </w:t>
      </w:r>
      <w:r w:rsidR="004F0B97" w:rsidRPr="00B963C3">
        <w:rPr>
          <w:b/>
          <w:color w:val="000000" w:themeColor="text1"/>
          <w:sz w:val="18"/>
          <w:szCs w:val="18"/>
        </w:rPr>
        <w:t xml:space="preserve">the </w:t>
      </w:r>
      <w:r w:rsidRPr="00B963C3">
        <w:rPr>
          <w:b/>
          <w:color w:val="000000" w:themeColor="text1"/>
          <w:sz w:val="18"/>
          <w:szCs w:val="18"/>
        </w:rPr>
        <w:t>voltage source converter.</w:t>
      </w:r>
      <w:r w:rsidR="00BF59A3">
        <w:rPr>
          <w:b/>
          <w:color w:val="000000" w:themeColor="text1"/>
          <w:sz w:val="18"/>
          <w:szCs w:val="18"/>
        </w:rPr>
        <w:t xml:space="preserve"> Fuzzy based approach reduces complex computations by avoiding unnecessary manual tuning of gain constants. MATLAB/Simulink is used for modelling the PV grid and the results are obtained to validate the proposed approach. Different case scenarios are considered and results are compared with sliding mode control based PV grid outputs to show the effectiveness of FITSMC. FITSMC controller </w:t>
      </w:r>
      <w:r w:rsidR="004314E7">
        <w:rPr>
          <w:b/>
          <w:color w:val="000000" w:themeColor="text1"/>
          <w:sz w:val="18"/>
          <w:szCs w:val="18"/>
        </w:rPr>
        <w:t>efficiency and ability can be said by its robustness in stability, finite time convergence and less settling time which are depicted in results.</w:t>
      </w:r>
    </w:p>
    <w:p w:rsidR="00CD0BDC" w:rsidRPr="00CD0BDC" w:rsidRDefault="00CD0BDC" w:rsidP="00CD0BDC">
      <w:pPr>
        <w:pStyle w:val="Heading1"/>
        <w:numPr>
          <w:ilvl w:val="0"/>
          <w:numId w:val="0"/>
        </w:numPr>
        <w:spacing w:line="480" w:lineRule="auto"/>
        <w:jc w:val="both"/>
        <w:rPr>
          <w:b/>
          <w:sz w:val="22"/>
        </w:rPr>
      </w:pPr>
      <w:r w:rsidRPr="00CD0BDC">
        <w:rPr>
          <w:b/>
          <w:sz w:val="22"/>
        </w:rPr>
        <w:t>nomenclature</w:t>
      </w:r>
    </w:p>
    <w:p w:rsidR="00CD0BDC" w:rsidRPr="00077FFC" w:rsidRDefault="00CD0BDC" w:rsidP="00CD0BDC">
      <w:pPr>
        <w:spacing w:line="480" w:lineRule="auto"/>
        <w:jc w:val="both"/>
        <w:rPr>
          <w:sz w:val="18"/>
          <w:szCs w:val="18"/>
        </w:rPr>
      </w:pPr>
      <w:r w:rsidRPr="00077FFC">
        <w:rPr>
          <w:sz w:val="18"/>
          <w:szCs w:val="18"/>
        </w:rPr>
        <w:t>PV</w:t>
      </w:r>
      <w:r w:rsidRPr="00077FFC">
        <w:rPr>
          <w:sz w:val="18"/>
          <w:szCs w:val="18"/>
        </w:rPr>
        <w:tab/>
      </w:r>
      <w:r w:rsidRPr="00077FFC">
        <w:rPr>
          <w:sz w:val="18"/>
          <w:szCs w:val="18"/>
        </w:rPr>
        <w:tab/>
        <w:t>Photovoltaic.</w:t>
      </w:r>
    </w:p>
    <w:p w:rsidR="00CD0BDC" w:rsidRPr="00077FFC" w:rsidRDefault="00CD0BDC" w:rsidP="00CD0BDC">
      <w:pPr>
        <w:spacing w:line="480" w:lineRule="auto"/>
        <w:jc w:val="both"/>
        <w:rPr>
          <w:sz w:val="18"/>
          <w:szCs w:val="18"/>
        </w:rPr>
      </w:pPr>
      <w:r w:rsidRPr="00077FFC">
        <w:rPr>
          <w:sz w:val="18"/>
          <w:szCs w:val="18"/>
        </w:rPr>
        <w:t>P &amp; O</w:t>
      </w:r>
      <w:r w:rsidRPr="00077FFC">
        <w:rPr>
          <w:sz w:val="18"/>
          <w:szCs w:val="18"/>
        </w:rPr>
        <w:tab/>
      </w:r>
      <w:r w:rsidRPr="00077FFC">
        <w:rPr>
          <w:sz w:val="18"/>
          <w:szCs w:val="18"/>
        </w:rPr>
        <w:tab/>
        <w:t>Perturb and observe.</w:t>
      </w:r>
    </w:p>
    <w:p w:rsidR="00CD0BDC" w:rsidRPr="00077FFC" w:rsidRDefault="00CD0BDC" w:rsidP="00CD0BDC">
      <w:pPr>
        <w:spacing w:line="480" w:lineRule="auto"/>
        <w:jc w:val="both"/>
        <w:rPr>
          <w:sz w:val="18"/>
          <w:szCs w:val="18"/>
        </w:rPr>
      </w:pPr>
      <w:r w:rsidRPr="00077FFC">
        <w:rPr>
          <w:sz w:val="18"/>
          <w:szCs w:val="18"/>
        </w:rPr>
        <w:t>MPPT</w:t>
      </w:r>
      <w:r w:rsidRPr="00077FFC">
        <w:rPr>
          <w:sz w:val="18"/>
          <w:szCs w:val="18"/>
        </w:rPr>
        <w:tab/>
      </w:r>
      <w:r w:rsidRPr="00077FFC">
        <w:rPr>
          <w:sz w:val="18"/>
          <w:szCs w:val="18"/>
        </w:rPr>
        <w:tab/>
        <w:t>Maximum power point tracking.</w:t>
      </w:r>
    </w:p>
    <w:p w:rsidR="00CD0BDC" w:rsidRDefault="00CD0BDC" w:rsidP="00CD0BDC">
      <w:pPr>
        <w:spacing w:line="480" w:lineRule="auto"/>
        <w:jc w:val="both"/>
        <w:rPr>
          <w:sz w:val="18"/>
          <w:szCs w:val="18"/>
        </w:rPr>
      </w:pPr>
      <w:r w:rsidRPr="00077FFC">
        <w:rPr>
          <w:sz w:val="18"/>
          <w:szCs w:val="18"/>
        </w:rPr>
        <w:t>MPP</w:t>
      </w:r>
      <w:r w:rsidRPr="00077FFC">
        <w:rPr>
          <w:sz w:val="18"/>
          <w:szCs w:val="18"/>
        </w:rPr>
        <w:tab/>
      </w:r>
      <w:r w:rsidRPr="00077FFC">
        <w:rPr>
          <w:sz w:val="18"/>
          <w:szCs w:val="18"/>
        </w:rPr>
        <w:tab/>
        <w:t>Maximum power point</w:t>
      </w:r>
      <w:r>
        <w:rPr>
          <w:sz w:val="18"/>
          <w:szCs w:val="18"/>
        </w:rPr>
        <w:t>.</w:t>
      </w:r>
    </w:p>
    <w:p w:rsidR="00CD0BDC" w:rsidRDefault="00CD0BDC" w:rsidP="00CD0BDC">
      <w:pPr>
        <w:spacing w:line="480" w:lineRule="auto"/>
        <w:jc w:val="both"/>
        <w:rPr>
          <w:sz w:val="18"/>
          <w:szCs w:val="18"/>
        </w:rPr>
      </w:pPr>
      <w:r w:rsidRPr="00CD0BDC">
        <w:rPr>
          <w:sz w:val="18"/>
          <w:szCs w:val="18"/>
        </w:rPr>
        <w:t>VSI</w:t>
      </w:r>
      <w:r>
        <w:rPr>
          <w:sz w:val="18"/>
          <w:szCs w:val="18"/>
        </w:rPr>
        <w:tab/>
      </w:r>
      <w:r>
        <w:rPr>
          <w:sz w:val="18"/>
          <w:szCs w:val="18"/>
        </w:rPr>
        <w:tab/>
        <w:t>Voltage source inverter.</w:t>
      </w:r>
    </w:p>
    <w:p w:rsidR="00CD0BDC" w:rsidRPr="00077FFC" w:rsidRDefault="00CD0BDC" w:rsidP="00CD0BDC">
      <w:pPr>
        <w:spacing w:line="480" w:lineRule="auto"/>
        <w:jc w:val="both"/>
        <w:rPr>
          <w:sz w:val="18"/>
          <w:szCs w:val="18"/>
        </w:rPr>
      </w:pPr>
      <w:r w:rsidRPr="00077FFC">
        <w:rPr>
          <w:sz w:val="18"/>
          <w:szCs w:val="18"/>
        </w:rPr>
        <w:t>SMC</w:t>
      </w:r>
      <w:r w:rsidRPr="00077FFC">
        <w:rPr>
          <w:sz w:val="18"/>
          <w:szCs w:val="18"/>
        </w:rPr>
        <w:tab/>
      </w:r>
      <w:r w:rsidRPr="00077FFC">
        <w:rPr>
          <w:sz w:val="18"/>
          <w:szCs w:val="18"/>
        </w:rPr>
        <w:tab/>
        <w:t>Sliding mode control.</w:t>
      </w:r>
    </w:p>
    <w:p w:rsidR="00CD0BDC" w:rsidRPr="00077FFC" w:rsidRDefault="00CD0BDC" w:rsidP="00CD0BDC">
      <w:pPr>
        <w:spacing w:line="480" w:lineRule="auto"/>
        <w:jc w:val="both"/>
        <w:rPr>
          <w:sz w:val="18"/>
          <w:szCs w:val="18"/>
        </w:rPr>
      </w:pPr>
      <w:r w:rsidRPr="00077FFC">
        <w:rPr>
          <w:sz w:val="18"/>
          <w:szCs w:val="18"/>
        </w:rPr>
        <w:t>TSMC</w:t>
      </w:r>
      <w:r w:rsidRPr="00077FFC">
        <w:rPr>
          <w:sz w:val="18"/>
          <w:szCs w:val="18"/>
        </w:rPr>
        <w:tab/>
      </w:r>
      <w:r w:rsidRPr="00077FFC">
        <w:rPr>
          <w:sz w:val="18"/>
          <w:szCs w:val="18"/>
        </w:rPr>
        <w:tab/>
        <w:t>Terminal sliding mode control.</w:t>
      </w:r>
    </w:p>
    <w:p w:rsidR="00CD0BDC" w:rsidRDefault="00CD0BDC" w:rsidP="00CD0BDC">
      <w:pPr>
        <w:spacing w:line="480" w:lineRule="auto"/>
        <w:jc w:val="both"/>
        <w:rPr>
          <w:sz w:val="18"/>
          <w:szCs w:val="18"/>
        </w:rPr>
      </w:pPr>
      <w:r w:rsidRPr="00077FFC">
        <w:rPr>
          <w:sz w:val="18"/>
          <w:szCs w:val="18"/>
        </w:rPr>
        <w:t>ITSMC</w:t>
      </w:r>
      <w:r w:rsidRPr="00077FFC">
        <w:rPr>
          <w:sz w:val="18"/>
          <w:szCs w:val="18"/>
        </w:rPr>
        <w:tab/>
      </w:r>
      <w:r w:rsidRPr="00077FFC">
        <w:rPr>
          <w:sz w:val="18"/>
          <w:szCs w:val="18"/>
        </w:rPr>
        <w:tab/>
        <w:t>Integral terminal sliding mode control.</w:t>
      </w:r>
    </w:p>
    <w:p w:rsidR="00CD0BDC" w:rsidRPr="00077FFC" w:rsidRDefault="00CD0BDC" w:rsidP="00CD0BDC">
      <w:pPr>
        <w:spacing w:line="480" w:lineRule="auto"/>
        <w:jc w:val="both"/>
        <w:rPr>
          <w:sz w:val="18"/>
          <w:szCs w:val="18"/>
        </w:rPr>
      </w:pPr>
      <w:r>
        <w:rPr>
          <w:sz w:val="18"/>
          <w:szCs w:val="18"/>
        </w:rPr>
        <w:t>FITSMC</w:t>
      </w:r>
      <w:r>
        <w:rPr>
          <w:sz w:val="18"/>
          <w:szCs w:val="18"/>
        </w:rPr>
        <w:tab/>
      </w:r>
      <w:r>
        <w:rPr>
          <w:sz w:val="18"/>
          <w:szCs w:val="18"/>
        </w:rPr>
        <w:tab/>
        <w:t>Fuzzy based integral terminal sliding mode control.</w:t>
      </w:r>
    </w:p>
    <w:p w:rsidR="00CD0BDC" w:rsidRPr="00077FFC" w:rsidRDefault="00CD0BDC" w:rsidP="00CD0BDC">
      <w:pPr>
        <w:spacing w:line="480" w:lineRule="auto"/>
        <w:jc w:val="both"/>
        <w:rPr>
          <w:sz w:val="18"/>
          <w:szCs w:val="18"/>
        </w:rPr>
      </w:pPr>
      <w:r w:rsidRPr="00077FFC">
        <w:rPr>
          <w:sz w:val="18"/>
          <w:szCs w:val="18"/>
        </w:rPr>
        <w:t>IGBT</w:t>
      </w:r>
      <w:r w:rsidRPr="00077FFC">
        <w:rPr>
          <w:sz w:val="18"/>
          <w:szCs w:val="18"/>
        </w:rPr>
        <w:tab/>
      </w:r>
      <w:r w:rsidRPr="00077FFC">
        <w:rPr>
          <w:sz w:val="18"/>
          <w:szCs w:val="18"/>
        </w:rPr>
        <w:tab/>
        <w:t>Insulated gate bipolar transistors.</w:t>
      </w:r>
    </w:p>
    <w:p w:rsidR="00CD0BDC" w:rsidRDefault="00CD0BDC" w:rsidP="00CD0BDC">
      <w:pPr>
        <w:spacing w:line="480" w:lineRule="auto"/>
        <w:ind w:left="1440" w:hanging="1440"/>
        <w:jc w:val="both"/>
        <w:rPr>
          <w:sz w:val="18"/>
          <w:szCs w:val="18"/>
        </w:rPr>
      </w:pPr>
      <w:r w:rsidRPr="0082550A">
        <w:rPr>
          <w:i/>
          <w:sz w:val="18"/>
          <w:szCs w:val="18"/>
        </w:rPr>
        <w:t>I</w:t>
      </w:r>
      <w:r w:rsidRPr="0082550A">
        <w:rPr>
          <w:i/>
          <w:sz w:val="18"/>
          <w:szCs w:val="18"/>
          <w:vertAlign w:val="subscript"/>
        </w:rPr>
        <w:t>SC</w:t>
      </w:r>
      <w:r>
        <w:rPr>
          <w:sz w:val="18"/>
          <w:szCs w:val="18"/>
        </w:rPr>
        <w:tab/>
      </w:r>
      <w:r w:rsidRPr="00077FFC">
        <w:rPr>
          <w:sz w:val="18"/>
          <w:szCs w:val="18"/>
        </w:rPr>
        <w:t>Current generated by incident light</w:t>
      </w:r>
      <w:r>
        <w:rPr>
          <w:sz w:val="18"/>
          <w:szCs w:val="18"/>
        </w:rPr>
        <w:t xml:space="preserve"> (or) </w:t>
      </w:r>
      <w:r w:rsidRPr="00077FFC">
        <w:rPr>
          <w:sz w:val="18"/>
          <w:szCs w:val="18"/>
        </w:rPr>
        <w:t>Short circuit current.</w:t>
      </w:r>
    </w:p>
    <w:p w:rsidR="00CD0BDC" w:rsidRPr="00077FFC" w:rsidRDefault="00CD0BDC" w:rsidP="00CD0BDC">
      <w:pPr>
        <w:spacing w:line="480" w:lineRule="auto"/>
        <w:jc w:val="both"/>
        <w:rPr>
          <w:sz w:val="18"/>
          <w:szCs w:val="18"/>
        </w:rPr>
      </w:pPr>
      <w:r w:rsidRPr="00077FFC">
        <w:rPr>
          <w:sz w:val="18"/>
          <w:szCs w:val="18"/>
        </w:rPr>
        <w:t>V</w:t>
      </w:r>
      <w:r w:rsidRPr="00077FFC">
        <w:rPr>
          <w:sz w:val="18"/>
          <w:szCs w:val="18"/>
          <w:vertAlign w:val="subscript"/>
        </w:rPr>
        <w:t>OC</w:t>
      </w:r>
      <w:r w:rsidRPr="00077FFC">
        <w:rPr>
          <w:sz w:val="18"/>
          <w:szCs w:val="18"/>
        </w:rPr>
        <w:t xml:space="preserve"> </w:t>
      </w:r>
      <w:r w:rsidRPr="00077FFC">
        <w:rPr>
          <w:sz w:val="18"/>
          <w:szCs w:val="18"/>
        </w:rPr>
        <w:tab/>
      </w:r>
      <w:r w:rsidRPr="00077FFC">
        <w:rPr>
          <w:sz w:val="18"/>
          <w:szCs w:val="18"/>
        </w:rPr>
        <w:tab/>
        <w:t>Open circuit voltage.</w:t>
      </w:r>
    </w:p>
    <w:p w:rsidR="00CD0BDC" w:rsidRPr="00077FFC" w:rsidRDefault="00A5459F" w:rsidP="00CD0BDC">
      <w:pPr>
        <w:spacing w:line="480" w:lineRule="auto"/>
        <w:jc w:val="both"/>
        <w:rPr>
          <w:sz w:val="18"/>
          <w:szCs w:val="18"/>
          <w:vertAlign w:val="subscript"/>
        </w:rPr>
      </w:pPr>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o</m:t>
            </m:r>
          </m:sub>
        </m:sSub>
      </m:oMath>
      <w:r w:rsidR="00CD0BDC" w:rsidRPr="00077FFC">
        <w:rPr>
          <w:sz w:val="18"/>
          <w:szCs w:val="18"/>
        </w:rPr>
        <w:tab/>
      </w:r>
      <w:r w:rsidR="00CD0BDC" w:rsidRPr="00077FFC">
        <w:rPr>
          <w:sz w:val="18"/>
          <w:szCs w:val="18"/>
        </w:rPr>
        <w:tab/>
        <w:t>Reverse saturation current.</w:t>
      </w:r>
    </w:p>
    <w:p w:rsidR="00CD0BDC" w:rsidRPr="00077FFC" w:rsidRDefault="00CD0BDC" w:rsidP="00CD0BDC">
      <w:pPr>
        <w:spacing w:line="480" w:lineRule="auto"/>
        <w:jc w:val="both"/>
        <w:rPr>
          <w:sz w:val="18"/>
          <w:szCs w:val="18"/>
        </w:rPr>
      </w:pPr>
      <w:r w:rsidRPr="0082550A">
        <w:rPr>
          <w:i/>
          <w:sz w:val="18"/>
          <w:szCs w:val="18"/>
        </w:rPr>
        <w:lastRenderedPageBreak/>
        <w:t>q</w:t>
      </w:r>
      <w:r w:rsidRPr="00077FFC">
        <w:rPr>
          <w:sz w:val="18"/>
          <w:szCs w:val="18"/>
        </w:rPr>
        <w:tab/>
      </w:r>
      <w:r w:rsidRPr="00077FFC">
        <w:rPr>
          <w:sz w:val="18"/>
          <w:szCs w:val="18"/>
        </w:rPr>
        <w:tab/>
        <w:t xml:space="preserve">Electron charge = 1.602 × </w:t>
      </w:r>
      <w:r w:rsidRPr="00077FFC">
        <w:rPr>
          <w:position w:val="-6"/>
          <w:sz w:val="18"/>
          <w:szCs w:val="18"/>
        </w:rPr>
        <w:object w:dxaOrig="5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5.75pt" o:ole="">
            <v:imagedata r:id="rId8" o:title=""/>
          </v:shape>
          <o:OLEObject Type="Embed" ProgID="Equation.3" ShapeID="_x0000_i1025" DrawAspect="Content" ObjectID="_1552816019" r:id="rId9"/>
        </w:object>
      </w:r>
      <w:r w:rsidRPr="00077FFC">
        <w:rPr>
          <w:sz w:val="18"/>
          <w:szCs w:val="18"/>
        </w:rPr>
        <w:t xml:space="preserve"> C.</w:t>
      </w:r>
    </w:p>
    <w:p w:rsidR="00CD0BDC" w:rsidRPr="00077FFC" w:rsidRDefault="00CD0BDC" w:rsidP="00CD0BDC">
      <w:pPr>
        <w:spacing w:line="480" w:lineRule="auto"/>
        <w:jc w:val="both"/>
        <w:rPr>
          <w:sz w:val="18"/>
          <w:szCs w:val="18"/>
        </w:rPr>
      </w:pPr>
      <w:r w:rsidRPr="0082550A">
        <w:rPr>
          <w:i/>
          <w:sz w:val="18"/>
          <w:szCs w:val="18"/>
        </w:rPr>
        <w:t>K</w:t>
      </w:r>
      <w:r w:rsidRPr="00077FFC">
        <w:rPr>
          <w:sz w:val="18"/>
          <w:szCs w:val="18"/>
        </w:rPr>
        <w:tab/>
      </w:r>
      <w:r w:rsidRPr="00077FFC">
        <w:rPr>
          <w:sz w:val="18"/>
          <w:szCs w:val="18"/>
        </w:rPr>
        <w:tab/>
        <w:t xml:space="preserve">Boltzmann constant = 1.38 × </w:t>
      </w:r>
      <w:r w:rsidRPr="00077FFC">
        <w:rPr>
          <w:position w:val="-6"/>
          <w:sz w:val="18"/>
          <w:szCs w:val="18"/>
        </w:rPr>
        <w:object w:dxaOrig="520" w:dyaOrig="320">
          <v:shape id="_x0000_i1026" type="#_x0000_t75" style="width:26.25pt;height:15.75pt" o:ole="">
            <v:imagedata r:id="rId10" o:title=""/>
          </v:shape>
          <o:OLEObject Type="Embed" ProgID="Equation.3" ShapeID="_x0000_i1026" DrawAspect="Content" ObjectID="_1552816020" r:id="rId11"/>
        </w:object>
      </w:r>
      <w:r w:rsidRPr="00077FFC">
        <w:rPr>
          <w:sz w:val="18"/>
          <w:szCs w:val="18"/>
        </w:rPr>
        <w:t xml:space="preserve"> J/K.</w:t>
      </w:r>
    </w:p>
    <w:p w:rsidR="00CD0BDC" w:rsidRPr="00077FFC" w:rsidRDefault="00CD0BDC" w:rsidP="00CD0BDC">
      <w:pPr>
        <w:spacing w:line="480" w:lineRule="auto"/>
        <w:jc w:val="both"/>
        <w:rPr>
          <w:sz w:val="18"/>
          <w:szCs w:val="18"/>
        </w:rPr>
      </w:pPr>
      <w:r w:rsidRPr="0082550A">
        <w:rPr>
          <w:i/>
          <w:sz w:val="18"/>
          <w:szCs w:val="18"/>
        </w:rPr>
        <w:t>T</w:t>
      </w:r>
      <w:r w:rsidRPr="00077FFC">
        <w:rPr>
          <w:sz w:val="18"/>
          <w:szCs w:val="18"/>
        </w:rPr>
        <w:tab/>
      </w:r>
      <w:r w:rsidRPr="00077FFC">
        <w:rPr>
          <w:sz w:val="18"/>
          <w:szCs w:val="18"/>
        </w:rPr>
        <w:tab/>
        <w:t>Temperature of p-n junction in kelvin.</w:t>
      </w:r>
    </w:p>
    <w:p w:rsidR="00CD0BDC" w:rsidRPr="00077FFC" w:rsidRDefault="00CD0BDC" w:rsidP="00CD0BDC">
      <w:pPr>
        <w:spacing w:line="480" w:lineRule="auto"/>
        <w:jc w:val="both"/>
        <w:rPr>
          <w:sz w:val="18"/>
          <w:szCs w:val="18"/>
        </w:rPr>
      </w:pPr>
      <w:proofErr w:type="spellStart"/>
      <w:r w:rsidRPr="0082550A">
        <w:rPr>
          <w:i/>
          <w:sz w:val="18"/>
          <w:szCs w:val="18"/>
        </w:rPr>
        <w:t>A</w:t>
      </w:r>
      <w:proofErr w:type="spellEnd"/>
      <w:r w:rsidRPr="00077FFC">
        <w:rPr>
          <w:i/>
          <w:sz w:val="18"/>
          <w:szCs w:val="18"/>
        </w:rPr>
        <w:tab/>
      </w:r>
      <w:r w:rsidRPr="00077FFC">
        <w:rPr>
          <w:i/>
          <w:sz w:val="18"/>
          <w:szCs w:val="18"/>
        </w:rPr>
        <w:tab/>
      </w:r>
      <w:r w:rsidRPr="00077FFC">
        <w:rPr>
          <w:sz w:val="18"/>
          <w:szCs w:val="18"/>
        </w:rPr>
        <w:t>Ideal diode constant.</w:t>
      </w:r>
    </w:p>
    <w:p w:rsidR="00CD0BDC" w:rsidRPr="00077FFC" w:rsidRDefault="00CD0BDC" w:rsidP="00CD0BDC">
      <w:pPr>
        <w:spacing w:line="480" w:lineRule="auto"/>
        <w:jc w:val="both"/>
        <w:rPr>
          <w:i/>
          <w:sz w:val="18"/>
          <w:szCs w:val="18"/>
        </w:rPr>
      </w:pPr>
      <w:proofErr w:type="spellStart"/>
      <w:r w:rsidRPr="0082550A">
        <w:rPr>
          <w:i/>
          <w:sz w:val="18"/>
          <w:szCs w:val="18"/>
        </w:rPr>
        <w:t>I</w:t>
      </w:r>
      <w:r w:rsidRPr="0082550A">
        <w:rPr>
          <w:i/>
          <w:sz w:val="18"/>
          <w:szCs w:val="18"/>
          <w:vertAlign w:val="subscript"/>
        </w:rPr>
        <w:t>or</w:t>
      </w:r>
      <w:proofErr w:type="spellEnd"/>
      <w:r w:rsidRPr="00077FFC">
        <w:rPr>
          <w:sz w:val="18"/>
          <w:szCs w:val="18"/>
        </w:rPr>
        <w:tab/>
      </w:r>
      <w:r w:rsidRPr="00077FFC">
        <w:rPr>
          <w:sz w:val="18"/>
          <w:szCs w:val="18"/>
        </w:rPr>
        <w:tab/>
        <w:t>Nominal saturation current.</w:t>
      </w:r>
    </w:p>
    <w:p w:rsidR="00CD0BDC" w:rsidRPr="00077FFC" w:rsidRDefault="00CD0BDC" w:rsidP="00CD0BDC">
      <w:pPr>
        <w:spacing w:line="480" w:lineRule="auto"/>
        <w:jc w:val="both"/>
        <w:rPr>
          <w:sz w:val="18"/>
          <w:szCs w:val="18"/>
        </w:rPr>
      </w:pPr>
      <w:r w:rsidRPr="0082550A">
        <w:rPr>
          <w:i/>
          <w:sz w:val="18"/>
          <w:szCs w:val="18"/>
        </w:rPr>
        <w:t>T</w:t>
      </w:r>
      <w:r w:rsidRPr="0082550A">
        <w:rPr>
          <w:i/>
          <w:sz w:val="18"/>
          <w:szCs w:val="18"/>
          <w:vertAlign w:val="subscript"/>
        </w:rPr>
        <w:t>R</w:t>
      </w:r>
      <w:r w:rsidRPr="00077FFC">
        <w:rPr>
          <w:sz w:val="18"/>
          <w:szCs w:val="18"/>
        </w:rPr>
        <w:tab/>
      </w:r>
      <w:r w:rsidRPr="00077FFC">
        <w:rPr>
          <w:sz w:val="18"/>
          <w:szCs w:val="18"/>
        </w:rPr>
        <w:tab/>
        <w:t>Nominal temperature.</w:t>
      </w:r>
    </w:p>
    <w:p w:rsidR="00CD0BDC" w:rsidRPr="00077FFC" w:rsidRDefault="00CD0BDC" w:rsidP="00CD0BDC">
      <w:pPr>
        <w:spacing w:line="480" w:lineRule="auto"/>
        <w:jc w:val="both"/>
        <w:rPr>
          <w:sz w:val="18"/>
          <w:szCs w:val="18"/>
        </w:rPr>
      </w:pPr>
      <w:proofErr w:type="spellStart"/>
      <w:r w:rsidRPr="0082550A">
        <w:rPr>
          <w:i/>
          <w:sz w:val="18"/>
          <w:szCs w:val="18"/>
        </w:rPr>
        <w:t>E</w:t>
      </w:r>
      <w:r w:rsidRPr="0082550A">
        <w:rPr>
          <w:i/>
          <w:sz w:val="18"/>
          <w:szCs w:val="18"/>
          <w:vertAlign w:val="subscript"/>
        </w:rPr>
        <w:t>g</w:t>
      </w:r>
      <w:proofErr w:type="spellEnd"/>
      <w:r w:rsidRPr="00077FFC">
        <w:rPr>
          <w:sz w:val="18"/>
          <w:szCs w:val="18"/>
        </w:rPr>
        <w:t xml:space="preserve"> </w:t>
      </w:r>
      <w:r w:rsidRPr="00077FFC">
        <w:rPr>
          <w:sz w:val="18"/>
          <w:szCs w:val="18"/>
        </w:rPr>
        <w:tab/>
      </w:r>
      <w:r w:rsidRPr="00077FFC">
        <w:rPr>
          <w:sz w:val="18"/>
          <w:szCs w:val="18"/>
        </w:rPr>
        <w:tab/>
        <w:t>Band gap energy of the semiconductor.</w:t>
      </w:r>
    </w:p>
    <w:p w:rsidR="00C46576" w:rsidRPr="00FE6342" w:rsidRDefault="00C46576" w:rsidP="00CD0BDC">
      <w:pPr>
        <w:pStyle w:val="Heading1"/>
        <w:numPr>
          <w:ilvl w:val="0"/>
          <w:numId w:val="4"/>
        </w:numPr>
        <w:spacing w:before="120" w:after="120" w:line="480" w:lineRule="auto"/>
        <w:jc w:val="left"/>
        <w:rPr>
          <w:b/>
          <w:sz w:val="24"/>
          <w:szCs w:val="24"/>
        </w:rPr>
      </w:pPr>
      <w:r w:rsidRPr="00FE6342">
        <w:rPr>
          <w:b/>
          <w:sz w:val="24"/>
          <w:szCs w:val="24"/>
        </w:rPr>
        <w:t>INTRODUCTION</w:t>
      </w:r>
    </w:p>
    <w:p w:rsidR="00E3082D" w:rsidRDefault="00E3082D" w:rsidP="00CD0BDC">
      <w:pPr>
        <w:pStyle w:val="BodyText"/>
        <w:spacing w:line="480" w:lineRule="auto"/>
        <w:rPr>
          <w:rStyle w:val="apple-converted-space"/>
          <w:color w:val="2E2E2E"/>
          <w:shd w:val="clear" w:color="auto" w:fill="FFFFFF"/>
        </w:rPr>
      </w:pPr>
      <w:r w:rsidRPr="00E3082D">
        <w:rPr>
          <w:color w:val="000000" w:themeColor="text1"/>
        </w:rPr>
        <w:t>Economically optimal size, design and cost of grid connected PV systems are of great interest to produce electricity in large-scale applications</w:t>
      </w:r>
      <w:r w:rsidR="000009B4">
        <w:rPr>
          <w:color w:val="000000" w:themeColor="text1"/>
        </w:rPr>
        <w:t xml:space="preserve"> [1]</w:t>
      </w:r>
      <w:r>
        <w:rPr>
          <w:b/>
          <w:color w:val="000000" w:themeColor="text1"/>
        </w:rPr>
        <w:t xml:space="preserve">. </w:t>
      </w:r>
      <w:r w:rsidR="00C46576">
        <w:t>Drastic growth has been observed</w:t>
      </w:r>
      <w:r w:rsidR="004F0B97">
        <w:t xml:space="preserve"> in the field of PV energy in the</w:t>
      </w:r>
      <w:r w:rsidR="00C46576">
        <w:t xml:space="preserve"> last decade. This progression has initiated the evolution of complex PV grid topologies to increase power, efficiency and reliability. Furthermore, grid connected PV systems (where batteries are not necessary) are well-known for their reduced cost compared to stand alone sys</w:t>
      </w:r>
      <w:r>
        <w:t>tems (where batteries are used</w:t>
      </w:r>
      <w:r w:rsidRPr="00E3082D">
        <w:t>)</w:t>
      </w:r>
      <w:r w:rsidR="00C46576" w:rsidRPr="00E3082D">
        <w:rPr>
          <w:rStyle w:val="apple-converted-space"/>
          <w:color w:val="2E2E2E"/>
          <w:shd w:val="clear" w:color="auto" w:fill="FFFFFF"/>
        </w:rPr>
        <w:t>.</w:t>
      </w:r>
      <w:r w:rsidRPr="00E3082D">
        <w:rPr>
          <w:color w:val="000000" w:themeColor="text1"/>
          <w:shd w:val="clear" w:color="auto" w:fill="FFFFFF"/>
        </w:rPr>
        <w:t xml:space="preserve"> Although tremendous progress has been made in the field of PV systems, there are still drawbacks related to PV grids such as voltage regulation, power quality and grid faults. </w:t>
      </w:r>
      <w:r w:rsidRPr="00E3082D">
        <w:rPr>
          <w:color w:val="000000" w:themeColor="text1"/>
        </w:rPr>
        <w:t xml:space="preserve">To facilitate all these disadvantages, a PV grid requires proper control scheme. </w:t>
      </w:r>
      <w:r w:rsidR="00C46576" w:rsidRPr="00E3082D">
        <w:rPr>
          <w:rStyle w:val="apple-converted-space"/>
          <w:color w:val="2E2E2E"/>
          <w:shd w:val="clear" w:color="auto" w:fill="FFFFFF"/>
        </w:rPr>
        <w:t xml:space="preserve"> </w:t>
      </w:r>
    </w:p>
    <w:p w:rsidR="00C46576" w:rsidRPr="0027419F" w:rsidRDefault="00C46576" w:rsidP="00CD0BDC">
      <w:pPr>
        <w:pStyle w:val="BodyText"/>
        <w:spacing w:line="480" w:lineRule="auto"/>
        <w:rPr>
          <w:color w:val="2E2E2E"/>
          <w:shd w:val="clear" w:color="auto" w:fill="FFFFFF"/>
        </w:rPr>
      </w:pPr>
      <w:r w:rsidRPr="00E3082D">
        <w:rPr>
          <w:rStyle w:val="apple-converted-space"/>
          <w:color w:val="2E2E2E"/>
          <w:shd w:val="clear" w:color="auto" w:fill="FFFFFF"/>
        </w:rPr>
        <w:t>A typical PV grid requires control for two converters which are DC-DC converter and voltage source inverter.</w:t>
      </w:r>
      <w:r w:rsidR="00E3082D">
        <w:rPr>
          <w:rStyle w:val="apple-converted-space"/>
          <w:color w:val="2E2E2E"/>
          <w:shd w:val="clear" w:color="auto" w:fill="FFFFFF"/>
        </w:rPr>
        <w:t xml:space="preserve"> </w:t>
      </w:r>
      <w:r w:rsidR="004F0B97">
        <w:rPr>
          <w:rStyle w:val="apple-converted-space"/>
          <w:color w:val="2E2E2E"/>
          <w:shd w:val="clear" w:color="auto" w:fill="FFFFFF"/>
        </w:rPr>
        <w:t xml:space="preserve">A </w:t>
      </w:r>
      <w:r>
        <w:rPr>
          <w:rStyle w:val="apple-converted-space"/>
          <w:color w:val="2E2E2E"/>
          <w:shd w:val="clear" w:color="auto" w:fill="FFFFFF"/>
        </w:rPr>
        <w:t>DC-DC converter acts as an interface between</w:t>
      </w:r>
      <w:r w:rsidR="004F0B97">
        <w:rPr>
          <w:rStyle w:val="apple-converted-space"/>
          <w:color w:val="2E2E2E"/>
          <w:shd w:val="clear" w:color="auto" w:fill="FFFFFF"/>
        </w:rPr>
        <w:t xml:space="preserve"> the</w:t>
      </w:r>
      <w:r>
        <w:rPr>
          <w:rStyle w:val="apple-converted-space"/>
          <w:color w:val="2E2E2E"/>
          <w:shd w:val="clear" w:color="auto" w:fill="FFFFFF"/>
        </w:rPr>
        <w:t xml:space="preserve"> PV array and</w:t>
      </w:r>
      <w:r w:rsidR="004F0B97">
        <w:rPr>
          <w:rStyle w:val="apple-converted-space"/>
          <w:color w:val="2E2E2E"/>
          <w:shd w:val="clear" w:color="auto" w:fill="FFFFFF"/>
        </w:rPr>
        <w:t xml:space="preserve"> the</w:t>
      </w:r>
      <w:r>
        <w:rPr>
          <w:rStyle w:val="apple-converted-space"/>
          <w:color w:val="2E2E2E"/>
          <w:shd w:val="clear" w:color="auto" w:fill="FFFFFF"/>
        </w:rPr>
        <w:t xml:space="preserve"> inverter for enhancing the low input voltage to a high output voltage. MPPT control is required for this converter to produce maximum power at desired voltage. Switching of duty cycle for IGBT is to be controlled using </w:t>
      </w:r>
      <w:r w:rsidR="004F0B97">
        <w:rPr>
          <w:rStyle w:val="apple-converted-space"/>
          <w:color w:val="2E2E2E"/>
          <w:shd w:val="clear" w:color="auto" w:fill="FFFFFF"/>
        </w:rPr>
        <w:t xml:space="preserve">the </w:t>
      </w:r>
      <w:r>
        <w:rPr>
          <w:rStyle w:val="apple-converted-space"/>
          <w:color w:val="2E2E2E"/>
          <w:shd w:val="clear" w:color="auto" w:fill="FFFFFF"/>
        </w:rPr>
        <w:t>perturb and observe algorithm along with the control scheme</w:t>
      </w:r>
      <w:r w:rsidR="002F24A9">
        <w:rPr>
          <w:rStyle w:val="apple-converted-space"/>
          <w:color w:val="2E2E2E"/>
          <w:shd w:val="clear" w:color="auto" w:fill="FFFFFF"/>
        </w:rPr>
        <w:t xml:space="preserve"> [2]</w:t>
      </w:r>
      <w:r>
        <w:rPr>
          <w:rStyle w:val="apple-converted-space"/>
          <w:color w:val="2E2E2E"/>
          <w:shd w:val="clear" w:color="auto" w:fill="FFFFFF"/>
        </w:rPr>
        <w:t xml:space="preserve">. DC-AC converters which are also known as voltage source inverters converts the DC input voltage to AC output voltage and maintains unity </w:t>
      </w:r>
      <w:r w:rsidRPr="007475F0">
        <w:rPr>
          <w:rStyle w:val="apple-converted-space"/>
          <w:color w:val="2E2E2E"/>
          <w:shd w:val="clear" w:color="auto" w:fill="FFFFFF"/>
        </w:rPr>
        <w:t xml:space="preserve">power factor. VSI requires a powerful control scheme to regulate the voltage and for better dynamic performance. </w:t>
      </w:r>
      <w:r w:rsidRPr="007475F0">
        <w:rPr>
          <w:color w:val="2E2E2E"/>
          <w:shd w:val="clear" w:color="auto" w:fill="FFFFFF"/>
        </w:rPr>
        <w:t>In the context of VSI, external D</w:t>
      </w:r>
      <w:r w:rsidR="004F0B97">
        <w:rPr>
          <w:color w:val="2E2E2E"/>
          <w:shd w:val="clear" w:color="auto" w:fill="FFFFFF"/>
        </w:rPr>
        <w:t>C link voltage control loop has</w:t>
      </w:r>
      <w:r w:rsidRPr="007475F0">
        <w:rPr>
          <w:color w:val="2E2E2E"/>
          <w:shd w:val="clear" w:color="auto" w:fill="FFFFFF"/>
        </w:rPr>
        <w:t xml:space="preserve"> been used in conjunction with inner current control loop to produce </w:t>
      </w:r>
      <w:r>
        <w:rPr>
          <w:color w:val="2E2E2E"/>
          <w:shd w:val="clear" w:color="auto" w:fill="FFFFFF"/>
        </w:rPr>
        <w:t xml:space="preserve">system stability </w:t>
      </w:r>
      <w:r w:rsidRPr="007475F0">
        <w:rPr>
          <w:color w:val="2E2E2E"/>
          <w:shd w:val="clear" w:color="auto" w:fill="FFFFFF"/>
        </w:rPr>
        <w:t>and to reduce the steady state errors</w:t>
      </w:r>
      <w:r w:rsidR="002F24A9">
        <w:rPr>
          <w:color w:val="2E2E2E"/>
          <w:shd w:val="clear" w:color="auto" w:fill="FFFFFF"/>
        </w:rPr>
        <w:t xml:space="preserve"> [12]</w:t>
      </w:r>
      <w:r w:rsidRPr="007475F0">
        <w:rPr>
          <w:color w:val="2E2E2E"/>
          <w:shd w:val="clear" w:color="auto" w:fill="FFFFFF"/>
        </w:rPr>
        <w:t>.</w:t>
      </w:r>
    </w:p>
    <w:p w:rsidR="00C46576" w:rsidRPr="004A0D41" w:rsidRDefault="00C46576" w:rsidP="00CD0BDC">
      <w:pPr>
        <w:pStyle w:val="BodyText"/>
        <w:spacing w:line="480" w:lineRule="auto"/>
        <w:rPr>
          <w:rStyle w:val="apple-converted-space"/>
          <w:color w:val="2E2E2E"/>
          <w:shd w:val="clear" w:color="auto" w:fill="FFFFFF"/>
        </w:rPr>
      </w:pPr>
      <w:r>
        <w:rPr>
          <w:rStyle w:val="apple-converted-space"/>
          <w:color w:val="2E2E2E"/>
          <w:shd w:val="clear" w:color="auto" w:fill="FFFFFF"/>
        </w:rPr>
        <w:t xml:space="preserve">Aspects to be controlled for a PV grid can be conceptualized as ensuring </w:t>
      </w:r>
      <w:r w:rsidR="001D3BC0">
        <w:rPr>
          <w:rStyle w:val="apple-converted-space"/>
          <w:color w:val="2E2E2E"/>
          <w:shd w:val="clear" w:color="auto" w:fill="FFFFFF"/>
        </w:rPr>
        <w:t xml:space="preserve">the </w:t>
      </w:r>
      <w:r>
        <w:rPr>
          <w:rStyle w:val="apple-converted-space"/>
          <w:color w:val="2E2E2E"/>
          <w:shd w:val="clear" w:color="auto" w:fill="FFFFFF"/>
        </w:rPr>
        <w:t>stability of a system, enhancing the robustness, minimizing the tracking errors, fastness in transient response, minimizing peak and grid injected currents, reducing nonlinearities and mitigating voltage fluctuations. Various control schemes are proposed for both MPPT control and VSI control. PI controllers are well-known controllers for both control schemes</w:t>
      </w:r>
      <w:r w:rsidR="000009B4">
        <w:rPr>
          <w:rStyle w:val="apple-converted-space"/>
          <w:color w:val="2E2E2E"/>
          <w:shd w:val="clear" w:color="auto" w:fill="FFFFFF"/>
        </w:rPr>
        <w:t xml:space="preserve"> [3]</w:t>
      </w:r>
      <w:r>
        <w:rPr>
          <w:rStyle w:val="apple-converted-space"/>
          <w:color w:val="2E2E2E"/>
          <w:shd w:val="clear" w:color="auto" w:fill="FFFFFF"/>
        </w:rPr>
        <w:t xml:space="preserve"> but those fail due to </w:t>
      </w:r>
      <w:r>
        <w:rPr>
          <w:rStyle w:val="apple-converted-space"/>
          <w:color w:val="2E2E2E"/>
          <w:shd w:val="clear" w:color="auto" w:fill="FFFFFF"/>
        </w:rPr>
        <w:lastRenderedPageBreak/>
        <w:t>lack of robustness against constraints like irradiance and temperature and are used only under small changes. Adaptive controllers give better results but they lack accuracy and fast convergence rate.</w:t>
      </w:r>
      <w:r w:rsidRPr="00FF1F81">
        <w:rPr>
          <w:color w:val="2E2E2E"/>
          <w:shd w:val="clear" w:color="auto" w:fill="FFFFFF"/>
        </w:rPr>
        <w:t xml:space="preserve"> </w:t>
      </w:r>
    </w:p>
    <w:p w:rsidR="00C46576" w:rsidRDefault="00C46576" w:rsidP="00CD0BDC">
      <w:pPr>
        <w:spacing w:line="480" w:lineRule="auto"/>
        <w:ind w:firstLine="202"/>
        <w:jc w:val="both"/>
        <w:rPr>
          <w:color w:val="2E2E2E"/>
          <w:shd w:val="clear" w:color="auto" w:fill="FFFFFF"/>
        </w:rPr>
      </w:pPr>
      <w:r w:rsidRPr="004A0D41">
        <w:t xml:space="preserve">After going through extensive literature, the </w:t>
      </w:r>
      <w:r w:rsidRPr="004A0D41">
        <w:rPr>
          <w:color w:val="2E2E2E"/>
          <w:shd w:val="clear" w:color="auto" w:fill="FFFFFF"/>
        </w:rPr>
        <w:t>studies reached common conclusions about</w:t>
      </w:r>
      <w:r>
        <w:rPr>
          <w:color w:val="2E2E2E"/>
          <w:shd w:val="clear" w:color="auto" w:fill="FFFFFF"/>
        </w:rPr>
        <w:t xml:space="preserve"> implementing advanced design for nonlinear control strategy that is sliding mode control. Large changes in operating conditions and for mo</w:t>
      </w:r>
      <w:r w:rsidR="001D3BC0">
        <w:rPr>
          <w:color w:val="2E2E2E"/>
          <w:shd w:val="clear" w:color="auto" w:fill="FFFFFF"/>
        </w:rPr>
        <w:t>re robustness SMC has been chosen</w:t>
      </w:r>
      <w:r w:rsidR="000009B4">
        <w:rPr>
          <w:color w:val="2E2E2E"/>
          <w:shd w:val="clear" w:color="auto" w:fill="FFFFFF"/>
        </w:rPr>
        <w:t xml:space="preserve"> [4-6]</w:t>
      </w:r>
      <w:r>
        <w:rPr>
          <w:color w:val="2E2E2E"/>
          <w:shd w:val="clear" w:color="auto" w:fill="FFFFFF"/>
        </w:rPr>
        <w:t>. Many combinations like adaptive SMC and higher order SMC known as TSMC are introduced. However, SMC cannot withstand entire operation range and lacks in asymptotic steadiness. Adaptive SMC cannot provide the high accuracy and precision while TSMC design leads to intrinsic singular problems due to the usage of fractional power fractions</w:t>
      </w:r>
      <w:r w:rsidR="000009B4">
        <w:rPr>
          <w:color w:val="2E2E2E"/>
          <w:shd w:val="clear" w:color="auto" w:fill="FFFFFF"/>
        </w:rPr>
        <w:t xml:space="preserve"> [7</w:t>
      </w:r>
      <w:r w:rsidR="00AD5326">
        <w:rPr>
          <w:color w:val="2E2E2E"/>
          <w:shd w:val="clear" w:color="auto" w:fill="FFFFFF"/>
        </w:rPr>
        <w:t>]</w:t>
      </w:r>
      <w:r>
        <w:rPr>
          <w:color w:val="2E2E2E"/>
          <w:shd w:val="clear" w:color="auto" w:fill="FFFFFF"/>
        </w:rPr>
        <w:t>. Apart from the controversies</w:t>
      </w:r>
      <w:r w:rsidR="001D3BC0">
        <w:rPr>
          <w:color w:val="2E2E2E"/>
          <w:shd w:val="clear" w:color="auto" w:fill="FFFFFF"/>
        </w:rPr>
        <w:t>,</w:t>
      </w:r>
      <w:r>
        <w:rPr>
          <w:color w:val="2E2E2E"/>
          <w:shd w:val="clear" w:color="auto" w:fill="FFFFFF"/>
        </w:rPr>
        <w:t xml:space="preserve"> TSMC is excellent in providing finite time convergence along with accuracy and precision.</w:t>
      </w:r>
    </w:p>
    <w:p w:rsidR="00C46576" w:rsidRDefault="007E0881" w:rsidP="00CD0BDC">
      <w:pPr>
        <w:spacing w:line="480" w:lineRule="auto"/>
        <w:ind w:firstLine="202"/>
        <w:jc w:val="both"/>
        <w:rPr>
          <w:color w:val="2E2E2E"/>
          <w:shd w:val="clear" w:color="auto" w:fill="FFFFFF"/>
        </w:rPr>
      </w:pPr>
      <w:r>
        <w:rPr>
          <w:color w:val="2E2E2E"/>
          <w:shd w:val="clear" w:color="auto" w:fill="FFFFFF"/>
        </w:rPr>
        <w:t xml:space="preserve">One can provide a better control scheme to PV grid by using the advantages of TSMC and </w:t>
      </w:r>
      <w:r w:rsidR="00C46576">
        <w:rPr>
          <w:color w:val="2E2E2E"/>
          <w:shd w:val="clear" w:color="auto" w:fill="FFFFFF"/>
        </w:rPr>
        <w:t xml:space="preserve">looking </w:t>
      </w:r>
      <w:r w:rsidR="001D3BC0">
        <w:rPr>
          <w:color w:val="2E2E2E"/>
          <w:shd w:val="clear" w:color="auto" w:fill="FFFFFF"/>
        </w:rPr>
        <w:t xml:space="preserve">for a </w:t>
      </w:r>
      <w:r w:rsidR="00C46576">
        <w:rPr>
          <w:color w:val="2E2E2E"/>
          <w:shd w:val="clear" w:color="auto" w:fill="FFFFFF"/>
        </w:rPr>
        <w:t xml:space="preserve">solution to the disadvantages </w:t>
      </w:r>
      <w:r w:rsidR="001D3BC0">
        <w:rPr>
          <w:color w:val="2E2E2E"/>
          <w:shd w:val="clear" w:color="auto" w:fill="FFFFFF"/>
        </w:rPr>
        <w:t>of TSMC</w:t>
      </w:r>
      <w:r w:rsidR="00C46576">
        <w:rPr>
          <w:color w:val="2E2E2E"/>
          <w:shd w:val="clear" w:color="auto" w:fill="FFFFFF"/>
        </w:rPr>
        <w:t xml:space="preserve">. In search of </w:t>
      </w:r>
      <w:r>
        <w:rPr>
          <w:color w:val="2E2E2E"/>
          <w:shd w:val="clear" w:color="auto" w:fill="FFFFFF"/>
        </w:rPr>
        <w:t xml:space="preserve">a </w:t>
      </w:r>
      <w:r w:rsidR="00C46576">
        <w:rPr>
          <w:color w:val="2E2E2E"/>
          <w:shd w:val="clear" w:color="auto" w:fill="FFFFFF"/>
        </w:rPr>
        <w:t>solution for the</w:t>
      </w:r>
      <w:r>
        <w:rPr>
          <w:color w:val="2E2E2E"/>
          <w:shd w:val="clear" w:color="auto" w:fill="FFFFFF"/>
        </w:rPr>
        <w:t>se TSMC</w:t>
      </w:r>
      <w:r w:rsidR="00C46576">
        <w:rPr>
          <w:color w:val="2E2E2E"/>
          <w:shd w:val="clear" w:color="auto" w:fill="FFFFFF"/>
        </w:rPr>
        <w:t xml:space="preserve"> drawbacks, ITSMC can provide</w:t>
      </w:r>
      <w:r>
        <w:rPr>
          <w:color w:val="2E2E2E"/>
          <w:shd w:val="clear" w:color="auto" w:fill="FFFFFF"/>
        </w:rPr>
        <w:t xml:space="preserve"> a</w:t>
      </w:r>
      <w:r w:rsidR="00C46576">
        <w:rPr>
          <w:color w:val="2E2E2E"/>
          <w:shd w:val="clear" w:color="auto" w:fill="FFFFFF"/>
        </w:rPr>
        <w:t xml:space="preserve"> better alternative by reducing steady state error</w:t>
      </w:r>
      <w:r>
        <w:rPr>
          <w:color w:val="2E2E2E"/>
          <w:shd w:val="clear" w:color="auto" w:fill="FFFFFF"/>
        </w:rPr>
        <w:t>s</w:t>
      </w:r>
      <w:r w:rsidR="00C46576">
        <w:rPr>
          <w:color w:val="2E2E2E"/>
          <w:shd w:val="clear" w:color="auto" w:fill="FFFFFF"/>
        </w:rPr>
        <w:t xml:space="preserve"> to zero</w:t>
      </w:r>
      <w:r>
        <w:rPr>
          <w:color w:val="2E2E2E"/>
          <w:shd w:val="clear" w:color="auto" w:fill="FFFFFF"/>
        </w:rPr>
        <w:t xml:space="preserve"> and minimizing intrinsic singular problems</w:t>
      </w:r>
      <w:r w:rsidR="000009B4">
        <w:rPr>
          <w:color w:val="2E2E2E"/>
          <w:shd w:val="clear" w:color="auto" w:fill="FFFFFF"/>
        </w:rPr>
        <w:t xml:space="preserve"> [8]</w:t>
      </w:r>
      <w:r w:rsidR="00C46576">
        <w:rPr>
          <w:color w:val="2E2E2E"/>
          <w:shd w:val="clear" w:color="auto" w:fill="FFFFFF"/>
        </w:rPr>
        <w:t xml:space="preserve">. Though fuzzy logic controllers are good at handling nonlinearities and uncertainties they cannot be used all alone for entire control scheme due to tedious manual tuning which increases the complexity of </w:t>
      </w:r>
      <w:r>
        <w:rPr>
          <w:color w:val="2E2E2E"/>
          <w:shd w:val="clear" w:color="auto" w:fill="FFFFFF"/>
        </w:rPr>
        <w:t xml:space="preserve">the </w:t>
      </w:r>
      <w:r w:rsidR="00C46576">
        <w:rPr>
          <w:color w:val="2E2E2E"/>
          <w:shd w:val="clear" w:color="auto" w:fill="FFFFFF"/>
        </w:rPr>
        <w:t>system. Using fuzzy logic only in some parts of control scheme reduces the complexity and enhances the flexibility. Much more robustness is added to the system by combining ITSMC control with fuzzy logic</w:t>
      </w:r>
      <w:r w:rsidR="00D01EAC">
        <w:rPr>
          <w:color w:val="2E2E2E"/>
          <w:shd w:val="clear" w:color="auto" w:fill="FFFFFF"/>
        </w:rPr>
        <w:t xml:space="preserve"> [17]</w:t>
      </w:r>
      <w:r w:rsidR="00C46576">
        <w:rPr>
          <w:color w:val="2E2E2E"/>
          <w:shd w:val="clear" w:color="auto" w:fill="FFFFFF"/>
        </w:rPr>
        <w:t xml:space="preserve">. </w:t>
      </w:r>
    </w:p>
    <w:p w:rsidR="00C46576" w:rsidRDefault="00C46576" w:rsidP="00CD0BDC">
      <w:pPr>
        <w:spacing w:line="480" w:lineRule="auto"/>
        <w:jc w:val="both"/>
        <w:rPr>
          <w:color w:val="2E2E2E"/>
          <w:shd w:val="clear" w:color="auto" w:fill="FFFFFF"/>
        </w:rPr>
      </w:pPr>
      <w:r>
        <w:rPr>
          <w:color w:val="2E2E2E"/>
          <w:shd w:val="clear" w:color="auto" w:fill="FFFFFF"/>
        </w:rPr>
        <w:t>The main contributions of this approach are:</w:t>
      </w:r>
    </w:p>
    <w:p w:rsidR="00C46576" w:rsidRPr="00C46576" w:rsidRDefault="00C46576" w:rsidP="00CD0BDC">
      <w:pPr>
        <w:pStyle w:val="ListParagraph"/>
        <w:numPr>
          <w:ilvl w:val="0"/>
          <w:numId w:val="2"/>
        </w:numPr>
        <w:spacing w:line="480" w:lineRule="auto"/>
        <w:jc w:val="both"/>
        <w:rPr>
          <w:color w:val="2E2E2E"/>
          <w:shd w:val="clear" w:color="auto" w:fill="FFFFFF"/>
        </w:rPr>
      </w:pPr>
      <w:r w:rsidRPr="00C46576">
        <w:rPr>
          <w:color w:val="2E2E2E"/>
          <w:shd w:val="clear" w:color="auto" w:fill="FFFFFF"/>
        </w:rPr>
        <w:t>Design of FITSMC approach for</w:t>
      </w:r>
      <w:r w:rsidR="004314E7">
        <w:rPr>
          <w:color w:val="2E2E2E"/>
          <w:shd w:val="clear" w:color="auto" w:fill="FFFFFF"/>
        </w:rPr>
        <w:t xml:space="preserve"> minimizing the tracking error produced while tracking for maximum power point</w:t>
      </w:r>
      <w:r w:rsidRPr="00C46576">
        <w:rPr>
          <w:color w:val="2E2E2E"/>
          <w:shd w:val="clear" w:color="auto" w:fill="FFFFFF"/>
        </w:rPr>
        <w:t xml:space="preserve">. </w:t>
      </w:r>
    </w:p>
    <w:p w:rsidR="00C46576" w:rsidRPr="00C46576" w:rsidRDefault="00C46576" w:rsidP="00CD0BDC">
      <w:pPr>
        <w:pStyle w:val="ListParagraph"/>
        <w:numPr>
          <w:ilvl w:val="0"/>
          <w:numId w:val="2"/>
        </w:numPr>
        <w:spacing w:line="480" w:lineRule="auto"/>
        <w:jc w:val="both"/>
        <w:rPr>
          <w:color w:val="2E2E2E"/>
          <w:shd w:val="clear" w:color="auto" w:fill="FFFFFF"/>
        </w:rPr>
      </w:pPr>
      <w:r w:rsidRPr="00C46576">
        <w:rPr>
          <w:color w:val="2E2E2E"/>
          <w:shd w:val="clear" w:color="auto" w:fill="FFFFFF"/>
        </w:rPr>
        <w:t>Design of FITSMC approach for current control in VSI</w:t>
      </w:r>
      <w:r w:rsidR="00FE6342">
        <w:rPr>
          <w:color w:val="2E2E2E"/>
          <w:shd w:val="clear" w:color="auto" w:fill="FFFFFF"/>
        </w:rPr>
        <w:t xml:space="preserve"> which in turn control the active and reactive powers of a grid</w:t>
      </w:r>
      <w:r w:rsidRPr="00C46576">
        <w:rPr>
          <w:color w:val="2E2E2E"/>
          <w:shd w:val="clear" w:color="auto" w:fill="FFFFFF"/>
        </w:rPr>
        <w:t>.</w:t>
      </w:r>
      <w:r w:rsidR="004314E7">
        <w:rPr>
          <w:color w:val="2E2E2E"/>
          <w:shd w:val="clear" w:color="auto" w:fill="FFFFFF"/>
        </w:rPr>
        <w:t xml:space="preserve"> </w:t>
      </w:r>
    </w:p>
    <w:p w:rsidR="00C46576" w:rsidRPr="00C46576" w:rsidRDefault="00C46576" w:rsidP="00CD0BDC">
      <w:pPr>
        <w:pStyle w:val="ListParagraph"/>
        <w:numPr>
          <w:ilvl w:val="0"/>
          <w:numId w:val="2"/>
        </w:numPr>
        <w:spacing w:line="480" w:lineRule="auto"/>
        <w:jc w:val="both"/>
        <w:rPr>
          <w:color w:val="2E2E2E"/>
          <w:shd w:val="clear" w:color="auto" w:fill="FFFFFF"/>
        </w:rPr>
      </w:pPr>
      <w:r w:rsidRPr="00C46576">
        <w:rPr>
          <w:color w:val="2E2E2E"/>
          <w:shd w:val="clear" w:color="auto" w:fill="FFFFFF"/>
        </w:rPr>
        <w:t>Comparison of FITSMC results to SMC approach for validation</w:t>
      </w:r>
      <w:r w:rsidR="00FE6342">
        <w:rPr>
          <w:color w:val="2E2E2E"/>
          <w:shd w:val="clear" w:color="auto" w:fill="FFFFFF"/>
        </w:rPr>
        <w:t xml:space="preserve"> of the efficiency of proposed approach</w:t>
      </w:r>
      <w:r w:rsidRPr="00C46576">
        <w:rPr>
          <w:color w:val="2E2E2E"/>
          <w:shd w:val="clear" w:color="auto" w:fill="FFFFFF"/>
        </w:rPr>
        <w:t>.</w:t>
      </w:r>
    </w:p>
    <w:p w:rsidR="00C46576" w:rsidRPr="00FE6342" w:rsidRDefault="00C46576" w:rsidP="00CD0BDC">
      <w:pPr>
        <w:pStyle w:val="Heading1"/>
        <w:numPr>
          <w:ilvl w:val="0"/>
          <w:numId w:val="4"/>
        </w:numPr>
        <w:spacing w:before="120" w:after="120" w:line="480" w:lineRule="auto"/>
        <w:jc w:val="both"/>
        <w:rPr>
          <w:b/>
          <w:sz w:val="24"/>
          <w:szCs w:val="24"/>
        </w:rPr>
      </w:pPr>
      <w:r w:rsidRPr="00FE6342">
        <w:rPr>
          <w:b/>
          <w:sz w:val="24"/>
          <w:szCs w:val="24"/>
        </w:rPr>
        <w:t>PV grid structure</w:t>
      </w:r>
    </w:p>
    <w:p w:rsidR="00C46576" w:rsidRDefault="00C46576" w:rsidP="00CD0BDC">
      <w:pPr>
        <w:spacing w:line="480" w:lineRule="auto"/>
        <w:ind w:firstLine="202"/>
        <w:jc w:val="both"/>
      </w:pPr>
      <w:r>
        <w:t xml:space="preserve">A typical PV grid is shown in figure1. It consists of </w:t>
      </w:r>
      <w:r w:rsidR="007E0881">
        <w:t xml:space="preserve">a </w:t>
      </w:r>
      <w:r>
        <w:t xml:space="preserve">PV array which generates </w:t>
      </w:r>
      <m:oMath>
        <m:sSub>
          <m:sSubPr>
            <m:ctrlPr>
              <w:rPr>
                <w:rFonts w:ascii="Cambria Math" w:hAnsi="Cambria Math"/>
              </w:rPr>
            </m:ctrlPr>
          </m:sSubPr>
          <m:e>
            <m:r>
              <w:rPr>
                <w:rFonts w:ascii="Cambria Math" w:hAnsi="Cambria Math"/>
              </w:rPr>
              <m:t>I</m:t>
            </m:r>
          </m:e>
          <m:sub>
            <m:r>
              <w:rPr>
                <w:rFonts w:ascii="Cambria Math" w:hAnsi="Cambria Math"/>
              </w:rPr>
              <m:t>PV</m:t>
            </m:r>
          </m:sub>
        </m:sSub>
      </m:oMath>
      <w:r>
        <w:rPr>
          <w:vertAlign w:val="subscript"/>
        </w:rPr>
        <w:t xml:space="preserve"> </w:t>
      </w:r>
      <w:r w:rsidR="008973F1">
        <w:t xml:space="preserve">and </w:t>
      </w:r>
      <m:oMath>
        <m:sSub>
          <m:sSubPr>
            <m:ctrlPr>
              <w:rPr>
                <w:rFonts w:ascii="Cambria Math" w:hAnsi="Cambria Math"/>
              </w:rPr>
            </m:ctrlPr>
          </m:sSubPr>
          <m:e>
            <m:r>
              <w:rPr>
                <w:rFonts w:ascii="Cambria Math" w:hAnsi="Cambria Math"/>
              </w:rPr>
              <m:t>V</m:t>
            </m:r>
          </m:e>
          <m:sub>
            <m:r>
              <w:rPr>
                <w:rFonts w:ascii="Cambria Math" w:hAnsi="Cambria Math"/>
              </w:rPr>
              <m:t>PV</m:t>
            </m:r>
          </m:sub>
        </m:sSub>
      </m:oMath>
      <w:r>
        <w:rPr>
          <w:vertAlign w:val="subscript"/>
        </w:rPr>
        <w:t xml:space="preserve">. </w:t>
      </w:r>
      <w:r>
        <w:t xml:space="preserve">The current and voltage from </w:t>
      </w:r>
      <w:r w:rsidR="007E0881">
        <w:t xml:space="preserve">a </w:t>
      </w:r>
      <w:r>
        <w:t xml:space="preserve">PV array is given to </w:t>
      </w:r>
      <w:r w:rsidR="007E0881">
        <w:t xml:space="preserve">the </w:t>
      </w:r>
      <w:r>
        <w:t>boost converter under which 273V DC to 500V DC conversion takes place. 500V DC output voltage is given to 3-phase voltage source inverter wh</w:t>
      </w:r>
      <w:r w:rsidR="007E0881">
        <w:t>ere the 500V DC</w:t>
      </w:r>
      <w:r>
        <w:t xml:space="preserve"> is inverted to 260V AC. In order to </w:t>
      </w:r>
      <w:r>
        <w:lastRenderedPageBreak/>
        <w:t>filter the harmonics produced by VSI a capacitor bank is used</w:t>
      </w:r>
      <w:r w:rsidR="00D01EAC">
        <w:t xml:space="preserve"> [14]</w:t>
      </w:r>
      <w:r>
        <w:t xml:space="preserve">. Output from </w:t>
      </w:r>
      <w:r w:rsidR="00FA3447">
        <w:t xml:space="preserve">the </w:t>
      </w:r>
      <w:r>
        <w:t xml:space="preserve">filter bank is given to </w:t>
      </w:r>
      <w:r w:rsidR="00FA3447">
        <w:t xml:space="preserve">the </w:t>
      </w:r>
      <w:r>
        <w:t xml:space="preserve">coupling transformer from which the output is given to </w:t>
      </w:r>
      <w:r w:rsidR="00FA3447">
        <w:t xml:space="preserve">the </w:t>
      </w:r>
      <w:r>
        <w:t>utility grid</w:t>
      </w:r>
      <w:r w:rsidR="00D01EAC">
        <w:t xml:space="preserve"> [19]</w:t>
      </w:r>
      <w:r>
        <w:t>.</w:t>
      </w:r>
    </w:p>
    <w:p w:rsidR="00C46576" w:rsidRDefault="00675777" w:rsidP="00CD0BDC">
      <w:pPr>
        <w:spacing w:line="480" w:lineRule="auto"/>
        <w:ind w:firstLine="202"/>
        <w:jc w:val="center"/>
      </w:pPr>
      <w:r>
        <w:object w:dxaOrig="21225" w:dyaOrig="6870">
          <v:shape id="_x0000_i1027" type="#_x0000_t75" style="width:467.25pt;height:151.5pt" o:ole="">
            <v:imagedata r:id="rId12" o:title=""/>
          </v:shape>
          <o:OLEObject Type="Embed" ProgID="Visio.Drawing.15" ShapeID="_x0000_i1027" DrawAspect="Content" ObjectID="_1552816021" r:id="rId13"/>
        </w:object>
      </w:r>
    </w:p>
    <w:p w:rsidR="00C46576" w:rsidRPr="00AE27E9" w:rsidRDefault="00C46576" w:rsidP="00CD0BDC">
      <w:pPr>
        <w:spacing w:line="480" w:lineRule="auto"/>
        <w:ind w:firstLine="202"/>
        <w:jc w:val="center"/>
      </w:pPr>
      <w:r w:rsidRPr="00E26F03">
        <w:rPr>
          <w:sz w:val="18"/>
          <w:szCs w:val="18"/>
        </w:rPr>
        <w:t xml:space="preserve">Fig. 1. </w:t>
      </w:r>
      <w:r w:rsidR="000C25BF">
        <w:rPr>
          <w:sz w:val="18"/>
          <w:szCs w:val="18"/>
        </w:rPr>
        <w:t>G</w:t>
      </w:r>
      <w:r>
        <w:rPr>
          <w:sz w:val="18"/>
          <w:szCs w:val="18"/>
        </w:rPr>
        <w:t xml:space="preserve">rid-connected </w:t>
      </w:r>
      <w:r w:rsidRPr="00E26F03">
        <w:rPr>
          <w:sz w:val="18"/>
          <w:szCs w:val="18"/>
        </w:rPr>
        <w:t>PV array</w:t>
      </w:r>
      <w:r w:rsidR="000C25BF">
        <w:rPr>
          <w:sz w:val="18"/>
          <w:szCs w:val="18"/>
        </w:rPr>
        <w:t xml:space="preserve"> block diagram</w:t>
      </w:r>
    </w:p>
    <w:p w:rsidR="00C46576" w:rsidRDefault="00367AA3" w:rsidP="00CD0BDC">
      <w:pPr>
        <w:pStyle w:val="Heading2"/>
        <w:keepLines/>
        <w:numPr>
          <w:ilvl w:val="1"/>
          <w:numId w:val="0"/>
        </w:numPr>
        <w:tabs>
          <w:tab w:val="num" w:pos="360"/>
        </w:tabs>
        <w:autoSpaceDE/>
        <w:autoSpaceDN/>
        <w:spacing w:line="480" w:lineRule="auto"/>
        <w:ind w:left="288" w:hanging="288"/>
        <w:jc w:val="both"/>
      </w:pPr>
      <w:r>
        <w:t>1</w:t>
      </w:r>
      <w:r w:rsidR="00C46576">
        <w:t>.</w:t>
      </w:r>
      <w:r w:rsidR="00C46576">
        <w:tab/>
        <w:t>Modelling of a PV array</w:t>
      </w:r>
    </w:p>
    <w:p w:rsidR="00C46576" w:rsidRDefault="00C46576" w:rsidP="00CD0BDC">
      <w:pPr>
        <w:pStyle w:val="BodyText"/>
        <w:spacing w:line="480" w:lineRule="auto"/>
      </w:pPr>
      <w:r>
        <w:t>A PV grid uses one or more PV arrays for converting solar energy into electrical energy. The elementary unit of a PV array is a PV cell and it works on photovoltaic principle. Photovoltaic effect can be defined as conversion of light into electrical energy by mean</w:t>
      </w:r>
      <w:r w:rsidR="00FA3447">
        <w:t>s of outer electrons that break</w:t>
      </w:r>
      <w:r>
        <w:t xml:space="preserve"> the bond in a semiconductor device when the photon energy is higher than </w:t>
      </w:r>
      <w:r w:rsidR="00FA3447">
        <w:t xml:space="preserve">the </w:t>
      </w:r>
      <w:r>
        <w:t>band gap energy</w:t>
      </w:r>
      <w:r w:rsidR="00D01EAC">
        <w:t xml:space="preserve"> [11]</w:t>
      </w:r>
      <w:r>
        <w:t>. A PV cell consists of semiconductor diode whose Shockley diode equation</w:t>
      </w:r>
      <w:r w:rsidR="00D01EAC">
        <w:t xml:space="preserve"> [10]</w:t>
      </w:r>
      <w:r>
        <w:t xml:space="preserve"> is given by</w:t>
      </w:r>
    </w:p>
    <w:p w:rsidR="00C46576" w:rsidRPr="00137EB1" w:rsidRDefault="00922219" w:rsidP="00CD0BDC">
      <w:pPr>
        <w:pStyle w:val="equation"/>
        <w:spacing w:before="120" w:after="120"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m:oMath>
        <m:sSub>
          <m:sSubPr>
            <m:ctrlPr>
              <w:rPr>
                <w:rFonts w:ascii="Cambria Math" w:hAnsi="Cambria Math"/>
              </w:rPr>
            </m:ctrlPr>
          </m:sSubPr>
          <m:e>
            <m:r>
              <w:rPr>
                <w:rFonts w:ascii="Cambria Math" w:hAnsi="Cambria Math"/>
              </w:rPr>
              <m:t>I</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m:t>
            </m:r>
          </m:sub>
        </m:sSub>
        <m:d>
          <m:dPr>
            <m:begChr m:val="["/>
            <m:endChr m:val="]"/>
            <m:ctrlPr>
              <w:rPr>
                <w:rFonts w:ascii="Cambria Math" w:hAnsi="Cambria Math"/>
              </w:rPr>
            </m:ctrlPr>
          </m:dPr>
          <m:e>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q</m:t>
                    </m:r>
                    <m:sSub>
                      <m:sSubPr>
                        <m:ctrlPr>
                          <w:rPr>
                            <w:rFonts w:ascii="Cambria Math" w:hAnsi="Cambria Math"/>
                          </w:rPr>
                        </m:ctrlPr>
                      </m:sSubPr>
                      <m:e>
                        <m:r>
                          <w:rPr>
                            <w:rFonts w:ascii="Cambria Math" w:hAnsi="Cambria Math"/>
                          </w:rPr>
                          <m:t>V</m:t>
                        </m:r>
                      </m:e>
                      <m:sub>
                        <m:r>
                          <w:rPr>
                            <w:rFonts w:ascii="Cambria Math" w:hAnsi="Cambria Math"/>
                          </w:rPr>
                          <m:t>PV</m:t>
                        </m:r>
                      </m:sub>
                    </m:sSub>
                  </m:num>
                  <m:den>
                    <m:r>
                      <w:rPr>
                        <w:rFonts w:ascii="Cambria Math" w:hAnsi="Cambria Math"/>
                      </w:rPr>
                      <m:t>AKT</m:t>
                    </m:r>
                  </m:den>
                </m:f>
              </m:e>
            </m:d>
            <m:r>
              <m:rPr>
                <m:sty m:val="p"/>
              </m:rPr>
              <w:rPr>
                <w:rFonts w:ascii="Cambria Math" w:hAnsi="Cambria Math"/>
              </w:rPr>
              <m:t>-1</m:t>
            </m:r>
          </m:e>
        </m:d>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46576" w:rsidRPr="00137EB1">
        <w:rPr>
          <w:rFonts w:ascii="Times New Roman" w:hAnsi="Times New Roman" w:cs="Times New Roman"/>
        </w:rPr>
        <w:t>(1)</w:t>
      </w:r>
    </w:p>
    <w:p w:rsidR="00C46576" w:rsidRDefault="00C46576" w:rsidP="00CD0BDC">
      <w:pPr>
        <w:pStyle w:val="BodyText"/>
        <w:spacing w:line="480" w:lineRule="auto"/>
        <w:ind w:firstLine="0"/>
      </w:pPr>
      <w:r>
        <w:t xml:space="preserve">The output current </w:t>
      </w:r>
      <m:oMath>
        <m:sSub>
          <m:sSubPr>
            <m:ctrlPr>
              <w:rPr>
                <w:rFonts w:ascii="Cambria Math" w:hAnsi="Cambria Math"/>
              </w:rPr>
            </m:ctrlPr>
          </m:sSubPr>
          <m:e>
            <m:r>
              <w:rPr>
                <w:rFonts w:ascii="Cambria Math" w:hAnsi="Cambria Math"/>
              </w:rPr>
              <m:t>I</m:t>
            </m:r>
          </m:e>
          <m:sub>
            <m:r>
              <w:rPr>
                <w:rFonts w:ascii="Cambria Math" w:hAnsi="Cambria Math"/>
              </w:rPr>
              <m:t>PV</m:t>
            </m:r>
          </m:sub>
        </m:sSub>
      </m:oMath>
      <w:r w:rsidR="00614F39">
        <w:t xml:space="preserve"> and reverse saturation current </w:t>
      </w:r>
      <m:oMath>
        <m:sSub>
          <m:sSubPr>
            <m:ctrlPr>
              <w:rPr>
                <w:rFonts w:ascii="Cambria Math" w:hAnsi="Cambria Math"/>
              </w:rPr>
            </m:ctrlPr>
          </m:sSubPr>
          <m:e>
            <m:r>
              <w:rPr>
                <w:rFonts w:ascii="Cambria Math" w:hAnsi="Cambria Math"/>
              </w:rPr>
              <m:t>I</m:t>
            </m:r>
          </m:e>
          <m:sub>
            <m:r>
              <w:rPr>
                <w:rFonts w:ascii="Cambria Math" w:hAnsi="Cambria Math"/>
              </w:rPr>
              <m:t>o</m:t>
            </m:r>
          </m:sub>
        </m:sSub>
      </m:oMath>
      <w:r>
        <w:t xml:space="preserve"> of a PV cell are given as</w:t>
      </w:r>
    </w:p>
    <w:p w:rsidR="00C46576" w:rsidRPr="00137EB1" w:rsidRDefault="00922219" w:rsidP="00CD0BDC">
      <w:pPr>
        <w:pStyle w:val="equation"/>
        <w:spacing w:before="120" w:after="120" w:line="480" w:lineRule="auto"/>
        <w:rPr>
          <w:rFonts w:ascii="Times New Roman" w:eastAsia="Times New Roman" w:hAnsi="Times New Roman" w:cs="Times New Roman"/>
        </w:rPr>
      </w:pPr>
      <w:r>
        <w:rPr>
          <w:rFonts w:ascii="Times New Roman" w:hAnsi="Times New Roman" w:cs="Times New Roman"/>
        </w:rPr>
        <w:tab/>
      </w:r>
      <w:r>
        <w:rPr>
          <w:rFonts w:ascii="Times New Roman" w:hAnsi="Times New Roman" w:cs="Times New Roman"/>
        </w:rPr>
        <w:tab/>
      </w:r>
      <m:oMath>
        <m:sSub>
          <m:sSubPr>
            <m:ctrlPr>
              <w:rPr>
                <w:rFonts w:ascii="Cambria Math" w:hAnsi="Cambria Math"/>
              </w:rPr>
            </m:ctrlPr>
          </m:sSubPr>
          <m:e>
            <m:r>
              <w:rPr>
                <w:rFonts w:ascii="Cambria Math" w:hAnsi="Cambria Math"/>
              </w:rPr>
              <m:t>I</m:t>
            </m:r>
          </m:e>
          <m:sub>
            <m:r>
              <w:rPr>
                <w:rFonts w:ascii="Cambria Math" w:hAnsi="Cambria Math"/>
              </w:rPr>
              <m:t>PV</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SC</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m:t>
            </m:r>
          </m:sub>
        </m:sSub>
        <m:d>
          <m:dPr>
            <m:begChr m:val="["/>
            <m:endChr m:val="]"/>
            <m:ctrlPr>
              <w:rPr>
                <w:rFonts w:ascii="Cambria Math" w:hAnsi="Cambria Math"/>
              </w:rPr>
            </m:ctrlPr>
          </m:dPr>
          <m:e>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q</m:t>
                    </m:r>
                    <m:sSub>
                      <m:sSubPr>
                        <m:ctrlPr>
                          <w:rPr>
                            <w:rFonts w:ascii="Cambria Math" w:hAnsi="Cambria Math"/>
                          </w:rPr>
                        </m:ctrlPr>
                      </m:sSubPr>
                      <m:e>
                        <m:r>
                          <w:rPr>
                            <w:rFonts w:ascii="Cambria Math" w:hAnsi="Cambria Math"/>
                          </w:rPr>
                          <m:t>V</m:t>
                        </m:r>
                      </m:e>
                      <m:sub>
                        <m:r>
                          <w:rPr>
                            <w:rFonts w:ascii="Cambria Math" w:hAnsi="Cambria Math"/>
                          </w:rPr>
                          <m:t>PV</m:t>
                        </m:r>
                      </m:sub>
                    </m:sSub>
                  </m:num>
                  <m:den>
                    <m:r>
                      <w:rPr>
                        <w:rFonts w:ascii="Cambria Math" w:hAnsi="Cambria Math"/>
                      </w:rPr>
                      <m:t>AKT</m:t>
                    </m:r>
                  </m:den>
                </m:f>
              </m:e>
            </m:d>
            <m:r>
              <m:rPr>
                <m:sty m:val="p"/>
              </m:rPr>
              <w:rPr>
                <w:rFonts w:ascii="Cambria Math" w:hAnsi="Cambria Math"/>
              </w:rPr>
              <m:t>-1</m:t>
            </m:r>
          </m:e>
        </m:d>
      </m:oMath>
      <w:r w:rsidR="00C46576">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C46576" w:rsidRPr="00137EB1">
        <w:rPr>
          <w:rFonts w:ascii="Times New Roman" w:eastAsia="Times New Roman" w:hAnsi="Times New Roman" w:cs="Times New Roman"/>
        </w:rPr>
        <w:tab/>
        <w:t>(2)</w:t>
      </w:r>
    </w:p>
    <w:p w:rsidR="00C46576" w:rsidRDefault="000A3718" w:rsidP="00CD0BDC">
      <w:pPr>
        <w:pStyle w:val="equation"/>
        <w:spacing w:before="120" w:after="120"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m:oMath>
        <m:sSub>
          <m:sSubPr>
            <m:ctrlPr>
              <w:rPr>
                <w:rFonts w:ascii="Cambria Math" w:hAnsi="Cambria Math"/>
              </w:rPr>
            </m:ctrlPr>
          </m:sSubPr>
          <m:e>
            <m:r>
              <w:rPr>
                <w:rFonts w:ascii="Cambria Math" w:hAnsi="Cambria Math"/>
              </w:rPr>
              <m:t>I</m:t>
            </m:r>
          </m:e>
          <m:sub>
            <m:r>
              <w:rPr>
                <w:rFonts w:ascii="Cambria Math" w:hAnsi="Cambria Math"/>
              </w:rPr>
              <m:t>o</m:t>
            </m:r>
          </m:sub>
        </m:sSub>
        <m:sSub>
          <m:sSubPr>
            <m:ctrlPr>
              <w:rPr>
                <w:rFonts w:ascii="Cambria Math" w:hAnsi="Cambria Math"/>
              </w:rPr>
            </m:ctrlPr>
          </m:sSubPr>
          <m:e>
            <m:r>
              <m:rPr>
                <m:sty m:val="p"/>
              </m:rPr>
              <w:rPr>
                <w:rFonts w:ascii="Cambria Math" w:hAnsi="Cambria Math"/>
              </w:rPr>
              <m:t xml:space="preserve">= </m:t>
            </m:r>
            <m:r>
              <w:rPr>
                <w:rFonts w:ascii="Cambria Math" w:hAnsi="Cambria Math"/>
              </w:rPr>
              <m:t>I</m:t>
            </m:r>
          </m:e>
          <m:sub>
            <m:r>
              <w:rPr>
                <w:rFonts w:ascii="Cambria Math" w:hAnsi="Cambria Math"/>
              </w:rPr>
              <m:t>or</m:t>
            </m:r>
          </m:sub>
        </m:sSub>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rPr>
                    </m:ctrlPr>
                  </m:fPr>
                  <m:num>
                    <m:r>
                      <w:rPr>
                        <w:rFonts w:ascii="Cambria Math" w:hAnsi="Cambria Math"/>
                      </w:rPr>
                      <m:t>T</m:t>
                    </m:r>
                  </m:num>
                  <m:den>
                    <m:sSub>
                      <m:sSubPr>
                        <m:ctrlPr>
                          <w:rPr>
                            <w:rFonts w:ascii="Cambria Math" w:hAnsi="Cambria Math"/>
                          </w:rPr>
                        </m:ctrlPr>
                      </m:sSubPr>
                      <m:e>
                        <m:r>
                          <w:rPr>
                            <w:rFonts w:ascii="Cambria Math" w:hAnsi="Cambria Math"/>
                          </w:rPr>
                          <m:t>T</m:t>
                        </m:r>
                      </m:e>
                      <m:sub>
                        <m:r>
                          <w:rPr>
                            <w:rFonts w:ascii="Cambria Math" w:hAnsi="Cambria Math"/>
                          </w:rPr>
                          <m:t>R</m:t>
                        </m:r>
                      </m:sub>
                    </m:sSub>
                  </m:den>
                </m:f>
                <m:r>
                  <m:rPr>
                    <m:sty m:val="p"/>
                  </m:rPr>
                  <w:rPr>
                    <w:rFonts w:ascii="Cambria Math" w:hAnsi="Cambria Math"/>
                  </w:rPr>
                  <m:t xml:space="preserve"> </m:t>
                </m:r>
              </m:e>
            </m:d>
          </m:e>
          <m:sup>
            <m:r>
              <m:rPr>
                <m:sty m:val="p"/>
              </m:rPr>
              <w:rPr>
                <w:rFonts w:ascii="Cambria Math" w:hAnsi="Cambria Math"/>
              </w:rPr>
              <m:t>3</m:t>
            </m:r>
          </m:sup>
        </m:sSup>
        <m:r>
          <m:rPr>
            <m:sty m:val="p"/>
          </m:rP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q</m:t>
                </m:r>
                <m:sSub>
                  <m:sSubPr>
                    <m:ctrlPr>
                      <w:rPr>
                        <w:rFonts w:ascii="Cambria Math" w:hAnsi="Cambria Math"/>
                      </w:rPr>
                    </m:ctrlPr>
                  </m:sSubPr>
                  <m:e>
                    <m:r>
                      <w:rPr>
                        <w:rFonts w:ascii="Cambria Math" w:hAnsi="Cambria Math"/>
                      </w:rPr>
                      <m:t>E</m:t>
                    </m:r>
                  </m:e>
                  <m:sub>
                    <m:r>
                      <w:rPr>
                        <w:rFonts w:ascii="Cambria Math" w:hAnsi="Cambria Math"/>
                      </w:rPr>
                      <m:t>g</m:t>
                    </m:r>
                  </m:sub>
                </m:sSub>
              </m:num>
              <m:den>
                <m:r>
                  <w:rPr>
                    <w:rFonts w:ascii="Cambria Math" w:hAnsi="Cambria Math"/>
                  </w:rPr>
                  <m:t>Kα</m:t>
                </m:r>
              </m:den>
            </m:f>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R</m:t>
                        </m:r>
                      </m:sub>
                    </m:sSub>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T</m:t>
                    </m:r>
                  </m:den>
                </m:f>
                <m:r>
                  <m:rPr>
                    <m:sty m:val="p"/>
                  </m:rPr>
                  <w:rPr>
                    <w:rFonts w:ascii="Cambria Math" w:hAnsi="Cambria Math"/>
                  </w:rPr>
                  <m:t xml:space="preserve"> </m:t>
                </m:r>
              </m:e>
            </m:d>
          </m:e>
        </m:d>
      </m:oMath>
      <w:r w:rsidR="00C46576" w:rsidRPr="00137EB1">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C46576" w:rsidRPr="00137EB1">
        <w:rPr>
          <w:rFonts w:ascii="Times New Roman" w:eastAsia="Times New Roman" w:hAnsi="Times New Roman" w:cs="Times New Roman"/>
        </w:rPr>
        <w:t>(3)</w:t>
      </w:r>
    </w:p>
    <w:p w:rsidR="00C46576" w:rsidRDefault="00367AA3" w:rsidP="00CD0BDC">
      <w:pPr>
        <w:pStyle w:val="Heading2"/>
        <w:keepLines/>
        <w:numPr>
          <w:ilvl w:val="1"/>
          <w:numId w:val="0"/>
        </w:numPr>
        <w:tabs>
          <w:tab w:val="num" w:pos="360"/>
        </w:tabs>
        <w:autoSpaceDE/>
        <w:autoSpaceDN/>
        <w:spacing w:line="480" w:lineRule="auto"/>
        <w:ind w:left="288" w:hanging="288"/>
        <w:jc w:val="both"/>
      </w:pPr>
      <w:r>
        <w:t>2</w:t>
      </w:r>
      <w:r w:rsidR="00C46576">
        <w:t>.</w:t>
      </w:r>
      <w:r w:rsidR="00C46576">
        <w:tab/>
        <w:t>Boost converter and MPPT</w:t>
      </w:r>
    </w:p>
    <w:p w:rsidR="00C46576" w:rsidRPr="00A30AC2" w:rsidRDefault="00C46576" w:rsidP="00CD0BDC">
      <w:pPr>
        <w:spacing w:line="480" w:lineRule="auto"/>
        <w:jc w:val="both"/>
      </w:pPr>
      <w:r>
        <w:tab/>
        <w:t xml:space="preserve">Figure-2 shows the I-V characteristics of a PV cell in which short circuit current (maximum current at zero load) and open circuit voltage (voltage is maximum at zero current) </w:t>
      </w:r>
      <w:r w:rsidR="00614F39">
        <w:t xml:space="preserve">are notable. At highest voltage </w:t>
      </w:r>
      <m:oMath>
        <m:sSub>
          <m:sSubPr>
            <m:ctrlPr>
              <w:rPr>
                <w:rFonts w:ascii="Cambria Math" w:hAnsi="Cambria Math"/>
              </w:rPr>
            </m:ctrlPr>
          </m:sSubPr>
          <m:e>
            <m:r>
              <w:rPr>
                <w:rFonts w:ascii="Cambria Math" w:hAnsi="Cambria Math"/>
              </w:rPr>
              <m:t>V</m:t>
            </m:r>
          </m:e>
          <m:sub>
            <m:r>
              <w:rPr>
                <w:rFonts w:ascii="Cambria Math" w:hAnsi="Cambria Math"/>
              </w:rPr>
              <m:t>MPP</m:t>
            </m:r>
          </m:sub>
        </m:sSub>
      </m:oMath>
      <w:r>
        <w:t xml:space="preserve"> and current we can obtain the maximum power point which can be seen in the figure.</w:t>
      </w:r>
    </w:p>
    <w:p w:rsidR="00C46576" w:rsidRPr="004A0F10" w:rsidRDefault="004A0F10" w:rsidP="00CD0BDC">
      <w:pPr>
        <w:spacing w:line="480" w:lineRule="auto"/>
        <w:jc w:val="center"/>
        <w:rPr>
          <w:b/>
          <w:noProof/>
        </w:rPr>
      </w:pPr>
      <w:r w:rsidRPr="004A0F10">
        <w:rPr>
          <w:noProof/>
        </w:rPr>
        <w:lastRenderedPageBreak/>
        <w:drawing>
          <wp:inline distT="0" distB="0" distL="0" distR="0">
            <wp:extent cx="4286250" cy="156956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329" t="5721" r="7683" b="46361"/>
                    <a:stretch/>
                  </pic:blipFill>
                  <pic:spPr bwMode="auto">
                    <a:xfrm>
                      <a:off x="0" y="0"/>
                      <a:ext cx="4297322" cy="1573618"/>
                    </a:xfrm>
                    <a:prstGeom prst="rect">
                      <a:avLst/>
                    </a:prstGeom>
                    <a:noFill/>
                    <a:ln>
                      <a:noFill/>
                    </a:ln>
                    <a:extLst>
                      <a:ext uri="{53640926-AAD7-44D8-BBD7-CCE9431645EC}">
                        <a14:shadowObscured xmlns:a14="http://schemas.microsoft.com/office/drawing/2010/main"/>
                      </a:ext>
                    </a:extLst>
                  </pic:spPr>
                </pic:pic>
              </a:graphicData>
            </a:graphic>
          </wp:inline>
        </w:drawing>
      </w:r>
    </w:p>
    <w:p w:rsidR="00C46576" w:rsidRPr="00A30AC2" w:rsidRDefault="00C46576" w:rsidP="00CD0BDC">
      <w:pPr>
        <w:spacing w:line="480" w:lineRule="auto"/>
        <w:jc w:val="center"/>
      </w:pPr>
      <w:r w:rsidRPr="00E26F03">
        <w:rPr>
          <w:sz w:val="18"/>
          <w:szCs w:val="18"/>
        </w:rPr>
        <w:t xml:space="preserve">Fig.2. I-V characteristic curve </w:t>
      </w:r>
      <w:r w:rsidR="00FD1987">
        <w:rPr>
          <w:sz w:val="18"/>
          <w:szCs w:val="18"/>
        </w:rPr>
        <w:t>of a PV array</w:t>
      </w:r>
    </w:p>
    <w:p w:rsidR="00C46576" w:rsidRDefault="00C46576" w:rsidP="00CD0BDC">
      <w:pPr>
        <w:pStyle w:val="BodyText"/>
        <w:spacing w:line="480" w:lineRule="auto"/>
        <w:ind w:firstLine="720"/>
      </w:pPr>
      <w:r w:rsidRPr="005B520E">
        <w:t>T</w:t>
      </w:r>
      <w:r>
        <w:t xml:space="preserve">racking of </w:t>
      </w:r>
      <m:oMath>
        <m:sSub>
          <m:sSubPr>
            <m:ctrlPr>
              <w:rPr>
                <w:rFonts w:ascii="Cambria Math" w:hAnsi="Cambria Math"/>
              </w:rPr>
            </m:ctrlPr>
          </m:sSubPr>
          <m:e>
            <m:r>
              <w:rPr>
                <w:rFonts w:ascii="Cambria Math" w:hAnsi="Cambria Math"/>
              </w:rPr>
              <m:t>V</m:t>
            </m:r>
          </m:e>
          <m:sub>
            <m:r>
              <w:rPr>
                <w:rFonts w:ascii="Cambria Math" w:hAnsi="Cambria Math"/>
              </w:rPr>
              <m:t>MPP</m:t>
            </m:r>
          </m:sub>
        </m:sSub>
      </m:oMath>
      <w:r w:rsidR="00614F39">
        <w:t xml:space="preserve"> </w:t>
      </w:r>
      <w:r>
        <w:t>is necessary for extracting maximum power. MPP tracking can enhance the efficiency of a system and this can be done using MPPT algorithms</w:t>
      </w:r>
      <w:r w:rsidR="002F24A9">
        <w:t xml:space="preserve"> [2]</w:t>
      </w:r>
      <w:r>
        <w:t>. Perturb and observe, incremental conductance, fractional circuit and fuzzy networks are some of the algorithms used for MPPT</w:t>
      </w:r>
      <w:r w:rsidR="00B42515">
        <w:t xml:space="preserve"> [16]</w:t>
      </w:r>
      <w:r>
        <w:t>. In this paper</w:t>
      </w:r>
      <w:r w:rsidR="00FA3447">
        <w:t>,</w:t>
      </w:r>
      <w:r>
        <w:t xml:space="preserve"> </w:t>
      </w:r>
      <w:r w:rsidR="00FA3447">
        <w:t xml:space="preserve">the </w:t>
      </w:r>
      <w:r>
        <w:t xml:space="preserve">perturb and observe algorithm is chosen because of its simplicity in implementation and for its economic reasons. This algorithm generates reference voltage by tracking the maximum power point. </w:t>
      </w:r>
    </w:p>
    <w:p w:rsidR="00C46576" w:rsidRDefault="000545A5" w:rsidP="00CD0BDC">
      <w:pPr>
        <w:spacing w:line="480" w:lineRule="auto"/>
        <w:ind w:firstLine="144"/>
        <w:jc w:val="center"/>
        <w:rPr>
          <w:sz w:val="18"/>
          <w:szCs w:val="18"/>
        </w:rPr>
      </w:pPr>
      <w:r>
        <w:object w:dxaOrig="9985" w:dyaOrig="10505">
          <v:shape id="_x0000_i1028" type="#_x0000_t75" style="width:324.75pt;height:342pt" o:ole="">
            <v:imagedata r:id="rId15" o:title=""/>
          </v:shape>
          <o:OLEObject Type="Embed" ProgID="Visio.Drawing.15" ShapeID="_x0000_i1028" DrawAspect="Content" ObjectID="_1552816022" r:id="rId16"/>
        </w:object>
      </w:r>
    </w:p>
    <w:p w:rsidR="00C46576" w:rsidRPr="00C06583" w:rsidRDefault="00FD1987" w:rsidP="00CD0BDC">
      <w:pPr>
        <w:spacing w:line="480" w:lineRule="auto"/>
        <w:ind w:firstLine="144"/>
        <w:jc w:val="center"/>
        <w:rPr>
          <w:sz w:val="18"/>
          <w:szCs w:val="18"/>
        </w:rPr>
      </w:pPr>
      <w:r>
        <w:rPr>
          <w:sz w:val="18"/>
          <w:szCs w:val="18"/>
        </w:rPr>
        <w:t>Fig.3. Flowchart for perturb and observe algorithm</w:t>
      </w:r>
    </w:p>
    <w:p w:rsidR="00C46576" w:rsidRDefault="00C46576" w:rsidP="00CD0BDC">
      <w:pPr>
        <w:pStyle w:val="BodyText"/>
        <w:spacing w:line="480" w:lineRule="auto"/>
      </w:pPr>
      <w:r>
        <w:lastRenderedPageBreak/>
        <w:t xml:space="preserve">Figure-3 shows the perturb and observe algorithm in which one can see that the reference voltage </w:t>
      </w:r>
      <m:oMath>
        <m:sSub>
          <m:sSubPr>
            <m:ctrlPr>
              <w:rPr>
                <w:rFonts w:ascii="Cambria Math" w:hAnsi="Cambria Math"/>
              </w:rPr>
            </m:ctrlPr>
          </m:sSubPr>
          <m:e>
            <m:r>
              <w:rPr>
                <w:rFonts w:ascii="Cambria Math" w:hAnsi="Cambria Math"/>
              </w:rPr>
              <m:t>V</m:t>
            </m:r>
          </m:e>
          <m:sub>
            <m:r>
              <w:rPr>
                <w:rFonts w:ascii="Cambria Math" w:hAnsi="Cambria Math"/>
              </w:rPr>
              <m:t>ref</m:t>
            </m:r>
          </m:sub>
        </m:sSub>
      </m:oMath>
      <w:r>
        <w:t xml:space="preserve"> is changed in accordance with the power generated by the PV array. Generally, perturbation is in the same direction of the power increment and perturbation will be continued in opposite direction when there is power decrement</w:t>
      </w:r>
      <w:r w:rsidR="000009B4">
        <w:t xml:space="preserve"> [9]</w:t>
      </w:r>
      <w:r>
        <w:t>. Observation and perturbation continues till the maximum power point is achieved and this process generates a reference voltage which should be compared with the voltage generated</w:t>
      </w:r>
      <w:r w:rsidR="00922219">
        <w:t xml:space="preserve"> </w:t>
      </w:r>
      <m:oMath>
        <m:sSub>
          <m:sSubPr>
            <m:ctrlPr>
              <w:rPr>
                <w:rFonts w:ascii="Cambria Math" w:hAnsi="Cambria Math"/>
              </w:rPr>
            </m:ctrlPr>
          </m:sSubPr>
          <m:e>
            <m:r>
              <w:rPr>
                <w:rFonts w:ascii="Cambria Math" w:hAnsi="Cambria Math"/>
              </w:rPr>
              <m:t>V</m:t>
            </m:r>
          </m:e>
          <m:sub>
            <m:r>
              <w:rPr>
                <w:rFonts w:ascii="Cambria Math" w:hAnsi="Cambria Math"/>
              </w:rPr>
              <m:t>PV</m:t>
            </m:r>
          </m:sub>
        </m:sSub>
      </m:oMath>
      <w:r>
        <w:t>. The error between these two voltages must be controlled since it should not affect the duty cycle given to</w:t>
      </w:r>
      <w:r w:rsidR="003A4941">
        <w:t xml:space="preserve"> the</w:t>
      </w:r>
      <w:r>
        <w:t xml:space="preserve"> PWM which in turn affects the output voltage of </w:t>
      </w:r>
      <w:r w:rsidR="003A4941">
        <w:t xml:space="preserve">the </w:t>
      </w:r>
      <w:r>
        <w:t>boost converter. Thus, controlling the duty cycle of PWM which is given to IGBT in a boost converter must be controlled in terms of the error between generated and reference voltage.</w:t>
      </w:r>
    </w:p>
    <w:p w:rsidR="00C46576" w:rsidRPr="00BC3ADF" w:rsidRDefault="00C46576" w:rsidP="00CD0BDC">
      <w:pPr>
        <w:pStyle w:val="BodyText"/>
        <w:spacing w:line="480" w:lineRule="auto"/>
        <w:ind w:firstLine="0"/>
      </w:pPr>
      <w:r>
        <w:t xml:space="preserve">The current at the capacitor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00922219">
        <w:t xml:space="preserve"> </w:t>
      </w:r>
      <w:r>
        <w:t xml:space="preserve">with an inductor current </w:t>
      </w:r>
      <m:oMath>
        <m:sSub>
          <m:sSubPr>
            <m:ctrlPr>
              <w:rPr>
                <w:rFonts w:ascii="Cambria Math" w:hAnsi="Cambria Math"/>
              </w:rPr>
            </m:ctrlPr>
          </m:sSubPr>
          <m:e>
            <m:r>
              <w:rPr>
                <w:rFonts w:ascii="Cambria Math" w:hAnsi="Cambria Math"/>
              </w:rPr>
              <m:t>I</m:t>
            </m:r>
          </m:e>
          <m:sub>
            <m:r>
              <w:rPr>
                <w:rFonts w:ascii="Cambria Math" w:hAnsi="Cambria Math"/>
              </w:rPr>
              <m:t>L</m:t>
            </m:r>
          </m:sub>
        </m:sSub>
      </m:oMath>
      <w:r w:rsidR="00922219">
        <w:t xml:space="preserve"> </w:t>
      </w:r>
      <w:r>
        <w:t>of a DC-</w:t>
      </w:r>
      <w:r w:rsidR="00E84658">
        <w:t>DC boost converter is defined as</w:t>
      </w:r>
    </w:p>
    <w:p w:rsidR="00C46576" w:rsidRPr="001711BF" w:rsidRDefault="00E84658" w:rsidP="00CD0BDC">
      <w:pPr>
        <w:pStyle w:val="equation"/>
        <w:spacing w:before="120" w:after="120" w:line="480" w:lineRule="auto"/>
        <w:jc w:val="left"/>
      </w:pPr>
      <w:r>
        <w:rPr>
          <w:rFonts w:ascii="Times New Roman" w:hAnsi="Times New Roman" w:cs="Times New Roman"/>
        </w:rPr>
        <w:tab/>
      </w:r>
      <w:r>
        <w:rPr>
          <w:rFonts w:ascii="Times New Roman" w:hAnsi="Times New Roman" w:cs="Times New Roman"/>
        </w:rPr>
        <w:tab/>
      </w:r>
      <m:oMath>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C</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PV</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PV</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46576" w:rsidRPr="001711BF">
        <w:rPr>
          <w:rFonts w:ascii="Times New Roman" w:eastAsia="Times New Roman" w:hAnsi="Times New Roman" w:cs="Times New Roman"/>
        </w:rPr>
        <w:t>(4)</w:t>
      </w:r>
    </w:p>
    <w:p w:rsidR="00E84658" w:rsidRDefault="00C46576" w:rsidP="00CD0BDC">
      <w:pPr>
        <w:spacing w:line="480" w:lineRule="auto"/>
        <w:jc w:val="both"/>
      </w:pPr>
      <w:r>
        <w:t xml:space="preserve">The voltage across the inductor </w:t>
      </w:r>
      <m:oMath>
        <m:r>
          <w:rPr>
            <w:rFonts w:ascii="Cambria Math" w:hAnsi="Cambria Math"/>
          </w:rPr>
          <m:t>L</m:t>
        </m:r>
      </m:oMath>
      <w:r w:rsidR="00922219">
        <w:t xml:space="preserve"> </w:t>
      </w:r>
      <w:r>
        <w:t xml:space="preserve">with </w:t>
      </w:r>
      <m:oMath>
        <m:r>
          <w:rPr>
            <w:rFonts w:ascii="Cambria Math" w:hAnsi="Cambria Math"/>
          </w:rPr>
          <m:t>u</m:t>
        </m:r>
      </m:oMath>
      <w:r>
        <w:t xml:space="preserve"> as the duty cycle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as the bulk voltage across the capacitor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E84658">
        <w:t xml:space="preserve"> is given by</w:t>
      </w:r>
    </w:p>
    <w:p w:rsidR="00E84658" w:rsidRDefault="00E84658" w:rsidP="00CD0BDC">
      <w:pPr>
        <w:spacing w:line="480" w:lineRule="auto"/>
        <w:jc w:val="both"/>
      </w:pPr>
      <w:r>
        <w:tab/>
      </w:r>
      <w:r>
        <w:tab/>
      </w:r>
      <w:r>
        <w:tab/>
      </w:r>
      <w:r>
        <w:tab/>
      </w:r>
      <m:oMath>
        <m:sSub>
          <m:sSubPr>
            <m:ctrlPr>
              <w:rPr>
                <w:rFonts w:ascii="Cambria Math" w:hAnsi="Cambria Math"/>
              </w:rPr>
            </m:ctrlPr>
          </m:sSubPr>
          <m:e>
            <m:r>
              <w:rPr>
                <w:rFonts w:ascii="Cambria Math" w:hAnsi="Cambria Math"/>
              </w:rPr>
              <m:t>V</m:t>
            </m:r>
          </m:e>
          <m:sub>
            <m:r>
              <w:rPr>
                <w:rFonts w:ascii="Cambria Math" w:hAnsi="Cambria Math"/>
              </w:rPr>
              <m:t>L</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L</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PV</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m:t>
            </m:r>
          </m:sub>
        </m:sSub>
        <m:d>
          <m:dPr>
            <m:ctrlPr>
              <w:rPr>
                <w:rFonts w:ascii="Cambria Math" w:hAnsi="Cambria Math"/>
              </w:rPr>
            </m:ctrlPr>
          </m:dPr>
          <m:e>
            <m:r>
              <m:rPr>
                <m:sty m:val="p"/>
              </m:rPr>
              <w:rPr>
                <w:rFonts w:ascii="Cambria Math" w:hAnsi="Cambria Math"/>
              </w:rPr>
              <m:t>1-</m:t>
            </m:r>
            <m:r>
              <w:rPr>
                <w:rFonts w:ascii="Cambria Math" w:hAnsi="Cambria Math"/>
              </w:rPr>
              <m:t>u</m:t>
            </m:r>
          </m:e>
        </m:d>
      </m:oMath>
      <w:r>
        <w:tab/>
      </w:r>
      <w:r>
        <w:tab/>
      </w:r>
      <w:r>
        <w:tab/>
      </w:r>
      <w:r>
        <w:tab/>
      </w:r>
      <w:r>
        <w:tab/>
        <w:t>(5)</w:t>
      </w:r>
    </w:p>
    <w:p w:rsidR="00C46576" w:rsidRDefault="00367AA3" w:rsidP="00CD0BDC">
      <w:pPr>
        <w:pStyle w:val="Heading2"/>
        <w:keepLines/>
        <w:numPr>
          <w:ilvl w:val="1"/>
          <w:numId w:val="0"/>
        </w:numPr>
        <w:tabs>
          <w:tab w:val="num" w:pos="360"/>
        </w:tabs>
        <w:autoSpaceDE/>
        <w:autoSpaceDN/>
        <w:spacing w:line="480" w:lineRule="auto"/>
        <w:ind w:left="288" w:hanging="288"/>
        <w:jc w:val="both"/>
      </w:pPr>
      <w:r>
        <w:t>3</w:t>
      </w:r>
      <w:r w:rsidR="00C46576">
        <w:t>.</w:t>
      </w:r>
      <w:r w:rsidR="00C46576">
        <w:tab/>
        <w:t>Voltage source inverter</w:t>
      </w:r>
    </w:p>
    <w:p w:rsidR="00FD1987" w:rsidRDefault="00C46576" w:rsidP="00CD0BDC">
      <w:pPr>
        <w:spacing w:line="480" w:lineRule="auto"/>
        <w:jc w:val="both"/>
      </w:pPr>
      <w:r>
        <w:tab/>
      </w:r>
      <w:r w:rsidR="003A4941">
        <w:t>A c</w:t>
      </w:r>
      <w:r>
        <w:t>urrent controlled three-phase voltage inverter is used in this paper.</w:t>
      </w:r>
      <w:r w:rsidR="003A4941">
        <w:t xml:space="preserve"> The</w:t>
      </w:r>
      <w:r>
        <w:t xml:space="preserve"> VSI is fed constant DC voltage from </w:t>
      </w:r>
      <w:r w:rsidR="003A4941">
        <w:t xml:space="preserve">the </w:t>
      </w:r>
      <w:r>
        <w:t xml:space="preserve">boost converter. The output voltage of a three-phase inverter is generated by driving the gates and switches. </w:t>
      </w:r>
    </w:p>
    <w:p w:rsidR="00373D64" w:rsidRDefault="00790D0B" w:rsidP="00CD0BDC">
      <w:pPr>
        <w:spacing w:line="480" w:lineRule="auto"/>
        <w:jc w:val="both"/>
      </w:pPr>
      <w:r>
        <w:t>Let us consider the inductor currents and capacitor voltage as state variables then t</w:t>
      </w:r>
      <w:r w:rsidR="00C46576">
        <w:t>he state-space representation</w:t>
      </w:r>
      <w:r w:rsidR="00D01EAC">
        <w:t xml:space="preserve"> [13]</w:t>
      </w:r>
      <w:r w:rsidR="00C46576">
        <w:t xml:space="preserve"> of a three phase VSI </w:t>
      </w:r>
      <w:r w:rsidR="00373D64">
        <w:t>connected to a grid is given by</w:t>
      </w:r>
    </w:p>
    <w:p w:rsidR="00373D64" w:rsidRPr="00373D64" w:rsidRDefault="00A5459F" w:rsidP="00CD0BDC">
      <w:pPr>
        <w:spacing w:line="480" w:lineRule="auto"/>
        <w:ind w:left="2160" w:firstLine="720"/>
        <w:jc w:val="both"/>
        <w:rPr>
          <w:rFonts w:ascii="Cambria Math" w:hAnsi="Cambria Math"/>
          <w:i/>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a_mes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PV</m:t>
                </m:r>
              </m:sub>
            </m:sSub>
          </m:num>
          <m:den>
            <m:r>
              <w:rPr>
                <w:rFonts w:ascii="Cambria Math" w:hAnsi="Cambria Math"/>
              </w:rPr>
              <m:t>3</m:t>
            </m:r>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m:t>
        </m:r>
      </m:oMath>
      <w:r w:rsidR="00373D64">
        <w:rPr>
          <w:rFonts w:ascii="Cambria Math" w:hAnsi="Cambria Math"/>
          <w:i/>
        </w:rPr>
        <w:tab/>
      </w:r>
      <w:r w:rsidR="00373D64">
        <w:rPr>
          <w:rFonts w:ascii="Cambria Math" w:hAnsi="Cambria Math"/>
          <w:i/>
        </w:rPr>
        <w:tab/>
      </w:r>
      <w:r w:rsidR="00373D64">
        <w:rPr>
          <w:rFonts w:ascii="Cambria Math" w:hAnsi="Cambria Math"/>
          <w:i/>
        </w:rPr>
        <w:tab/>
      </w:r>
      <w:r w:rsidR="00373D64" w:rsidRPr="00373D64">
        <w:rPr>
          <w:rFonts w:ascii="Cambria Math" w:hAnsi="Cambria Math"/>
        </w:rPr>
        <w:t>(6)</w:t>
      </w:r>
    </w:p>
    <w:p w:rsidR="00116EC8" w:rsidRDefault="00A5459F" w:rsidP="00CD0BDC">
      <w:pPr>
        <w:spacing w:line="480" w:lineRule="auto"/>
        <w:ind w:left="2160" w:firstLine="720"/>
        <w:jc w:val="both"/>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b_mes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PV</m:t>
                </m:r>
              </m:sub>
            </m:sSub>
          </m:num>
          <m:den>
            <m:r>
              <w:rPr>
                <w:rFonts w:ascii="Cambria Math" w:hAnsi="Cambria Math"/>
              </w:rPr>
              <m:t>3</m:t>
            </m:r>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m:t>
        </m:r>
      </m:oMath>
      <w:r w:rsidR="00373D64">
        <w:tab/>
      </w:r>
      <w:r w:rsidR="00373D64">
        <w:tab/>
      </w:r>
      <w:r w:rsidR="00373D64">
        <w:tab/>
        <w:t>(7)</w:t>
      </w:r>
    </w:p>
    <w:p w:rsidR="00373D64" w:rsidRPr="00373D64" w:rsidRDefault="00A5459F" w:rsidP="00CD0BDC">
      <w:pPr>
        <w:spacing w:line="480" w:lineRule="auto"/>
        <w:ind w:left="2160" w:firstLine="720"/>
        <w:jc w:val="both"/>
        <w:rPr>
          <w:rFonts w:ascii="Cambria Math" w:hAnsi="Cambria Math"/>
          <w:i/>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c_mes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PV</m:t>
                </m:r>
              </m:sub>
            </m:sSub>
          </m:num>
          <m:den>
            <m:r>
              <w:rPr>
                <w:rFonts w:ascii="Cambria Math" w:hAnsi="Cambria Math"/>
              </w:rPr>
              <m:t>3</m:t>
            </m:r>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m:t>
        </m:r>
      </m:oMath>
      <w:r w:rsidR="00373D64">
        <w:rPr>
          <w:rFonts w:ascii="Cambria Math" w:hAnsi="Cambria Math"/>
          <w:i/>
        </w:rPr>
        <w:tab/>
      </w:r>
      <w:r w:rsidR="00373D64" w:rsidRPr="00373D64">
        <w:rPr>
          <w:rFonts w:ascii="Cambria Math" w:hAnsi="Cambria Math"/>
        </w:rPr>
        <w:tab/>
      </w:r>
      <w:r w:rsidR="00373D64" w:rsidRPr="00373D64">
        <w:rPr>
          <w:rFonts w:ascii="Cambria Math" w:hAnsi="Cambria Math"/>
        </w:rPr>
        <w:tab/>
        <w:t>(8)</w:t>
      </w:r>
    </w:p>
    <w:p w:rsidR="00116EC8" w:rsidRDefault="00A5459F" w:rsidP="00CD0BDC">
      <w:pPr>
        <w:spacing w:line="480" w:lineRule="auto"/>
        <w:ind w:left="2160" w:firstLine="720"/>
        <w:jc w:val="both"/>
        <w:rPr>
          <w:rFonts w:ascii="Cambria Math" w:hAnsi="Cambria Math"/>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PV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PV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m:t>
        </m:r>
      </m:oMath>
      <w:r w:rsidR="00373D64">
        <w:rPr>
          <w:rFonts w:ascii="Cambria Math" w:hAnsi="Cambria Math"/>
          <w:i/>
        </w:rPr>
        <w:tab/>
      </w:r>
      <w:r w:rsidR="00373D64">
        <w:rPr>
          <w:rFonts w:ascii="Cambria Math" w:hAnsi="Cambria Math"/>
          <w:i/>
        </w:rPr>
        <w:tab/>
      </w:r>
      <w:r w:rsidR="00373D64">
        <w:rPr>
          <w:rFonts w:ascii="Cambria Math" w:hAnsi="Cambria Math"/>
          <w:i/>
        </w:rPr>
        <w:tab/>
      </w:r>
      <w:r w:rsidR="00373D64">
        <w:rPr>
          <w:rFonts w:ascii="Cambria Math" w:hAnsi="Cambria Math"/>
          <w:i/>
        </w:rPr>
        <w:tab/>
      </w:r>
      <w:r w:rsidR="00373D64" w:rsidRPr="00373D64">
        <w:rPr>
          <w:rFonts w:ascii="Cambria Math" w:hAnsi="Cambria Math"/>
        </w:rPr>
        <w:t>(9)</w:t>
      </w:r>
    </w:p>
    <w:p w:rsidR="00790D0B" w:rsidRDefault="00790D0B" w:rsidP="00CD0BDC">
      <w:pPr>
        <w:spacing w:line="480" w:lineRule="auto"/>
        <w:jc w:val="both"/>
      </w:pPr>
      <w:r w:rsidRPr="00790D0B">
        <w:t>Where</w:t>
      </w:r>
      <w:r w:rsidR="00922219">
        <w:t xml:space="preserve">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rsidRPr="00790D0B">
        <w:t xml:space="preserve">,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Pr="00790D0B">
        <w:t xml:space="preserve">, </w:t>
      </w:r>
      <m:oMath>
        <m:sSub>
          <m:sSubPr>
            <m:ctrlPr>
              <w:rPr>
                <w:rFonts w:ascii="Cambria Math" w:hAnsi="Cambria Math"/>
                <w:i/>
              </w:rPr>
            </m:ctrlPr>
          </m:sSubPr>
          <m:e>
            <m:r>
              <w:rPr>
                <w:rFonts w:ascii="Cambria Math" w:hAnsi="Cambria Math"/>
              </w:rPr>
              <m:t>s</m:t>
            </m:r>
          </m:e>
          <m:sub>
            <m:r>
              <w:rPr>
                <w:rFonts w:ascii="Cambria Math" w:hAnsi="Cambria Math"/>
              </w:rPr>
              <m:t>c</m:t>
            </m:r>
          </m:sub>
        </m:sSub>
      </m:oMath>
      <w:r w:rsidR="00922219">
        <w:t xml:space="preserve"> </w:t>
      </w:r>
      <w:r>
        <w:t>are switching signals related to each phase of VSI.</w:t>
      </w:r>
      <w:r w:rsidR="00922219">
        <w:t xml:space="preserve"> The total inductance of the grid and inverter output filter is considered as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922219">
        <w:t xml:space="preserve"> with an equivalent series resistance of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922219">
        <w:t>.</w:t>
      </w:r>
    </w:p>
    <w:p w:rsidR="00373D64" w:rsidRPr="00790D0B" w:rsidRDefault="00790D0B" w:rsidP="00CD0BDC">
      <w:pPr>
        <w:spacing w:line="480" w:lineRule="auto"/>
        <w:ind w:firstLine="720"/>
        <w:jc w:val="both"/>
        <w:rPr>
          <w:rFonts w:ascii="Cambria Math" w:hAnsi="Cambria Math"/>
        </w:rPr>
      </w:pPr>
      <w:r w:rsidRPr="00790D0B">
        <w:lastRenderedPageBreak/>
        <w:t xml:space="preserve"> </w:t>
      </w:r>
      <w:r w:rsidR="00304070" w:rsidRPr="00790D0B">
        <w:t>VSI requires</w:t>
      </w:r>
      <w:r w:rsidR="00304070">
        <w:t xml:space="preserve"> pulses to control the gates and these pulses are generated by PWM. These pulses are generated by VSI control and the VSI cont</w:t>
      </w:r>
      <w:r w:rsidR="00373D64">
        <w:t>rol block diagram is shown below</w:t>
      </w:r>
      <w:r w:rsidR="00304070">
        <w:t xml:space="preserve">. </w:t>
      </w:r>
      <w:r w:rsidR="00C46576">
        <w:t>The three modulating signals</w:t>
      </w:r>
      <w:r w:rsidR="00922219">
        <w:t xml:space="preserve"> </w:t>
      </w:r>
      <m:oMath>
        <m:sSub>
          <m:sSubPr>
            <m:ctrlPr>
              <w:rPr>
                <w:rFonts w:ascii="Cambria Math" w:hAnsi="Cambria Math"/>
                <w:i/>
              </w:rPr>
            </m:ctrlPr>
          </m:sSubPr>
          <m:e>
            <m:r>
              <w:rPr>
                <w:rFonts w:ascii="Cambria Math" w:hAnsi="Cambria Math"/>
              </w:rPr>
              <m:t>U</m:t>
            </m:r>
          </m:e>
          <m:sub>
            <m:r>
              <w:rPr>
                <w:rFonts w:ascii="Cambria Math" w:hAnsi="Cambria Math"/>
              </w:rPr>
              <m:t>abc_Ref</m:t>
            </m:r>
          </m:sub>
        </m:sSub>
      </m:oMath>
      <w:r w:rsidR="00C46576">
        <w:t xml:space="preserve"> are input for PWM. These three modulating signals are generated by output voltages </w:t>
      </w:r>
      <m:oMath>
        <m:sSub>
          <m:sSubPr>
            <m:ctrlPr>
              <w:rPr>
                <w:rFonts w:ascii="Cambria Math" w:hAnsi="Cambria Math"/>
                <w:i/>
              </w:rPr>
            </m:ctrlPr>
          </m:sSubPr>
          <m:e>
            <m:r>
              <w:rPr>
                <w:rFonts w:ascii="Cambria Math" w:hAnsi="Cambria Math"/>
              </w:rPr>
              <m:t>V</m:t>
            </m:r>
          </m:e>
          <m:sub>
            <m:r>
              <w:rPr>
                <w:rFonts w:ascii="Cambria Math" w:hAnsi="Cambria Math"/>
              </w:rPr>
              <m:t>d</m:t>
            </m:r>
          </m:sub>
        </m:sSub>
      </m:oMath>
      <w:r w:rsidR="00922219">
        <w:t xml:space="preserve"> </w:t>
      </w:r>
      <w:r w:rsidR="00C46576">
        <w:t xml:space="preserve">and </w:t>
      </w:r>
      <m:oMath>
        <m:sSub>
          <m:sSubPr>
            <m:ctrlPr>
              <w:rPr>
                <w:rFonts w:ascii="Cambria Math" w:hAnsi="Cambria Math"/>
                <w:i/>
              </w:rPr>
            </m:ctrlPr>
          </m:sSubPr>
          <m:e>
            <m:r>
              <w:rPr>
                <w:rFonts w:ascii="Cambria Math" w:hAnsi="Cambria Math"/>
              </w:rPr>
              <m:t>V</m:t>
            </m:r>
          </m:e>
          <m:sub>
            <m:r>
              <w:rPr>
                <w:rFonts w:ascii="Cambria Math" w:hAnsi="Cambria Math"/>
              </w:rPr>
              <m:t>q</m:t>
            </m:r>
          </m:sub>
        </m:sSub>
      </m:oMath>
      <w:r w:rsidR="00922219">
        <w:t xml:space="preserve"> </w:t>
      </w:r>
      <w:r w:rsidR="00C46576">
        <w:t>of a current controller. Thus, for simpler control design one need</w:t>
      </w:r>
      <w:r w:rsidR="003A4941">
        <w:t>s</w:t>
      </w:r>
      <w:r w:rsidR="00C46576">
        <w:t xml:space="preserve"> to implement transformations for</w:t>
      </w:r>
      <w:r w:rsidR="003A4941">
        <w:t xml:space="preserve"> the</w:t>
      </w:r>
      <w:r w:rsidR="00C46576">
        <w:t xml:space="preserve"> state space model and this can be done by using park or dq transformation. </w:t>
      </w:r>
    </w:p>
    <w:p w:rsidR="00373D64" w:rsidRDefault="000545A5" w:rsidP="00CD0BDC">
      <w:pPr>
        <w:spacing w:line="480" w:lineRule="auto"/>
        <w:jc w:val="center"/>
      </w:pPr>
      <w:r>
        <w:object w:dxaOrig="19562" w:dyaOrig="7288">
          <v:shape id="_x0000_i1029" type="#_x0000_t75" style="width:531.75pt;height:206.25pt" o:ole="">
            <v:imagedata r:id="rId17" o:title=""/>
          </v:shape>
          <o:OLEObject Type="Embed" ProgID="Visio.Drawing.15" ShapeID="_x0000_i1029" DrawAspect="Content" ObjectID="_1552816023" r:id="rId18"/>
        </w:object>
      </w:r>
    </w:p>
    <w:p w:rsidR="00304070" w:rsidRPr="00790D0B" w:rsidRDefault="005E6038" w:rsidP="00CD0BDC">
      <w:pPr>
        <w:spacing w:line="480" w:lineRule="auto"/>
        <w:ind w:firstLine="144"/>
        <w:jc w:val="center"/>
        <w:rPr>
          <w:sz w:val="18"/>
          <w:szCs w:val="18"/>
        </w:rPr>
      </w:pPr>
      <w:r>
        <w:rPr>
          <w:sz w:val="18"/>
          <w:szCs w:val="18"/>
        </w:rPr>
        <w:t>Fig.4</w:t>
      </w:r>
      <w:r w:rsidR="00373D64">
        <w:rPr>
          <w:sz w:val="18"/>
          <w:szCs w:val="18"/>
        </w:rPr>
        <w:t>. Topology of VSI control</w:t>
      </w:r>
    </w:p>
    <w:p w:rsidR="00373D64" w:rsidRDefault="00C46576" w:rsidP="00CD0BDC">
      <w:pPr>
        <w:spacing w:line="480" w:lineRule="auto"/>
        <w:ind w:firstLine="720"/>
        <w:jc w:val="both"/>
      </w:pPr>
      <w:r>
        <w:tab/>
      </w:r>
      <w:r w:rsidR="00373D64">
        <w:t xml:space="preserve">Appling dq transformation in synchronous frame for VSI state space equations </w:t>
      </w:r>
      <w:r w:rsidR="00D01EAC">
        <w:t xml:space="preserve">[13] </w:t>
      </w:r>
      <w:r w:rsidR="00373D64">
        <w:t>can turn them as shown below</w:t>
      </w:r>
    </w:p>
    <w:p w:rsidR="00737CA0" w:rsidRPr="00737CA0" w:rsidRDefault="00A5459F" w:rsidP="00CD0BDC">
      <w:pPr>
        <w:spacing w:line="480" w:lineRule="auto"/>
        <w:ind w:left="2160" w:firstLine="720"/>
        <w:jc w:val="both"/>
        <w:rPr>
          <w:rFonts w:ascii="Cambria Math" w:hAnsi="Cambria Math"/>
          <w:i/>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+ω</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d_mes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d_conv</m:t>
            </m:r>
          </m:sub>
        </m:sSub>
      </m:oMath>
      <w:r w:rsidR="00737CA0">
        <w:rPr>
          <w:rFonts w:ascii="Cambria Math" w:hAnsi="Cambria Math"/>
          <w:i/>
        </w:rPr>
        <w:tab/>
      </w:r>
      <w:r w:rsidR="00737CA0">
        <w:rPr>
          <w:rFonts w:ascii="Cambria Math" w:hAnsi="Cambria Math"/>
          <w:i/>
        </w:rPr>
        <w:tab/>
      </w:r>
      <w:r w:rsidR="00737CA0">
        <w:rPr>
          <w:rFonts w:ascii="Cambria Math" w:hAnsi="Cambria Math"/>
          <w:i/>
        </w:rPr>
        <w:tab/>
      </w:r>
      <w:r w:rsidR="00737CA0">
        <w:rPr>
          <w:rFonts w:ascii="Cambria Math" w:hAnsi="Cambria Math"/>
          <w:i/>
        </w:rPr>
        <w:tab/>
      </w:r>
      <w:r w:rsidR="00737CA0" w:rsidRPr="00737CA0">
        <w:rPr>
          <w:rFonts w:ascii="Cambria Math" w:hAnsi="Cambria Math"/>
        </w:rPr>
        <w:t>(10)</w:t>
      </w:r>
    </w:p>
    <w:p w:rsidR="00737CA0" w:rsidRDefault="00A5459F" w:rsidP="00CD0BDC">
      <w:pPr>
        <w:spacing w:line="480" w:lineRule="auto"/>
        <w:ind w:left="2160" w:firstLine="720"/>
        <w:jc w:val="both"/>
        <w:rPr>
          <w:rFonts w:ascii="Cambria Math" w:hAnsi="Cambria Math"/>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q</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L</m:t>
                </m:r>
              </m:e>
              <m:sub>
                <m:r>
                  <w:rPr>
                    <w:rFonts w:ascii="Cambria Math" w:hAnsi="Cambria Math"/>
                  </w:rPr>
                  <m:t>1</m:t>
                </m:r>
              </m:sub>
            </m:sSub>
          </m:den>
        </m:f>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-ω</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q_mes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q_conv</m:t>
            </m:r>
          </m:sub>
        </m:sSub>
      </m:oMath>
      <w:r w:rsidR="00737CA0">
        <w:rPr>
          <w:rFonts w:ascii="Cambria Math" w:hAnsi="Cambria Math"/>
          <w:i/>
        </w:rPr>
        <w:tab/>
      </w:r>
      <w:r w:rsidR="00737CA0">
        <w:rPr>
          <w:rFonts w:ascii="Cambria Math" w:hAnsi="Cambria Math"/>
          <w:i/>
        </w:rPr>
        <w:tab/>
      </w:r>
      <w:r w:rsidR="00737CA0">
        <w:rPr>
          <w:rFonts w:ascii="Cambria Math" w:hAnsi="Cambria Math"/>
          <w:i/>
        </w:rPr>
        <w:tab/>
      </w:r>
      <w:r w:rsidR="00737CA0">
        <w:rPr>
          <w:rFonts w:ascii="Cambria Math" w:hAnsi="Cambria Math"/>
          <w:i/>
        </w:rPr>
        <w:tab/>
      </w:r>
      <w:r w:rsidR="00737CA0" w:rsidRPr="00737CA0">
        <w:rPr>
          <w:rFonts w:ascii="Cambria Math" w:hAnsi="Cambria Math"/>
        </w:rPr>
        <w:t>(11)</w:t>
      </w:r>
    </w:p>
    <w:p w:rsidR="00737CA0" w:rsidRDefault="00A5459F" w:rsidP="00CD0BDC">
      <w:pPr>
        <w:spacing w:line="480" w:lineRule="auto"/>
        <w:ind w:left="2160" w:firstLine="720"/>
        <w:jc w:val="both"/>
        <w:rPr>
          <w:rFonts w:ascii="Cambria Math" w:hAnsi="Cambria Math"/>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PV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PV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d</m:t>
            </m:r>
          </m:sub>
        </m:sSub>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q</m:t>
            </m:r>
          </m:sub>
        </m:sSub>
        <m:sSub>
          <m:sSubPr>
            <m:ctrlPr>
              <w:rPr>
                <w:rFonts w:ascii="Cambria Math" w:hAnsi="Cambria Math"/>
                <w:i/>
              </w:rPr>
            </m:ctrlPr>
          </m:sSubPr>
          <m:e>
            <m:r>
              <w:rPr>
                <w:rFonts w:ascii="Cambria Math" w:hAnsi="Cambria Math"/>
              </w:rPr>
              <m:t>s</m:t>
            </m:r>
          </m:e>
          <m:sub>
            <m:r>
              <w:rPr>
                <w:rFonts w:ascii="Cambria Math" w:hAnsi="Cambria Math"/>
              </w:rPr>
              <m:t>q</m:t>
            </m:r>
          </m:sub>
        </m:sSub>
      </m:oMath>
      <w:r w:rsidR="00737CA0">
        <w:rPr>
          <w:rFonts w:ascii="Cambria Math" w:hAnsi="Cambria Math"/>
          <w:i/>
        </w:rPr>
        <w:tab/>
      </w:r>
      <w:r w:rsidR="00737CA0">
        <w:rPr>
          <w:rFonts w:ascii="Cambria Math" w:hAnsi="Cambria Math"/>
          <w:i/>
        </w:rPr>
        <w:tab/>
      </w:r>
      <w:r w:rsidR="00737CA0">
        <w:rPr>
          <w:rFonts w:ascii="Cambria Math" w:hAnsi="Cambria Math"/>
          <w:i/>
        </w:rPr>
        <w:tab/>
      </w:r>
      <w:r w:rsidR="00737CA0">
        <w:rPr>
          <w:rFonts w:ascii="Cambria Math" w:hAnsi="Cambria Math"/>
          <w:i/>
        </w:rPr>
        <w:tab/>
      </w:r>
      <w:r w:rsidR="00737CA0" w:rsidRPr="00737CA0">
        <w:rPr>
          <w:rFonts w:ascii="Cambria Math" w:hAnsi="Cambria Math"/>
        </w:rPr>
        <w:tab/>
        <w:t>(12)</w:t>
      </w:r>
    </w:p>
    <w:p w:rsidR="00C46576" w:rsidRDefault="00790D0B" w:rsidP="00CD0BDC">
      <w:pPr>
        <w:spacing w:line="480" w:lineRule="auto"/>
        <w:ind w:firstLine="720"/>
        <w:jc w:val="both"/>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d_mes</m:t>
            </m:r>
          </m:sub>
        </m:sSub>
        <m:r>
          <w:rPr>
            <w:rFonts w:ascii="Cambria Math" w:hAnsi="Cambria Math"/>
          </w:rPr>
          <m:t xml:space="preserve"> </m:t>
        </m:r>
      </m:oMath>
      <w:r w:rsidR="00614F90">
        <w:t>and</w:t>
      </w:r>
      <w:r w:rsidR="00922219">
        <w:t xml:space="preserve"> </w:t>
      </w:r>
      <m:oMath>
        <m:sSub>
          <m:sSubPr>
            <m:ctrlPr>
              <w:rPr>
                <w:rFonts w:ascii="Cambria Math" w:hAnsi="Cambria Math"/>
                <w:i/>
              </w:rPr>
            </m:ctrlPr>
          </m:sSubPr>
          <m:e>
            <m:r>
              <w:rPr>
                <w:rFonts w:ascii="Cambria Math" w:hAnsi="Cambria Math"/>
              </w:rPr>
              <m:t>V</m:t>
            </m:r>
          </m:e>
          <m:sub>
            <m:r>
              <w:rPr>
                <w:rFonts w:ascii="Cambria Math" w:hAnsi="Cambria Math"/>
              </w:rPr>
              <m:t>q_mes</m:t>
            </m:r>
          </m:sub>
        </m:sSub>
      </m:oMath>
      <w:r w:rsidR="00614F90">
        <w:t xml:space="preserve">,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rsidR="00922219">
        <w:t xml:space="preserve"> </w:t>
      </w:r>
      <w:r w:rsidR="00614F90">
        <w:t xml:space="preserve">and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sidR="00922219">
        <w:t xml:space="preserve"> </w:t>
      </w:r>
      <w:r w:rsidR="00614F90">
        <w:t xml:space="preserve">are the direct quadrature components of grid voltage and output current of the inverter. </w:t>
      </w:r>
      <w:r w:rsidR="00C46576">
        <w:t>The external DC link voltage regulator is used to generate</w:t>
      </w:r>
      <w:r w:rsidR="00922219">
        <w:t xml:space="preserve"> </w:t>
      </w:r>
      <m:oMath>
        <m:sSub>
          <m:sSubPr>
            <m:ctrlPr>
              <w:rPr>
                <w:rFonts w:ascii="Cambria Math" w:hAnsi="Cambria Math"/>
                <w:i/>
              </w:rPr>
            </m:ctrlPr>
          </m:sSubPr>
          <m:e>
            <m:r>
              <w:rPr>
                <w:rFonts w:ascii="Cambria Math" w:hAnsi="Cambria Math"/>
              </w:rPr>
              <m:t>I</m:t>
            </m:r>
          </m:e>
          <m:sub>
            <m:r>
              <w:rPr>
                <w:rFonts w:ascii="Cambria Math" w:hAnsi="Cambria Math"/>
              </w:rPr>
              <m:t>d_ref</m:t>
            </m:r>
          </m:sub>
        </m:sSub>
      </m:oMath>
      <w:r w:rsidR="00922219">
        <w:t xml:space="preserve"> </w:t>
      </w:r>
      <w:r w:rsidR="00C46576">
        <w:t xml:space="preserve">and </w:t>
      </w:r>
      <m:oMath>
        <m:sSub>
          <m:sSubPr>
            <m:ctrlPr>
              <w:rPr>
                <w:rFonts w:ascii="Cambria Math" w:hAnsi="Cambria Math"/>
                <w:i/>
              </w:rPr>
            </m:ctrlPr>
          </m:sSubPr>
          <m:e>
            <m:r>
              <w:rPr>
                <w:rFonts w:ascii="Cambria Math" w:hAnsi="Cambria Math"/>
              </w:rPr>
              <m:t>I</m:t>
            </m:r>
          </m:e>
          <m:sub>
            <m:r>
              <w:rPr>
                <w:rFonts w:ascii="Cambria Math" w:hAnsi="Cambria Math"/>
              </w:rPr>
              <m:t>q_ref</m:t>
            </m:r>
          </m:sub>
        </m:sSub>
      </m:oMath>
      <w:r w:rsidR="00922219">
        <w:t xml:space="preserve"> are</w:t>
      </w:r>
      <w:r w:rsidR="00C46576">
        <w:t xml:space="preserve"> maintained zero</w:t>
      </w:r>
      <w:r w:rsidR="00AC024C">
        <w:t>s</w:t>
      </w:r>
      <w:r w:rsidR="00C46576">
        <w:t xml:space="preserve"> which are used as one of the inpu</w:t>
      </w:r>
      <w:r w:rsidR="00FD1987">
        <w:t>ts in current controller later.</w:t>
      </w:r>
    </w:p>
    <w:p w:rsidR="00C46576" w:rsidRPr="00FE6342" w:rsidRDefault="00C46576" w:rsidP="00CD0BDC">
      <w:pPr>
        <w:pStyle w:val="Heading1"/>
        <w:numPr>
          <w:ilvl w:val="0"/>
          <w:numId w:val="4"/>
        </w:numPr>
        <w:spacing w:before="120" w:after="120" w:line="480" w:lineRule="auto"/>
        <w:jc w:val="both"/>
        <w:rPr>
          <w:b/>
          <w:sz w:val="24"/>
          <w:szCs w:val="24"/>
        </w:rPr>
      </w:pPr>
      <w:r w:rsidRPr="00FE6342">
        <w:rPr>
          <w:b/>
          <w:sz w:val="24"/>
          <w:szCs w:val="24"/>
        </w:rPr>
        <w:t>Control scheme</w:t>
      </w:r>
    </w:p>
    <w:p w:rsidR="00880551" w:rsidRPr="00880551" w:rsidRDefault="00880551" w:rsidP="00CD0BDC">
      <w:pPr>
        <w:spacing w:line="480" w:lineRule="auto"/>
        <w:ind w:firstLine="720"/>
        <w:jc w:val="both"/>
      </w:pPr>
      <w:r>
        <w:t xml:space="preserve">Grid connected PV systems belong to a class of non-linear systems with parameters perturbation, uncertainty and external disturbances in real time applications. For this type of nonaffine nonlinear systems, ITSMC provides a </w:t>
      </w:r>
      <w:r>
        <w:lastRenderedPageBreak/>
        <w:t xml:space="preserve">better solution by holding the system error on integral terminal sliding surface and then slides the surface to zero.  </w:t>
      </w:r>
      <w:r w:rsidR="00467805">
        <w:t>ITSMC design for MPPT control</w:t>
      </w:r>
      <w:r w:rsidR="00D01EAC">
        <w:t xml:space="preserve"> [15]</w:t>
      </w:r>
      <w:r w:rsidR="00467805">
        <w:t xml:space="preserve"> and VSI control are discussed here.</w:t>
      </w:r>
    </w:p>
    <w:p w:rsidR="00C46576" w:rsidRDefault="00367AA3" w:rsidP="00CD0BDC">
      <w:pPr>
        <w:pStyle w:val="Heading2"/>
        <w:keepLines/>
        <w:numPr>
          <w:ilvl w:val="1"/>
          <w:numId w:val="0"/>
        </w:numPr>
        <w:tabs>
          <w:tab w:val="num" w:pos="360"/>
        </w:tabs>
        <w:autoSpaceDE/>
        <w:autoSpaceDN/>
        <w:spacing w:line="480" w:lineRule="auto"/>
        <w:ind w:left="288" w:hanging="288"/>
        <w:jc w:val="both"/>
      </w:pPr>
      <w:r>
        <w:t>1</w:t>
      </w:r>
      <w:r w:rsidR="00C46576">
        <w:t xml:space="preserve">. </w:t>
      </w:r>
      <w:r w:rsidR="00C46576">
        <w:tab/>
        <w:t>MPPT control</w:t>
      </w:r>
    </w:p>
    <w:p w:rsidR="00C46576" w:rsidRDefault="00C46576" w:rsidP="00CD0BDC">
      <w:pPr>
        <w:pStyle w:val="BodyText"/>
        <w:spacing w:line="480" w:lineRule="auto"/>
        <w:ind w:firstLine="720"/>
      </w:pPr>
      <w:r>
        <w:t xml:space="preserve">Consider the following switching variable </w:t>
      </w:r>
      <w:r w:rsidR="00EA4CEF">
        <w:t xml:space="preserve">for MPPT control </w:t>
      </w:r>
      <w:r w:rsidR="001457CB">
        <w:t xml:space="preserve">with </w:t>
      </w:r>
      <m:oMath>
        <m:r>
          <w:rPr>
            <w:rFonts w:ascii="Cambria Math" w:hAnsi="Cambria Math"/>
          </w:rPr>
          <m:t>β</m:t>
        </m:r>
      </m:oMath>
      <w:r w:rsidR="002B7C01">
        <w:t xml:space="preserve"> </w:t>
      </w:r>
      <w:r w:rsidR="001457CB">
        <w:t>as a constant</w:t>
      </w:r>
    </w:p>
    <w:p w:rsidR="00C46576" w:rsidRPr="001457CB" w:rsidRDefault="00C46576" w:rsidP="00CD0BDC">
      <w:pPr>
        <w:spacing w:line="480" w:lineRule="auto"/>
        <w:ind w:left="3600"/>
        <w:jc w:val="both"/>
        <w:rPr>
          <w:rFonts w:ascii="Cambria Math" w:hAnsi="Cambria Math"/>
          <w:i/>
        </w:rPr>
      </w:pPr>
      <m:oMath>
        <m:r>
          <w:rPr>
            <w:rFonts w:ascii="Cambria Math" w:hAnsi="Cambria Math"/>
          </w:rPr>
          <m:t>s=e</m:t>
        </m:r>
        <m:d>
          <m:dPr>
            <m:ctrlPr>
              <w:rPr>
                <w:rFonts w:ascii="Cambria Math" w:hAnsi="Cambria Math"/>
                <w:i/>
              </w:rPr>
            </m:ctrlPr>
          </m:dPr>
          <m:e>
            <m:r>
              <w:rPr>
                <w:rFonts w:ascii="Cambria Math" w:hAnsi="Cambria Math"/>
              </w:rPr>
              <m:t>t</m:t>
            </m:r>
          </m:e>
        </m:d>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oMath>
      <w:r w:rsidR="001457CB" w:rsidRPr="001457CB">
        <w:rPr>
          <w:rFonts w:ascii="Cambria Math" w:hAnsi="Cambria Math"/>
        </w:rPr>
        <w:tab/>
      </w:r>
      <w:r w:rsidR="001457CB">
        <w:rPr>
          <w:rFonts w:ascii="Cambria Math" w:hAnsi="Cambria Math"/>
        </w:rPr>
        <w:tab/>
      </w:r>
      <w:r w:rsidR="001457CB">
        <w:rPr>
          <w:rFonts w:ascii="Cambria Math" w:hAnsi="Cambria Math"/>
        </w:rPr>
        <w:tab/>
      </w:r>
      <w:r w:rsidR="001457CB" w:rsidRPr="001457CB">
        <w:rPr>
          <w:rFonts w:ascii="Cambria Math" w:hAnsi="Cambria Math"/>
        </w:rPr>
        <w:tab/>
      </w:r>
      <w:r w:rsidRPr="001457CB">
        <w:rPr>
          <w:rFonts w:ascii="Cambria Math" w:hAnsi="Cambria Math"/>
        </w:rPr>
        <w:tab/>
      </w:r>
      <w:r w:rsidR="001457CB" w:rsidRPr="001457CB">
        <w:rPr>
          <w:rFonts w:ascii="Cambria Math" w:hAnsi="Cambria Math"/>
        </w:rPr>
        <w:t>(13)</w:t>
      </w:r>
    </w:p>
    <w:p w:rsidR="00C46576" w:rsidRDefault="00C46576" w:rsidP="00CD0BDC">
      <w:pPr>
        <w:pStyle w:val="BodyText"/>
        <w:spacing w:line="480" w:lineRule="auto"/>
        <w:ind w:firstLine="0"/>
      </w:pPr>
      <w:r>
        <w:t xml:space="preserve">where </w:t>
      </w:r>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ref</m:t>
            </m:r>
          </m:sub>
        </m:sSub>
      </m:oMath>
      <w:r>
        <w:t xml:space="preserve"> , </w:t>
      </w: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t</m:t>
            </m:r>
          </m:e>
        </m:d>
        <m:r>
          <w:rPr>
            <w:rFonts w:ascii="Cambria Math" w:hAnsi="Cambria Math"/>
          </w:rPr>
          <m:t>=sign(e</m:t>
        </m:r>
        <m:d>
          <m:dPr>
            <m:ctrlPr>
              <w:rPr>
                <w:rFonts w:ascii="Cambria Math" w:hAnsi="Cambria Math"/>
                <w:i/>
              </w:rPr>
            </m:ctrlPr>
          </m:dPr>
          <m:e>
            <m:r>
              <w:rPr>
                <w:rFonts w:ascii="Cambria Math" w:hAnsi="Cambria Math"/>
              </w:rPr>
              <m:t>t</m:t>
            </m:r>
          </m:e>
        </m:d>
        <m:r>
          <w:rPr>
            <w:rFonts w:ascii="Cambria Math" w:hAnsi="Cambria Math"/>
          </w:rPr>
          <m:t>)</m:t>
        </m:r>
      </m:oMath>
      <w:r w:rsidR="001457CB">
        <w:t>.</w:t>
      </w:r>
    </w:p>
    <w:p w:rsidR="00C46576" w:rsidRDefault="001457CB" w:rsidP="00CD0BDC">
      <w:pPr>
        <w:pStyle w:val="BodyText"/>
        <w:spacing w:line="480" w:lineRule="auto"/>
        <w:ind w:firstLine="0"/>
      </w:pPr>
      <w:r>
        <w:t>Then the sliding manifold</w:t>
      </w:r>
      <w:r w:rsidR="002B7C01">
        <w:t xml:space="preserve"> </w:t>
      </w:r>
      <m:oMath>
        <m:r>
          <w:rPr>
            <w:rFonts w:ascii="Cambria Math" w:hAnsi="Cambria Math"/>
          </w:rPr>
          <m:t>σ</m:t>
        </m:r>
      </m:oMath>
      <w:r>
        <w:t xml:space="preserve"> is given as </w:t>
      </w:r>
    </w:p>
    <w:p w:rsidR="00C46576" w:rsidRPr="001457CB" w:rsidRDefault="00C46576" w:rsidP="00CD0BDC">
      <w:pPr>
        <w:spacing w:line="480" w:lineRule="auto"/>
        <w:ind w:left="3600"/>
        <w:jc w:val="both"/>
        <w:rPr>
          <w:rFonts w:ascii="Cambria Math" w:hAnsi="Cambria Math"/>
          <w:i/>
        </w:rPr>
      </w:pPr>
      <m:oMath>
        <m:r>
          <w:rPr>
            <w:rFonts w:ascii="Cambria Math" w:hAnsi="Cambria Math"/>
          </w:rPr>
          <m:t xml:space="preserve">σ= </m:t>
        </m:r>
        <m:acc>
          <m:accPr>
            <m:chr m:val="̇"/>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t</m:t>
            </m:r>
          </m:e>
        </m:d>
        <m:r>
          <w:rPr>
            <w:rFonts w:ascii="Cambria Math" w:hAnsi="Cambria Math"/>
          </w:rPr>
          <m:t>+ β</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m:t>
                </m:r>
              </m:sub>
            </m:sSub>
          </m:e>
        </m:acc>
        <m:d>
          <m:dPr>
            <m:ctrlPr>
              <w:rPr>
                <w:rFonts w:ascii="Cambria Math" w:hAnsi="Cambria Math"/>
                <w:i/>
              </w:rPr>
            </m:ctrlPr>
          </m:dPr>
          <m:e>
            <m:r>
              <w:rPr>
                <w:rFonts w:ascii="Cambria Math" w:hAnsi="Cambria Math"/>
              </w:rPr>
              <m:t>t</m:t>
            </m:r>
          </m:e>
        </m:d>
      </m:oMath>
      <w:r w:rsidRPr="001457CB">
        <w:rPr>
          <w:rFonts w:ascii="Cambria Math" w:hAnsi="Cambria Math"/>
        </w:rPr>
        <w:tab/>
      </w:r>
      <w:r w:rsidR="001457CB">
        <w:rPr>
          <w:rFonts w:ascii="Cambria Math" w:hAnsi="Cambria Math"/>
        </w:rPr>
        <w:tab/>
      </w:r>
      <w:r w:rsidR="001457CB">
        <w:rPr>
          <w:rFonts w:ascii="Cambria Math" w:hAnsi="Cambria Math"/>
        </w:rPr>
        <w:tab/>
      </w:r>
      <w:r w:rsidR="001457CB">
        <w:rPr>
          <w:rFonts w:ascii="Cambria Math" w:hAnsi="Cambria Math"/>
        </w:rPr>
        <w:tab/>
      </w:r>
      <w:r w:rsidR="001457CB">
        <w:rPr>
          <w:rFonts w:ascii="Cambria Math" w:hAnsi="Cambria Math"/>
        </w:rPr>
        <w:tab/>
      </w:r>
      <w:r w:rsidR="001457CB" w:rsidRPr="001457CB">
        <w:rPr>
          <w:rFonts w:ascii="Cambria Math" w:hAnsi="Cambria Math"/>
        </w:rPr>
        <w:t>(14)</w:t>
      </w:r>
    </w:p>
    <w:p w:rsidR="00C46576" w:rsidRDefault="001457CB" w:rsidP="00CD0BDC">
      <w:pPr>
        <w:pStyle w:val="BodyText"/>
        <w:spacing w:line="480" w:lineRule="auto"/>
        <w:ind w:firstLine="0"/>
      </w:pPr>
      <w:r>
        <w:t>W</w:t>
      </w:r>
      <w:r w:rsidR="00C46576">
        <w:t xml:space="preserve">hen </w:t>
      </w:r>
      <m:oMath>
        <m:acc>
          <m:accPr>
            <m:chr m:val="̇"/>
            <m:ctrlPr>
              <w:rPr>
                <w:rFonts w:ascii="Cambria Math" w:hAnsi="Cambria Math"/>
                <w:i/>
              </w:rPr>
            </m:ctrlPr>
          </m:accPr>
          <m:e>
            <m:r>
              <w:rPr>
                <w:rFonts w:ascii="Cambria Math" w:hAnsi="Cambria Math"/>
              </w:rPr>
              <m:t>σ</m:t>
            </m:r>
          </m:e>
        </m:acc>
        <m:r>
          <w:rPr>
            <w:rFonts w:ascii="Cambria Math" w:hAnsi="Cambria Math"/>
          </w:rPr>
          <m:t>=0</m:t>
        </m:r>
      </m:oMath>
      <w:r>
        <w:t xml:space="preserve">, the control signal is obtained. </w:t>
      </w:r>
      <w:r w:rsidR="00C46576">
        <w:t>Thus,</w:t>
      </w:r>
    </w:p>
    <w:p w:rsidR="001457CB" w:rsidRDefault="00A5459F" w:rsidP="00CD0BDC">
      <w:pPr>
        <w:spacing w:line="480" w:lineRule="auto"/>
        <w:ind w:left="3600"/>
        <w:jc w:val="both"/>
      </w:pPr>
      <m:oMath>
        <m:acc>
          <m:accPr>
            <m:chr m:val="̇"/>
            <m:ctrlPr>
              <w:rPr>
                <w:rFonts w:ascii="Cambria Math" w:hAnsi="Cambria Math"/>
                <w:i/>
              </w:rPr>
            </m:ctrlPr>
          </m:accPr>
          <m:e>
            <m:r>
              <w:rPr>
                <w:rFonts w:ascii="Cambria Math" w:hAnsi="Cambria Math"/>
              </w:rPr>
              <m:t>σ</m:t>
            </m:r>
          </m:e>
        </m:acc>
        <m: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(t)+β</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(t)=0</m:t>
        </m:r>
      </m:oMath>
      <w:r w:rsidR="001457CB">
        <w:tab/>
      </w:r>
      <w:r w:rsidR="001457CB">
        <w:tab/>
      </w:r>
      <w:r w:rsidR="001457CB">
        <w:tab/>
      </w:r>
      <w:r w:rsidR="001457CB">
        <w:tab/>
      </w:r>
      <w:r w:rsidR="001457CB">
        <w:rPr>
          <w:rFonts w:ascii="Cambria Math" w:hAnsi="Cambria Math"/>
        </w:rPr>
        <w:tab/>
        <w:t>(15</w:t>
      </w:r>
      <w:r w:rsidR="001457CB" w:rsidRPr="001457CB">
        <w:rPr>
          <w:rFonts w:ascii="Cambria Math" w:hAnsi="Cambria Math"/>
        </w:rPr>
        <w:t>)</w:t>
      </w:r>
    </w:p>
    <w:p w:rsidR="00C46576" w:rsidRPr="001457CB" w:rsidRDefault="00A5459F" w:rsidP="00CD0BDC">
      <w:pPr>
        <w:spacing w:line="480" w:lineRule="auto"/>
        <w:ind w:left="3600"/>
        <w:jc w:val="both"/>
        <w:rPr>
          <w:rFonts w:ascii="Cambria Math" w:hAnsi="Cambria Math"/>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PV</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ref</m:t>
            </m:r>
          </m:sub>
        </m:sSub>
        <m:r>
          <w:rPr>
            <w:rFonts w:ascii="Cambria Math" w:hAnsi="Cambria Math"/>
          </w:rPr>
          <m:t>+β</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(t)=0</m:t>
        </m:r>
      </m:oMath>
      <w:r w:rsidR="001457CB">
        <w:tab/>
      </w:r>
      <w:r w:rsidR="001457CB">
        <w:tab/>
      </w:r>
      <w:r w:rsidR="001457CB">
        <w:tab/>
      </w:r>
      <w:r w:rsidR="001457CB">
        <w:tab/>
      </w:r>
      <w:r w:rsidR="001457CB">
        <w:tab/>
        <w:t>(16)</w:t>
      </w:r>
    </w:p>
    <w:p w:rsidR="00C46576" w:rsidRDefault="007A71FE" w:rsidP="00CD0BDC">
      <w:pPr>
        <w:pStyle w:val="BodyText"/>
        <w:spacing w:line="480" w:lineRule="auto"/>
        <w:ind w:firstLine="0"/>
      </w:pPr>
      <w:r>
        <w:t>From e</w:t>
      </w:r>
      <w:r w:rsidR="00C46576">
        <w:t xml:space="preserve">quation (4) </w:t>
      </w:r>
      <w:r>
        <w:t>we can obtain</w:t>
      </w:r>
      <w:r w:rsidR="00C46576">
        <w:t xml:space="preserve"> the expression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PV</m:t>
            </m:r>
          </m:sub>
        </m:sSub>
      </m:oMath>
      <w:r w:rsidR="00C46576">
        <w:t xml:space="preserve">, which </w:t>
      </w:r>
      <w:r>
        <w:t>is substituted in (16</w:t>
      </w:r>
      <w:r w:rsidR="00C46576">
        <w:t xml:space="preserve">) </w:t>
      </w:r>
    </w:p>
    <w:p w:rsidR="00C46576" w:rsidRPr="007A71FE" w:rsidRDefault="00A5459F" w:rsidP="00CD0BDC">
      <w:pPr>
        <w:spacing w:line="480" w:lineRule="auto"/>
        <w:ind w:left="3600"/>
        <w:jc w:val="both"/>
        <w:rPr>
          <w:rFonts w:ascii="Cambria Math" w:hAnsi="Cambria Math"/>
          <w:i/>
        </w:rPr>
      </w:pP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PV</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L</m:t>
                    </m:r>
                  </m:sub>
                </m:sSub>
              </m:e>
            </m:acc>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ref</m:t>
            </m:r>
          </m:sub>
        </m:sSub>
        <m:r>
          <w:rPr>
            <w:rFonts w:ascii="Cambria Math" w:hAnsi="Cambria Math"/>
          </w:rPr>
          <m:t>+β</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(t)=0</m:t>
        </m:r>
      </m:oMath>
      <w:r w:rsidR="007A71FE">
        <w:rPr>
          <w:rFonts w:ascii="Cambria Math" w:hAnsi="Cambria Math"/>
        </w:rPr>
        <w:tab/>
      </w:r>
      <w:r w:rsidR="007A71FE">
        <w:rPr>
          <w:rFonts w:ascii="Cambria Math" w:hAnsi="Cambria Math"/>
        </w:rPr>
        <w:tab/>
      </w:r>
      <w:r w:rsidR="007A71FE">
        <w:rPr>
          <w:rFonts w:ascii="Cambria Math" w:hAnsi="Cambria Math"/>
        </w:rPr>
        <w:tab/>
      </w:r>
      <w:r w:rsidR="007A71FE">
        <w:rPr>
          <w:rFonts w:ascii="Cambria Math" w:hAnsi="Cambria Math"/>
        </w:rPr>
        <w:tab/>
        <w:t>(17</w:t>
      </w:r>
      <w:r w:rsidR="00C46576" w:rsidRPr="007A71FE">
        <w:rPr>
          <w:rFonts w:ascii="Cambria Math" w:hAnsi="Cambria Math"/>
        </w:rPr>
        <w:t>)</w:t>
      </w:r>
    </w:p>
    <w:p w:rsidR="00C46576" w:rsidRPr="007A71FE" w:rsidRDefault="007A71FE" w:rsidP="00CD0BDC">
      <w:pPr>
        <w:pStyle w:val="equation"/>
        <w:spacing w:before="120" w:after="120" w:line="480" w:lineRule="auto"/>
        <w:jc w:val="both"/>
        <w:rPr>
          <w:rFonts w:ascii="Times New Roman" w:hAnsi="Times New Roman" w:cs="Times New Roman"/>
        </w:rPr>
      </w:pPr>
      <w:r w:rsidRPr="007A71FE">
        <w:rPr>
          <w:rFonts w:ascii="Times New Roman" w:hAnsi="Times New Roman" w:cs="Times New Roman"/>
        </w:rPr>
        <w:t xml:space="preserve">Substituting (5) in (17) </w:t>
      </w:r>
      <w:r>
        <w:rPr>
          <w:rFonts w:ascii="Times New Roman" w:hAnsi="Times New Roman" w:cs="Times New Roman"/>
        </w:rPr>
        <w:t>with</w:t>
      </w:r>
      <w:r w:rsidRPr="007A71FE">
        <w:rPr>
          <w:rFonts w:ascii="Times New Roman" w:hAnsi="Times New Roman" w:cs="Times New Roman"/>
        </w:rPr>
        <w:t xml:space="preserve"> </w:t>
      </w:r>
      <w:r w:rsidRPr="007A71FE">
        <w:rPr>
          <w:rFonts w:ascii="Times New Roman" w:hAnsi="Times New Roman" w:cs="Times New Roman"/>
          <w:i/>
        </w:rPr>
        <w:t>k</w:t>
      </w:r>
      <w:r>
        <w:rPr>
          <w:rFonts w:ascii="Times New Roman" w:hAnsi="Times New Roman" w:cs="Times New Roman"/>
        </w:rPr>
        <w:t xml:space="preserve"> as a positive constant yields the control signal</w:t>
      </w:r>
    </w:p>
    <w:p w:rsidR="00C46576" w:rsidRPr="007A71FE" w:rsidRDefault="00C46576" w:rsidP="00CD0BDC">
      <w:pPr>
        <w:spacing w:line="480" w:lineRule="auto"/>
        <w:ind w:left="1440" w:firstLine="720"/>
        <w:jc w:val="both"/>
        <w:rPr>
          <w:rFonts w:ascii="Cambria Math" w:hAnsi="Cambria Math"/>
        </w:rPr>
      </w:pPr>
      <m:oMath>
        <m:r>
          <w:rPr>
            <w:rFonts w:ascii="Cambria Math" w:hAnsi="Cambria Math"/>
          </w:rPr>
          <m:t>u=</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b</m:t>
                </m:r>
              </m:sub>
            </m:sSub>
          </m:den>
        </m:f>
        <m:d>
          <m:dPr>
            <m:begChr m:val="["/>
            <m:endChr m:val="]"/>
            <m:ctrlPr>
              <w:rPr>
                <w:rFonts w:ascii="Cambria Math" w:hAnsi="Cambria Math"/>
                <w:i/>
              </w:rPr>
            </m:ctrlPr>
          </m:dPr>
          <m:e>
            <m:r>
              <w:rPr>
                <w:rFonts w:ascii="Cambria Math" w:hAnsi="Cambria Math"/>
              </w:rPr>
              <m:t>L</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PV</m:t>
                </m:r>
              </m:sub>
            </m:sSub>
            <m: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β</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-ksign(s)</m:t>
            </m:r>
          </m:e>
        </m:d>
      </m:oMath>
      <w:r w:rsidR="007A71FE">
        <w:rPr>
          <w:rFonts w:ascii="Cambria Math" w:hAnsi="Cambria Math"/>
          <w:i/>
        </w:rPr>
        <w:tab/>
      </w:r>
      <w:r w:rsidR="007A71FE">
        <w:rPr>
          <w:rFonts w:ascii="Cambria Math" w:hAnsi="Cambria Math"/>
          <w:i/>
        </w:rPr>
        <w:tab/>
      </w:r>
      <w:r w:rsidR="007A71FE">
        <w:rPr>
          <w:rFonts w:ascii="Cambria Math" w:hAnsi="Cambria Math"/>
          <w:i/>
        </w:rPr>
        <w:tab/>
      </w:r>
      <w:r w:rsidR="007A71FE">
        <w:rPr>
          <w:rFonts w:ascii="Cambria Math" w:hAnsi="Cambria Math"/>
        </w:rPr>
        <w:t>(18</w:t>
      </w:r>
      <w:r w:rsidR="007A71FE" w:rsidRPr="007A71FE">
        <w:rPr>
          <w:rFonts w:ascii="Cambria Math" w:hAnsi="Cambria Math"/>
        </w:rPr>
        <w:t>)</w:t>
      </w:r>
    </w:p>
    <w:p w:rsidR="00C46576" w:rsidRPr="00E26F03" w:rsidRDefault="00C46576" w:rsidP="00CD0BDC">
      <w:pPr>
        <w:pStyle w:val="BodyText"/>
        <w:spacing w:line="480" w:lineRule="auto"/>
        <w:ind w:firstLine="0"/>
        <w:rPr>
          <w:i/>
        </w:rPr>
      </w:pPr>
      <w:r w:rsidRPr="00E26F03">
        <w:rPr>
          <w:i/>
        </w:rPr>
        <w:t>Proof:</w:t>
      </w:r>
    </w:p>
    <w:p w:rsidR="00C46576" w:rsidRPr="00C57781" w:rsidRDefault="00C46576" w:rsidP="00CD0BDC">
      <w:pPr>
        <w:pStyle w:val="BodyText"/>
        <w:spacing w:line="480" w:lineRule="auto"/>
        <w:ind w:firstLine="0"/>
      </w:pPr>
      <w:r>
        <w:t xml:space="preserve">From the Lyapunov function we know that </w:t>
      </w:r>
    </w:p>
    <w:p w:rsidR="00C46576" w:rsidRPr="007A71FE" w:rsidRDefault="00C46576" w:rsidP="00CD0BDC">
      <w:pPr>
        <w:spacing w:line="480" w:lineRule="auto"/>
        <w:ind w:left="3600"/>
        <w:jc w:val="both"/>
        <w:rPr>
          <w:rFonts w:ascii="Cambria Math" w:hAnsi="Cambria Math"/>
        </w:rPr>
      </w:pPr>
      <m:oMath>
        <m:r>
          <w:rPr>
            <w:rFonts w:ascii="Cambria Math" w:hAnsi="Cambria Math"/>
          </w:rPr>
          <m:t xml:space="preserve">V=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oMath>
      <w:r w:rsidR="007A71FE">
        <w:rPr>
          <w:rFonts w:ascii="Cambria Math" w:hAnsi="Cambria Math"/>
        </w:rPr>
        <w:t>=0</w:t>
      </w:r>
      <w:r w:rsidR="007A71FE">
        <w:rPr>
          <w:rFonts w:ascii="Cambria Math" w:hAnsi="Cambria Math"/>
        </w:rPr>
        <w:tab/>
      </w:r>
      <w:r w:rsidR="007A71FE">
        <w:rPr>
          <w:rFonts w:ascii="Cambria Math" w:hAnsi="Cambria Math"/>
        </w:rPr>
        <w:tab/>
      </w:r>
      <w:r w:rsidR="001E5645">
        <w:rPr>
          <w:rFonts w:ascii="Cambria Math" w:hAnsi="Cambria Math"/>
        </w:rPr>
        <w:tab/>
      </w:r>
      <w:r w:rsidR="007A71FE">
        <w:rPr>
          <w:rFonts w:ascii="Cambria Math" w:hAnsi="Cambria Math"/>
        </w:rPr>
        <w:tab/>
      </w:r>
      <w:r w:rsidR="007A71FE">
        <w:rPr>
          <w:rFonts w:ascii="Cambria Math" w:hAnsi="Cambria Math"/>
        </w:rPr>
        <w:tab/>
      </w:r>
      <w:r w:rsidR="007A71FE">
        <w:rPr>
          <w:rFonts w:ascii="Cambria Math" w:hAnsi="Cambria Math"/>
        </w:rPr>
        <w:tab/>
        <w:t>(19)</w:t>
      </w:r>
    </w:p>
    <w:p w:rsidR="00C46576" w:rsidRDefault="007A71FE" w:rsidP="00CD0BDC">
      <w:pPr>
        <w:pStyle w:val="BodyText"/>
        <w:spacing w:line="480" w:lineRule="auto"/>
        <w:ind w:firstLine="0"/>
      </w:pPr>
      <w:r>
        <w:t>In order to guarantee the convergence of</w:t>
      </w:r>
      <w:r w:rsidR="001E5645">
        <w:t xml:space="preserve"> </w:t>
      </w:r>
      <m:oMath>
        <m:r>
          <w:rPr>
            <w:rFonts w:ascii="Cambria Math" w:hAnsi="Cambria Math"/>
          </w:rPr>
          <m:t>V</m:t>
        </m:r>
      </m:oMath>
      <w:r>
        <w:t xml:space="preserve">, the derivative of </w:t>
      </w:r>
      <m:oMath>
        <m:r>
          <w:rPr>
            <w:rFonts w:ascii="Cambria Math" w:hAnsi="Cambria Math"/>
          </w:rPr>
          <m:t>V</m:t>
        </m:r>
      </m:oMath>
      <w:r w:rsidR="001E5645">
        <w:t xml:space="preserve"> </w:t>
      </w:r>
      <w:r>
        <w:t>must be</w:t>
      </w:r>
      <w:r w:rsidR="00C46576">
        <w:t xml:space="preserve"> negative </w:t>
      </w:r>
    </w:p>
    <w:p w:rsidR="00C46576" w:rsidRPr="007A71FE" w:rsidRDefault="00A5459F" w:rsidP="00CD0BDC">
      <w:pPr>
        <w:spacing w:line="480" w:lineRule="auto"/>
        <w:ind w:left="3600"/>
        <w:jc w:val="both"/>
        <w:rPr>
          <w:iCs/>
        </w:rPr>
      </w:pPr>
      <m:oMath>
        <m:acc>
          <m:accPr>
            <m:chr m:val="̇"/>
            <m:ctrlPr>
              <w:rPr>
                <w:rFonts w:ascii="Cambria Math" w:hAnsi="Cambria Math"/>
                <w:iCs/>
              </w:rPr>
            </m:ctrlPr>
          </m:accPr>
          <m:e>
            <m:r>
              <w:rPr>
                <w:rFonts w:ascii="Cambria Math" w:hAnsi="Cambria Math"/>
              </w:rPr>
              <m:t>V</m:t>
            </m:r>
          </m:e>
        </m:acc>
        <m:r>
          <m:rPr>
            <m:sty m:val="p"/>
          </m:rPr>
          <w:rPr>
            <w:rFonts w:ascii="Cambria Math" w:hAnsi="Cambria Math"/>
          </w:rPr>
          <m:t>= σ</m:t>
        </m:r>
        <m:acc>
          <m:accPr>
            <m:chr m:val="̇"/>
            <m:ctrlPr>
              <w:rPr>
                <w:rFonts w:ascii="Cambria Math" w:hAnsi="Cambria Math"/>
                <w:iCs/>
              </w:rPr>
            </m:ctrlPr>
          </m:accPr>
          <m:e>
            <m:r>
              <m:rPr>
                <m:sty m:val="p"/>
              </m:rPr>
              <w:rPr>
                <w:rFonts w:ascii="Cambria Math" w:hAnsi="Cambria Math"/>
              </w:rPr>
              <m:t>σ</m:t>
            </m:r>
          </m:e>
        </m:acc>
        <m:r>
          <m:rPr>
            <m:sty m:val="p"/>
          </m:rPr>
          <w:rPr>
            <w:rFonts w:ascii="Cambria Math" w:hAnsi="Cambria Math"/>
          </w:rPr>
          <m:t>&lt;0</m:t>
        </m:r>
      </m:oMath>
      <w:r w:rsidR="00C46576">
        <w:rPr>
          <w:iCs/>
        </w:rPr>
        <w:tab/>
      </w:r>
      <w:r w:rsidR="007A71FE">
        <w:rPr>
          <w:iCs/>
        </w:rPr>
        <w:tab/>
      </w:r>
      <w:r w:rsidR="007A71FE">
        <w:rPr>
          <w:iCs/>
        </w:rPr>
        <w:tab/>
      </w:r>
      <w:r w:rsidR="001E5645">
        <w:rPr>
          <w:iCs/>
        </w:rPr>
        <w:tab/>
      </w:r>
      <w:r w:rsidR="007A71FE">
        <w:rPr>
          <w:iCs/>
        </w:rPr>
        <w:tab/>
      </w:r>
      <w:r w:rsidR="007A71FE">
        <w:rPr>
          <w:iCs/>
        </w:rPr>
        <w:tab/>
        <w:t>(20</w:t>
      </w:r>
      <w:r w:rsidR="00C46576" w:rsidRPr="00C57781">
        <w:rPr>
          <w:iCs/>
        </w:rPr>
        <w:t>)</w:t>
      </w:r>
    </w:p>
    <w:p w:rsidR="00C46576" w:rsidRDefault="001808C6" w:rsidP="00CD0BDC">
      <w:pPr>
        <w:pStyle w:val="BodyText"/>
        <w:spacing w:line="480" w:lineRule="auto"/>
        <w:ind w:firstLine="0"/>
      </w:pPr>
      <w:r>
        <w:t>Substituting equation (15) in equation (20</w:t>
      </w:r>
      <w:r w:rsidR="00C46576">
        <w:t>) we get</w:t>
      </w:r>
    </w:p>
    <w:p w:rsidR="00C46576" w:rsidRPr="00C57781" w:rsidRDefault="00A5459F" w:rsidP="00CD0BDC">
      <w:pPr>
        <w:spacing w:line="480" w:lineRule="auto"/>
        <w:ind w:left="3600"/>
        <w:jc w:val="both"/>
        <w:rPr>
          <w:iCs/>
        </w:rPr>
      </w:pPr>
      <m:oMath>
        <m:acc>
          <m:accPr>
            <m:chr m:val="̇"/>
            <m:ctrlPr>
              <w:rPr>
                <w:rFonts w:ascii="Cambria Math" w:hAnsi="Cambria Math"/>
                <w:iCs/>
              </w:rPr>
            </m:ctrlPr>
          </m:accPr>
          <m:e>
            <m:r>
              <w:rPr>
                <w:rFonts w:ascii="Cambria Math" w:hAnsi="Cambria Math"/>
              </w:rPr>
              <m:t>V</m:t>
            </m:r>
          </m:e>
        </m:acc>
        <m:r>
          <m:rPr>
            <m:sty m:val="p"/>
          </m:rPr>
          <w:rPr>
            <w:rFonts w:ascii="Cambria Math" w:hAnsi="Cambria Math"/>
          </w:rPr>
          <m:t xml:space="preserve">= σ </m:t>
        </m:r>
        <m:d>
          <m:dPr>
            <m:begChr m:val="{"/>
            <m:endChr m:val=""/>
            <m:ctrlPr>
              <w:rPr>
                <w:rFonts w:ascii="Cambria Math" w:hAnsi="Cambria Math"/>
                <w:iCs/>
              </w:rPr>
            </m:ctrlPr>
          </m:dPr>
          <m:e>
            <m:r>
              <m:rPr>
                <m:sty m:val="p"/>
              </m:rPr>
              <w:rPr>
                <w:rFonts w:ascii="Cambria Math" w:hAnsi="Cambria Math"/>
              </w:rPr>
              <m:t xml:space="preserve"> </m:t>
            </m:r>
            <m:acc>
              <m:accPr>
                <m:chr m:val="̈"/>
                <m:ctrlPr>
                  <w:rPr>
                    <w:rFonts w:ascii="Cambria Math" w:hAnsi="Cambria Math"/>
                    <w:iCs/>
                  </w:rPr>
                </m:ctrlPr>
              </m:accPr>
              <m:e>
                <m:r>
                  <w:rPr>
                    <w:rFonts w:ascii="Cambria Math" w:hAnsi="Cambria Math"/>
                  </w:rPr>
                  <m:t>e</m:t>
                </m:r>
              </m:e>
            </m:acc>
            <m:r>
              <m:rPr>
                <m:sty m:val="p"/>
              </m:rPr>
              <w:rPr>
                <w:rFonts w:ascii="Cambria Math" w:hAnsi="Cambria Math"/>
              </w:rPr>
              <m:t>(</m:t>
            </m:r>
            <m:r>
              <w:rPr>
                <w:rFonts w:ascii="Cambria Math" w:hAnsi="Cambria Math"/>
              </w:rPr>
              <m:t>t</m:t>
            </m:r>
            <m:r>
              <m:rPr>
                <m:sty m:val="p"/>
              </m:rPr>
              <w:rPr>
                <w:rFonts w:ascii="Cambria Math" w:hAnsi="Cambria Math"/>
              </w:rPr>
              <m:t>)+</m:t>
            </m:r>
          </m:e>
        </m:d>
        <m:d>
          <m:dPr>
            <m:begChr m:val=""/>
            <m:endChr m:val="}"/>
            <m:ctrlPr>
              <w:rPr>
                <w:rFonts w:ascii="Cambria Math" w:hAnsi="Cambria Math"/>
                <w:iCs/>
              </w:rPr>
            </m:ctrlPr>
          </m:dPr>
          <m:e>
            <m:r>
              <w:rPr>
                <w:rFonts w:ascii="Cambria Math" w:hAnsi="Cambria Math"/>
              </w:rPr>
              <m:t>β</m:t>
            </m:r>
            <m:sSub>
              <m:sSubPr>
                <m:ctrlPr>
                  <w:rPr>
                    <w:rFonts w:ascii="Cambria Math" w:hAnsi="Cambria Math"/>
                    <w:iCs/>
                  </w:rPr>
                </m:ctrlPr>
              </m:sSubPr>
              <m:e>
                <m:acc>
                  <m:accPr>
                    <m:chr m:val="̈"/>
                    <m:ctrlPr>
                      <w:rPr>
                        <w:rFonts w:ascii="Cambria Math" w:hAnsi="Cambria Math"/>
                        <w:iCs/>
                      </w:rPr>
                    </m:ctrlPr>
                  </m:accPr>
                  <m:e>
                    <m:r>
                      <w:rPr>
                        <w:rFonts w:ascii="Cambria Math" w:hAnsi="Cambria Math"/>
                      </w:rPr>
                      <m:t>e</m:t>
                    </m:r>
                  </m:e>
                </m:acc>
              </m:e>
              <m:sub>
                <m:r>
                  <w:rPr>
                    <w:rFonts w:ascii="Cambria Math" w:hAnsi="Cambria Math"/>
                  </w:rPr>
                  <m:t>i</m:t>
                </m:r>
              </m:sub>
            </m:sSub>
            <m:d>
              <m:dPr>
                <m:ctrlPr>
                  <w:rPr>
                    <w:rFonts w:ascii="Cambria Math" w:hAnsi="Cambria Math"/>
                    <w:iCs/>
                  </w:rPr>
                </m:ctrlPr>
              </m:dPr>
              <m:e>
                <m:r>
                  <w:rPr>
                    <w:rFonts w:ascii="Cambria Math" w:hAnsi="Cambria Math"/>
                  </w:rPr>
                  <m:t>t</m:t>
                </m:r>
              </m:e>
            </m:d>
          </m:e>
        </m:d>
      </m:oMath>
      <w:r w:rsidR="00C46576">
        <w:rPr>
          <w:iCs/>
        </w:rPr>
        <w:tab/>
      </w:r>
      <w:r w:rsidR="001808C6">
        <w:rPr>
          <w:iCs/>
        </w:rPr>
        <w:tab/>
      </w:r>
      <w:r w:rsidR="001E5645">
        <w:rPr>
          <w:iCs/>
        </w:rPr>
        <w:tab/>
      </w:r>
      <w:r w:rsidR="001808C6">
        <w:rPr>
          <w:iCs/>
        </w:rPr>
        <w:tab/>
      </w:r>
      <w:r w:rsidR="001808C6">
        <w:rPr>
          <w:iCs/>
        </w:rPr>
        <w:tab/>
        <w:t>(21)</w:t>
      </w:r>
    </w:p>
    <w:p w:rsidR="00C46576" w:rsidRPr="001808C6" w:rsidRDefault="00A5459F" w:rsidP="00CD0BDC">
      <w:pPr>
        <w:spacing w:line="480" w:lineRule="auto"/>
        <w:jc w:val="both"/>
        <w:rPr>
          <w:iCs/>
        </w:rPr>
      </w:pPr>
      <m:oMathPara>
        <m:oMathParaPr>
          <m:jc m:val="center"/>
        </m:oMathParaPr>
        <m:oMath>
          <m:acc>
            <m:accPr>
              <m:chr m:val="̇"/>
              <m:ctrlPr>
                <w:rPr>
                  <w:rFonts w:ascii="Cambria Math" w:hAnsi="Cambria Math"/>
                  <w:iCs/>
                </w:rPr>
              </m:ctrlPr>
            </m:accPr>
            <m:e>
              <m:r>
                <w:rPr>
                  <w:rFonts w:ascii="Cambria Math" w:hAnsi="Cambria Math"/>
                </w:rPr>
                <m:t>V</m:t>
              </m:r>
            </m:e>
          </m:acc>
          <m:r>
            <m:rPr>
              <m:sty m:val="p"/>
            </m:rPr>
            <w:rPr>
              <w:rFonts w:ascii="Cambria Math" w:hAnsi="Cambria Math"/>
            </w:rPr>
            <m:t xml:space="preserve">= σ </m:t>
          </m:r>
          <m:d>
            <m:dPr>
              <m:begChr m:val="{"/>
              <m:endChr m:val="}"/>
              <m:ctrlPr>
                <w:rPr>
                  <w:rFonts w:ascii="Cambria Math" w:hAnsi="Cambria Math"/>
                  <w:iCs/>
                </w:rPr>
              </m:ctrlPr>
            </m:dPr>
            <m:e>
              <m:f>
                <m:fPr>
                  <m:ctrlPr>
                    <w:rPr>
                      <w:rFonts w:ascii="Cambria Math" w:hAnsi="Cambria Math"/>
                      <w:iCs/>
                    </w:rPr>
                  </m:ctrlPr>
                </m:fPr>
                <m:num>
                  <m:r>
                    <m:rPr>
                      <m:sty m:val="p"/>
                    </m:rPr>
                    <w:rPr>
                      <w:rFonts w:ascii="Cambria Math" w:hAnsi="Cambria Math"/>
                    </w:rPr>
                    <m:t>1</m:t>
                  </m:r>
                </m:num>
                <m:den>
                  <m:sSub>
                    <m:sSubPr>
                      <m:ctrlPr>
                        <w:rPr>
                          <w:rFonts w:ascii="Cambria Math" w:hAnsi="Cambria Math"/>
                          <w:iCs/>
                        </w:rPr>
                      </m:ctrlPr>
                    </m:sSubPr>
                    <m:e>
                      <m:r>
                        <w:rPr>
                          <w:rFonts w:ascii="Cambria Math" w:hAnsi="Cambria Math"/>
                        </w:rPr>
                        <m:t>C</m:t>
                      </m:r>
                    </m:e>
                    <m:sub>
                      <m:r>
                        <m:rPr>
                          <m:sty m:val="p"/>
                        </m:rPr>
                        <w:rPr>
                          <w:rFonts w:ascii="Cambria Math" w:hAnsi="Cambria Math"/>
                        </w:rPr>
                        <m:t>1</m:t>
                      </m:r>
                    </m:sub>
                  </m:sSub>
                </m:den>
              </m:f>
              <m:d>
                <m:dPr>
                  <m:begChr m:val="["/>
                  <m:endChr m:val="]"/>
                  <m:ctrlPr>
                    <w:rPr>
                      <w:rFonts w:ascii="Cambria Math" w:hAnsi="Cambria Math"/>
                      <w:iCs/>
                    </w:rPr>
                  </m:ctrlPr>
                </m:dPr>
                <m:e>
                  <m:sSub>
                    <m:sSubPr>
                      <m:ctrlPr>
                        <w:rPr>
                          <w:rFonts w:ascii="Cambria Math" w:hAnsi="Cambria Math"/>
                          <w:iCs/>
                        </w:rPr>
                      </m:ctrlPr>
                    </m:sSubPr>
                    <m:e>
                      <m:acc>
                        <m:accPr>
                          <m:chr m:val="̇"/>
                          <m:ctrlPr>
                            <w:rPr>
                              <w:rFonts w:ascii="Cambria Math" w:hAnsi="Cambria Math"/>
                              <w:iCs/>
                            </w:rPr>
                          </m:ctrlPr>
                        </m:accPr>
                        <m:e>
                          <m:r>
                            <w:rPr>
                              <w:rFonts w:ascii="Cambria Math" w:hAnsi="Cambria Math"/>
                            </w:rPr>
                            <m:t>I</m:t>
                          </m:r>
                        </m:e>
                      </m:acc>
                    </m:e>
                    <m:sub>
                      <m:r>
                        <w:rPr>
                          <w:rFonts w:ascii="Cambria Math" w:hAnsi="Cambria Math"/>
                        </w:rPr>
                        <m:t>PV</m:t>
                      </m:r>
                    </m:sub>
                  </m:sSub>
                  <m:r>
                    <m:rPr>
                      <m:sty m:val="p"/>
                    </m:rPr>
                    <w:rPr>
                      <w:rFonts w:ascii="Cambria Math" w:hAnsi="Cambria Math"/>
                    </w:rPr>
                    <m:t>-</m:t>
                  </m:r>
                  <m:acc>
                    <m:accPr>
                      <m:chr m:val="̇"/>
                      <m:ctrlPr>
                        <w:rPr>
                          <w:rFonts w:ascii="Cambria Math" w:hAnsi="Cambria Math"/>
                          <w:iCs/>
                        </w:rPr>
                      </m:ctrlPr>
                    </m:accPr>
                    <m:e>
                      <m:sSub>
                        <m:sSubPr>
                          <m:ctrlPr>
                            <w:rPr>
                              <w:rFonts w:ascii="Cambria Math" w:hAnsi="Cambria Math"/>
                              <w:iCs/>
                            </w:rPr>
                          </m:ctrlPr>
                        </m:sSubPr>
                        <m:e>
                          <m:r>
                            <w:rPr>
                              <w:rFonts w:ascii="Cambria Math" w:hAnsi="Cambria Math"/>
                            </w:rPr>
                            <m:t>I</m:t>
                          </m:r>
                        </m:e>
                        <m:sub>
                          <m:r>
                            <w:rPr>
                              <w:rFonts w:ascii="Cambria Math" w:hAnsi="Cambria Math"/>
                            </w:rPr>
                            <m:t>L</m:t>
                          </m:r>
                        </m:sub>
                      </m:sSub>
                    </m:e>
                  </m:acc>
                </m:e>
              </m:d>
              <m:r>
                <m:rPr>
                  <m:sty m:val="p"/>
                </m:rPr>
                <w:rPr>
                  <w:rFonts w:ascii="Cambria Math" w:hAnsi="Cambria Math"/>
                </w:rPr>
                <m:t>-</m:t>
              </m:r>
              <m:sSub>
                <m:sSubPr>
                  <m:ctrlPr>
                    <w:rPr>
                      <w:rFonts w:ascii="Cambria Math" w:hAnsi="Cambria Math"/>
                      <w:iCs/>
                    </w:rPr>
                  </m:ctrlPr>
                </m:sSubPr>
                <m:e>
                  <m:acc>
                    <m:accPr>
                      <m:chr m:val="̈"/>
                      <m:ctrlPr>
                        <w:rPr>
                          <w:rFonts w:ascii="Cambria Math" w:hAnsi="Cambria Math"/>
                          <w:iCs/>
                        </w:rPr>
                      </m:ctrlPr>
                    </m:accPr>
                    <m:e>
                      <m:r>
                        <w:rPr>
                          <w:rFonts w:ascii="Cambria Math" w:hAnsi="Cambria Math"/>
                        </w:rPr>
                        <m:t>V</m:t>
                      </m:r>
                    </m:e>
                  </m:acc>
                </m:e>
                <m:sub>
                  <m:r>
                    <w:rPr>
                      <w:rFonts w:ascii="Cambria Math" w:hAnsi="Cambria Math"/>
                    </w:rPr>
                    <m:t>ref</m:t>
                  </m:r>
                </m:sub>
              </m:sSub>
              <m:r>
                <m:rPr>
                  <m:sty m:val="p"/>
                </m:rPr>
                <w:rPr>
                  <w:rFonts w:ascii="Cambria Math" w:hAnsi="Cambria Math"/>
                </w:rPr>
                <m:t>+</m:t>
              </m:r>
              <m:r>
                <w:rPr>
                  <w:rFonts w:ascii="Cambria Math" w:hAnsi="Cambria Math"/>
                </w:rPr>
                <m:t>β</m:t>
              </m:r>
              <m:sSub>
                <m:sSubPr>
                  <m:ctrlPr>
                    <w:rPr>
                      <w:rFonts w:ascii="Cambria Math" w:hAnsi="Cambria Math"/>
                      <w:iCs/>
                    </w:rPr>
                  </m:ctrlPr>
                </m:sSubPr>
                <m:e>
                  <m:acc>
                    <m:accPr>
                      <m:chr m:val="̈"/>
                      <m:ctrlPr>
                        <w:rPr>
                          <w:rFonts w:ascii="Cambria Math" w:hAnsi="Cambria Math"/>
                          <w:iCs/>
                        </w:rPr>
                      </m:ctrlPr>
                    </m:accPr>
                    <m:e>
                      <m:r>
                        <w:rPr>
                          <w:rFonts w:ascii="Cambria Math" w:hAnsi="Cambria Math"/>
                        </w:rPr>
                        <m:t>e</m:t>
                      </m:r>
                    </m:e>
                  </m:acc>
                </m:e>
                <m:sub>
                  <m:r>
                    <w:rPr>
                      <w:rFonts w:ascii="Cambria Math" w:hAnsi="Cambria Math"/>
                    </w:rPr>
                    <m:t>i</m:t>
                  </m:r>
                </m:sub>
              </m:sSub>
              <m:d>
                <m:dPr>
                  <m:ctrlPr>
                    <w:rPr>
                      <w:rFonts w:ascii="Cambria Math" w:hAnsi="Cambria Math"/>
                      <w:iCs/>
                    </w:rPr>
                  </m:ctrlPr>
                </m:dPr>
                <m:e>
                  <m:r>
                    <w:rPr>
                      <w:rFonts w:ascii="Cambria Math" w:hAnsi="Cambria Math"/>
                    </w:rPr>
                    <m:t>t</m:t>
                  </m:r>
                </m:e>
              </m:d>
            </m:e>
          </m:d>
        </m:oMath>
      </m:oMathPara>
    </w:p>
    <w:p w:rsidR="00C46576" w:rsidRPr="001808C6" w:rsidRDefault="00C46576" w:rsidP="00CD0BDC">
      <w:pPr>
        <w:spacing w:line="480" w:lineRule="auto"/>
        <w:jc w:val="both"/>
        <w:rPr>
          <w:rFonts w:ascii="Cambria Math" w:hAnsi="Cambria Math"/>
          <w:i/>
        </w:rPr>
      </w:pPr>
      <m:oMathPara>
        <m:oMathParaPr>
          <m:jc m:val="center"/>
        </m:oMathParaPr>
        <m:oMath>
          <m:r>
            <w:rPr>
              <w:rFonts w:ascii="Cambria Math" w:hAnsi="Cambria Math"/>
            </w:rPr>
            <w:lastRenderedPageBreak/>
            <m:t xml:space="preserve">=σ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PV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PV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b</m:t>
                  </m:r>
                </m:sub>
              </m:sSub>
              <m:d>
                <m:dPr>
                  <m:ctrlPr>
                    <w:rPr>
                      <w:rFonts w:ascii="Cambria Math" w:hAnsi="Cambria Math"/>
                      <w:i/>
                    </w:rPr>
                  </m:ctrlPr>
                </m:dPr>
                <m:e>
                  <m:r>
                    <w:rPr>
                      <w:rFonts w:ascii="Cambria Math" w:hAnsi="Cambria Math"/>
                    </w:rPr>
                    <m:t>1-u</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ref</m:t>
                  </m:r>
                </m:sub>
              </m:sSub>
              <m:r>
                <w:rPr>
                  <w:rFonts w:ascii="Cambria Math" w:hAnsi="Cambria Math"/>
                </w:rPr>
                <m:t>+β</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C46576" w:rsidRPr="001808C6" w:rsidRDefault="001808C6" w:rsidP="00CD0BDC">
      <w:pPr>
        <w:spacing w:line="480" w:lineRule="auto"/>
        <w:ind w:left="1440"/>
        <w:jc w:val="center"/>
        <w:rPr>
          <w:rFonts w:ascii="Cambria Math" w:hAnsi="Cambria Math"/>
          <w:iCs/>
        </w:rPr>
      </w:pPr>
      <m:oMath>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σ</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 xml:space="preserve"> ||</m:t>
            </m:r>
            <m:f>
              <m:fPr>
                <m:ctrlPr>
                  <w:rPr>
                    <w:rFonts w:ascii="Cambria Math" w:hAnsi="Cambria Math"/>
                    <w:iCs/>
                  </w:rPr>
                </m:ctrlPr>
              </m:fPr>
              <m:num>
                <m:sSub>
                  <m:sSubPr>
                    <m:ctrlPr>
                      <w:rPr>
                        <w:rFonts w:ascii="Cambria Math" w:hAnsi="Cambria Math"/>
                        <w:iCs/>
                      </w:rPr>
                    </m:ctrlPr>
                  </m:sSubPr>
                  <m:e>
                    <m:acc>
                      <m:accPr>
                        <m:chr m:val="̇"/>
                        <m:ctrlPr>
                          <w:rPr>
                            <w:rFonts w:ascii="Cambria Math" w:hAnsi="Cambria Math"/>
                            <w:iCs/>
                          </w:rPr>
                        </m:ctrlPr>
                      </m:accPr>
                      <m:e>
                        <m:r>
                          <w:rPr>
                            <w:rFonts w:ascii="Cambria Math" w:hAnsi="Cambria Math"/>
                          </w:rPr>
                          <m:t>I</m:t>
                        </m:r>
                      </m:e>
                    </m:acc>
                  </m:e>
                  <m:sub>
                    <m:r>
                      <w:rPr>
                        <w:rFonts w:ascii="Cambria Math" w:hAnsi="Cambria Math"/>
                      </w:rPr>
                      <m:t>PV</m:t>
                    </m:r>
                  </m:sub>
                </m:sSub>
              </m:num>
              <m:den>
                <m:sSub>
                  <m:sSubPr>
                    <m:ctrlPr>
                      <w:rPr>
                        <w:rFonts w:ascii="Cambria Math" w:hAnsi="Cambria Math"/>
                        <w:iCs/>
                      </w:rPr>
                    </m:ctrlPr>
                  </m:sSubPr>
                  <m:e>
                    <m:r>
                      <w:rPr>
                        <w:rFonts w:ascii="Cambria Math" w:hAnsi="Cambria Math"/>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V</m:t>
                    </m:r>
                  </m:e>
                  <m:sub>
                    <m:r>
                      <w:rPr>
                        <w:rFonts w:ascii="Cambria Math" w:hAnsi="Cambria Math"/>
                      </w:rPr>
                      <m:t>PV</m:t>
                    </m:r>
                  </m:sub>
                </m:sSub>
              </m:num>
              <m:den>
                <m:sSub>
                  <m:sSubPr>
                    <m:ctrlPr>
                      <w:rPr>
                        <w:rFonts w:ascii="Cambria Math" w:hAnsi="Cambria Math"/>
                        <w:iCs/>
                      </w:rPr>
                    </m:ctrlPr>
                  </m:sSubPr>
                  <m:e>
                    <m:r>
                      <w:rPr>
                        <w:rFonts w:ascii="Cambria Math" w:hAnsi="Cambria Math"/>
                      </w:rPr>
                      <m:t>LC</m:t>
                    </m:r>
                  </m:e>
                  <m:sub>
                    <m:r>
                      <m:rPr>
                        <m:sty m:val="p"/>
                      </m:rPr>
                      <w:rPr>
                        <w:rFonts w:ascii="Cambria Math" w:hAnsi="Cambria Math"/>
                      </w:rPr>
                      <m:t>1</m:t>
                    </m:r>
                  </m:sub>
                </m:sSub>
              </m:den>
            </m:f>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V</m:t>
                    </m:r>
                  </m:e>
                  <m:sub>
                    <m:r>
                      <w:rPr>
                        <w:rFonts w:ascii="Cambria Math" w:hAnsi="Cambria Math"/>
                      </w:rPr>
                      <m:t>b</m:t>
                    </m:r>
                  </m:sub>
                </m:sSub>
              </m:num>
              <m:den>
                <m:sSub>
                  <m:sSubPr>
                    <m:ctrlPr>
                      <w:rPr>
                        <w:rFonts w:ascii="Cambria Math" w:hAnsi="Cambria Math"/>
                        <w:iCs/>
                      </w:rPr>
                    </m:ctrlPr>
                  </m:sSubPr>
                  <m:e>
                    <m:r>
                      <w:rPr>
                        <w:rFonts w:ascii="Cambria Math" w:hAnsi="Cambria Math"/>
                      </w:rPr>
                      <m:t>LC</m:t>
                    </m:r>
                  </m:e>
                  <m:sub>
                    <m:r>
                      <m:rPr>
                        <m:sty m:val="p"/>
                      </m:rPr>
                      <w:rPr>
                        <w:rFonts w:ascii="Cambria Math" w:hAnsi="Cambria Math"/>
                      </w:rPr>
                      <m:t>1</m:t>
                    </m:r>
                  </m:sub>
                </m:sSub>
              </m:den>
            </m:f>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V</m:t>
                    </m:r>
                  </m:e>
                  <m:sub>
                    <m:r>
                      <w:rPr>
                        <w:rFonts w:ascii="Cambria Math" w:hAnsi="Cambria Math"/>
                      </w:rPr>
                      <m:t>b</m:t>
                    </m:r>
                  </m:sub>
                </m:sSub>
              </m:num>
              <m:den>
                <m:sSub>
                  <m:sSubPr>
                    <m:ctrlPr>
                      <w:rPr>
                        <w:rFonts w:ascii="Cambria Math" w:hAnsi="Cambria Math"/>
                        <w:iCs/>
                      </w:rPr>
                    </m:ctrlPr>
                  </m:sSubPr>
                  <m:e>
                    <m:r>
                      <w:rPr>
                        <w:rFonts w:ascii="Cambria Math" w:hAnsi="Cambria Math"/>
                      </w:rPr>
                      <m:t>LC</m:t>
                    </m:r>
                  </m:e>
                  <m:sub>
                    <m:r>
                      <m:rPr>
                        <m:sty m:val="p"/>
                      </m:rPr>
                      <w:rPr>
                        <w:rFonts w:ascii="Cambria Math" w:hAnsi="Cambria Math"/>
                      </w:rPr>
                      <m:t>1</m:t>
                    </m:r>
                  </m:sub>
                </m:sSub>
              </m:den>
            </m:f>
            <m:r>
              <m:rPr>
                <m:sty m:val="p"/>
              </m:rPr>
              <w:rPr>
                <w:rFonts w:ascii="Cambria Math" w:hAnsi="Cambria Math"/>
              </w:rPr>
              <m:t>||</m:t>
            </m:r>
            <m:r>
              <w:rPr>
                <w:rFonts w:ascii="Cambria Math" w:hAnsi="Cambria Math"/>
              </w:rPr>
              <m:t>u</m:t>
            </m:r>
            <m:r>
              <m:rPr>
                <m:sty m:val="p"/>
              </m:rPr>
              <w:rPr>
                <w:rFonts w:ascii="Cambria Math" w:hAnsi="Cambria Math"/>
              </w:rPr>
              <m:t>-||</m:t>
            </m:r>
            <m:sSub>
              <m:sSubPr>
                <m:ctrlPr>
                  <w:rPr>
                    <w:rFonts w:ascii="Cambria Math" w:hAnsi="Cambria Math"/>
                    <w:iCs/>
                  </w:rPr>
                </m:ctrlPr>
              </m:sSubPr>
              <m:e>
                <m:acc>
                  <m:accPr>
                    <m:chr m:val="̈"/>
                    <m:ctrlPr>
                      <w:rPr>
                        <w:rFonts w:ascii="Cambria Math" w:hAnsi="Cambria Math"/>
                        <w:iCs/>
                      </w:rPr>
                    </m:ctrlPr>
                  </m:accPr>
                  <m:e>
                    <m:r>
                      <w:rPr>
                        <w:rFonts w:ascii="Cambria Math" w:hAnsi="Cambria Math"/>
                      </w:rPr>
                      <m:t>V</m:t>
                    </m:r>
                  </m:e>
                </m:acc>
              </m:e>
              <m:sub>
                <m:r>
                  <w:rPr>
                    <w:rFonts w:ascii="Cambria Math" w:hAnsi="Cambria Math"/>
                  </w:rPr>
                  <m:t>ref</m:t>
                </m:r>
              </m:sub>
            </m:sSub>
            <m:r>
              <m:rPr>
                <m:sty m:val="p"/>
              </m:rPr>
              <w:rPr>
                <w:rFonts w:ascii="Cambria Math" w:hAnsi="Cambria Math"/>
              </w:rPr>
              <m:t xml:space="preserve">||+ </m:t>
            </m:r>
            <m:r>
              <w:rPr>
                <w:rFonts w:ascii="Cambria Math" w:hAnsi="Cambria Math"/>
              </w:rPr>
              <m:t>β</m:t>
            </m:r>
            <m:sSub>
              <m:sSubPr>
                <m:ctrlPr>
                  <w:rPr>
                    <w:rFonts w:ascii="Cambria Math" w:hAnsi="Cambria Math"/>
                    <w:iCs/>
                  </w:rPr>
                </m:ctrlPr>
              </m:sSubPr>
              <m:e>
                <m:r>
                  <m:rPr>
                    <m:sty m:val="p"/>
                  </m:rPr>
                  <w:rPr>
                    <w:rFonts w:ascii="Cambria Math" w:hAnsi="Cambria Math"/>
                  </w:rPr>
                  <m:t>||</m:t>
                </m:r>
                <m:acc>
                  <m:accPr>
                    <m:chr m:val="̈"/>
                    <m:ctrlPr>
                      <w:rPr>
                        <w:rFonts w:ascii="Cambria Math" w:hAnsi="Cambria Math"/>
                        <w:iCs/>
                      </w:rPr>
                    </m:ctrlPr>
                  </m:accPr>
                  <m:e>
                    <m:r>
                      <w:rPr>
                        <w:rFonts w:ascii="Cambria Math" w:hAnsi="Cambria Math"/>
                      </w:rPr>
                      <m:t>e</m:t>
                    </m:r>
                  </m:e>
                </m:acc>
              </m:e>
              <m:sub>
                <m:r>
                  <w:rPr>
                    <w:rFonts w:ascii="Cambria Math" w:hAnsi="Cambria Math"/>
                  </w:rPr>
                  <m:t>i</m:t>
                </m:r>
              </m:sub>
            </m:sSub>
            <m:d>
              <m:dPr>
                <m:ctrlPr>
                  <w:rPr>
                    <w:rFonts w:ascii="Cambria Math" w:hAnsi="Cambria Math"/>
                    <w:iCs/>
                  </w:rPr>
                </m:ctrlPr>
              </m:dPr>
              <m:e>
                <m:r>
                  <w:rPr>
                    <w:rFonts w:ascii="Cambria Math" w:hAnsi="Cambria Math"/>
                  </w:rPr>
                  <m:t>t</m:t>
                </m:r>
              </m:e>
            </m:d>
            <m:r>
              <m:rPr>
                <m:sty m:val="p"/>
              </m:rPr>
              <w:rPr>
                <w:rFonts w:ascii="Cambria Math" w:hAnsi="Cambria Math"/>
              </w:rPr>
              <m:t>||</m:t>
            </m:r>
          </m:e>
        </m:d>
      </m:oMath>
      <w:r w:rsidR="00C46576" w:rsidRPr="001808C6">
        <w:rPr>
          <w:rFonts w:ascii="Cambria Math" w:hAnsi="Cambria Math"/>
          <w:iCs/>
        </w:rPr>
        <w:tab/>
      </w:r>
      <w:r w:rsidR="001E5645">
        <w:rPr>
          <w:rFonts w:ascii="Cambria Math" w:hAnsi="Cambria Math"/>
          <w:iCs/>
        </w:rPr>
        <w:tab/>
      </w:r>
      <w:r w:rsidRPr="001808C6">
        <w:rPr>
          <w:rFonts w:ascii="Cambria Math" w:hAnsi="Cambria Math"/>
          <w:iCs/>
        </w:rPr>
        <w:t>(22</w:t>
      </w:r>
      <w:r w:rsidR="00C46576" w:rsidRPr="001808C6">
        <w:rPr>
          <w:rFonts w:ascii="Cambria Math" w:hAnsi="Cambria Math"/>
          <w:iCs/>
        </w:rPr>
        <w:t>)</w:t>
      </w:r>
    </w:p>
    <w:p w:rsidR="001808C6" w:rsidRDefault="00C46576" w:rsidP="00CD0BDC">
      <w:pPr>
        <w:pStyle w:val="BodyText"/>
        <w:spacing w:line="480" w:lineRule="auto"/>
        <w:ind w:firstLine="0"/>
      </w:pPr>
      <w:r>
        <w:t xml:space="preserve">Substituting </w:t>
      </w:r>
      <w:r w:rsidR="001808C6">
        <w:t xml:space="preserve">the control signal </w:t>
      </w:r>
      <w:r w:rsidRPr="00DA1865">
        <w:rPr>
          <w:i/>
        </w:rPr>
        <w:t>u</w:t>
      </w:r>
      <w:r>
        <w:t xml:space="preserve"> in the above equation </w:t>
      </w:r>
      <w:r w:rsidR="001808C6">
        <w:t>produces:</w:t>
      </w:r>
    </w:p>
    <w:p w:rsidR="00C46576" w:rsidRPr="00CC16FB" w:rsidRDefault="00A5459F" w:rsidP="00CD0BDC">
      <w:pPr>
        <w:spacing w:line="480" w:lineRule="auto"/>
        <w:jc w:val="both"/>
        <w:rPr>
          <w:rFonts w:ascii="Cambria Math" w:hAnsi="Cambria Math"/>
          <w:i/>
          <w:iCs/>
        </w:rPr>
      </w:pPr>
      <m:oMathPara>
        <m:oMathParaPr>
          <m:jc m:val="center"/>
        </m:oMathParaPr>
        <m:oMath>
          <m:acc>
            <m:accPr>
              <m:chr m:val="̇"/>
              <m:ctrlPr>
                <w:rPr>
                  <w:rFonts w:ascii="Cambria Math" w:hAnsi="Cambria Math"/>
                  <w:i/>
                  <w:iCs/>
                </w:rPr>
              </m:ctrlPr>
            </m:accPr>
            <m:e>
              <m:r>
                <w:rPr>
                  <w:rFonts w:ascii="Cambria Math" w:hAnsi="Cambria Math"/>
                </w:rPr>
                <m:t>V</m:t>
              </m:r>
            </m:e>
          </m:acc>
          <m:r>
            <w:rPr>
              <w:rFonts w:ascii="Cambria Math" w:hAnsi="Cambria Math"/>
            </w:rPr>
            <m:t>≤|</m:t>
          </m:r>
          <m:d>
            <m:dPr>
              <m:begChr m:val="|"/>
              <m:endChr m:val="|"/>
              <m:ctrlPr>
                <w:rPr>
                  <w:rFonts w:ascii="Cambria Math" w:hAnsi="Cambria Math"/>
                  <w:i/>
                  <w:iCs/>
                </w:rPr>
              </m:ctrlPr>
            </m:dPr>
            <m:e>
              <m:r>
                <w:rPr>
                  <w:rFonts w:ascii="Cambria Math" w:hAnsi="Cambria Math"/>
                </w:rPr>
                <m:t>σ</m:t>
              </m:r>
            </m:e>
          </m:d>
          <m:r>
            <w:rPr>
              <w:rFonts w:ascii="Cambria Math" w:hAnsi="Cambria Math"/>
            </w:rPr>
            <m:t>|</m:t>
          </m:r>
          <m:d>
            <m:dPr>
              <m:begChr m:val="{"/>
              <m:endChr m:val="}"/>
              <m:ctrlPr>
                <w:rPr>
                  <w:rFonts w:ascii="Cambria Math" w:hAnsi="Cambria Math"/>
                  <w:i/>
                  <w:iCs/>
                </w:rPr>
              </m:ctrlPr>
            </m:dPr>
            <m:e>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b</m:t>
                      </m:r>
                    </m:sub>
                  </m:sSub>
                </m:num>
                <m:den>
                  <m:sSub>
                    <m:sSubPr>
                      <m:ctrlPr>
                        <w:rPr>
                          <w:rFonts w:ascii="Cambria Math" w:hAnsi="Cambria Math"/>
                          <w:i/>
                          <w:iCs/>
                        </w:rPr>
                      </m:ctrlPr>
                    </m:sSubPr>
                    <m:e>
                      <m:r>
                        <w:rPr>
                          <w:rFonts w:ascii="Cambria Math" w:hAnsi="Cambria Math"/>
                        </w:rPr>
                        <m:t>LC</m:t>
                      </m:r>
                    </m:e>
                    <m:sub>
                      <m:r>
                        <w:rPr>
                          <w:rFonts w:ascii="Cambria Math" w:hAnsi="Cambria Math"/>
                        </w:rPr>
                        <m:t>1</m:t>
                      </m:r>
                    </m:sub>
                  </m:sSub>
                </m:den>
              </m:f>
              <m:r>
                <w:rPr>
                  <w:rFonts w:ascii="Cambria Math" w:hAnsi="Cambria Math"/>
                </w:rPr>
                <m:t>||k</m:t>
              </m:r>
            </m:e>
          </m:d>
        </m:oMath>
      </m:oMathPara>
    </w:p>
    <w:p w:rsidR="00C46576" w:rsidRPr="001808C6" w:rsidRDefault="00A5459F" w:rsidP="00CD0BDC">
      <w:pPr>
        <w:spacing w:line="480" w:lineRule="auto"/>
        <w:ind w:left="2880" w:firstLine="720"/>
        <w:jc w:val="center"/>
        <w:rPr>
          <w:rFonts w:ascii="Cambria Math" w:hAnsi="Cambria Math"/>
          <w:i/>
          <w:iCs/>
        </w:rPr>
      </w:pPr>
      <m:oMath>
        <m:acc>
          <m:accPr>
            <m:chr m:val="̇"/>
            <m:ctrlPr>
              <w:rPr>
                <w:rFonts w:ascii="Cambria Math" w:hAnsi="Cambria Math"/>
                <w:i/>
                <w:iCs/>
              </w:rPr>
            </m:ctrlPr>
          </m:accPr>
          <m:e>
            <m:r>
              <w:rPr>
                <w:rFonts w:ascii="Cambria Math" w:hAnsi="Cambria Math"/>
              </w:rPr>
              <m:t>V</m:t>
            </m:r>
          </m:e>
        </m:acc>
        <m:r>
          <w:rPr>
            <w:rFonts w:ascii="Cambria Math" w:hAnsi="Cambria Math"/>
          </w:rPr>
          <m:t>≤-|</m:t>
        </m:r>
        <m:d>
          <m:dPr>
            <m:begChr m:val="|"/>
            <m:endChr m:val="|"/>
            <m:ctrlPr>
              <w:rPr>
                <w:rFonts w:ascii="Cambria Math" w:hAnsi="Cambria Math"/>
                <w:i/>
                <w:iCs/>
              </w:rPr>
            </m:ctrlPr>
          </m:dPr>
          <m:e>
            <m:r>
              <w:rPr>
                <w:rFonts w:ascii="Cambria Math" w:hAnsi="Cambria Math"/>
              </w:rPr>
              <m:t>σ</m:t>
            </m:r>
          </m:e>
        </m:d>
        <m:r>
          <w:rPr>
            <w:rFonts w:ascii="Cambria Math" w:hAnsi="Cambria Math"/>
          </w:rPr>
          <m:t>|</m:t>
        </m:r>
        <m:d>
          <m:dPr>
            <m:begChr m:val="{"/>
            <m:endChr m:val="}"/>
            <m:ctrlPr>
              <w:rPr>
                <w:rFonts w:ascii="Cambria Math" w:hAnsi="Cambria Math"/>
                <w:i/>
                <w:iCs/>
              </w:rPr>
            </m:ctrlPr>
          </m:dPr>
          <m:e>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b</m:t>
                    </m:r>
                  </m:sub>
                </m:sSub>
              </m:num>
              <m:den>
                <m:sSub>
                  <m:sSubPr>
                    <m:ctrlPr>
                      <w:rPr>
                        <w:rFonts w:ascii="Cambria Math" w:hAnsi="Cambria Math"/>
                        <w:i/>
                        <w:iCs/>
                      </w:rPr>
                    </m:ctrlPr>
                  </m:sSubPr>
                  <m:e>
                    <m:r>
                      <w:rPr>
                        <w:rFonts w:ascii="Cambria Math" w:hAnsi="Cambria Math"/>
                      </w:rPr>
                      <m:t>LC</m:t>
                    </m:r>
                  </m:e>
                  <m:sub>
                    <m:r>
                      <w:rPr>
                        <w:rFonts w:ascii="Cambria Math" w:hAnsi="Cambria Math"/>
                      </w:rPr>
                      <m:t>1</m:t>
                    </m:r>
                  </m:sub>
                </m:sSub>
              </m:den>
            </m:f>
            <m:r>
              <w:rPr>
                <w:rFonts w:ascii="Cambria Math" w:hAnsi="Cambria Math"/>
              </w:rPr>
              <m:t>||k</m:t>
            </m:r>
          </m:e>
        </m:d>
      </m:oMath>
      <w:r w:rsidR="00C46576" w:rsidRPr="001808C6">
        <w:rPr>
          <w:rFonts w:ascii="Cambria Math" w:hAnsi="Cambria Math"/>
          <w:i/>
          <w:iCs/>
        </w:rPr>
        <w:tab/>
      </w:r>
      <w:r w:rsidR="001808C6">
        <w:rPr>
          <w:rFonts w:ascii="Cambria Math" w:hAnsi="Cambria Math"/>
          <w:i/>
          <w:iCs/>
        </w:rPr>
        <w:tab/>
      </w:r>
      <w:r w:rsidR="001808C6">
        <w:rPr>
          <w:rFonts w:ascii="Cambria Math" w:hAnsi="Cambria Math"/>
          <w:i/>
          <w:iCs/>
        </w:rPr>
        <w:tab/>
      </w:r>
      <w:r w:rsidR="001808C6">
        <w:rPr>
          <w:rFonts w:ascii="Cambria Math" w:hAnsi="Cambria Math"/>
          <w:i/>
          <w:iCs/>
        </w:rPr>
        <w:tab/>
      </w:r>
      <w:r w:rsidR="001808C6">
        <w:rPr>
          <w:rFonts w:ascii="Cambria Math" w:hAnsi="Cambria Math"/>
          <w:i/>
          <w:iCs/>
        </w:rPr>
        <w:tab/>
      </w:r>
      <w:r w:rsidR="001808C6" w:rsidRPr="001808C6">
        <w:rPr>
          <w:rFonts w:ascii="Cambria Math" w:hAnsi="Cambria Math"/>
          <w:iCs/>
        </w:rPr>
        <w:t>(23</w:t>
      </w:r>
      <w:r w:rsidR="00C46576" w:rsidRPr="001808C6">
        <w:rPr>
          <w:rFonts w:ascii="Cambria Math" w:hAnsi="Cambria Math"/>
          <w:iCs/>
        </w:rPr>
        <w:t>)</w:t>
      </w:r>
    </w:p>
    <w:p w:rsidR="00C46576" w:rsidRPr="005B520E" w:rsidRDefault="001808C6" w:rsidP="00CD0BDC">
      <w:pPr>
        <w:pStyle w:val="BodyText"/>
        <w:spacing w:line="480" w:lineRule="auto"/>
        <w:ind w:firstLine="0"/>
      </w:pPr>
      <w:r>
        <w:t>Completion of proof takes place by holding the equation (23) which then guarantees the exponential convergence of</w:t>
      </w:r>
      <w:r w:rsidR="001E5645">
        <w:t xml:space="preserve"> </w:t>
      </w:r>
      <m:oMath>
        <m:r>
          <w:rPr>
            <w:rFonts w:ascii="Cambria Math" w:hAnsi="Cambria Math"/>
          </w:rPr>
          <m:t>e</m:t>
        </m:r>
        <m:d>
          <m:dPr>
            <m:ctrlPr>
              <w:rPr>
                <w:rFonts w:ascii="Cambria Math" w:hAnsi="Cambria Math"/>
                <w:i/>
              </w:rPr>
            </m:ctrlPr>
          </m:dPr>
          <m:e>
            <m:r>
              <w:rPr>
                <w:rFonts w:ascii="Cambria Math" w:hAnsi="Cambria Math"/>
              </w:rPr>
              <m:t>t</m:t>
            </m:r>
          </m:e>
        </m:d>
      </m:oMath>
      <w:r>
        <w:t xml:space="preserve"> to zero.</w:t>
      </w:r>
    </w:p>
    <w:p w:rsidR="00C46576" w:rsidRDefault="00367AA3" w:rsidP="00CD0BDC">
      <w:pPr>
        <w:pStyle w:val="Heading2"/>
        <w:keepLines/>
        <w:numPr>
          <w:ilvl w:val="1"/>
          <w:numId w:val="0"/>
        </w:numPr>
        <w:tabs>
          <w:tab w:val="num" w:pos="360"/>
        </w:tabs>
        <w:autoSpaceDE/>
        <w:autoSpaceDN/>
        <w:spacing w:line="480" w:lineRule="auto"/>
        <w:ind w:left="288" w:hanging="288"/>
        <w:jc w:val="both"/>
      </w:pPr>
      <w:r>
        <w:t>2</w:t>
      </w:r>
      <w:r w:rsidR="00C46576">
        <w:t>.</w:t>
      </w:r>
      <w:r w:rsidR="00C46576">
        <w:tab/>
        <w:t>Control scheme for VSI</w:t>
      </w:r>
    </w:p>
    <w:p w:rsidR="00C92E56" w:rsidRDefault="00C92E56" w:rsidP="00CD0BDC">
      <w:pPr>
        <w:spacing w:line="480" w:lineRule="auto"/>
      </w:pPr>
      <w:r>
        <w:t xml:space="preserve">Rewriting the equations </w:t>
      </w:r>
      <w:r w:rsidR="0086082A">
        <w:t>(</w:t>
      </w:r>
      <w:r>
        <w:t>10</w:t>
      </w:r>
      <w:r w:rsidR="0086082A">
        <w:t>)</w:t>
      </w:r>
      <w:r>
        <w:t xml:space="preserve"> and </w:t>
      </w:r>
      <w:r w:rsidR="0086082A">
        <w:t>(</w:t>
      </w:r>
      <w:r>
        <w:t>11</w:t>
      </w:r>
      <w:r w:rsidR="0086082A">
        <w:t>)</w:t>
      </w:r>
      <w:r>
        <w:t xml:space="preserve"> we</w:t>
      </w:r>
      <w:r w:rsidR="00887D0D">
        <w:t xml:space="preserve"> get</w:t>
      </w:r>
    </w:p>
    <w:p w:rsidR="009D49D3" w:rsidRPr="0086082A" w:rsidRDefault="00A5459F" w:rsidP="00CD0BDC">
      <w:pPr>
        <w:spacing w:line="480" w:lineRule="auto"/>
        <w:ind w:left="2160" w:firstLine="720"/>
        <w:jc w:val="center"/>
        <w:rPr>
          <w:rFonts w:ascii="Cambria Math" w:hAnsi="Cambria Math"/>
          <w:iCs/>
        </w:rPr>
      </w:pPr>
      <m:oMath>
        <m:sSub>
          <m:sSubPr>
            <m:ctrlPr>
              <w:rPr>
                <w:rFonts w:ascii="Cambria Math" w:hAnsi="Cambria Math"/>
                <w:i/>
                <w:iCs/>
              </w:rPr>
            </m:ctrlPr>
          </m:sSubPr>
          <m:e>
            <m:r>
              <w:rPr>
                <w:rFonts w:ascii="Cambria Math" w:hAnsi="Cambria Math"/>
              </w:rPr>
              <m:t>V</m:t>
            </m:r>
          </m:e>
          <m:sub>
            <m:r>
              <w:rPr>
                <w:rFonts w:ascii="Cambria Math" w:hAnsi="Cambria Math"/>
              </w:rPr>
              <m:t>d_mes</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d</m:t>
            </m:r>
          </m:sub>
        </m:sSub>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q</m:t>
            </m:r>
          </m:sub>
        </m:sSub>
        <m:sSub>
          <m:sSubPr>
            <m:ctrlPr>
              <w:rPr>
                <w:rFonts w:ascii="Cambria Math" w:hAnsi="Cambria Math"/>
                <w:i/>
                <w:iCs/>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I</m:t>
                </m:r>
              </m:e>
            </m:acc>
          </m:e>
          <m:sub>
            <m:r>
              <w:rPr>
                <w:rFonts w:ascii="Cambria Math" w:hAnsi="Cambria Math"/>
              </w:rPr>
              <m:t>d</m:t>
            </m:r>
          </m:sub>
        </m:sSub>
        <m:sSub>
          <m:sSubPr>
            <m:ctrlPr>
              <w:rPr>
                <w:rFonts w:ascii="Cambria Math" w:hAnsi="Cambria Math"/>
                <w:i/>
                <w:iCs/>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d_conv</m:t>
            </m:r>
          </m:sub>
        </m:sSub>
      </m:oMath>
      <w:r w:rsidR="0086082A" w:rsidRPr="0086082A">
        <w:rPr>
          <w:rFonts w:ascii="Cambria Math" w:hAnsi="Cambria Math"/>
          <w:i/>
          <w:iCs/>
        </w:rPr>
        <w:tab/>
      </w:r>
      <w:r w:rsidR="0086082A">
        <w:rPr>
          <w:rFonts w:ascii="Cambria Math" w:hAnsi="Cambria Math"/>
          <w:i/>
          <w:iCs/>
        </w:rPr>
        <w:tab/>
      </w:r>
      <w:r w:rsidR="0086082A" w:rsidRPr="0086082A">
        <w:rPr>
          <w:rFonts w:ascii="Cambria Math" w:hAnsi="Cambria Math"/>
          <w:i/>
          <w:iCs/>
        </w:rPr>
        <w:tab/>
      </w:r>
      <w:r w:rsidR="0086082A" w:rsidRPr="0086082A">
        <w:rPr>
          <w:rFonts w:ascii="Cambria Math" w:hAnsi="Cambria Math"/>
          <w:i/>
          <w:iCs/>
        </w:rPr>
        <w:tab/>
      </w:r>
      <w:r w:rsidR="0086082A" w:rsidRPr="0086082A">
        <w:rPr>
          <w:rFonts w:ascii="Cambria Math" w:hAnsi="Cambria Math"/>
          <w:iCs/>
        </w:rPr>
        <w:t>(24)</w:t>
      </w:r>
    </w:p>
    <w:p w:rsidR="009D49D3" w:rsidRPr="0086082A" w:rsidRDefault="00A5459F" w:rsidP="00CD0BDC">
      <w:pPr>
        <w:spacing w:line="480" w:lineRule="auto"/>
        <w:ind w:left="2160" w:firstLine="720"/>
        <w:jc w:val="center"/>
        <w:rPr>
          <w:rFonts w:ascii="Cambria Math" w:hAnsi="Cambria Math"/>
          <w:i/>
          <w:iCs/>
        </w:rPr>
      </w:pPr>
      <m:oMath>
        <m:sSub>
          <m:sSubPr>
            <m:ctrlPr>
              <w:rPr>
                <w:rFonts w:ascii="Cambria Math" w:hAnsi="Cambria Math"/>
                <w:i/>
                <w:iCs/>
              </w:rPr>
            </m:ctrlPr>
          </m:sSubPr>
          <m:e>
            <m:r>
              <w:rPr>
                <w:rFonts w:ascii="Cambria Math" w:hAnsi="Cambria Math"/>
              </w:rPr>
              <m:t>V</m:t>
            </m:r>
          </m:e>
          <m:sub>
            <m:r>
              <w:rPr>
                <w:rFonts w:ascii="Cambria Math" w:hAnsi="Cambria Math"/>
              </w:rPr>
              <m:t>q_mes</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d</m:t>
            </m:r>
          </m:sub>
        </m:sSub>
        <m:sSub>
          <m:sSubPr>
            <m:ctrlPr>
              <w:rPr>
                <w:rFonts w:ascii="Cambria Math" w:hAnsi="Cambria Math"/>
                <w:i/>
                <w:iCs/>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q</m:t>
            </m:r>
          </m:sub>
        </m:sSub>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I</m:t>
                </m:r>
              </m:e>
            </m:acc>
          </m:e>
          <m:sub>
            <m:r>
              <w:rPr>
                <w:rFonts w:ascii="Cambria Math" w:hAnsi="Cambria Math"/>
              </w:rPr>
              <m:t>q</m:t>
            </m:r>
          </m:sub>
        </m:sSub>
        <m:sSub>
          <m:sSubPr>
            <m:ctrlPr>
              <w:rPr>
                <w:rFonts w:ascii="Cambria Math" w:hAnsi="Cambria Math"/>
                <w:i/>
                <w:iCs/>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q_conv</m:t>
            </m:r>
          </m:sub>
        </m:sSub>
      </m:oMath>
      <w:r w:rsidR="0086082A">
        <w:rPr>
          <w:rFonts w:ascii="Cambria Math" w:hAnsi="Cambria Math"/>
          <w:i/>
          <w:iCs/>
        </w:rPr>
        <w:tab/>
      </w:r>
      <w:r w:rsidR="0086082A">
        <w:rPr>
          <w:rFonts w:ascii="Cambria Math" w:hAnsi="Cambria Math"/>
          <w:i/>
          <w:iCs/>
        </w:rPr>
        <w:tab/>
      </w:r>
      <w:r w:rsidR="0086082A">
        <w:rPr>
          <w:rFonts w:ascii="Cambria Math" w:hAnsi="Cambria Math"/>
          <w:i/>
          <w:iCs/>
        </w:rPr>
        <w:tab/>
      </w:r>
      <w:r w:rsidR="0086082A" w:rsidRPr="0086082A">
        <w:rPr>
          <w:rFonts w:ascii="Cambria Math" w:hAnsi="Cambria Math"/>
          <w:iCs/>
        </w:rPr>
        <w:tab/>
        <w:t>(25)</w:t>
      </w:r>
    </w:p>
    <w:p w:rsidR="009D49D3" w:rsidRDefault="009D49D3" w:rsidP="00CD0BDC">
      <w:pPr>
        <w:tabs>
          <w:tab w:val="left" w:pos="3792"/>
        </w:tabs>
        <w:spacing w:line="480" w:lineRule="auto"/>
        <w:jc w:val="both"/>
      </w:pPr>
      <w:r>
        <w:t xml:space="preserve">Consider the sliding surfaces </w:t>
      </w:r>
      <m:oMath>
        <m:sSub>
          <m:sSubPr>
            <m:ctrlPr>
              <w:rPr>
                <w:rFonts w:ascii="Cambria Math" w:hAnsi="Cambria Math"/>
                <w:i/>
                <w:iCs/>
              </w:rPr>
            </m:ctrlPr>
          </m:sSubPr>
          <m:e>
            <m:r>
              <w:rPr>
                <w:rFonts w:ascii="Cambria Math" w:hAnsi="Cambria Math"/>
              </w:rPr>
              <m:t>s</m:t>
            </m:r>
          </m:e>
          <m:sub>
            <m:r>
              <w:rPr>
                <w:rFonts w:ascii="Cambria Math" w:hAnsi="Cambria Math"/>
              </w:rPr>
              <m:t>d</m:t>
            </m:r>
          </m:sub>
        </m:sSub>
      </m:oMath>
      <w:r>
        <w:t xml:space="preserve">and </w:t>
      </w:r>
      <m:oMath>
        <m:sSub>
          <m:sSubPr>
            <m:ctrlPr>
              <w:rPr>
                <w:rFonts w:ascii="Cambria Math" w:hAnsi="Cambria Math"/>
                <w:i/>
                <w:iCs/>
              </w:rPr>
            </m:ctrlPr>
          </m:sSubPr>
          <m:e>
            <m:r>
              <w:rPr>
                <w:rFonts w:ascii="Cambria Math" w:hAnsi="Cambria Math"/>
              </w:rPr>
              <m:t>s</m:t>
            </m:r>
          </m:e>
          <m:sub>
            <m:r>
              <w:rPr>
                <w:rFonts w:ascii="Cambria Math" w:hAnsi="Cambria Math"/>
              </w:rPr>
              <m:t>q</m:t>
            </m:r>
          </m:sub>
        </m:sSub>
      </m:oMath>
      <w:r w:rsidR="001E5645">
        <w:rPr>
          <w:iCs/>
        </w:rPr>
        <w:t xml:space="preserve"> </w:t>
      </w:r>
      <w:r>
        <w:t>and these are given as</w:t>
      </w:r>
    </w:p>
    <w:p w:rsidR="009D49D3" w:rsidRPr="00D65AF2" w:rsidRDefault="00A5459F" w:rsidP="00CD0BDC">
      <w:pPr>
        <w:spacing w:line="480" w:lineRule="auto"/>
        <w:ind w:left="2880" w:firstLine="720"/>
        <w:jc w:val="center"/>
        <w:rPr>
          <w:rFonts w:ascii="Cambria Math" w:hAnsi="Cambria Math"/>
          <w:i/>
          <w:iCs/>
        </w:rPr>
      </w:pPr>
      <m:oMath>
        <m:sSub>
          <m:sSubPr>
            <m:ctrlPr>
              <w:rPr>
                <w:rFonts w:ascii="Cambria Math" w:hAnsi="Cambria Math"/>
                <w:i/>
                <w:iCs/>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d</m:t>
            </m:r>
          </m:sub>
        </m:sSub>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d</m:t>
            </m:r>
          </m:sub>
        </m:sSub>
        <m:sSub>
          <m:sSubPr>
            <m:ctrlPr>
              <w:rPr>
                <w:rFonts w:ascii="Cambria Math" w:hAnsi="Cambria Math"/>
                <w:i/>
                <w:iCs/>
              </w:rPr>
            </m:ctrlPr>
          </m:sSubPr>
          <m:e>
            <m:r>
              <w:rPr>
                <w:rFonts w:ascii="Cambria Math" w:hAnsi="Cambria Math"/>
              </w:rPr>
              <m:t>e</m:t>
            </m:r>
          </m:e>
          <m:sub>
            <m:sSub>
              <m:sSubPr>
                <m:ctrlPr>
                  <w:rPr>
                    <w:rFonts w:ascii="Cambria Math" w:hAnsi="Cambria Math"/>
                    <w:i/>
                    <w:iCs/>
                  </w:rPr>
                </m:ctrlPr>
              </m:sSubPr>
              <m:e>
                <m:r>
                  <w:rPr>
                    <w:rFonts w:ascii="Cambria Math" w:hAnsi="Cambria Math"/>
                  </w:rPr>
                  <m:t>i</m:t>
                </m:r>
              </m:e>
              <m:sub>
                <m:r>
                  <w:rPr>
                    <w:rFonts w:ascii="Cambria Math" w:hAnsi="Cambria Math"/>
                  </w:rPr>
                  <m:t>d</m:t>
                </m:r>
              </m:sub>
            </m:sSub>
          </m:sub>
        </m:sSub>
      </m:oMath>
      <w:r w:rsidR="00D65AF2">
        <w:rPr>
          <w:rFonts w:ascii="Cambria Math" w:hAnsi="Cambria Math"/>
          <w:iCs/>
        </w:rPr>
        <w:tab/>
      </w:r>
      <w:r w:rsidR="00D65AF2">
        <w:rPr>
          <w:rFonts w:ascii="Cambria Math" w:hAnsi="Cambria Math"/>
          <w:iCs/>
        </w:rPr>
        <w:tab/>
      </w:r>
      <w:r w:rsidR="00D65AF2">
        <w:rPr>
          <w:rFonts w:ascii="Cambria Math" w:hAnsi="Cambria Math"/>
          <w:iCs/>
        </w:rPr>
        <w:tab/>
      </w:r>
      <w:r w:rsidR="00D65AF2">
        <w:rPr>
          <w:rFonts w:ascii="Cambria Math" w:hAnsi="Cambria Math"/>
          <w:iCs/>
        </w:rPr>
        <w:tab/>
      </w:r>
      <w:r w:rsidR="00D65AF2">
        <w:rPr>
          <w:rFonts w:ascii="Cambria Math" w:hAnsi="Cambria Math"/>
          <w:iCs/>
        </w:rPr>
        <w:tab/>
      </w:r>
      <w:r w:rsidR="00D65AF2">
        <w:rPr>
          <w:rFonts w:ascii="Cambria Math" w:hAnsi="Cambria Math"/>
          <w:iCs/>
        </w:rPr>
        <w:tab/>
      </w:r>
      <w:r w:rsidR="00D65AF2" w:rsidRPr="00D65AF2">
        <w:rPr>
          <w:rFonts w:ascii="Cambria Math" w:hAnsi="Cambria Math"/>
          <w:iCs/>
        </w:rPr>
        <w:t>(26)</w:t>
      </w:r>
    </w:p>
    <w:p w:rsidR="009D49D3" w:rsidRPr="00D65AF2" w:rsidRDefault="00A5459F" w:rsidP="00CD0BDC">
      <w:pPr>
        <w:spacing w:line="480" w:lineRule="auto"/>
        <w:ind w:left="2880" w:firstLine="720"/>
        <w:jc w:val="center"/>
        <w:rPr>
          <w:rFonts w:ascii="Cambria Math" w:hAnsi="Cambria Math"/>
          <w:iCs/>
        </w:rPr>
      </w:pPr>
      <m:oMath>
        <m:sSub>
          <m:sSubPr>
            <m:ctrlPr>
              <w:rPr>
                <w:rFonts w:ascii="Cambria Math" w:hAnsi="Cambria Math"/>
                <w:i/>
                <w:iCs/>
              </w:rPr>
            </m:ctrlPr>
          </m:sSubPr>
          <m:e>
            <m:r>
              <w:rPr>
                <w:rFonts w:ascii="Cambria Math" w:hAnsi="Cambria Math"/>
              </w:rPr>
              <m:t>s</m:t>
            </m:r>
          </m:e>
          <m:sub>
            <m:r>
              <w:rPr>
                <w:rFonts w:ascii="Cambria Math" w:hAnsi="Cambria Math"/>
              </w:rPr>
              <m:t>q</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q</m:t>
            </m:r>
          </m:sub>
        </m:sSub>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q</m:t>
            </m:r>
          </m:sub>
        </m:sSub>
        <m:sSub>
          <m:sSubPr>
            <m:ctrlPr>
              <w:rPr>
                <w:rFonts w:ascii="Cambria Math" w:hAnsi="Cambria Math"/>
                <w:i/>
                <w:iCs/>
              </w:rPr>
            </m:ctrlPr>
          </m:sSubPr>
          <m:e>
            <m:r>
              <w:rPr>
                <w:rFonts w:ascii="Cambria Math" w:hAnsi="Cambria Math"/>
              </w:rPr>
              <m:t>e</m:t>
            </m:r>
          </m:e>
          <m:sub>
            <m:sSub>
              <m:sSubPr>
                <m:ctrlPr>
                  <w:rPr>
                    <w:rFonts w:ascii="Cambria Math" w:hAnsi="Cambria Math"/>
                    <w:i/>
                    <w:iCs/>
                  </w:rPr>
                </m:ctrlPr>
              </m:sSubPr>
              <m:e>
                <m:r>
                  <w:rPr>
                    <w:rFonts w:ascii="Cambria Math" w:hAnsi="Cambria Math"/>
                  </w:rPr>
                  <m:t>i</m:t>
                </m:r>
              </m:e>
              <m:sub>
                <m:r>
                  <w:rPr>
                    <w:rFonts w:ascii="Cambria Math" w:hAnsi="Cambria Math"/>
                  </w:rPr>
                  <m:t>q</m:t>
                </m:r>
              </m:sub>
            </m:sSub>
          </m:sub>
        </m:sSub>
      </m:oMath>
      <w:r w:rsidR="00D65AF2">
        <w:rPr>
          <w:rFonts w:ascii="Cambria Math" w:hAnsi="Cambria Math"/>
          <w:iCs/>
        </w:rPr>
        <w:tab/>
      </w:r>
      <w:r w:rsidR="00D65AF2">
        <w:rPr>
          <w:rFonts w:ascii="Cambria Math" w:hAnsi="Cambria Math"/>
          <w:iCs/>
        </w:rPr>
        <w:tab/>
      </w:r>
      <w:r w:rsidR="00D65AF2">
        <w:rPr>
          <w:rFonts w:ascii="Cambria Math" w:hAnsi="Cambria Math"/>
          <w:iCs/>
        </w:rPr>
        <w:tab/>
      </w:r>
      <w:r w:rsidR="00D65AF2">
        <w:rPr>
          <w:rFonts w:ascii="Cambria Math" w:hAnsi="Cambria Math"/>
          <w:iCs/>
        </w:rPr>
        <w:tab/>
      </w:r>
      <w:r w:rsidR="00D65AF2">
        <w:rPr>
          <w:rFonts w:ascii="Cambria Math" w:hAnsi="Cambria Math"/>
          <w:iCs/>
        </w:rPr>
        <w:tab/>
      </w:r>
      <w:r w:rsidR="00D65AF2">
        <w:rPr>
          <w:rFonts w:ascii="Cambria Math" w:hAnsi="Cambria Math"/>
          <w:iCs/>
        </w:rPr>
        <w:tab/>
        <w:t>(27)</w:t>
      </w:r>
    </w:p>
    <w:p w:rsidR="00CC16FB" w:rsidRDefault="009D49D3" w:rsidP="00CD0BDC">
      <w:pPr>
        <w:tabs>
          <w:tab w:val="left" w:pos="3792"/>
        </w:tabs>
        <w:spacing w:line="480" w:lineRule="auto"/>
        <w:jc w:val="both"/>
      </w:pPr>
      <w:r>
        <w:t xml:space="preserve">Where </w:t>
      </w:r>
      <m:oMath>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d_ref</m:t>
            </m:r>
          </m:sub>
        </m:sSub>
      </m:oMath>
      <w:r w:rsidR="00CC16FB">
        <w:t>,</w:t>
      </w:r>
      <w:r>
        <w:t xml:space="preserve"> </w:t>
      </w:r>
      <m:oMath>
        <m:acc>
          <m:accPr>
            <m:chr m:val="̇"/>
            <m:ctrlPr>
              <w:rPr>
                <w:rFonts w:ascii="Cambria Math" w:hAnsi="Cambria Math"/>
                <w:i/>
              </w:rPr>
            </m:ctrlPr>
          </m:accPr>
          <m:e>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i</m:t>
                    </m:r>
                  </m:e>
                  <m:sub>
                    <m:r>
                      <w:rPr>
                        <w:rFonts w:ascii="Cambria Math" w:hAnsi="Cambria Math"/>
                      </w:rPr>
                      <m:t>d</m:t>
                    </m:r>
                  </m:sub>
                </m:sSub>
              </m:sub>
            </m:sSub>
          </m:e>
        </m:acc>
        <m:r>
          <w:rPr>
            <w:rFonts w:ascii="Cambria Math" w:hAnsi="Cambria Math"/>
          </w:rPr>
          <m:t>=sign(</m:t>
        </m:r>
        <m:sSub>
          <m:sSubPr>
            <m:ctrlPr>
              <w:rPr>
                <w:rFonts w:ascii="Cambria Math" w:hAnsi="Cambria Math"/>
              </w:rPr>
            </m:ctrlPr>
          </m:sSubPr>
          <m:e>
            <m:r>
              <w:rPr>
                <w:rFonts w:ascii="Cambria Math" w:hAnsi="Cambria Math"/>
              </w:rPr>
              <m:t>e</m:t>
            </m:r>
          </m:e>
          <m:sub>
            <m:r>
              <w:rPr>
                <w:rFonts w:ascii="Cambria Math" w:hAnsi="Cambria Math"/>
              </w:rPr>
              <m:t>d</m:t>
            </m:r>
          </m:sub>
        </m:sSub>
        <m:r>
          <w:rPr>
            <w:rFonts w:ascii="Cambria Math" w:hAnsi="Cambria Math"/>
          </w:rPr>
          <m:t>)</m:t>
        </m:r>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q_ref</m:t>
            </m:r>
          </m:sub>
        </m:sSub>
      </m:oMath>
      <w:r w:rsidR="00CC16FB">
        <w:t xml:space="preserve">, </w:t>
      </w:r>
      <m:oMath>
        <m:acc>
          <m:accPr>
            <m:chr m:val="̇"/>
            <m:ctrlPr>
              <w:rPr>
                <w:rFonts w:ascii="Cambria Math" w:hAnsi="Cambria Math"/>
                <w:i/>
              </w:rPr>
            </m:ctrlPr>
          </m:accPr>
          <m:e>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i</m:t>
                    </m:r>
                  </m:e>
                  <m:sub>
                    <m:r>
                      <w:rPr>
                        <w:rFonts w:ascii="Cambria Math" w:hAnsi="Cambria Math"/>
                      </w:rPr>
                      <m:t>q</m:t>
                    </m:r>
                  </m:sub>
                </m:sSub>
              </m:sub>
            </m:sSub>
          </m:e>
        </m:acc>
        <m:r>
          <w:rPr>
            <w:rFonts w:ascii="Cambria Math" w:hAnsi="Cambria Math"/>
          </w:rPr>
          <m:t>=sign(</m:t>
        </m:r>
        <m:sSub>
          <m:sSubPr>
            <m:ctrlPr>
              <w:rPr>
                <w:rFonts w:ascii="Cambria Math" w:hAnsi="Cambria Math"/>
              </w:rPr>
            </m:ctrlPr>
          </m:sSubPr>
          <m:e>
            <m:r>
              <w:rPr>
                <w:rFonts w:ascii="Cambria Math" w:hAnsi="Cambria Math"/>
              </w:rPr>
              <m:t>e</m:t>
            </m:r>
          </m:e>
          <m:sub>
            <m:r>
              <w:rPr>
                <w:rFonts w:ascii="Cambria Math" w:hAnsi="Cambria Math"/>
              </w:rPr>
              <m:t>q</m:t>
            </m:r>
          </m:sub>
        </m:sSub>
        <m:r>
          <w:rPr>
            <w:rFonts w:ascii="Cambria Math" w:hAnsi="Cambria Math"/>
          </w:rPr>
          <m:t>)</m:t>
        </m:r>
      </m:oMath>
      <w:r w:rsidR="00CC16FB">
        <w:t xml:space="preserve">. </w:t>
      </w:r>
      <w:r w:rsidR="00190A1A">
        <w:t xml:space="preserve">Control signals are obtained when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d</m:t>
            </m:r>
          </m:sub>
        </m:sSub>
        <m:r>
          <w:rPr>
            <w:rFonts w:ascii="Cambria Math" w:hAnsi="Cambria Math"/>
          </w:rPr>
          <m:t>=0</m:t>
        </m:r>
      </m:oMath>
      <w:r w:rsidR="00190A1A">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q</m:t>
            </m:r>
          </m:sub>
        </m:sSub>
        <m:r>
          <w:rPr>
            <w:rFonts w:ascii="Cambria Math" w:hAnsi="Cambria Math"/>
          </w:rPr>
          <m:t>=0</m:t>
        </m:r>
      </m:oMath>
      <w:r w:rsidR="00CC16FB">
        <w:t xml:space="preserve">. </w:t>
      </w:r>
      <w:r w:rsidR="00190A1A">
        <w:t xml:space="preserve">When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d</m:t>
            </m:r>
          </m:sub>
        </m:sSub>
        <m:r>
          <w:rPr>
            <w:rFonts w:ascii="Cambria Math" w:hAnsi="Cambria Math"/>
          </w:rPr>
          <m:t xml:space="preserve">=0 </m:t>
        </m:r>
      </m:oMath>
      <w:r w:rsidR="00190A1A">
        <w:t xml:space="preserve"> then</w:t>
      </w:r>
      <w:r w:rsidR="00CC16FB">
        <w:t>,</w:t>
      </w:r>
    </w:p>
    <w:p w:rsidR="00190A1A" w:rsidRDefault="00A5459F" w:rsidP="00CD0BDC">
      <w:pPr>
        <w:tabs>
          <w:tab w:val="left" w:pos="3792"/>
        </w:tabs>
        <w:spacing w:line="480" w:lineRule="auto"/>
        <w:jc w:val="center"/>
      </w:pPr>
      <m:oMathPara>
        <m:oMath>
          <m:acc>
            <m:accPr>
              <m:chr m:val="̇"/>
              <m:ctrlPr>
                <w:rPr>
                  <w:rFonts w:ascii="Cambria Math" w:hAnsi="Cambria Math"/>
                  <w:i/>
                </w:rPr>
              </m:ctrlPr>
            </m:accPr>
            <m:e>
              <m:sSub>
                <m:sSubPr>
                  <m:ctrlPr>
                    <w:rPr>
                      <w:rFonts w:ascii="Cambria Math" w:hAnsi="Cambria Math"/>
                    </w:rPr>
                  </m:ctrlPr>
                </m:sSubPr>
                <m:e>
                  <m:r>
                    <w:rPr>
                      <w:rFonts w:ascii="Cambria Math" w:hAnsi="Cambria Math"/>
                    </w:rPr>
                    <m:t>e</m:t>
                  </m:r>
                </m:e>
                <m:sub>
                  <m:r>
                    <w:rPr>
                      <w:rFonts w:ascii="Cambria Math" w:hAnsi="Cambria Math"/>
                    </w:rPr>
                    <m:t>d</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d</m:t>
              </m:r>
            </m:sub>
          </m:sSub>
          <m:acc>
            <m:accPr>
              <m:chr m:val="̇"/>
              <m:ctrlPr>
                <w:rPr>
                  <w:rFonts w:ascii="Cambria Math" w:hAnsi="Cambria Math"/>
                </w:rPr>
              </m:ctrlPr>
            </m:accPr>
            <m:e>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i</m:t>
                      </m:r>
                    </m:e>
                    <m:sub>
                      <m:r>
                        <w:rPr>
                          <w:rFonts w:ascii="Cambria Math" w:hAnsi="Cambria Math"/>
                        </w:rPr>
                        <m:t>d</m:t>
                      </m:r>
                    </m:sub>
                  </m:sSub>
                </m:sub>
              </m:sSub>
            </m:e>
          </m:acc>
          <m:r>
            <w:rPr>
              <w:rFonts w:ascii="Cambria Math" w:hAnsi="Cambria Math"/>
            </w:rPr>
            <m:t>=0</m:t>
          </m:r>
        </m:oMath>
      </m:oMathPara>
    </w:p>
    <w:p w:rsidR="00190A1A" w:rsidRPr="00D65AF2" w:rsidRDefault="00A5459F" w:rsidP="00CD0BDC">
      <w:pPr>
        <w:spacing w:line="480" w:lineRule="auto"/>
        <w:ind w:left="2880" w:firstLine="720"/>
        <w:jc w:val="center"/>
        <w:rPr>
          <w:rFonts w:ascii="Cambria Math" w:hAnsi="Cambria Math"/>
        </w:rPr>
      </w:pP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I</m:t>
                </m:r>
              </m:e>
              <m:sub>
                <m:r>
                  <w:rPr>
                    <w:rFonts w:ascii="Cambria Math" w:hAnsi="Cambria Math"/>
                  </w:rPr>
                  <m:t>d</m:t>
                </m:r>
              </m:sub>
            </m:sSub>
          </m:e>
        </m:acc>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I</m:t>
                </m:r>
              </m:e>
            </m:acc>
          </m:e>
          <m:sub>
            <m:r>
              <w:rPr>
                <w:rFonts w:ascii="Cambria Math" w:hAnsi="Cambria Math"/>
              </w:rPr>
              <m:t>d_ref</m:t>
            </m:r>
          </m:sub>
        </m:sSub>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d</m:t>
            </m:r>
          </m:sub>
        </m:sSub>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sSub>
                  <m:sSubPr>
                    <m:ctrlPr>
                      <w:rPr>
                        <w:rFonts w:ascii="Cambria Math" w:hAnsi="Cambria Math"/>
                        <w:i/>
                        <w:iCs/>
                      </w:rPr>
                    </m:ctrlPr>
                  </m:sSubPr>
                  <m:e>
                    <m:r>
                      <w:rPr>
                        <w:rFonts w:ascii="Cambria Math" w:hAnsi="Cambria Math"/>
                      </w:rPr>
                      <m:t>i</m:t>
                    </m:r>
                  </m:e>
                  <m:sub>
                    <m:r>
                      <w:rPr>
                        <w:rFonts w:ascii="Cambria Math" w:hAnsi="Cambria Math"/>
                      </w:rPr>
                      <m:t>d</m:t>
                    </m:r>
                  </m:sub>
                </m:sSub>
              </m:sub>
            </m:sSub>
          </m:e>
        </m:acc>
        <m:r>
          <w:rPr>
            <w:rFonts w:ascii="Cambria Math" w:hAnsi="Cambria Math"/>
          </w:rPr>
          <m:t>=0</m:t>
        </m:r>
      </m:oMath>
      <w:r w:rsidR="00D65AF2">
        <w:rPr>
          <w:rFonts w:ascii="Cambria Math" w:hAnsi="Cambria Math"/>
          <w:i/>
          <w:iCs/>
        </w:rPr>
        <w:tab/>
      </w:r>
      <w:r w:rsidR="00D65AF2">
        <w:rPr>
          <w:rFonts w:ascii="Cambria Math" w:hAnsi="Cambria Math"/>
          <w:i/>
          <w:iCs/>
        </w:rPr>
        <w:tab/>
      </w:r>
      <w:r w:rsidR="002B7C01">
        <w:rPr>
          <w:rFonts w:ascii="Cambria Math" w:hAnsi="Cambria Math"/>
          <w:i/>
          <w:iCs/>
        </w:rPr>
        <w:tab/>
      </w:r>
      <w:r w:rsidR="00D65AF2">
        <w:rPr>
          <w:rFonts w:ascii="Cambria Math" w:hAnsi="Cambria Math"/>
          <w:i/>
          <w:iCs/>
        </w:rPr>
        <w:tab/>
      </w:r>
      <w:r w:rsidR="00D65AF2">
        <w:rPr>
          <w:rFonts w:ascii="Cambria Math" w:hAnsi="Cambria Math"/>
          <w:i/>
          <w:iCs/>
        </w:rPr>
        <w:tab/>
      </w:r>
      <w:r w:rsidR="00D65AF2" w:rsidRPr="00D65AF2">
        <w:rPr>
          <w:rFonts w:ascii="Cambria Math" w:hAnsi="Cambria Math"/>
          <w:iCs/>
        </w:rPr>
        <w:t>(28)</w:t>
      </w:r>
    </w:p>
    <w:p w:rsidR="00D65AF2" w:rsidRPr="00CC16FB" w:rsidRDefault="00D65AF2" w:rsidP="00CD0BDC">
      <w:pPr>
        <w:tabs>
          <w:tab w:val="left" w:pos="3792"/>
        </w:tabs>
        <w:spacing w:line="480" w:lineRule="auto"/>
        <w:jc w:val="both"/>
      </w:pPr>
      <w:r>
        <w:t>Combining equations (24) and (28) yields</w:t>
      </w:r>
    </w:p>
    <w:p w:rsidR="00190A1A" w:rsidRPr="00CC16FB" w:rsidRDefault="00A5459F" w:rsidP="00CD0BDC">
      <w:pPr>
        <w:tabs>
          <w:tab w:val="left" w:pos="3792"/>
        </w:tabs>
        <w:spacing w:line="480" w:lineRule="auto"/>
        <w:jc w:val="both"/>
      </w:pPr>
      <m:oMathPara>
        <m:oMathParaPr>
          <m:jc m:val="center"/>
        </m:oMathPara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d_conv</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ω-</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d</m:t>
                  </m:r>
                </m:sub>
              </m:sSub>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d_mes</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d_ref</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d</m:t>
              </m:r>
            </m:sub>
          </m:sSub>
          <m:acc>
            <m:accPr>
              <m:chr m:val="̇"/>
              <m:ctrlPr>
                <w:rPr>
                  <w:rFonts w:ascii="Cambria Math" w:hAnsi="Cambria Math"/>
                </w:rPr>
              </m:ctrlPr>
            </m:accPr>
            <m:e>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i</m:t>
                      </m:r>
                    </m:e>
                    <m:sub>
                      <m:r>
                        <w:rPr>
                          <w:rFonts w:ascii="Cambria Math" w:hAnsi="Cambria Math"/>
                        </w:rPr>
                        <m:t>d</m:t>
                      </m:r>
                    </m:sub>
                  </m:sSub>
                </m:sub>
              </m:sSub>
            </m:e>
          </m:acc>
        </m:oMath>
      </m:oMathPara>
    </w:p>
    <w:p w:rsidR="00190A1A" w:rsidRPr="002B7C01" w:rsidRDefault="00A5459F" w:rsidP="00CD0BDC">
      <w:pPr>
        <w:spacing w:line="480" w:lineRule="auto"/>
        <w:ind w:left="720" w:firstLine="720"/>
        <w:jc w:val="center"/>
        <w:rPr>
          <w:rFonts w:ascii="Cambria Math" w:hAnsi="Cambria Math"/>
          <w:i/>
          <w:iCs/>
        </w:rPr>
      </w:pPr>
      <m:oMath>
        <m:sSub>
          <m:sSubPr>
            <m:ctrlPr>
              <w:rPr>
                <w:rFonts w:ascii="Cambria Math" w:hAnsi="Cambria Math"/>
                <w:i/>
                <w:iCs/>
              </w:rPr>
            </m:ctrlPr>
          </m:sSubPr>
          <m:e>
            <m:r>
              <w:rPr>
                <w:rFonts w:ascii="Cambria Math" w:hAnsi="Cambria Math"/>
              </w:rPr>
              <m:t>V</m:t>
            </m:r>
          </m:e>
          <m:sub>
            <m:r>
              <w:rPr>
                <w:rFonts w:ascii="Cambria Math" w:hAnsi="Cambria Math"/>
              </w:rPr>
              <m:t>d_conv</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1</m:t>
            </m:r>
          </m:sub>
        </m:sSub>
        <m:sSub>
          <m:sSubPr>
            <m:ctrlPr>
              <w:rPr>
                <w:rFonts w:ascii="Cambria Math" w:hAnsi="Cambria Math"/>
                <w:i/>
                <w:iCs/>
              </w:rPr>
            </m:ctrlPr>
          </m:sSubPr>
          <m:e>
            <m:acc>
              <m:accPr>
                <m:chr m:val="̇"/>
                <m:ctrlPr>
                  <w:rPr>
                    <w:rFonts w:ascii="Cambria Math" w:hAnsi="Cambria Math"/>
                    <w:i/>
                    <w:iCs/>
                  </w:rPr>
                </m:ctrlPr>
              </m:accPr>
              <m:e>
                <m:r>
                  <w:rPr>
                    <w:rFonts w:ascii="Cambria Math" w:hAnsi="Cambria Math"/>
                  </w:rPr>
                  <m:t>I</m:t>
                </m:r>
              </m:e>
            </m:acc>
          </m:e>
          <m:sub>
            <m:r>
              <w:rPr>
                <w:rFonts w:ascii="Cambria Math" w:hAnsi="Cambria Math"/>
              </w:rPr>
              <m:t>d_ref</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1</m:t>
            </m:r>
          </m:sub>
        </m:sSub>
        <m:sSub>
          <m:sSubPr>
            <m:ctrlPr>
              <w:rPr>
                <w:rFonts w:ascii="Cambria Math" w:hAnsi="Cambria Math"/>
                <w:i/>
                <w:iCs/>
              </w:rPr>
            </m:ctrlPr>
          </m:sSubPr>
          <m:e>
            <m:r>
              <w:rPr>
                <w:rFonts w:ascii="Cambria Math" w:hAnsi="Cambria Math"/>
              </w:rPr>
              <m:t>α</m:t>
            </m:r>
          </m:e>
          <m:sub>
            <m:r>
              <w:rPr>
                <w:rFonts w:ascii="Cambria Math" w:hAnsi="Cambria Math"/>
              </w:rPr>
              <m:t>d</m:t>
            </m:r>
          </m:sub>
        </m:sSub>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sSub>
                  <m:sSubPr>
                    <m:ctrlPr>
                      <w:rPr>
                        <w:rFonts w:ascii="Cambria Math" w:hAnsi="Cambria Math"/>
                        <w:i/>
                        <w:iCs/>
                      </w:rPr>
                    </m:ctrlPr>
                  </m:sSubPr>
                  <m:e>
                    <m:r>
                      <w:rPr>
                        <w:rFonts w:ascii="Cambria Math" w:hAnsi="Cambria Math"/>
                      </w:rPr>
                      <m:t>i</m:t>
                    </m:r>
                  </m:e>
                  <m:sub>
                    <m:r>
                      <w:rPr>
                        <w:rFonts w:ascii="Cambria Math" w:hAnsi="Cambria Math"/>
                      </w:rPr>
                      <m:t>d</m:t>
                    </m:r>
                  </m:sub>
                </m:sSub>
              </m:sub>
            </m:sSub>
          </m:e>
        </m:acc>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q</m:t>
            </m:r>
          </m:sub>
        </m:sSub>
        <m:r>
          <w:rPr>
            <w:rFonts w:ascii="Cambria Math" w:hAnsi="Cambria Math"/>
          </w:rPr>
          <m:t>ω+</m:t>
        </m:r>
        <m:sSub>
          <m:sSubPr>
            <m:ctrlPr>
              <w:rPr>
                <w:rFonts w:ascii="Cambria Math" w:hAnsi="Cambria Math"/>
                <w:i/>
                <w:iCs/>
              </w:rPr>
            </m:ctrlPr>
          </m:sSubPr>
          <m:e>
            <m:r>
              <w:rPr>
                <w:rFonts w:ascii="Cambria Math" w:hAnsi="Cambria Math"/>
              </w:rPr>
              <m:t>I</m:t>
            </m:r>
          </m:e>
          <m:sub>
            <m:r>
              <w:rPr>
                <w:rFonts w:ascii="Cambria Math" w:hAnsi="Cambria Math"/>
              </w:rPr>
              <m:t>d</m:t>
            </m:r>
          </m:sub>
        </m:sSub>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d_mes</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d</m:t>
            </m:r>
          </m:sub>
        </m:sSub>
        <m:r>
          <w:rPr>
            <w:rFonts w:ascii="Cambria Math" w:hAnsi="Cambria Math"/>
          </w:rPr>
          <m:t>sign(</m:t>
        </m:r>
        <m:sSub>
          <m:sSubPr>
            <m:ctrlPr>
              <w:rPr>
                <w:rFonts w:ascii="Cambria Math" w:hAnsi="Cambria Math"/>
                <w:i/>
                <w:iCs/>
              </w:rPr>
            </m:ctrlPr>
          </m:sSubPr>
          <m:e>
            <m:r>
              <w:rPr>
                <w:rFonts w:ascii="Cambria Math" w:hAnsi="Cambria Math"/>
              </w:rPr>
              <m:t>s</m:t>
            </m:r>
          </m:e>
          <m:sub>
            <m:r>
              <w:rPr>
                <w:rFonts w:ascii="Cambria Math" w:hAnsi="Cambria Math"/>
              </w:rPr>
              <m:t>d</m:t>
            </m:r>
          </m:sub>
        </m:sSub>
        <m:r>
          <w:rPr>
            <w:rFonts w:ascii="Cambria Math" w:hAnsi="Cambria Math"/>
          </w:rPr>
          <m:t>)</m:t>
        </m:r>
      </m:oMath>
      <w:r w:rsidR="002B7C01">
        <w:rPr>
          <w:rFonts w:ascii="Cambria Math" w:hAnsi="Cambria Math"/>
          <w:iCs/>
        </w:rPr>
        <w:tab/>
      </w:r>
      <w:r w:rsidR="002B7C01">
        <w:rPr>
          <w:rFonts w:ascii="Cambria Math" w:hAnsi="Cambria Math"/>
          <w:iCs/>
        </w:rPr>
        <w:tab/>
      </w:r>
      <w:r w:rsidR="002B7C01">
        <w:rPr>
          <w:rFonts w:ascii="Cambria Math" w:hAnsi="Cambria Math"/>
          <w:iCs/>
        </w:rPr>
        <w:tab/>
      </w:r>
      <w:r w:rsidR="002B7C01" w:rsidRPr="002B7C01">
        <w:rPr>
          <w:rFonts w:ascii="Cambria Math" w:hAnsi="Cambria Math"/>
          <w:iCs/>
        </w:rPr>
        <w:t>(29)</w:t>
      </w:r>
    </w:p>
    <w:p w:rsidR="00835E28" w:rsidRPr="00835E28" w:rsidRDefault="00835E28" w:rsidP="00CD0BDC">
      <w:pPr>
        <w:tabs>
          <w:tab w:val="left" w:pos="3792"/>
        </w:tabs>
        <w:spacing w:line="480" w:lineRule="auto"/>
        <w:jc w:val="both"/>
      </w:pPr>
      <w:r>
        <w:t>Similarly,</w:t>
      </w:r>
    </w:p>
    <w:p w:rsidR="002B7C01" w:rsidRPr="002B7C01" w:rsidRDefault="00A5459F" w:rsidP="00CD0BDC">
      <w:pPr>
        <w:spacing w:line="480" w:lineRule="auto"/>
        <w:ind w:left="720" w:firstLine="720"/>
        <w:jc w:val="center"/>
        <w:rPr>
          <w:rFonts w:ascii="Cambria Math" w:hAnsi="Cambria Math"/>
          <w:iCs/>
        </w:rPr>
      </w:pPr>
      <m:oMath>
        <m:sSub>
          <m:sSubPr>
            <m:ctrlPr>
              <w:rPr>
                <w:rFonts w:ascii="Cambria Math" w:hAnsi="Cambria Math"/>
                <w:i/>
                <w:iCs/>
              </w:rPr>
            </m:ctrlPr>
          </m:sSubPr>
          <m:e>
            <m:r>
              <w:rPr>
                <w:rFonts w:ascii="Cambria Math" w:hAnsi="Cambria Math"/>
              </w:rPr>
              <m:t>V</m:t>
            </m:r>
          </m:e>
          <m:sub>
            <m:r>
              <w:rPr>
                <w:rFonts w:ascii="Cambria Math" w:hAnsi="Cambria Math"/>
              </w:rPr>
              <m:t>q_conv</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1</m:t>
            </m:r>
          </m:sub>
        </m:sSub>
        <m:sSub>
          <m:sSubPr>
            <m:ctrlPr>
              <w:rPr>
                <w:rFonts w:ascii="Cambria Math" w:hAnsi="Cambria Math"/>
                <w:i/>
                <w:iCs/>
              </w:rPr>
            </m:ctrlPr>
          </m:sSubPr>
          <m:e>
            <m:acc>
              <m:accPr>
                <m:chr m:val="̇"/>
                <m:ctrlPr>
                  <w:rPr>
                    <w:rFonts w:ascii="Cambria Math" w:hAnsi="Cambria Math"/>
                    <w:i/>
                    <w:iCs/>
                  </w:rPr>
                </m:ctrlPr>
              </m:accPr>
              <m:e>
                <m:r>
                  <w:rPr>
                    <w:rFonts w:ascii="Cambria Math" w:hAnsi="Cambria Math"/>
                  </w:rPr>
                  <m:t>I</m:t>
                </m:r>
              </m:e>
            </m:acc>
          </m:e>
          <m:sub>
            <m:r>
              <w:rPr>
                <w:rFonts w:ascii="Cambria Math" w:hAnsi="Cambria Math"/>
              </w:rPr>
              <m:t>q_ref</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1</m:t>
            </m:r>
          </m:sub>
        </m:sSub>
        <m:sSub>
          <m:sSubPr>
            <m:ctrlPr>
              <w:rPr>
                <w:rFonts w:ascii="Cambria Math" w:hAnsi="Cambria Math"/>
                <w:i/>
                <w:iCs/>
              </w:rPr>
            </m:ctrlPr>
          </m:sSubPr>
          <m:e>
            <m:r>
              <w:rPr>
                <w:rFonts w:ascii="Cambria Math" w:hAnsi="Cambria Math"/>
              </w:rPr>
              <m:t>α</m:t>
            </m:r>
          </m:e>
          <m:sub>
            <m:r>
              <w:rPr>
                <w:rFonts w:ascii="Cambria Math" w:hAnsi="Cambria Math"/>
              </w:rPr>
              <m:t>q</m:t>
            </m:r>
          </m:sub>
        </m:sSub>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sSub>
                  <m:sSubPr>
                    <m:ctrlPr>
                      <w:rPr>
                        <w:rFonts w:ascii="Cambria Math" w:hAnsi="Cambria Math"/>
                        <w:i/>
                        <w:iCs/>
                      </w:rPr>
                    </m:ctrlPr>
                  </m:sSubPr>
                  <m:e>
                    <m:r>
                      <w:rPr>
                        <w:rFonts w:ascii="Cambria Math" w:hAnsi="Cambria Math"/>
                      </w:rPr>
                      <m:t>i</m:t>
                    </m:r>
                  </m:e>
                  <m:sub>
                    <m:r>
                      <w:rPr>
                        <w:rFonts w:ascii="Cambria Math" w:hAnsi="Cambria Math"/>
                      </w:rPr>
                      <m:t>q</m:t>
                    </m:r>
                  </m:sub>
                </m:sSub>
              </m:sub>
            </m:sSub>
          </m:e>
        </m:acc>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d</m:t>
            </m:r>
          </m:sub>
        </m:sSub>
        <m:r>
          <w:rPr>
            <w:rFonts w:ascii="Cambria Math" w:hAnsi="Cambria Math"/>
          </w:rPr>
          <m:t>ω+</m:t>
        </m:r>
        <m:sSub>
          <m:sSubPr>
            <m:ctrlPr>
              <w:rPr>
                <w:rFonts w:ascii="Cambria Math" w:hAnsi="Cambria Math"/>
                <w:i/>
                <w:iCs/>
              </w:rPr>
            </m:ctrlPr>
          </m:sSubPr>
          <m:e>
            <m:r>
              <w:rPr>
                <w:rFonts w:ascii="Cambria Math" w:hAnsi="Cambria Math"/>
              </w:rPr>
              <m:t>I</m:t>
            </m:r>
          </m:e>
          <m:sub>
            <m:r>
              <w:rPr>
                <w:rFonts w:ascii="Cambria Math" w:hAnsi="Cambria Math"/>
              </w:rPr>
              <m:t>q</m:t>
            </m:r>
          </m:sub>
        </m:sSub>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q_mes</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q</m:t>
            </m:r>
          </m:sub>
        </m:sSub>
        <m:r>
          <w:rPr>
            <w:rFonts w:ascii="Cambria Math" w:hAnsi="Cambria Math"/>
          </w:rPr>
          <m:t>sign(</m:t>
        </m:r>
        <m:sSub>
          <m:sSubPr>
            <m:ctrlPr>
              <w:rPr>
                <w:rFonts w:ascii="Cambria Math" w:hAnsi="Cambria Math"/>
                <w:i/>
                <w:iCs/>
              </w:rPr>
            </m:ctrlPr>
          </m:sSubPr>
          <m:e>
            <m:r>
              <w:rPr>
                <w:rFonts w:ascii="Cambria Math" w:hAnsi="Cambria Math"/>
              </w:rPr>
              <m:t>s</m:t>
            </m:r>
          </m:e>
          <m:sub>
            <m:r>
              <w:rPr>
                <w:rFonts w:ascii="Cambria Math" w:hAnsi="Cambria Math"/>
              </w:rPr>
              <m:t>q</m:t>
            </m:r>
          </m:sub>
        </m:sSub>
        <m:r>
          <w:rPr>
            <w:rFonts w:ascii="Cambria Math" w:hAnsi="Cambria Math"/>
          </w:rPr>
          <m:t>)</m:t>
        </m:r>
      </m:oMath>
      <w:r w:rsidR="002B7C01">
        <w:rPr>
          <w:rFonts w:ascii="Cambria Math" w:hAnsi="Cambria Math"/>
          <w:iCs/>
        </w:rPr>
        <w:tab/>
      </w:r>
      <w:r w:rsidR="002B7C01">
        <w:rPr>
          <w:rFonts w:ascii="Cambria Math" w:hAnsi="Cambria Math"/>
          <w:iCs/>
        </w:rPr>
        <w:tab/>
      </w:r>
      <w:r w:rsidR="002B7C01">
        <w:rPr>
          <w:rFonts w:ascii="Cambria Math" w:hAnsi="Cambria Math"/>
          <w:iCs/>
        </w:rPr>
        <w:tab/>
      </w:r>
      <w:r w:rsidR="002B7C01" w:rsidRPr="002B7C01">
        <w:rPr>
          <w:rFonts w:ascii="Cambria Math" w:hAnsi="Cambria Math"/>
          <w:iCs/>
        </w:rPr>
        <w:t>(30)</w:t>
      </w:r>
    </w:p>
    <w:p w:rsidR="000C4051" w:rsidRDefault="000C4051" w:rsidP="00CD0BDC">
      <w:pPr>
        <w:tabs>
          <w:tab w:val="left" w:pos="3792"/>
        </w:tabs>
        <w:spacing w:line="480" w:lineRule="auto"/>
        <w:jc w:val="both"/>
      </w:pPr>
    </w:p>
    <w:p w:rsidR="00190A1A" w:rsidRDefault="002B7C01" w:rsidP="00CD0BDC">
      <w:pPr>
        <w:tabs>
          <w:tab w:val="left" w:pos="3792"/>
        </w:tabs>
        <w:spacing w:line="480" w:lineRule="auto"/>
        <w:jc w:val="both"/>
      </w:pPr>
      <w:r>
        <w:lastRenderedPageBreak/>
        <w:t>Proof:</w:t>
      </w:r>
    </w:p>
    <w:p w:rsidR="00A5459F" w:rsidRDefault="00A5459F" w:rsidP="00A5459F">
      <w:pPr>
        <w:tabs>
          <w:tab w:val="left" w:pos="3792"/>
        </w:tabs>
        <w:spacing w:line="480" w:lineRule="auto"/>
        <w:jc w:val="both"/>
      </w:pPr>
      <w:r>
        <w:t>Lyapunov function states that</w:t>
      </w:r>
    </w:p>
    <w:p w:rsidR="00A5459F" w:rsidRPr="007A71FE" w:rsidRDefault="00A5459F" w:rsidP="00A5459F">
      <w:pPr>
        <w:spacing w:line="480" w:lineRule="auto"/>
        <w:ind w:left="3600" w:firstLine="720"/>
        <w:jc w:val="both"/>
        <w:rPr>
          <w:rFonts w:ascii="Cambria Math" w:hAnsi="Cambria Math"/>
        </w:rPr>
      </w:pPr>
      <m:oMath>
        <m:r>
          <w:rPr>
            <w:rFonts w:ascii="Cambria Math" w:hAnsi="Cambria Math"/>
          </w:rPr>
          <m:t xml:space="preserve">V=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ascii="Cambria Math" w:hAnsi="Cambria Math"/>
        </w:rPr>
        <w:t>=0</w:t>
      </w:r>
      <w:r>
        <w:rPr>
          <w:rFonts w:ascii="Cambria Math" w:hAnsi="Cambria Math"/>
        </w:rPr>
        <w:tab/>
      </w:r>
      <w:r w:rsidR="00051275">
        <w:rPr>
          <w:rFonts w:ascii="Cambria Math" w:hAnsi="Cambria Math"/>
        </w:rPr>
        <w:tab/>
      </w:r>
      <w:r w:rsidR="00051275">
        <w:rPr>
          <w:rFonts w:ascii="Cambria Math" w:hAnsi="Cambria Math"/>
        </w:rPr>
        <w:tab/>
      </w:r>
      <w:r w:rsidR="00051275">
        <w:rPr>
          <w:rFonts w:ascii="Cambria Math" w:hAnsi="Cambria Math"/>
        </w:rPr>
        <w:tab/>
      </w:r>
      <w:r w:rsidR="00051275">
        <w:rPr>
          <w:rFonts w:ascii="Cambria Math" w:hAnsi="Cambria Math"/>
        </w:rPr>
        <w:tab/>
        <w:t>(31)</w:t>
      </w:r>
      <w:r>
        <w:rPr>
          <w:rFonts w:ascii="Cambria Math" w:hAnsi="Cambria Math"/>
        </w:rPr>
        <w:tab/>
      </w:r>
    </w:p>
    <w:p w:rsidR="00A5459F" w:rsidRDefault="00A5459F" w:rsidP="00A5459F">
      <w:pPr>
        <w:pStyle w:val="BodyText"/>
        <w:spacing w:line="480" w:lineRule="auto"/>
        <w:ind w:firstLine="0"/>
      </w:pPr>
      <w:r>
        <w:t xml:space="preserve">Convergence of </w:t>
      </w:r>
      <m:oMath>
        <m:r>
          <w:rPr>
            <w:rFonts w:ascii="Cambria Math" w:hAnsi="Cambria Math"/>
          </w:rPr>
          <m:t>V</m:t>
        </m:r>
      </m:oMath>
      <w:r>
        <w:t xml:space="preserve"> is guaranteed ,</w:t>
      </w:r>
      <w:r w:rsidR="009F008D">
        <w:t>when</w:t>
      </w:r>
      <w:r>
        <w:t xml:space="preserve"> the derivative of </w:t>
      </w:r>
      <m:oMath>
        <m:r>
          <w:rPr>
            <w:rFonts w:ascii="Cambria Math" w:hAnsi="Cambria Math"/>
          </w:rPr>
          <m:t>V</m:t>
        </m:r>
      </m:oMath>
      <w:r>
        <w:t xml:space="preserve"> </w:t>
      </w:r>
      <w:r w:rsidR="009F008D">
        <w:t>only</w:t>
      </w:r>
      <w:r>
        <w:t xml:space="preserve"> be negative </w:t>
      </w:r>
    </w:p>
    <w:p w:rsidR="009F008D" w:rsidRDefault="00A5459F" w:rsidP="00A5459F">
      <w:pPr>
        <w:spacing w:line="480" w:lineRule="auto"/>
        <w:ind w:left="3600" w:firstLine="720"/>
        <w:jc w:val="both"/>
        <w:rPr>
          <w:iCs/>
        </w:rPr>
      </w:pPr>
      <m:oMath>
        <m:acc>
          <m:accPr>
            <m:chr m:val="̇"/>
            <m:ctrlPr>
              <w:rPr>
                <w:rFonts w:ascii="Cambria Math" w:hAnsi="Cambria Math"/>
                <w:iCs/>
              </w:rPr>
            </m:ctrlPr>
          </m:accPr>
          <m:e>
            <m:r>
              <w:rPr>
                <w:rFonts w:ascii="Cambria Math" w:hAnsi="Cambria Math"/>
              </w:rPr>
              <m:t>V</m:t>
            </m:r>
          </m:e>
        </m:acc>
        <m:r>
          <m:rPr>
            <m:sty m:val="p"/>
          </m:rPr>
          <w:rPr>
            <w:rFonts w:ascii="Cambria Math" w:hAnsi="Cambria Math"/>
          </w:rPr>
          <m:t>= s</m:t>
        </m:r>
        <m:acc>
          <m:accPr>
            <m:chr m:val="̇"/>
            <m:ctrlPr>
              <w:rPr>
                <w:rFonts w:ascii="Cambria Math" w:hAnsi="Cambria Math"/>
                <w:iCs/>
              </w:rPr>
            </m:ctrlPr>
          </m:accPr>
          <m:e>
            <m:r>
              <m:rPr>
                <m:sty m:val="p"/>
              </m:rPr>
              <w:rPr>
                <w:rFonts w:ascii="Cambria Math" w:hAnsi="Cambria Math"/>
              </w:rPr>
              <m:t>s</m:t>
            </m:r>
          </m:e>
        </m:acc>
        <m:r>
          <m:rPr>
            <m:sty m:val="p"/>
          </m:rPr>
          <w:rPr>
            <w:rFonts w:ascii="Cambria Math" w:hAnsi="Cambria Math"/>
          </w:rPr>
          <m:t>&lt;0</m:t>
        </m:r>
      </m:oMath>
      <w:r w:rsidR="00051275">
        <w:tab/>
      </w:r>
      <w:r w:rsidR="00051275">
        <w:tab/>
      </w:r>
      <w:r w:rsidR="00051275">
        <w:tab/>
      </w:r>
      <w:r w:rsidR="00051275">
        <w:tab/>
      </w:r>
      <w:r>
        <w:rPr>
          <w:iCs/>
        </w:rPr>
        <w:tab/>
      </w:r>
      <w:r w:rsidR="00051275">
        <w:rPr>
          <w:iCs/>
        </w:rPr>
        <w:t>(32)</w:t>
      </w:r>
    </w:p>
    <w:p w:rsidR="00051275" w:rsidRDefault="00051275" w:rsidP="00051275">
      <w:pPr>
        <w:spacing w:line="480" w:lineRule="auto"/>
        <w:jc w:val="both"/>
        <w:rPr>
          <w:iCs/>
        </w:rPr>
      </w:pPr>
      <w:r>
        <w:rPr>
          <w:iCs/>
        </w:rPr>
        <w:t xml:space="preserve">Consider </w:t>
      </w:r>
      <m:oMath>
        <m:sSub>
          <m:sSubPr>
            <m:ctrlPr>
              <w:rPr>
                <w:rFonts w:ascii="Cambria Math" w:hAnsi="Cambria Math"/>
                <w:iCs/>
              </w:rPr>
            </m:ctrlPr>
          </m:sSubPr>
          <m:e>
            <m:acc>
              <m:accPr>
                <m:chr m:val="̇"/>
                <m:ctrlPr>
                  <w:rPr>
                    <w:rFonts w:ascii="Cambria Math" w:hAnsi="Cambria Math"/>
                    <w:iCs/>
                  </w:rPr>
                </m:ctrlPr>
              </m:accPr>
              <m:e>
                <m:r>
                  <w:rPr>
                    <w:rFonts w:ascii="Cambria Math" w:hAnsi="Cambria Math"/>
                  </w:rPr>
                  <m:t>V</m:t>
                </m:r>
              </m:e>
            </m:acc>
          </m:e>
          <m:sub>
            <m:r>
              <w:rPr>
                <w:rFonts w:ascii="Cambria Math" w:hAnsi="Cambria Math"/>
              </w:rPr>
              <m:t>d</m:t>
            </m:r>
          </m:sub>
        </m:sSub>
      </m:oMath>
      <w:r>
        <w:rPr>
          <w:iCs/>
        </w:rPr>
        <w:t xml:space="preserve"> and then by substituting equation (27) we get</w:t>
      </w:r>
    </w:p>
    <w:p w:rsidR="009F008D" w:rsidRPr="00051275" w:rsidRDefault="009F008D" w:rsidP="00051275">
      <w:pPr>
        <w:spacing w:line="480" w:lineRule="auto"/>
        <w:ind w:left="3600" w:firstLine="720"/>
        <w:jc w:val="both"/>
      </w:pPr>
      <m:oMath>
        <m:sSub>
          <m:sSubPr>
            <m:ctrlPr>
              <w:rPr>
                <w:rFonts w:ascii="Cambria Math" w:hAnsi="Cambria Math"/>
                <w:iCs/>
              </w:rPr>
            </m:ctrlPr>
          </m:sSubPr>
          <m:e>
            <m:acc>
              <m:accPr>
                <m:chr m:val="̇"/>
                <m:ctrlPr>
                  <w:rPr>
                    <w:rFonts w:ascii="Cambria Math" w:hAnsi="Cambria Math"/>
                    <w:iCs/>
                  </w:rPr>
                </m:ctrlPr>
              </m:accPr>
              <m:e>
                <m:r>
                  <w:rPr>
                    <w:rFonts w:ascii="Cambria Math" w:hAnsi="Cambria Math"/>
                  </w:rPr>
                  <m:t>V</m:t>
                </m:r>
              </m:e>
            </m:acc>
          </m:e>
          <m:sub>
            <m:r>
              <w:rPr>
                <w:rFonts w:ascii="Cambria Math" w:hAnsi="Cambria Math"/>
              </w:rPr>
              <m:t>d</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d</m:t>
            </m:r>
          </m:sub>
        </m:sSub>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rPr>
                    </m:ctrlPr>
                  </m:sSubPr>
                  <m:e>
                    <m:r>
                      <w:rPr>
                        <w:rFonts w:ascii="Cambria Math" w:hAnsi="Cambria Math"/>
                      </w:rPr>
                      <m:t>e</m:t>
                    </m:r>
                  </m:e>
                  <m:sub>
                    <m:r>
                      <w:rPr>
                        <w:rFonts w:ascii="Cambria Math" w:hAnsi="Cambria Math"/>
                      </w:rPr>
                      <m:t>d</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d</m:t>
                </m:r>
              </m:sub>
            </m:sSub>
            <m:acc>
              <m:accPr>
                <m:chr m:val="̇"/>
                <m:ctrlPr>
                  <w:rPr>
                    <w:rFonts w:ascii="Cambria Math" w:hAnsi="Cambria Math"/>
                  </w:rPr>
                </m:ctrlPr>
              </m:accPr>
              <m:e>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i</m:t>
                        </m:r>
                      </m:e>
                      <m:sub>
                        <m:r>
                          <w:rPr>
                            <w:rFonts w:ascii="Cambria Math" w:hAnsi="Cambria Math"/>
                          </w:rPr>
                          <m:t>d</m:t>
                        </m:r>
                      </m:sub>
                    </m:sSub>
                  </m:sub>
                </m:sSub>
              </m:e>
            </m:acc>
          </m:e>
        </m:d>
      </m:oMath>
      <w:r w:rsidR="00051275">
        <w:tab/>
      </w:r>
      <w:r w:rsidR="00051275">
        <w:tab/>
      </w:r>
      <w:r w:rsidR="00051275">
        <w:tab/>
      </w:r>
      <w:r w:rsidR="00051275">
        <w:tab/>
        <w:t>(33)</w:t>
      </w:r>
    </w:p>
    <w:p w:rsidR="00051275" w:rsidRPr="009F008D" w:rsidRDefault="00051275" w:rsidP="009F008D">
      <w:pPr>
        <w:spacing w:line="480" w:lineRule="auto"/>
        <w:jc w:val="both"/>
      </w:pPr>
      <w:r>
        <w:t>From equations (24) and (28) we can rewrite the above equation as</w:t>
      </w:r>
    </w:p>
    <w:p w:rsidR="009F008D" w:rsidRPr="009F008D" w:rsidRDefault="009F008D" w:rsidP="000C4051">
      <w:pPr>
        <w:spacing w:line="480" w:lineRule="auto"/>
        <w:ind w:left="1440" w:firstLine="720"/>
        <w:jc w:val="both"/>
      </w:pPr>
      <m:oMath>
        <m:sSub>
          <m:sSubPr>
            <m:ctrlPr>
              <w:rPr>
                <w:rFonts w:ascii="Cambria Math" w:hAnsi="Cambria Math"/>
                <w:iCs/>
              </w:rPr>
            </m:ctrlPr>
          </m:sSubPr>
          <m:e>
            <m:acc>
              <m:accPr>
                <m:chr m:val="̇"/>
                <m:ctrlPr>
                  <w:rPr>
                    <w:rFonts w:ascii="Cambria Math" w:hAnsi="Cambria Math"/>
                    <w:iCs/>
                  </w:rPr>
                </m:ctrlPr>
              </m:accPr>
              <m:e>
                <m:r>
                  <w:rPr>
                    <w:rFonts w:ascii="Cambria Math" w:hAnsi="Cambria Math"/>
                  </w:rPr>
                  <m:t>V</m:t>
                </m:r>
              </m:e>
            </m:acc>
          </m:e>
          <m:sub>
            <m:r>
              <w:rPr>
                <w:rFonts w:ascii="Cambria Math" w:hAnsi="Cambria Math"/>
              </w:rPr>
              <m:t>d</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d</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d_conv</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ω</m:t>
            </m:r>
            <m:sSub>
              <m:sSubPr>
                <m:ctrlPr>
                  <w:rPr>
                    <w:rFonts w:ascii="Cambria Math" w:hAnsi="Cambria Math"/>
                    <w:i/>
                    <w:iCs/>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d</m:t>
                    </m:r>
                  </m:e>
                  <m:sub>
                    <m:r>
                      <w:rPr>
                        <w:rFonts w:ascii="Cambria Math" w:hAnsi="Cambria Math"/>
                      </w:rPr>
                      <m:t>mes</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sSub>
                  <m:sSubPr>
                    <m:ctrlPr>
                      <w:rPr>
                        <w:rFonts w:ascii="Cambria Math" w:hAnsi="Cambria Math"/>
                        <w:i/>
                      </w:rPr>
                    </m:ctrlPr>
                  </m:sSubPr>
                  <m:e>
                    <m:r>
                      <w:rPr>
                        <w:rFonts w:ascii="Cambria Math" w:hAnsi="Cambria Math"/>
                      </w:rPr>
                      <m:t>d</m:t>
                    </m:r>
                  </m:e>
                  <m:sub>
                    <m:r>
                      <w:rPr>
                        <w:rFonts w:ascii="Cambria Math" w:hAnsi="Cambria Math"/>
                      </w:rPr>
                      <m:t>ref</m:t>
                    </m:r>
                  </m:sub>
                </m:sSub>
              </m:sub>
            </m:sSub>
            <m:sSub>
              <m:sSubPr>
                <m:ctrlPr>
                  <w:rPr>
                    <w:rFonts w:ascii="Cambria Math" w:hAnsi="Cambria Math"/>
                    <w:i/>
                    <w:iCs/>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d</m:t>
                </m:r>
              </m:sub>
            </m:sSub>
            <m:acc>
              <m:accPr>
                <m:chr m:val="̇"/>
                <m:ctrlPr>
                  <w:rPr>
                    <w:rFonts w:ascii="Cambria Math" w:hAnsi="Cambria Math"/>
                  </w:rPr>
                </m:ctrlPr>
              </m:accPr>
              <m:e>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i</m:t>
                        </m:r>
                      </m:e>
                      <m:sub>
                        <m:r>
                          <w:rPr>
                            <w:rFonts w:ascii="Cambria Math" w:hAnsi="Cambria Math"/>
                          </w:rPr>
                          <m:t>d</m:t>
                        </m:r>
                      </m:sub>
                    </m:sSub>
                  </m:sub>
                </m:sSub>
                <m:sSub>
                  <m:sSubPr>
                    <m:ctrlPr>
                      <w:rPr>
                        <w:rFonts w:ascii="Cambria Math" w:hAnsi="Cambria Math"/>
                        <w:i/>
                        <w:iCs/>
                      </w:rPr>
                    </m:ctrlPr>
                  </m:sSubPr>
                  <m:e>
                    <m:r>
                      <w:rPr>
                        <w:rFonts w:ascii="Cambria Math" w:hAnsi="Cambria Math"/>
                      </w:rPr>
                      <m:t>L</m:t>
                    </m:r>
                  </m:e>
                  <m:sub>
                    <m:r>
                      <w:rPr>
                        <w:rFonts w:ascii="Cambria Math" w:hAnsi="Cambria Math"/>
                      </w:rPr>
                      <m:t>1</m:t>
                    </m:r>
                  </m:sub>
                </m:sSub>
              </m:e>
            </m:acc>
          </m:e>
        </m:d>
      </m:oMath>
      <w:r w:rsidR="000C4051">
        <w:tab/>
      </w:r>
      <w:r w:rsidR="000C4051">
        <w:tab/>
        <w:t>(34)</w:t>
      </w:r>
    </w:p>
    <w:p w:rsidR="009F008D" w:rsidRDefault="009F008D" w:rsidP="009F008D">
      <w:pPr>
        <w:spacing w:line="480" w:lineRule="auto"/>
        <w:jc w:val="both"/>
      </w:pPr>
      <w:r>
        <w:t xml:space="preserve">Substituting equation (29) in the above </w:t>
      </w:r>
      <w:r w:rsidR="000C4051">
        <w:t xml:space="preserve">equation </w:t>
      </w:r>
      <w:r>
        <w:t>gives</w:t>
      </w:r>
    </w:p>
    <w:p w:rsidR="009F008D" w:rsidRPr="009F008D" w:rsidRDefault="009F008D" w:rsidP="009F008D">
      <w:pPr>
        <w:spacing w:line="480" w:lineRule="auto"/>
        <w:jc w:val="both"/>
      </w:pPr>
      <m:oMathPara>
        <m:oMath>
          <m:sSub>
            <m:sSubPr>
              <m:ctrlPr>
                <w:rPr>
                  <w:rFonts w:ascii="Cambria Math" w:hAnsi="Cambria Math"/>
                  <w:iCs/>
                </w:rPr>
              </m:ctrlPr>
            </m:sSubPr>
            <m:e>
              <m:acc>
                <m:accPr>
                  <m:chr m:val="̇"/>
                  <m:ctrlPr>
                    <w:rPr>
                      <w:rFonts w:ascii="Cambria Math" w:hAnsi="Cambria Math"/>
                      <w:iCs/>
                    </w:rPr>
                  </m:ctrlPr>
                </m:accPr>
                <m:e>
                  <m:r>
                    <w:rPr>
                      <w:rFonts w:ascii="Cambria Math" w:hAnsi="Cambria Math"/>
                    </w:rPr>
                    <m:t>V</m:t>
                  </m:r>
                </m:e>
              </m:acc>
            </m:e>
            <m:sub>
              <m:r>
                <w:rPr>
                  <w:rFonts w:ascii="Cambria Math" w:hAnsi="Cambria Math"/>
                </w:rPr>
                <m:t>d</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d</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d>
            <m:dPr>
              <m:begChr m:val="{"/>
              <m:endChr m:val="}"/>
              <m:ctrlPr>
                <w:rPr>
                  <w:rFonts w:ascii="Cambria Math" w:hAnsi="Cambria Math"/>
                  <w:i/>
                </w:rPr>
              </m:ctrlPr>
            </m:dPr>
            <m:e>
              <m:sSub>
                <m:sSubPr>
                  <m:ctrlPr>
                    <w:rPr>
                      <w:rFonts w:ascii="Cambria Math" w:hAnsi="Cambria Math"/>
                      <w:i/>
                      <w:iCs/>
                    </w:rPr>
                  </m:ctrlPr>
                </m:sSubPr>
                <m:e>
                  <m:r>
                    <w:rPr>
                      <w:rFonts w:ascii="Cambria Math" w:hAnsi="Cambria Math"/>
                    </w:rPr>
                    <m:t>L</m:t>
                  </m:r>
                </m:e>
                <m:sub>
                  <m:r>
                    <w:rPr>
                      <w:rFonts w:ascii="Cambria Math" w:hAnsi="Cambria Math"/>
                    </w:rPr>
                    <m:t>1</m:t>
                  </m:r>
                </m:sub>
              </m:sSub>
              <m:sSub>
                <m:sSubPr>
                  <m:ctrlPr>
                    <w:rPr>
                      <w:rFonts w:ascii="Cambria Math" w:hAnsi="Cambria Math"/>
                      <w:i/>
                      <w:iCs/>
                    </w:rPr>
                  </m:ctrlPr>
                </m:sSubPr>
                <m:e>
                  <m:acc>
                    <m:accPr>
                      <m:chr m:val="̇"/>
                      <m:ctrlPr>
                        <w:rPr>
                          <w:rFonts w:ascii="Cambria Math" w:hAnsi="Cambria Math"/>
                          <w:i/>
                          <w:iCs/>
                        </w:rPr>
                      </m:ctrlPr>
                    </m:accPr>
                    <m:e>
                      <m:r>
                        <w:rPr>
                          <w:rFonts w:ascii="Cambria Math" w:hAnsi="Cambria Math"/>
                        </w:rPr>
                        <m:t>I</m:t>
                      </m:r>
                    </m:e>
                  </m:acc>
                </m:e>
                <m:sub>
                  <m:r>
                    <w:rPr>
                      <w:rFonts w:ascii="Cambria Math" w:hAnsi="Cambria Math"/>
                    </w:rPr>
                    <m:t>d_ref</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1</m:t>
                  </m:r>
                </m:sub>
              </m:sSub>
              <m:sSub>
                <m:sSubPr>
                  <m:ctrlPr>
                    <w:rPr>
                      <w:rFonts w:ascii="Cambria Math" w:hAnsi="Cambria Math"/>
                      <w:i/>
                      <w:iCs/>
                    </w:rPr>
                  </m:ctrlPr>
                </m:sSubPr>
                <m:e>
                  <m:r>
                    <w:rPr>
                      <w:rFonts w:ascii="Cambria Math" w:hAnsi="Cambria Math"/>
                    </w:rPr>
                    <m:t>α</m:t>
                  </m:r>
                </m:e>
                <m:sub>
                  <m:r>
                    <w:rPr>
                      <w:rFonts w:ascii="Cambria Math" w:hAnsi="Cambria Math"/>
                    </w:rPr>
                    <m:t>d</m:t>
                  </m:r>
                </m:sub>
              </m:sSub>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sSub>
                        <m:sSubPr>
                          <m:ctrlPr>
                            <w:rPr>
                              <w:rFonts w:ascii="Cambria Math" w:hAnsi="Cambria Math"/>
                              <w:i/>
                              <w:iCs/>
                            </w:rPr>
                          </m:ctrlPr>
                        </m:sSubPr>
                        <m:e>
                          <m:r>
                            <w:rPr>
                              <w:rFonts w:ascii="Cambria Math" w:hAnsi="Cambria Math"/>
                            </w:rPr>
                            <m:t>i</m:t>
                          </m:r>
                        </m:e>
                        <m:sub>
                          <m:r>
                            <w:rPr>
                              <w:rFonts w:ascii="Cambria Math" w:hAnsi="Cambria Math"/>
                            </w:rPr>
                            <m:t>d</m:t>
                          </m:r>
                        </m:sub>
                      </m:sSub>
                    </m:sub>
                  </m:sSub>
                </m:e>
              </m:acc>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q</m:t>
                  </m:r>
                </m:sub>
              </m:sSub>
              <m:r>
                <w:rPr>
                  <w:rFonts w:ascii="Cambria Math" w:hAnsi="Cambria Math"/>
                </w:rPr>
                <m:t>ω+</m:t>
              </m:r>
              <m:sSub>
                <m:sSubPr>
                  <m:ctrlPr>
                    <w:rPr>
                      <w:rFonts w:ascii="Cambria Math" w:hAnsi="Cambria Math"/>
                      <w:i/>
                      <w:iCs/>
                    </w:rPr>
                  </m:ctrlPr>
                </m:sSubPr>
                <m:e>
                  <m:r>
                    <w:rPr>
                      <w:rFonts w:ascii="Cambria Math" w:hAnsi="Cambria Math"/>
                    </w:rPr>
                    <m:t>I</m:t>
                  </m:r>
                </m:e>
                <m:sub>
                  <m:r>
                    <w:rPr>
                      <w:rFonts w:ascii="Cambria Math" w:hAnsi="Cambria Math"/>
                    </w:rPr>
                    <m:t>d</m:t>
                  </m:r>
                </m:sub>
              </m:sSub>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d_mes</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d</m:t>
                  </m:r>
                </m:sub>
              </m:sSub>
              <m:r>
                <w:rPr>
                  <w:rFonts w:ascii="Cambria Math" w:hAnsi="Cambria Math"/>
                </w:rPr>
                <m:t>sign(</m:t>
              </m:r>
              <m:sSub>
                <m:sSubPr>
                  <m:ctrlPr>
                    <w:rPr>
                      <w:rFonts w:ascii="Cambria Math" w:hAnsi="Cambria Math"/>
                      <w:i/>
                      <w:iCs/>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ω</m:t>
              </m:r>
              <m:sSub>
                <m:sSubPr>
                  <m:ctrlPr>
                    <w:rPr>
                      <w:rFonts w:ascii="Cambria Math" w:hAnsi="Cambria Math"/>
                      <w:i/>
                      <w:iCs/>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d</m:t>
                      </m:r>
                    </m:e>
                    <m:sub>
                      <m:r>
                        <w:rPr>
                          <w:rFonts w:ascii="Cambria Math" w:hAnsi="Cambria Math"/>
                        </w:rPr>
                        <m:t>mes</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sSub>
                    <m:sSubPr>
                      <m:ctrlPr>
                        <w:rPr>
                          <w:rFonts w:ascii="Cambria Math" w:hAnsi="Cambria Math"/>
                          <w:i/>
                        </w:rPr>
                      </m:ctrlPr>
                    </m:sSubPr>
                    <m:e>
                      <m:r>
                        <w:rPr>
                          <w:rFonts w:ascii="Cambria Math" w:hAnsi="Cambria Math"/>
                        </w:rPr>
                        <m:t>d</m:t>
                      </m:r>
                    </m:e>
                    <m:sub>
                      <m:r>
                        <w:rPr>
                          <w:rFonts w:ascii="Cambria Math" w:hAnsi="Cambria Math"/>
                        </w:rPr>
                        <m:t>ref</m:t>
                      </m:r>
                    </m:sub>
                  </m:sSub>
                </m:sub>
              </m:sSub>
              <m:sSub>
                <m:sSubPr>
                  <m:ctrlPr>
                    <w:rPr>
                      <w:rFonts w:ascii="Cambria Math" w:hAnsi="Cambria Math"/>
                      <w:i/>
                      <w:iCs/>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d</m:t>
                  </m:r>
                </m:sub>
              </m:sSub>
              <m:acc>
                <m:accPr>
                  <m:chr m:val="̇"/>
                  <m:ctrlPr>
                    <w:rPr>
                      <w:rFonts w:ascii="Cambria Math" w:hAnsi="Cambria Math"/>
                      <w:i/>
                      <w:iCs/>
                    </w:rPr>
                  </m:ctrlPr>
                </m:accPr>
                <m:e>
                  <m:sSub>
                    <m:sSubPr>
                      <m:ctrlPr>
                        <w:rPr>
                          <w:rFonts w:ascii="Cambria Math" w:hAnsi="Cambria Math"/>
                          <w:i/>
                          <w:iCs/>
                        </w:rPr>
                      </m:ctrlPr>
                    </m:sSubPr>
                    <m:e>
                      <m:r>
                        <w:rPr>
                          <w:rFonts w:ascii="Cambria Math" w:hAnsi="Cambria Math"/>
                        </w:rPr>
                        <m:t>e</m:t>
                      </m:r>
                    </m:e>
                    <m:sub>
                      <m:sSub>
                        <m:sSubPr>
                          <m:ctrlPr>
                            <w:rPr>
                              <w:rFonts w:ascii="Cambria Math" w:hAnsi="Cambria Math"/>
                              <w:i/>
                              <w:iCs/>
                            </w:rPr>
                          </m:ctrlPr>
                        </m:sSubPr>
                        <m:e>
                          <m:r>
                            <w:rPr>
                              <w:rFonts w:ascii="Cambria Math" w:hAnsi="Cambria Math"/>
                            </w:rPr>
                            <m:t>i</m:t>
                          </m:r>
                        </m:e>
                        <m:sub>
                          <m:r>
                            <w:rPr>
                              <w:rFonts w:ascii="Cambria Math" w:hAnsi="Cambria Math"/>
                            </w:rPr>
                            <m:t>d</m:t>
                          </m:r>
                        </m:sub>
                      </m:sSub>
                    </m:sub>
                  </m:sSub>
                </m:e>
              </m:acc>
            </m:e>
          </m:d>
        </m:oMath>
      </m:oMathPara>
    </w:p>
    <w:p w:rsidR="009F008D" w:rsidRPr="00051275" w:rsidRDefault="000C4051" w:rsidP="000C4051">
      <w:pPr>
        <w:spacing w:line="480" w:lineRule="auto"/>
        <w:ind w:left="3600" w:firstLine="720"/>
        <w:jc w:val="both"/>
      </w:pPr>
      <m:oMath>
        <m:r>
          <w:rPr>
            <w:rFonts w:ascii="Cambria Math" w:hAnsi="Cambria Math"/>
          </w:rPr>
          <m:t>⇒</m:t>
        </m:r>
        <m:sSub>
          <m:sSubPr>
            <m:ctrlPr>
              <w:rPr>
                <w:rFonts w:ascii="Cambria Math" w:hAnsi="Cambria Math"/>
                <w:iCs/>
              </w:rPr>
            </m:ctrlPr>
          </m:sSubPr>
          <m:e>
            <m:acc>
              <m:accPr>
                <m:chr m:val="̇"/>
                <m:ctrlPr>
                  <w:rPr>
                    <w:rFonts w:ascii="Cambria Math" w:hAnsi="Cambria Math"/>
                    <w:iCs/>
                  </w:rPr>
                </m:ctrlPr>
              </m:accPr>
              <m:e>
                <m:r>
                  <w:rPr>
                    <w:rFonts w:ascii="Cambria Math" w:hAnsi="Cambria Math"/>
                  </w:rPr>
                  <m:t>V</m:t>
                </m:r>
              </m:e>
            </m:acc>
          </m:e>
          <m:sub>
            <m:r>
              <w:rPr>
                <w:rFonts w:ascii="Cambria Math" w:hAnsi="Cambria Math"/>
              </w:rPr>
              <m:t>d</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d</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d>
          <m:dPr>
            <m:begChr m:val="{"/>
            <m:endChr m:val="}"/>
            <m:ctrlPr>
              <w:rPr>
                <w:rFonts w:ascii="Cambria Math" w:hAnsi="Cambria Math"/>
                <w:i/>
              </w:rPr>
            </m:ctrlPr>
          </m:dPr>
          <m:e>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d</m:t>
                </m:r>
              </m:sub>
            </m:sSub>
            <m:r>
              <w:rPr>
                <w:rFonts w:ascii="Cambria Math" w:hAnsi="Cambria Math"/>
              </w:rPr>
              <m:t>sign(</m:t>
            </m:r>
            <m:sSub>
              <m:sSubPr>
                <m:ctrlPr>
                  <w:rPr>
                    <w:rFonts w:ascii="Cambria Math" w:hAnsi="Cambria Math"/>
                    <w:i/>
                    <w:iCs/>
                  </w:rPr>
                </m:ctrlPr>
              </m:sSubPr>
              <m:e>
                <m:r>
                  <w:rPr>
                    <w:rFonts w:ascii="Cambria Math" w:hAnsi="Cambria Math"/>
                  </w:rPr>
                  <m:t>s</m:t>
                </m:r>
              </m:e>
              <m:sub>
                <m:r>
                  <w:rPr>
                    <w:rFonts w:ascii="Cambria Math" w:hAnsi="Cambria Math"/>
                  </w:rPr>
                  <m:t>d</m:t>
                </m:r>
              </m:sub>
            </m:sSub>
            <m:r>
              <w:rPr>
                <w:rFonts w:ascii="Cambria Math" w:hAnsi="Cambria Math"/>
              </w:rPr>
              <m:t>)</m:t>
            </m:r>
          </m:e>
        </m:d>
      </m:oMath>
      <w:r>
        <w:tab/>
      </w:r>
      <w:r>
        <w:tab/>
      </w:r>
      <w:r>
        <w:tab/>
      </w:r>
      <w:r>
        <w:tab/>
        <w:t>(35)</w:t>
      </w:r>
    </w:p>
    <w:p w:rsidR="00051275" w:rsidRPr="00051275" w:rsidRDefault="00051275" w:rsidP="000C4051">
      <w:pPr>
        <w:spacing w:line="480" w:lineRule="auto"/>
        <w:ind w:left="3600" w:firstLine="720"/>
        <w:jc w:val="both"/>
      </w:pPr>
      <m:oMath>
        <m:sSub>
          <m:sSubPr>
            <m:ctrlPr>
              <w:rPr>
                <w:rFonts w:ascii="Cambria Math" w:hAnsi="Cambria Math"/>
                <w:iCs/>
              </w:rPr>
            </m:ctrlPr>
          </m:sSubPr>
          <m:e>
            <m:acc>
              <m:accPr>
                <m:chr m:val="̇"/>
                <m:ctrlPr>
                  <w:rPr>
                    <w:rFonts w:ascii="Cambria Math" w:hAnsi="Cambria Math"/>
                    <w:iCs/>
                  </w:rPr>
                </m:ctrlPr>
              </m:accPr>
              <m:e>
                <m:r>
                  <w:rPr>
                    <w:rFonts w:ascii="Cambria Math" w:hAnsi="Cambria Math"/>
                  </w:rPr>
                  <m:t>V</m:t>
                </m:r>
              </m:e>
            </m:acc>
          </m:e>
          <m:sub>
            <m:r>
              <w:rPr>
                <w:rFonts w:ascii="Cambria Math" w:hAnsi="Cambria Math"/>
              </w:rPr>
              <m:t>d</m:t>
            </m:r>
          </m:sub>
        </m:sSub>
        <m:r>
          <w:rPr>
            <w:rFonts w:ascii="Cambria Math" w:hAnsi="Cambria Math"/>
          </w:rPr>
          <m:t>&lt;</m:t>
        </m:r>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d</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e>
        </m:d>
        <m:d>
          <m:dPr>
            <m:begChr m:val="{"/>
            <m:endChr m:val="}"/>
            <m:ctrlPr>
              <w:rPr>
                <w:rFonts w:ascii="Cambria Math" w:hAnsi="Cambria Math"/>
                <w:i/>
              </w:rPr>
            </m:ctrlPr>
          </m:dPr>
          <m:e>
            <m:sSub>
              <m:sSubPr>
                <m:ctrlPr>
                  <w:rPr>
                    <w:rFonts w:ascii="Cambria Math" w:hAnsi="Cambria Math"/>
                    <w:i/>
                    <w:iCs/>
                  </w:rPr>
                </m:ctrlPr>
              </m:sSubPr>
              <m:e>
                <m:r>
                  <w:rPr>
                    <w:rFonts w:ascii="Cambria Math" w:hAnsi="Cambria Math"/>
                  </w:rPr>
                  <m:t>k</m:t>
                </m:r>
              </m:e>
              <m:sub>
                <m:r>
                  <w:rPr>
                    <w:rFonts w:ascii="Cambria Math" w:hAnsi="Cambria Math"/>
                  </w:rPr>
                  <m:t>d</m:t>
                </m:r>
              </m:sub>
            </m:sSub>
            <m:r>
              <w:rPr>
                <w:rFonts w:ascii="Cambria Math" w:hAnsi="Cambria Math"/>
              </w:rPr>
              <m:t>sign(</m:t>
            </m:r>
            <m:sSub>
              <m:sSubPr>
                <m:ctrlPr>
                  <w:rPr>
                    <w:rFonts w:ascii="Cambria Math" w:hAnsi="Cambria Math"/>
                    <w:i/>
                    <w:iCs/>
                  </w:rPr>
                </m:ctrlPr>
              </m:sSubPr>
              <m:e>
                <m:r>
                  <w:rPr>
                    <w:rFonts w:ascii="Cambria Math" w:hAnsi="Cambria Math"/>
                  </w:rPr>
                  <m:t>s</m:t>
                </m:r>
              </m:e>
              <m:sub>
                <m:r>
                  <w:rPr>
                    <w:rFonts w:ascii="Cambria Math" w:hAnsi="Cambria Math"/>
                  </w:rPr>
                  <m:t>d</m:t>
                </m:r>
              </m:sub>
            </m:sSub>
            <m:r>
              <w:rPr>
                <w:rFonts w:ascii="Cambria Math" w:hAnsi="Cambria Math"/>
              </w:rPr>
              <m:t>)</m:t>
            </m:r>
          </m:e>
        </m:d>
      </m:oMath>
      <w:r w:rsidR="000C4051">
        <w:tab/>
      </w:r>
      <w:r w:rsidR="000C4051">
        <w:tab/>
      </w:r>
      <w:r w:rsidR="000C4051">
        <w:tab/>
        <w:t>(36)</w:t>
      </w:r>
    </w:p>
    <w:p w:rsidR="00051275" w:rsidRPr="00051275" w:rsidRDefault="00051275" w:rsidP="00051275">
      <w:pPr>
        <w:spacing w:line="480" w:lineRule="auto"/>
        <w:jc w:val="both"/>
      </w:pPr>
      <w:r>
        <w:t xml:space="preserve">Similarly, </w:t>
      </w:r>
    </w:p>
    <w:p w:rsidR="00051275" w:rsidRPr="00051275" w:rsidRDefault="00051275" w:rsidP="000C4051">
      <w:pPr>
        <w:spacing w:line="480" w:lineRule="auto"/>
        <w:ind w:left="3600" w:firstLine="720"/>
        <w:jc w:val="both"/>
      </w:pPr>
      <m:oMath>
        <m:sSub>
          <m:sSubPr>
            <m:ctrlPr>
              <w:rPr>
                <w:rFonts w:ascii="Cambria Math" w:hAnsi="Cambria Math"/>
                <w:iCs/>
              </w:rPr>
            </m:ctrlPr>
          </m:sSubPr>
          <m:e>
            <m:acc>
              <m:accPr>
                <m:chr m:val="̇"/>
                <m:ctrlPr>
                  <w:rPr>
                    <w:rFonts w:ascii="Cambria Math" w:hAnsi="Cambria Math"/>
                    <w:iCs/>
                  </w:rPr>
                </m:ctrlPr>
              </m:accPr>
              <m:e>
                <m:r>
                  <w:rPr>
                    <w:rFonts w:ascii="Cambria Math" w:hAnsi="Cambria Math"/>
                  </w:rPr>
                  <m:t>V</m:t>
                </m:r>
              </m:e>
            </m:acc>
          </m:e>
          <m:sub>
            <m:r>
              <w:rPr>
                <w:rFonts w:ascii="Cambria Math" w:hAnsi="Cambria Math"/>
              </w:rPr>
              <m:t>q</m:t>
            </m:r>
          </m:sub>
        </m:sSub>
        <m:r>
          <w:rPr>
            <w:rFonts w:ascii="Cambria Math" w:hAnsi="Cambria Math"/>
          </w:rPr>
          <m:t>&lt;</m:t>
        </m:r>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q</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e>
        </m:d>
        <m:d>
          <m:dPr>
            <m:begChr m:val="{"/>
            <m:endChr m:val="}"/>
            <m:ctrlPr>
              <w:rPr>
                <w:rFonts w:ascii="Cambria Math" w:hAnsi="Cambria Math"/>
                <w:i/>
              </w:rPr>
            </m:ctrlPr>
          </m:dPr>
          <m:e>
            <m:sSub>
              <m:sSubPr>
                <m:ctrlPr>
                  <w:rPr>
                    <w:rFonts w:ascii="Cambria Math" w:hAnsi="Cambria Math"/>
                    <w:i/>
                    <w:iCs/>
                  </w:rPr>
                </m:ctrlPr>
              </m:sSubPr>
              <m:e>
                <m:r>
                  <w:rPr>
                    <w:rFonts w:ascii="Cambria Math" w:hAnsi="Cambria Math"/>
                  </w:rPr>
                  <m:t>k</m:t>
                </m:r>
              </m:e>
              <m:sub>
                <m:r>
                  <w:rPr>
                    <w:rFonts w:ascii="Cambria Math" w:hAnsi="Cambria Math"/>
                  </w:rPr>
                  <m:t>q</m:t>
                </m:r>
              </m:sub>
            </m:sSub>
            <m:r>
              <w:rPr>
                <w:rFonts w:ascii="Cambria Math" w:hAnsi="Cambria Math"/>
              </w:rPr>
              <m:t>sign(</m:t>
            </m:r>
            <m:sSub>
              <m:sSubPr>
                <m:ctrlPr>
                  <w:rPr>
                    <w:rFonts w:ascii="Cambria Math" w:hAnsi="Cambria Math"/>
                    <w:i/>
                    <w:iCs/>
                  </w:rPr>
                </m:ctrlPr>
              </m:sSubPr>
              <m:e>
                <m:r>
                  <w:rPr>
                    <w:rFonts w:ascii="Cambria Math" w:hAnsi="Cambria Math"/>
                  </w:rPr>
                  <m:t>s</m:t>
                </m:r>
              </m:e>
              <m:sub>
                <m:r>
                  <w:rPr>
                    <w:rFonts w:ascii="Cambria Math" w:hAnsi="Cambria Math"/>
                  </w:rPr>
                  <m:t>q</m:t>
                </m:r>
              </m:sub>
            </m:sSub>
            <m:r>
              <w:rPr>
                <w:rFonts w:ascii="Cambria Math" w:hAnsi="Cambria Math"/>
              </w:rPr>
              <m:t>)</m:t>
            </m:r>
          </m:e>
        </m:d>
      </m:oMath>
      <w:r w:rsidR="000C4051">
        <w:tab/>
      </w:r>
      <w:r w:rsidR="000C4051">
        <w:tab/>
      </w:r>
      <w:r w:rsidR="000C4051">
        <w:tab/>
        <w:t>(37)</w:t>
      </w:r>
    </w:p>
    <w:p w:rsidR="00051275" w:rsidRPr="00051275" w:rsidRDefault="00051275" w:rsidP="00051275">
      <w:pPr>
        <w:spacing w:line="480" w:lineRule="auto"/>
        <w:jc w:val="both"/>
      </w:pPr>
      <w:r>
        <w:t>Hence, it is stable.</w:t>
      </w:r>
    </w:p>
    <w:p w:rsidR="006D5A3D" w:rsidRDefault="006D5A3D" w:rsidP="00051275">
      <w:pPr>
        <w:pStyle w:val="Heading2"/>
        <w:keepLines/>
        <w:numPr>
          <w:ilvl w:val="1"/>
          <w:numId w:val="0"/>
        </w:numPr>
        <w:tabs>
          <w:tab w:val="num" w:pos="360"/>
        </w:tabs>
        <w:autoSpaceDE/>
        <w:autoSpaceDN/>
        <w:spacing w:line="480" w:lineRule="auto"/>
        <w:jc w:val="both"/>
      </w:pPr>
      <w:r>
        <w:t>3.</w:t>
      </w:r>
      <w:r>
        <w:tab/>
        <w:t>Fuzzy control</w:t>
      </w:r>
    </w:p>
    <w:p w:rsidR="00C45163" w:rsidRDefault="002C52FC" w:rsidP="004E13B3">
      <w:pPr>
        <w:spacing w:line="480" w:lineRule="auto"/>
        <w:ind w:firstLine="720"/>
        <w:jc w:val="both"/>
      </w:pPr>
      <w:r>
        <w:rPr>
          <w:color w:val="111111"/>
          <w:shd w:val="clear" w:color="auto" w:fill="FFFFFF"/>
        </w:rPr>
        <w:t>In general, it is difficult to tune manually the values</w:t>
      </w:r>
      <m:oMath>
        <m:r>
          <w:rPr>
            <w:rFonts w:ascii="Cambria Math" w:hAnsi="Cambria Math"/>
            <w:color w:val="111111"/>
            <w:shd w:val="clear" w:color="auto" w:fill="FFFFFF"/>
          </w:rPr>
          <m:t xml:space="preserve"> </m:t>
        </m:r>
        <m:sSub>
          <m:sSubPr>
            <m:ctrlPr>
              <w:rPr>
                <w:rFonts w:ascii="Cambria Math" w:hAnsi="Cambria Math"/>
                <w:i/>
                <w:color w:val="111111"/>
                <w:shd w:val="clear" w:color="auto" w:fill="FFFFFF"/>
              </w:rPr>
            </m:ctrlPr>
          </m:sSubPr>
          <m:e>
            <m:r>
              <w:rPr>
                <w:rFonts w:ascii="Cambria Math" w:hAnsi="Cambria Math"/>
                <w:color w:val="111111"/>
                <w:shd w:val="clear" w:color="auto" w:fill="FFFFFF"/>
              </w:rPr>
              <m:t>k</m:t>
            </m:r>
          </m:e>
          <m:sub>
            <m:r>
              <w:rPr>
                <w:rFonts w:ascii="Cambria Math" w:hAnsi="Cambria Math"/>
                <w:color w:val="111111"/>
                <w:shd w:val="clear" w:color="auto" w:fill="FFFFFF"/>
              </w:rPr>
              <m:t>d</m:t>
            </m:r>
          </m:sub>
        </m:sSub>
      </m:oMath>
      <w:r>
        <w:rPr>
          <w:color w:val="111111"/>
          <w:shd w:val="clear" w:color="auto" w:fill="FFFFFF"/>
        </w:rPr>
        <w:t xml:space="preserve">, </w:t>
      </w:r>
      <m:oMath>
        <m:sSub>
          <m:sSubPr>
            <m:ctrlPr>
              <w:rPr>
                <w:rFonts w:ascii="Cambria Math" w:hAnsi="Cambria Math"/>
                <w:i/>
                <w:color w:val="111111"/>
                <w:shd w:val="clear" w:color="auto" w:fill="FFFFFF"/>
              </w:rPr>
            </m:ctrlPr>
          </m:sSubPr>
          <m:e>
            <m:r>
              <w:rPr>
                <w:rFonts w:ascii="Cambria Math" w:hAnsi="Cambria Math"/>
                <w:color w:val="111111"/>
                <w:shd w:val="clear" w:color="auto" w:fill="FFFFFF"/>
              </w:rPr>
              <m:t>k</m:t>
            </m:r>
          </m:e>
          <m:sub>
            <m:r>
              <w:rPr>
                <w:rFonts w:ascii="Cambria Math" w:hAnsi="Cambria Math"/>
                <w:color w:val="111111"/>
                <w:shd w:val="clear" w:color="auto" w:fill="FFFFFF"/>
              </w:rPr>
              <m:t>q</m:t>
            </m:r>
          </m:sub>
        </m:sSub>
      </m:oMath>
      <w:r w:rsidR="002B7C01">
        <w:rPr>
          <w:color w:val="111111"/>
          <w:shd w:val="clear" w:color="auto" w:fill="FFFFFF"/>
          <w:vertAlign w:val="subscript"/>
        </w:rPr>
        <w:t xml:space="preserve">, </w:t>
      </w:r>
      <m:oMath>
        <m:sSub>
          <m:sSubPr>
            <m:ctrlPr>
              <w:rPr>
                <w:rFonts w:ascii="Cambria Math" w:hAnsi="Cambria Math"/>
                <w:i/>
              </w:rPr>
            </m:ctrlPr>
          </m:sSubPr>
          <m:e>
            <m:r>
              <w:rPr>
                <w:rFonts w:ascii="Cambria Math" w:hAnsi="Cambria Math"/>
              </w:rPr>
              <m:t>α</m:t>
            </m:r>
          </m:e>
          <m:sub>
            <m:r>
              <w:rPr>
                <w:rFonts w:ascii="Cambria Math" w:hAnsi="Cambria Math"/>
              </w:rPr>
              <m:t>d</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q</m:t>
            </m:r>
          </m:sub>
        </m:sSub>
      </m:oMath>
      <w:r>
        <w:t>.  These uncertain values can be tuned using fuzzy logic</w:t>
      </w:r>
      <w:r w:rsidR="00D01EAC">
        <w:t xml:space="preserve"> [20]</w:t>
      </w:r>
      <w:r>
        <w:t>.</w:t>
      </w:r>
      <w:r w:rsidRPr="002C52FC">
        <w:rPr>
          <w:color w:val="111111"/>
          <w:shd w:val="clear" w:color="auto" w:fill="FFFFFF"/>
        </w:rPr>
        <w:t xml:space="preserve"> </w:t>
      </w:r>
      <w:r w:rsidRPr="0070698D">
        <w:rPr>
          <w:color w:val="111111"/>
          <w:shd w:val="clear" w:color="auto" w:fill="FFFFFF"/>
        </w:rPr>
        <w:t xml:space="preserve">Fuzzy Logic permits different operators to merge uncertain information in a best way and incorporate experimental control in the form of if-then </w:t>
      </w:r>
      <w:r>
        <w:rPr>
          <w:color w:val="111111"/>
          <w:shd w:val="clear" w:color="auto" w:fill="FFFFFF"/>
        </w:rPr>
        <w:t xml:space="preserve">rules. </w:t>
      </w:r>
      <m:oMath>
        <m:sSub>
          <m:sSubPr>
            <m:ctrlPr>
              <w:rPr>
                <w:rFonts w:ascii="Cambria Math" w:hAnsi="Cambria Math"/>
                <w:i/>
                <w:noProof/>
              </w:rPr>
            </m:ctrlPr>
          </m:sSubPr>
          <m:e>
            <m:r>
              <w:rPr>
                <w:rFonts w:ascii="Cambria Math" w:hAnsi="Cambria Math"/>
                <w:noProof/>
              </w:rPr>
              <m:t>s</m:t>
            </m:r>
          </m:e>
          <m:sub>
            <m:r>
              <w:rPr>
                <w:rFonts w:ascii="Cambria Math" w:hAnsi="Cambria Math"/>
                <w:noProof/>
              </w:rPr>
              <m:t>dq</m:t>
            </m:r>
          </m:sub>
        </m:sSub>
      </m:oMath>
      <w:r>
        <w:t xml:space="preserve">and </w:t>
      </w:r>
      <m:oMath>
        <m:sSub>
          <m:sSubPr>
            <m:ctrlPr>
              <w:rPr>
                <w:rFonts w:ascii="Cambria Math" w:hAnsi="Cambria Math"/>
                <w:i/>
                <w:noProof/>
              </w:rPr>
            </m:ctrlPr>
          </m:sSubPr>
          <m:e>
            <m:r>
              <w:rPr>
                <w:rFonts w:ascii="Cambria Math" w:hAnsi="Cambria Math"/>
                <w:noProof/>
              </w:rPr>
              <m:t>e</m:t>
            </m:r>
          </m:e>
          <m:sub>
            <m:sSub>
              <m:sSubPr>
                <m:ctrlPr>
                  <w:rPr>
                    <w:rFonts w:ascii="Cambria Math" w:hAnsi="Cambria Math"/>
                    <w:i/>
                    <w:noProof/>
                  </w:rPr>
                </m:ctrlPr>
              </m:sSubPr>
              <m:e>
                <m:r>
                  <w:rPr>
                    <w:rFonts w:ascii="Cambria Math" w:hAnsi="Cambria Math"/>
                    <w:noProof/>
                  </w:rPr>
                  <m:t>i</m:t>
                </m:r>
              </m:e>
              <m:sub>
                <m:r>
                  <w:rPr>
                    <w:rFonts w:ascii="Cambria Math" w:hAnsi="Cambria Math"/>
                    <w:noProof/>
                  </w:rPr>
                  <m:t>dq</m:t>
                </m:r>
              </m:sub>
            </m:sSub>
          </m:sub>
        </m:sSub>
      </m:oMath>
      <w:r>
        <w:t xml:space="preserve"> are the inputs given to fuzzy tuner and we get </w:t>
      </w:r>
      <m:oMath>
        <m:sSub>
          <m:sSubPr>
            <m:ctrlPr>
              <w:rPr>
                <w:rFonts w:ascii="Cambria Math" w:hAnsi="Cambria Math"/>
                <w:i/>
                <w:color w:val="111111"/>
                <w:shd w:val="clear" w:color="auto" w:fill="FFFFFF"/>
              </w:rPr>
            </m:ctrlPr>
          </m:sSubPr>
          <m:e>
            <m:r>
              <w:rPr>
                <w:rFonts w:ascii="Cambria Math" w:hAnsi="Cambria Math"/>
                <w:color w:val="111111"/>
                <w:shd w:val="clear" w:color="auto" w:fill="FFFFFF"/>
              </w:rPr>
              <m:t>k</m:t>
            </m:r>
          </m:e>
          <m:sub>
            <m:r>
              <w:rPr>
                <w:rFonts w:ascii="Cambria Math" w:hAnsi="Cambria Math"/>
                <w:color w:val="111111"/>
                <w:shd w:val="clear" w:color="auto" w:fill="FFFFFF"/>
              </w:rPr>
              <m:t>dq</m:t>
            </m:r>
          </m:sub>
        </m:sSub>
      </m:oMath>
      <w:r w:rsidR="002B7C01">
        <w:rPr>
          <w:color w:val="111111"/>
          <w:shd w:val="clear" w:color="auto" w:fill="FFFFFF"/>
        </w:rPr>
        <w:t xml:space="preserve"> </w:t>
      </w:r>
      <w:r w:rsidRPr="002C52FC">
        <w:t>and</w:t>
      </w:r>
      <w:r>
        <w:rPr>
          <w:vertAlign w:val="subscript"/>
        </w:rPr>
        <w:t xml:space="preserve"> </w:t>
      </w:r>
      <m:oMath>
        <m:sSub>
          <m:sSubPr>
            <m:ctrlPr>
              <w:rPr>
                <w:rFonts w:ascii="Cambria Math" w:hAnsi="Cambria Math"/>
                <w:i/>
              </w:rPr>
            </m:ctrlPr>
          </m:sSubPr>
          <m:e>
            <m:r>
              <w:rPr>
                <w:rFonts w:ascii="Cambria Math" w:hAnsi="Cambria Math"/>
              </w:rPr>
              <m:t>α</m:t>
            </m:r>
          </m:e>
          <m:sub>
            <m:r>
              <w:rPr>
                <w:rFonts w:ascii="Cambria Math" w:hAnsi="Cambria Math"/>
              </w:rPr>
              <m:t>dq</m:t>
            </m:r>
          </m:sub>
        </m:sSub>
      </m:oMath>
      <w:r>
        <w:t xml:space="preserve"> as tuned outputs. The following table shows the control rules for fuzzy controller.</w:t>
      </w:r>
    </w:p>
    <w:p w:rsidR="000C4051" w:rsidRDefault="000C4051" w:rsidP="004E13B3">
      <w:pPr>
        <w:spacing w:line="480" w:lineRule="auto"/>
        <w:ind w:firstLine="720"/>
        <w:jc w:val="both"/>
      </w:pPr>
    </w:p>
    <w:p w:rsidR="000C4051" w:rsidRDefault="000C4051" w:rsidP="004E13B3">
      <w:pPr>
        <w:spacing w:line="480" w:lineRule="auto"/>
        <w:ind w:firstLine="720"/>
        <w:jc w:val="both"/>
      </w:pPr>
      <w:bookmarkStart w:id="0" w:name="_GoBack"/>
      <w:bookmarkEnd w:id="0"/>
    </w:p>
    <w:p w:rsidR="008F78E0" w:rsidRPr="002C52FC" w:rsidRDefault="008F78E0" w:rsidP="00CD0BDC">
      <w:pPr>
        <w:spacing w:line="480" w:lineRule="auto"/>
        <w:ind w:firstLine="720"/>
        <w:jc w:val="both"/>
        <w:rPr>
          <w:rStyle w:val="apple-converted-space"/>
          <w:snapToGrid w:val="0"/>
          <w:color w:val="000000"/>
          <w:w w:val="0"/>
          <w:sz w:val="0"/>
          <w:szCs w:val="0"/>
          <w:u w:color="000000"/>
          <w:bdr w:val="none" w:sz="0" w:space="0" w:color="000000"/>
          <w:shd w:val="clear" w:color="000000" w:fill="000000"/>
          <w:lang w:eastAsia="x-none" w:bidi="x-none"/>
        </w:rPr>
      </w:pPr>
    </w:p>
    <w:tbl>
      <w:tblPr>
        <w:tblStyle w:val="TableGrid"/>
        <w:tblW w:w="0" w:type="auto"/>
        <w:jc w:val="center"/>
        <w:tblLook w:val="04A0" w:firstRow="1" w:lastRow="0" w:firstColumn="1" w:lastColumn="0" w:noHBand="0" w:noVBand="1"/>
      </w:tblPr>
      <w:tblGrid>
        <w:gridCol w:w="640"/>
        <w:gridCol w:w="641"/>
        <w:gridCol w:w="640"/>
        <w:gridCol w:w="640"/>
        <w:gridCol w:w="641"/>
      </w:tblGrid>
      <w:tr w:rsidR="00BB3C82" w:rsidTr="002C52FC">
        <w:trPr>
          <w:trHeight w:val="549"/>
          <w:jc w:val="center"/>
        </w:trPr>
        <w:tc>
          <w:tcPr>
            <w:tcW w:w="1281" w:type="dxa"/>
            <w:gridSpan w:val="2"/>
            <w:vMerge w:val="restart"/>
          </w:tcPr>
          <w:p w:rsidR="00BB3C82" w:rsidRDefault="00BB3C82" w:rsidP="00CD0BDC">
            <w:pPr>
              <w:spacing w:line="480" w:lineRule="auto"/>
              <w:jc w:val="center"/>
              <w:rPr>
                <w:noProof/>
              </w:rPr>
            </w:pPr>
          </w:p>
        </w:tc>
        <w:tc>
          <w:tcPr>
            <w:tcW w:w="1921" w:type="dxa"/>
            <w:gridSpan w:val="3"/>
          </w:tcPr>
          <w:p w:rsidR="00BB3C82" w:rsidRDefault="00A5459F" w:rsidP="00CD0BDC">
            <w:pPr>
              <w:spacing w:line="480" w:lineRule="auto"/>
              <w:jc w:val="center"/>
              <w:rPr>
                <w:noProof/>
              </w:rPr>
            </w:pPr>
            <m:oMathPara>
              <m:oMath>
                <m:sSub>
                  <m:sSubPr>
                    <m:ctrlPr>
                      <w:rPr>
                        <w:rFonts w:ascii="Cambria Math" w:hAnsi="Cambria Math"/>
                        <w:i/>
                        <w:noProof/>
                      </w:rPr>
                    </m:ctrlPr>
                  </m:sSubPr>
                  <m:e>
                    <m:r>
                      <w:rPr>
                        <w:rFonts w:ascii="Cambria Math" w:hAnsi="Cambria Math"/>
                        <w:noProof/>
                      </w:rPr>
                      <m:t>e</m:t>
                    </m:r>
                  </m:e>
                  <m:sub>
                    <m:sSub>
                      <m:sSubPr>
                        <m:ctrlPr>
                          <w:rPr>
                            <w:rFonts w:ascii="Cambria Math" w:hAnsi="Cambria Math"/>
                            <w:i/>
                            <w:noProof/>
                          </w:rPr>
                        </m:ctrlPr>
                      </m:sSubPr>
                      <m:e>
                        <m:r>
                          <w:rPr>
                            <w:rFonts w:ascii="Cambria Math" w:hAnsi="Cambria Math"/>
                            <w:noProof/>
                          </w:rPr>
                          <m:t>i</m:t>
                        </m:r>
                      </m:e>
                      <m:sub>
                        <m:r>
                          <w:rPr>
                            <w:rFonts w:ascii="Cambria Math" w:hAnsi="Cambria Math"/>
                            <w:noProof/>
                          </w:rPr>
                          <m:t>dq</m:t>
                        </m:r>
                      </m:sub>
                    </m:sSub>
                  </m:sub>
                </m:sSub>
              </m:oMath>
            </m:oMathPara>
          </w:p>
        </w:tc>
      </w:tr>
      <w:tr w:rsidR="00BB3C82" w:rsidTr="002C52FC">
        <w:trPr>
          <w:trHeight w:val="497"/>
          <w:jc w:val="center"/>
        </w:trPr>
        <w:tc>
          <w:tcPr>
            <w:tcW w:w="1281" w:type="dxa"/>
            <w:gridSpan w:val="2"/>
            <w:vMerge/>
          </w:tcPr>
          <w:p w:rsidR="00BB3C82" w:rsidRDefault="00BB3C82" w:rsidP="00CD0BDC">
            <w:pPr>
              <w:spacing w:line="480" w:lineRule="auto"/>
              <w:jc w:val="center"/>
              <w:rPr>
                <w:noProof/>
              </w:rPr>
            </w:pPr>
          </w:p>
        </w:tc>
        <w:tc>
          <w:tcPr>
            <w:tcW w:w="640" w:type="dxa"/>
          </w:tcPr>
          <w:p w:rsidR="00BB3C82" w:rsidRDefault="00BB3C82" w:rsidP="00CD0BDC">
            <w:pPr>
              <w:spacing w:line="480" w:lineRule="auto"/>
              <w:jc w:val="center"/>
              <w:rPr>
                <w:noProof/>
              </w:rPr>
            </w:pPr>
            <w:r>
              <w:rPr>
                <w:noProof/>
              </w:rPr>
              <w:t>NS</w:t>
            </w:r>
          </w:p>
        </w:tc>
        <w:tc>
          <w:tcPr>
            <w:tcW w:w="640" w:type="dxa"/>
          </w:tcPr>
          <w:p w:rsidR="00BB3C82" w:rsidRDefault="00BB3C82" w:rsidP="00CD0BDC">
            <w:pPr>
              <w:spacing w:line="480" w:lineRule="auto"/>
              <w:jc w:val="center"/>
              <w:rPr>
                <w:noProof/>
              </w:rPr>
            </w:pPr>
            <w:r>
              <w:rPr>
                <w:noProof/>
              </w:rPr>
              <w:t>Z</w:t>
            </w:r>
          </w:p>
        </w:tc>
        <w:tc>
          <w:tcPr>
            <w:tcW w:w="640" w:type="dxa"/>
          </w:tcPr>
          <w:p w:rsidR="00BB3C82" w:rsidRDefault="00BB3C82" w:rsidP="00CD0BDC">
            <w:pPr>
              <w:spacing w:line="480" w:lineRule="auto"/>
              <w:jc w:val="center"/>
              <w:rPr>
                <w:noProof/>
              </w:rPr>
            </w:pPr>
            <w:r>
              <w:rPr>
                <w:noProof/>
              </w:rPr>
              <w:t>PS</w:t>
            </w:r>
          </w:p>
        </w:tc>
      </w:tr>
      <w:tr w:rsidR="00BB3C82" w:rsidTr="002C52FC">
        <w:trPr>
          <w:trHeight w:val="480"/>
          <w:jc w:val="center"/>
        </w:trPr>
        <w:tc>
          <w:tcPr>
            <w:tcW w:w="640" w:type="dxa"/>
            <w:vMerge w:val="restart"/>
          </w:tcPr>
          <w:p w:rsidR="00BB3C82" w:rsidRDefault="00BB3C82" w:rsidP="00CD0BDC">
            <w:pPr>
              <w:spacing w:line="480" w:lineRule="auto"/>
              <w:jc w:val="center"/>
              <w:rPr>
                <w:noProof/>
              </w:rPr>
            </w:pPr>
          </w:p>
          <w:p w:rsidR="00BB3C82" w:rsidRPr="00BB3C82" w:rsidRDefault="00A5459F" w:rsidP="00CD0BDC">
            <w:pPr>
              <w:spacing w:line="480" w:lineRule="auto"/>
              <w:rPr>
                <w:noProof/>
              </w:rPr>
            </w:pPr>
            <m:oMathPara>
              <m:oMathParaPr>
                <m:jc m:val="center"/>
              </m:oMathParaPr>
              <m:oMath>
                <m:sSub>
                  <m:sSubPr>
                    <m:ctrlPr>
                      <w:rPr>
                        <w:rFonts w:ascii="Cambria Math" w:hAnsi="Cambria Math"/>
                        <w:i/>
                        <w:noProof/>
                      </w:rPr>
                    </m:ctrlPr>
                  </m:sSubPr>
                  <m:e>
                    <m:r>
                      <w:rPr>
                        <w:rFonts w:ascii="Cambria Math" w:hAnsi="Cambria Math"/>
                        <w:noProof/>
                      </w:rPr>
                      <m:t>s</m:t>
                    </m:r>
                  </m:e>
                  <m:sub>
                    <m:r>
                      <w:rPr>
                        <w:rFonts w:ascii="Cambria Math" w:hAnsi="Cambria Math"/>
                        <w:noProof/>
                      </w:rPr>
                      <m:t>dq</m:t>
                    </m:r>
                  </m:sub>
                </m:sSub>
              </m:oMath>
            </m:oMathPara>
          </w:p>
        </w:tc>
        <w:tc>
          <w:tcPr>
            <w:tcW w:w="640" w:type="dxa"/>
          </w:tcPr>
          <w:p w:rsidR="00BB3C82" w:rsidRDefault="00BB3C82" w:rsidP="00CD0BDC">
            <w:pPr>
              <w:spacing w:line="480" w:lineRule="auto"/>
              <w:jc w:val="center"/>
              <w:rPr>
                <w:noProof/>
              </w:rPr>
            </w:pPr>
            <w:r>
              <w:rPr>
                <w:noProof/>
              </w:rPr>
              <w:t>NS</w:t>
            </w:r>
          </w:p>
        </w:tc>
        <w:tc>
          <w:tcPr>
            <w:tcW w:w="640" w:type="dxa"/>
          </w:tcPr>
          <w:p w:rsidR="00BB3C82" w:rsidRDefault="00BB3C82" w:rsidP="00CD0BDC">
            <w:pPr>
              <w:spacing w:line="480" w:lineRule="auto"/>
              <w:jc w:val="center"/>
              <w:rPr>
                <w:noProof/>
              </w:rPr>
            </w:pPr>
            <w:r>
              <w:rPr>
                <w:noProof/>
              </w:rPr>
              <w:t>B</w:t>
            </w:r>
          </w:p>
        </w:tc>
        <w:tc>
          <w:tcPr>
            <w:tcW w:w="640" w:type="dxa"/>
          </w:tcPr>
          <w:p w:rsidR="00BB3C82" w:rsidRDefault="00BB3C82" w:rsidP="00CD0BDC">
            <w:pPr>
              <w:spacing w:line="480" w:lineRule="auto"/>
              <w:jc w:val="center"/>
              <w:rPr>
                <w:noProof/>
              </w:rPr>
            </w:pPr>
            <w:r>
              <w:rPr>
                <w:noProof/>
              </w:rPr>
              <w:t>S</w:t>
            </w:r>
          </w:p>
        </w:tc>
        <w:tc>
          <w:tcPr>
            <w:tcW w:w="640" w:type="dxa"/>
          </w:tcPr>
          <w:p w:rsidR="00BB3C82" w:rsidRDefault="00BB3C82" w:rsidP="00CD0BDC">
            <w:pPr>
              <w:spacing w:line="480" w:lineRule="auto"/>
              <w:jc w:val="center"/>
              <w:rPr>
                <w:noProof/>
              </w:rPr>
            </w:pPr>
            <w:r>
              <w:rPr>
                <w:noProof/>
              </w:rPr>
              <w:t>Z</w:t>
            </w:r>
          </w:p>
        </w:tc>
      </w:tr>
      <w:tr w:rsidR="00BB3C82" w:rsidTr="002C52FC">
        <w:trPr>
          <w:trHeight w:val="497"/>
          <w:jc w:val="center"/>
        </w:trPr>
        <w:tc>
          <w:tcPr>
            <w:tcW w:w="640" w:type="dxa"/>
            <w:vMerge/>
          </w:tcPr>
          <w:p w:rsidR="00BB3C82" w:rsidRDefault="00BB3C82" w:rsidP="00CD0BDC">
            <w:pPr>
              <w:spacing w:line="480" w:lineRule="auto"/>
              <w:jc w:val="center"/>
              <w:rPr>
                <w:noProof/>
              </w:rPr>
            </w:pPr>
          </w:p>
        </w:tc>
        <w:tc>
          <w:tcPr>
            <w:tcW w:w="640" w:type="dxa"/>
          </w:tcPr>
          <w:p w:rsidR="00BB3C82" w:rsidRDefault="00BB3C82" w:rsidP="00CD0BDC">
            <w:pPr>
              <w:spacing w:line="480" w:lineRule="auto"/>
              <w:jc w:val="center"/>
              <w:rPr>
                <w:noProof/>
              </w:rPr>
            </w:pPr>
            <w:r>
              <w:rPr>
                <w:noProof/>
              </w:rPr>
              <w:t>Z</w:t>
            </w:r>
          </w:p>
        </w:tc>
        <w:tc>
          <w:tcPr>
            <w:tcW w:w="640" w:type="dxa"/>
          </w:tcPr>
          <w:p w:rsidR="00BB3C82" w:rsidRDefault="00BB3C82" w:rsidP="00CD0BDC">
            <w:pPr>
              <w:spacing w:line="480" w:lineRule="auto"/>
              <w:jc w:val="center"/>
              <w:rPr>
                <w:noProof/>
              </w:rPr>
            </w:pPr>
            <w:r>
              <w:rPr>
                <w:noProof/>
              </w:rPr>
              <w:t>S</w:t>
            </w:r>
          </w:p>
        </w:tc>
        <w:tc>
          <w:tcPr>
            <w:tcW w:w="640" w:type="dxa"/>
          </w:tcPr>
          <w:p w:rsidR="00BB3C82" w:rsidRDefault="00BB3C82" w:rsidP="00CD0BDC">
            <w:pPr>
              <w:spacing w:line="480" w:lineRule="auto"/>
              <w:jc w:val="center"/>
              <w:rPr>
                <w:noProof/>
              </w:rPr>
            </w:pPr>
            <w:r>
              <w:rPr>
                <w:noProof/>
              </w:rPr>
              <w:t>Z</w:t>
            </w:r>
          </w:p>
        </w:tc>
        <w:tc>
          <w:tcPr>
            <w:tcW w:w="640" w:type="dxa"/>
          </w:tcPr>
          <w:p w:rsidR="00BB3C82" w:rsidRDefault="00BB3C82" w:rsidP="00CD0BDC">
            <w:pPr>
              <w:spacing w:line="480" w:lineRule="auto"/>
              <w:jc w:val="center"/>
              <w:rPr>
                <w:noProof/>
              </w:rPr>
            </w:pPr>
            <w:r>
              <w:rPr>
                <w:noProof/>
              </w:rPr>
              <w:t>S</w:t>
            </w:r>
          </w:p>
        </w:tc>
      </w:tr>
      <w:tr w:rsidR="00BB3C82" w:rsidTr="002C52FC">
        <w:trPr>
          <w:trHeight w:val="497"/>
          <w:jc w:val="center"/>
        </w:trPr>
        <w:tc>
          <w:tcPr>
            <w:tcW w:w="640" w:type="dxa"/>
            <w:vMerge/>
          </w:tcPr>
          <w:p w:rsidR="00BB3C82" w:rsidRDefault="00BB3C82" w:rsidP="00CD0BDC">
            <w:pPr>
              <w:spacing w:line="480" w:lineRule="auto"/>
              <w:jc w:val="center"/>
              <w:rPr>
                <w:noProof/>
              </w:rPr>
            </w:pPr>
          </w:p>
        </w:tc>
        <w:tc>
          <w:tcPr>
            <w:tcW w:w="640" w:type="dxa"/>
          </w:tcPr>
          <w:p w:rsidR="00BB3C82" w:rsidRDefault="00BB3C82" w:rsidP="00CD0BDC">
            <w:pPr>
              <w:spacing w:line="480" w:lineRule="auto"/>
              <w:jc w:val="center"/>
              <w:rPr>
                <w:noProof/>
              </w:rPr>
            </w:pPr>
            <w:r>
              <w:rPr>
                <w:noProof/>
              </w:rPr>
              <w:t>PS</w:t>
            </w:r>
          </w:p>
        </w:tc>
        <w:tc>
          <w:tcPr>
            <w:tcW w:w="640" w:type="dxa"/>
          </w:tcPr>
          <w:p w:rsidR="00BB3C82" w:rsidRDefault="00BB3C82" w:rsidP="00CD0BDC">
            <w:pPr>
              <w:spacing w:line="480" w:lineRule="auto"/>
              <w:jc w:val="center"/>
              <w:rPr>
                <w:noProof/>
              </w:rPr>
            </w:pPr>
            <w:r>
              <w:rPr>
                <w:noProof/>
              </w:rPr>
              <w:t>Z</w:t>
            </w:r>
          </w:p>
        </w:tc>
        <w:tc>
          <w:tcPr>
            <w:tcW w:w="640" w:type="dxa"/>
          </w:tcPr>
          <w:p w:rsidR="00BB3C82" w:rsidRDefault="00BB3C82" w:rsidP="00CD0BDC">
            <w:pPr>
              <w:spacing w:line="480" w:lineRule="auto"/>
              <w:jc w:val="center"/>
              <w:rPr>
                <w:noProof/>
              </w:rPr>
            </w:pPr>
            <w:r>
              <w:rPr>
                <w:noProof/>
              </w:rPr>
              <w:t>S</w:t>
            </w:r>
          </w:p>
        </w:tc>
        <w:tc>
          <w:tcPr>
            <w:tcW w:w="640" w:type="dxa"/>
          </w:tcPr>
          <w:p w:rsidR="00BB3C82" w:rsidRDefault="00BB3C82" w:rsidP="00CD0BDC">
            <w:pPr>
              <w:spacing w:line="480" w:lineRule="auto"/>
              <w:jc w:val="center"/>
              <w:rPr>
                <w:noProof/>
              </w:rPr>
            </w:pPr>
            <w:r>
              <w:rPr>
                <w:noProof/>
              </w:rPr>
              <w:t>B</w:t>
            </w:r>
          </w:p>
        </w:tc>
      </w:tr>
    </w:tbl>
    <w:p w:rsidR="008F78E0" w:rsidRDefault="008F78E0" w:rsidP="00CD0BDC">
      <w:pPr>
        <w:spacing w:line="480" w:lineRule="auto"/>
        <w:jc w:val="center"/>
        <w:rPr>
          <w:noProof/>
        </w:rPr>
      </w:pPr>
    </w:p>
    <w:p w:rsidR="008F2B4D" w:rsidRDefault="002C52FC" w:rsidP="00CD0BDC">
      <w:pPr>
        <w:spacing w:line="480" w:lineRule="auto"/>
        <w:jc w:val="center"/>
        <w:rPr>
          <w:noProof/>
        </w:rPr>
      </w:pPr>
      <w:r>
        <w:rPr>
          <w:noProof/>
        </w:rPr>
        <w:t>Table І</w:t>
      </w:r>
    </w:p>
    <w:p w:rsidR="00073C7D" w:rsidRDefault="00073C7D" w:rsidP="00CD0BDC">
      <w:pPr>
        <w:spacing w:line="480" w:lineRule="auto"/>
        <w:jc w:val="center"/>
        <w:rPr>
          <w:noProof/>
        </w:rPr>
      </w:pPr>
      <w:r>
        <w:rPr>
          <w:noProof/>
        </w:rPr>
        <w:t>Control rules for FITSMC</w:t>
      </w:r>
    </w:p>
    <w:p w:rsidR="00073C7D" w:rsidRDefault="00073C7D" w:rsidP="00CD0BDC">
      <w:pPr>
        <w:spacing w:line="480" w:lineRule="auto"/>
        <w:jc w:val="both"/>
        <w:rPr>
          <w:noProof/>
        </w:rPr>
      </w:pPr>
      <w:r>
        <w:rPr>
          <w:noProof/>
        </w:rPr>
        <w:t>The following figure shows the surface view of the rules implemented</w:t>
      </w:r>
    </w:p>
    <w:p w:rsidR="008F2B4D" w:rsidRDefault="002C52FC" w:rsidP="00CD0BDC">
      <w:pPr>
        <w:spacing w:line="480" w:lineRule="auto"/>
        <w:jc w:val="center"/>
        <w:rPr>
          <w:noProof/>
        </w:rPr>
      </w:pPr>
      <w:r w:rsidRPr="002C52FC">
        <w:rPr>
          <w:noProof/>
          <w:color w:val="111111"/>
          <w:shd w:val="clear" w:color="auto" w:fill="FFFFFF"/>
        </w:rPr>
        <w:drawing>
          <wp:inline distT="0" distB="0" distL="0" distR="0" wp14:anchorId="2DB576CB" wp14:editId="259B1CD8">
            <wp:extent cx="3657600" cy="2419350"/>
            <wp:effectExtent l="0" t="0" r="0" b="0"/>
            <wp:docPr id="1" name="Picture 1" descr="C:\Users\tej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ja\Desktop\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419350"/>
                    </a:xfrm>
                    <a:prstGeom prst="rect">
                      <a:avLst/>
                    </a:prstGeom>
                    <a:noFill/>
                    <a:ln>
                      <a:noFill/>
                    </a:ln>
                  </pic:spPr>
                </pic:pic>
              </a:graphicData>
            </a:graphic>
          </wp:inline>
        </w:drawing>
      </w:r>
    </w:p>
    <w:p w:rsidR="00073C7D" w:rsidRDefault="005E6038" w:rsidP="00CD0BDC">
      <w:pPr>
        <w:spacing w:line="480" w:lineRule="auto"/>
        <w:jc w:val="center"/>
        <w:rPr>
          <w:noProof/>
        </w:rPr>
      </w:pPr>
      <w:r>
        <w:rPr>
          <w:noProof/>
        </w:rPr>
        <w:t>Fig.5</w:t>
      </w:r>
      <w:r w:rsidR="00073C7D">
        <w:rPr>
          <w:noProof/>
        </w:rPr>
        <w:t>. Surface view of if-then rules</w:t>
      </w:r>
    </w:p>
    <w:p w:rsidR="008F2B4D" w:rsidRPr="00FE6342" w:rsidRDefault="008F2B4D" w:rsidP="00CD0BDC">
      <w:pPr>
        <w:pStyle w:val="ListParagraph"/>
        <w:numPr>
          <w:ilvl w:val="0"/>
          <w:numId w:val="4"/>
        </w:numPr>
        <w:spacing w:line="480" w:lineRule="auto"/>
        <w:rPr>
          <w:noProof/>
          <w:sz w:val="24"/>
          <w:szCs w:val="24"/>
        </w:rPr>
      </w:pPr>
      <w:r w:rsidRPr="00FE6342">
        <w:rPr>
          <w:b/>
          <w:noProof/>
          <w:sz w:val="24"/>
          <w:szCs w:val="24"/>
        </w:rPr>
        <w:t>SIMULATION RESULTS</w:t>
      </w:r>
    </w:p>
    <w:p w:rsidR="008F2B4D" w:rsidRPr="00467805" w:rsidRDefault="008F2B4D" w:rsidP="00CD0BDC">
      <w:pPr>
        <w:spacing w:line="480" w:lineRule="auto"/>
        <w:ind w:firstLine="720"/>
        <w:jc w:val="both"/>
        <w:rPr>
          <w:shd w:val="clear" w:color="auto" w:fill="FFFFFF"/>
        </w:rPr>
      </w:pPr>
      <w:r>
        <w:rPr>
          <w:noProof/>
        </w:rPr>
        <w:t xml:space="preserve">The proposed approach is verified by performing experiments in MATLAB. Three case scenarios are considered for the illustration of benefits of this approach. </w:t>
      </w:r>
      <w:r w:rsidR="002F10AA">
        <w:rPr>
          <w:noProof/>
        </w:rPr>
        <w:t>S</w:t>
      </w:r>
      <w:r>
        <w:rPr>
          <w:noProof/>
        </w:rPr>
        <w:t>imulink model for grid connected PV array</w:t>
      </w:r>
      <w:r w:rsidR="002F10AA">
        <w:rPr>
          <w:noProof/>
        </w:rPr>
        <w:t xml:space="preserve"> is generated</w:t>
      </w:r>
      <w:r w:rsidR="009B5E45">
        <w:rPr>
          <w:noProof/>
        </w:rPr>
        <w:t>,</w:t>
      </w:r>
      <w:r w:rsidR="002F10AA">
        <w:rPr>
          <w:noProof/>
        </w:rPr>
        <w:t xml:space="preserve"> in which</w:t>
      </w:r>
      <w:r>
        <w:rPr>
          <w:noProof/>
        </w:rPr>
        <w:t xml:space="preserve"> </w:t>
      </w:r>
      <w:r w:rsidRPr="008F2B4D">
        <w:rPr>
          <w:shd w:val="clear" w:color="auto" w:fill="FFFFFF"/>
        </w:rPr>
        <w:t>SPR-305E-WHT-D</w:t>
      </w:r>
      <w:r w:rsidR="002F10AA">
        <w:rPr>
          <w:shd w:val="clear" w:color="auto" w:fill="FFFFFF"/>
        </w:rPr>
        <w:t xml:space="preserve"> PV array</w:t>
      </w:r>
      <w:r w:rsidR="009B5E45">
        <w:rPr>
          <w:shd w:val="clear" w:color="auto" w:fill="FFFFFF"/>
        </w:rPr>
        <w:t xml:space="preserve"> with</w:t>
      </w:r>
      <w:r w:rsidR="002F10AA">
        <w:rPr>
          <w:shd w:val="clear" w:color="auto" w:fill="FFFFFF"/>
        </w:rPr>
        <w:t xml:space="preserve"> </w:t>
      </w:r>
      <w:r w:rsidR="009B5E45">
        <w:rPr>
          <w:shd w:val="clear" w:color="auto" w:fill="FFFFFF"/>
        </w:rPr>
        <w:t xml:space="preserve">66 strings and 5 series connected modules </w:t>
      </w:r>
      <w:r w:rsidR="002F10AA">
        <w:rPr>
          <w:shd w:val="clear" w:color="auto" w:fill="FFFFFF"/>
        </w:rPr>
        <w:t xml:space="preserve">is used. </w:t>
      </w:r>
      <w:r w:rsidR="00467805">
        <w:rPr>
          <w:shd w:val="clear" w:color="auto" w:fill="FFFFFF"/>
        </w:rPr>
        <w:t xml:space="preserve"> Capacitor values C</w:t>
      </w:r>
      <w:r w:rsidR="00467805">
        <w:rPr>
          <w:shd w:val="clear" w:color="auto" w:fill="FFFFFF"/>
          <w:vertAlign w:val="subscript"/>
        </w:rPr>
        <w:t>1</w:t>
      </w:r>
      <w:r w:rsidR="00467805">
        <w:rPr>
          <w:shd w:val="clear" w:color="auto" w:fill="FFFFFF"/>
        </w:rPr>
        <w:t>, C</w:t>
      </w:r>
      <w:r w:rsidR="00467805">
        <w:rPr>
          <w:shd w:val="clear" w:color="auto" w:fill="FFFFFF"/>
          <w:vertAlign w:val="subscript"/>
        </w:rPr>
        <w:t>2</w:t>
      </w:r>
      <w:r w:rsidR="00467805">
        <w:rPr>
          <w:shd w:val="clear" w:color="auto" w:fill="FFFFFF"/>
        </w:rPr>
        <w:t xml:space="preserve"> and C</w:t>
      </w:r>
      <w:r w:rsidR="00467805">
        <w:rPr>
          <w:shd w:val="clear" w:color="auto" w:fill="FFFFFF"/>
          <w:vertAlign w:val="subscript"/>
        </w:rPr>
        <w:t xml:space="preserve">3 </w:t>
      </w:r>
      <w:r w:rsidR="00467805">
        <w:rPr>
          <w:shd w:val="clear" w:color="auto" w:fill="FFFFFF"/>
        </w:rPr>
        <w:t>values are considered as 100µF, 12mF and 12mF respectively. The inductor value is chosen to be 5mH. 10K-var capacitor bank is connected as filter bank to filter the harmonics produced by VSI. The R</w:t>
      </w:r>
      <w:r w:rsidR="00467805">
        <w:rPr>
          <w:shd w:val="clear" w:color="auto" w:fill="FFFFFF"/>
          <w:vertAlign w:val="subscript"/>
        </w:rPr>
        <w:t>1</w:t>
      </w:r>
      <w:r w:rsidR="00467805">
        <w:rPr>
          <w:shd w:val="clear" w:color="auto" w:fill="FFFFFF"/>
        </w:rPr>
        <w:t xml:space="preserve"> and L</w:t>
      </w:r>
      <w:r w:rsidR="00467805">
        <w:rPr>
          <w:shd w:val="clear" w:color="auto" w:fill="FFFFFF"/>
          <w:vertAlign w:val="subscript"/>
        </w:rPr>
        <w:t>1</w:t>
      </w:r>
      <w:r w:rsidR="00516FA6">
        <w:rPr>
          <w:shd w:val="clear" w:color="auto" w:fill="FFFFFF"/>
        </w:rPr>
        <w:t xml:space="preserve"> are chosen as 0.001885</w:t>
      </w:r>
      <w:r w:rsidR="008F78E0">
        <w:rPr>
          <w:shd w:val="clear" w:color="auto" w:fill="FFFFFF"/>
        </w:rPr>
        <w:t xml:space="preserve"> and 0.00025</w:t>
      </w:r>
      <w:r w:rsidR="00467805">
        <w:rPr>
          <w:shd w:val="clear" w:color="auto" w:fill="FFFFFF"/>
        </w:rPr>
        <w:t xml:space="preserve">. The switching frequency </w:t>
      </w:r>
      <w:r w:rsidR="009B5E45">
        <w:rPr>
          <w:shd w:val="clear" w:color="auto" w:fill="FFFFFF"/>
        </w:rPr>
        <w:t>of VSI is</w:t>
      </w:r>
      <w:r w:rsidR="00467805">
        <w:rPr>
          <w:shd w:val="clear" w:color="auto" w:fill="FFFFFF"/>
        </w:rPr>
        <w:t xml:space="preserve"> 60 Hz</w:t>
      </w:r>
      <w:r w:rsidR="009B5E45">
        <w:rPr>
          <w:shd w:val="clear" w:color="auto" w:fill="FFFFFF"/>
        </w:rPr>
        <w:t xml:space="preserve">. The expected output power is 100.7KW (66*5*305.2). </w:t>
      </w:r>
    </w:p>
    <w:p w:rsidR="00EF56D6" w:rsidRDefault="00EF56D6" w:rsidP="00CD0BDC">
      <w:pPr>
        <w:spacing w:line="480" w:lineRule="auto"/>
        <w:rPr>
          <w:shd w:val="clear" w:color="auto" w:fill="FFFFFF"/>
        </w:rPr>
      </w:pPr>
      <w:r>
        <w:rPr>
          <w:shd w:val="clear" w:color="auto" w:fill="FFFFFF"/>
        </w:rPr>
        <w:t>Case-1</w:t>
      </w:r>
    </w:p>
    <w:p w:rsidR="00EF56D6" w:rsidRPr="000C5C67" w:rsidRDefault="00EF56D6" w:rsidP="00CD0BDC">
      <w:pPr>
        <w:spacing w:line="480" w:lineRule="auto"/>
        <w:rPr>
          <w:shd w:val="clear" w:color="auto" w:fill="FFFFFF"/>
        </w:rPr>
      </w:pPr>
      <w:r>
        <w:rPr>
          <w:shd w:val="clear" w:color="auto" w:fill="FFFFFF"/>
        </w:rPr>
        <w:lastRenderedPageBreak/>
        <w:tab/>
        <w:t>In this scenario, results associated with FITSMC based PV grid are shown. The irradiance is considered to be 1000 W/m</w:t>
      </w:r>
      <w:r>
        <w:rPr>
          <w:shd w:val="clear" w:color="auto" w:fill="FFFFFF"/>
          <w:vertAlign w:val="superscript"/>
        </w:rPr>
        <w:t>2</w:t>
      </w:r>
      <w:r>
        <w:rPr>
          <w:shd w:val="clear" w:color="auto" w:fill="FFFFFF"/>
        </w:rPr>
        <w:t xml:space="preserve"> and</w:t>
      </w:r>
      <w:r w:rsidR="0098562B">
        <w:rPr>
          <w:shd w:val="clear" w:color="auto" w:fill="FFFFFF"/>
        </w:rPr>
        <w:t xml:space="preserve"> at a</w:t>
      </w:r>
      <w:r>
        <w:rPr>
          <w:shd w:val="clear" w:color="auto" w:fill="FFFFFF"/>
        </w:rPr>
        <w:t xml:space="preserve"> temperature </w:t>
      </w:r>
      <w:r w:rsidR="0098562B">
        <w:rPr>
          <w:shd w:val="clear" w:color="auto" w:fill="FFFFFF"/>
        </w:rPr>
        <w:t>of 25</w:t>
      </w:r>
      <w:r w:rsidR="0098562B">
        <w:rPr>
          <w:shd w:val="clear" w:color="auto" w:fill="FFFFFF"/>
          <w:vertAlign w:val="superscript"/>
        </w:rPr>
        <w:t>o</w:t>
      </w:r>
      <w:r w:rsidR="0098562B">
        <w:rPr>
          <w:shd w:val="clear" w:color="auto" w:fill="FFFFFF"/>
        </w:rPr>
        <w:t xml:space="preserve">C. </w:t>
      </w:r>
      <w:r w:rsidR="009B5E45">
        <w:rPr>
          <w:shd w:val="clear" w:color="auto" w:fill="FFFFFF"/>
        </w:rPr>
        <w:t xml:space="preserve">Figure.4 shows output voltage of boost converter which is </w:t>
      </w:r>
      <w:r w:rsidR="001F1E72">
        <w:rPr>
          <w:shd w:val="clear" w:color="auto" w:fill="FFFFFF"/>
        </w:rPr>
        <w:t xml:space="preserve">regulated at </w:t>
      </w:r>
      <w:r w:rsidR="009B5E45">
        <w:rPr>
          <w:shd w:val="clear" w:color="auto" w:fill="FFFFFF"/>
        </w:rPr>
        <w:t>reference voltage</w:t>
      </w:r>
      <w:r w:rsidR="001F1E72">
        <w:rPr>
          <w:shd w:val="clear" w:color="auto" w:fill="FFFFFF"/>
        </w:rPr>
        <w:t xml:space="preserve"> of 500</w:t>
      </w:r>
      <w:r w:rsidR="009B5E45">
        <w:rPr>
          <w:shd w:val="clear" w:color="auto" w:fill="FFFFFF"/>
        </w:rPr>
        <w:t>V.</w:t>
      </w:r>
      <w:r w:rsidR="002424A5">
        <w:rPr>
          <w:shd w:val="clear" w:color="auto" w:fill="FFFFFF"/>
        </w:rPr>
        <w:t xml:space="preserve"> One </w:t>
      </w:r>
      <w:r w:rsidR="001F1E72">
        <w:rPr>
          <w:shd w:val="clear" w:color="auto" w:fill="FFFFFF"/>
        </w:rPr>
        <w:t>of the</w:t>
      </w:r>
      <w:r w:rsidR="002424A5">
        <w:rPr>
          <w:shd w:val="clear" w:color="auto" w:fill="FFFFFF"/>
        </w:rPr>
        <w:t xml:space="preserve"> three phase voltage is given as V</w:t>
      </w:r>
      <w:r w:rsidR="002424A5">
        <w:rPr>
          <w:shd w:val="clear" w:color="auto" w:fill="FFFFFF"/>
          <w:vertAlign w:val="subscript"/>
        </w:rPr>
        <w:t>ab_VSC</w:t>
      </w:r>
      <w:r w:rsidR="002424A5">
        <w:rPr>
          <w:shd w:val="clear" w:color="auto" w:fill="FFFFFF"/>
        </w:rPr>
        <w:t xml:space="preserve"> and is shown as fig</w:t>
      </w:r>
      <w:r w:rsidR="00C839AD">
        <w:rPr>
          <w:shd w:val="clear" w:color="auto" w:fill="FFFFFF"/>
        </w:rPr>
        <w:t>ure.7. Figure.8</w:t>
      </w:r>
      <w:r w:rsidR="002424A5">
        <w:rPr>
          <w:shd w:val="clear" w:color="auto" w:fill="FFFFFF"/>
        </w:rPr>
        <w:t xml:space="preserve"> shows o</w:t>
      </w:r>
      <w:r w:rsidR="001F1E72">
        <w:rPr>
          <w:shd w:val="clear" w:color="auto" w:fill="FFFFFF"/>
        </w:rPr>
        <w:t>utput power which is around 92K. Until t=0.05 sec the boost converter and VSI are blocked and at t=0.05 both the converters are deblocke</w:t>
      </w:r>
      <w:r w:rsidR="00C839AD">
        <w:rPr>
          <w:shd w:val="clear" w:color="auto" w:fill="FFFFFF"/>
        </w:rPr>
        <w:t>d. This case shows the working o</w:t>
      </w:r>
      <w:r w:rsidR="001F1E72">
        <w:rPr>
          <w:shd w:val="clear" w:color="auto" w:fill="FFFFFF"/>
        </w:rPr>
        <w:t>f FITSMC under ideal conditions.</w:t>
      </w:r>
    </w:p>
    <w:p w:rsidR="00EF56D6" w:rsidRPr="00C06583" w:rsidRDefault="00145427" w:rsidP="00CD0BDC">
      <w:pPr>
        <w:spacing w:line="480" w:lineRule="auto"/>
        <w:ind w:firstLine="144"/>
        <w:jc w:val="center"/>
        <w:rPr>
          <w:sz w:val="18"/>
          <w:szCs w:val="18"/>
        </w:rPr>
      </w:pPr>
      <w:r w:rsidRPr="00145427">
        <w:rPr>
          <w:noProof/>
          <w:sz w:val="18"/>
          <w:szCs w:val="18"/>
        </w:rPr>
        <w:drawing>
          <wp:inline distT="0" distB="0" distL="0" distR="0">
            <wp:extent cx="5407750" cy="123444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l="4176" t="21738" r="4831" b="47369"/>
                    <a:stretch/>
                  </pic:blipFill>
                  <pic:spPr bwMode="auto">
                    <a:xfrm>
                      <a:off x="0" y="0"/>
                      <a:ext cx="5408307" cy="1234567"/>
                    </a:xfrm>
                    <a:prstGeom prst="rect">
                      <a:avLst/>
                    </a:prstGeom>
                    <a:noFill/>
                    <a:ln>
                      <a:noFill/>
                    </a:ln>
                    <a:extLst>
                      <a:ext uri="{53640926-AAD7-44D8-BBD7-CCE9431645EC}">
                        <a14:shadowObscured xmlns:a14="http://schemas.microsoft.com/office/drawing/2010/main"/>
                      </a:ext>
                    </a:extLst>
                  </pic:spPr>
                </pic:pic>
              </a:graphicData>
            </a:graphic>
          </wp:inline>
        </w:drawing>
      </w:r>
      <w:r w:rsidR="00EF56D6" w:rsidRPr="00EF56D6">
        <w:rPr>
          <w:sz w:val="18"/>
          <w:szCs w:val="18"/>
        </w:rPr>
        <w:t xml:space="preserve"> </w:t>
      </w:r>
      <w:r w:rsidR="005E6038">
        <w:rPr>
          <w:sz w:val="18"/>
          <w:szCs w:val="18"/>
        </w:rPr>
        <w:t xml:space="preserve">Fig.4. </w:t>
      </w:r>
      <w:r w:rsidR="005E6038">
        <w:rPr>
          <w:noProof/>
        </w:rPr>
        <w:t xml:space="preserve">Fig.6. </w:t>
      </w:r>
      <w:r w:rsidR="005E6038">
        <w:rPr>
          <w:sz w:val="18"/>
          <w:szCs w:val="18"/>
        </w:rPr>
        <w:t>Output v</w:t>
      </w:r>
      <w:r w:rsidR="00EF56D6">
        <w:rPr>
          <w:sz w:val="18"/>
          <w:szCs w:val="18"/>
        </w:rPr>
        <w:t>oltage of boost converter</w:t>
      </w:r>
      <w:r w:rsidR="001F1E72">
        <w:rPr>
          <w:sz w:val="18"/>
          <w:szCs w:val="18"/>
        </w:rPr>
        <w:t xml:space="preserve"> in case-1</w:t>
      </w:r>
    </w:p>
    <w:p w:rsidR="00EF56D6" w:rsidRPr="001F1E72" w:rsidRDefault="007732F0" w:rsidP="00CD0BDC">
      <w:pPr>
        <w:spacing w:line="480" w:lineRule="auto"/>
        <w:ind w:firstLine="144"/>
        <w:jc w:val="center"/>
        <w:rPr>
          <w:sz w:val="18"/>
          <w:szCs w:val="18"/>
        </w:rPr>
      </w:pPr>
      <w:r w:rsidRPr="007732F0">
        <w:rPr>
          <w:noProof/>
          <w:sz w:val="18"/>
          <w:szCs w:val="18"/>
        </w:rPr>
        <w:drawing>
          <wp:inline distT="0" distB="0" distL="0" distR="0">
            <wp:extent cx="5453471" cy="12597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l="1100" t="34161" r="7079" b="34292"/>
                    <a:stretch/>
                  </pic:blipFill>
                  <pic:spPr bwMode="auto">
                    <a:xfrm>
                      <a:off x="0" y="0"/>
                      <a:ext cx="5457497" cy="1260708"/>
                    </a:xfrm>
                    <a:prstGeom prst="rect">
                      <a:avLst/>
                    </a:prstGeom>
                    <a:noFill/>
                    <a:ln>
                      <a:noFill/>
                    </a:ln>
                    <a:extLst>
                      <a:ext uri="{53640926-AAD7-44D8-BBD7-CCE9431645EC}">
                        <a14:shadowObscured xmlns:a14="http://schemas.microsoft.com/office/drawing/2010/main"/>
                      </a:ext>
                    </a:extLst>
                  </pic:spPr>
                </pic:pic>
              </a:graphicData>
            </a:graphic>
          </wp:inline>
        </w:drawing>
      </w:r>
      <w:r w:rsidR="00EF56D6" w:rsidRPr="00EF56D6">
        <w:rPr>
          <w:sz w:val="18"/>
          <w:szCs w:val="18"/>
        </w:rPr>
        <w:t xml:space="preserve"> </w:t>
      </w:r>
      <w:r w:rsidR="00EF56D6">
        <w:rPr>
          <w:sz w:val="18"/>
          <w:szCs w:val="18"/>
        </w:rPr>
        <w:t xml:space="preserve">Fig.5. </w:t>
      </w:r>
      <w:r w:rsidR="005E6038">
        <w:rPr>
          <w:noProof/>
        </w:rPr>
        <w:t>Fig.7.</w:t>
      </w:r>
      <w:r w:rsidR="005E6038">
        <w:rPr>
          <w:sz w:val="18"/>
          <w:szCs w:val="18"/>
        </w:rPr>
        <w:t xml:space="preserve">Voltage </w:t>
      </w:r>
      <m:oMath>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ab_VSC</m:t>
            </m:r>
          </m:sub>
        </m:sSub>
      </m:oMath>
      <w:r w:rsidR="001F1E72">
        <w:rPr>
          <w:sz w:val="18"/>
          <w:szCs w:val="18"/>
          <w:vertAlign w:val="subscript"/>
        </w:rPr>
        <w:t xml:space="preserve"> </w:t>
      </w:r>
      <w:r w:rsidR="001F1E72">
        <w:rPr>
          <w:sz w:val="18"/>
          <w:szCs w:val="18"/>
        </w:rPr>
        <w:t>in case-1</w:t>
      </w:r>
    </w:p>
    <w:p w:rsidR="00EF56D6" w:rsidRPr="00C06583" w:rsidRDefault="002E2076" w:rsidP="00CD0BDC">
      <w:pPr>
        <w:spacing w:line="480" w:lineRule="auto"/>
        <w:ind w:firstLine="144"/>
        <w:jc w:val="center"/>
        <w:rPr>
          <w:sz w:val="18"/>
          <w:szCs w:val="18"/>
        </w:rPr>
      </w:pPr>
      <w:r w:rsidRPr="002E2076">
        <w:rPr>
          <w:noProof/>
          <w:sz w:val="18"/>
          <w:szCs w:val="18"/>
        </w:rPr>
        <w:drawing>
          <wp:inline distT="0" distB="0" distL="0" distR="0">
            <wp:extent cx="5407569" cy="1410226"/>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l="7366" t="11279" r="1616" b="53418"/>
                    <a:stretch/>
                  </pic:blipFill>
                  <pic:spPr bwMode="auto">
                    <a:xfrm>
                      <a:off x="0" y="0"/>
                      <a:ext cx="5409768" cy="1410799"/>
                    </a:xfrm>
                    <a:prstGeom prst="rect">
                      <a:avLst/>
                    </a:prstGeom>
                    <a:noFill/>
                    <a:ln>
                      <a:noFill/>
                    </a:ln>
                    <a:extLst>
                      <a:ext uri="{53640926-AAD7-44D8-BBD7-CCE9431645EC}">
                        <a14:shadowObscured xmlns:a14="http://schemas.microsoft.com/office/drawing/2010/main"/>
                      </a:ext>
                    </a:extLst>
                  </pic:spPr>
                </pic:pic>
              </a:graphicData>
            </a:graphic>
          </wp:inline>
        </w:drawing>
      </w:r>
      <w:r w:rsidR="00EF56D6" w:rsidRPr="00EF56D6">
        <w:rPr>
          <w:sz w:val="18"/>
          <w:szCs w:val="18"/>
        </w:rPr>
        <w:t xml:space="preserve"> </w:t>
      </w:r>
      <w:r w:rsidR="00EF56D6">
        <w:rPr>
          <w:sz w:val="18"/>
          <w:szCs w:val="18"/>
        </w:rPr>
        <w:t xml:space="preserve">Fig.6. </w:t>
      </w:r>
      <w:r w:rsidR="005E6038">
        <w:rPr>
          <w:noProof/>
        </w:rPr>
        <w:t xml:space="preserve">Fig.8. </w:t>
      </w:r>
      <w:r w:rsidR="00EF56D6">
        <w:rPr>
          <w:sz w:val="18"/>
          <w:szCs w:val="18"/>
        </w:rPr>
        <w:t>Output power given to grid</w:t>
      </w:r>
      <w:r w:rsidR="001F1E72">
        <w:rPr>
          <w:sz w:val="18"/>
          <w:szCs w:val="18"/>
        </w:rPr>
        <w:t xml:space="preserve"> in case-1</w:t>
      </w:r>
    </w:p>
    <w:p w:rsidR="0079533D" w:rsidRDefault="001F1E72" w:rsidP="00CD0BDC">
      <w:pPr>
        <w:spacing w:line="480" w:lineRule="auto"/>
        <w:rPr>
          <w:noProof/>
        </w:rPr>
      </w:pPr>
      <w:r>
        <w:rPr>
          <w:noProof/>
        </w:rPr>
        <w:t>Case-2</w:t>
      </w:r>
    </w:p>
    <w:p w:rsidR="0077728D" w:rsidRDefault="001F1E72" w:rsidP="00CD0BDC">
      <w:pPr>
        <w:spacing w:line="480" w:lineRule="auto"/>
        <w:rPr>
          <w:noProof/>
        </w:rPr>
      </w:pPr>
      <w:r>
        <w:rPr>
          <w:noProof/>
        </w:rPr>
        <w:tab/>
        <w:t>Irradiance and temperature varies with time in real time applicati</w:t>
      </w:r>
      <w:r w:rsidR="00C839AD">
        <w:rPr>
          <w:noProof/>
        </w:rPr>
        <w:t>ons. Figures.9 and figure.10</w:t>
      </w:r>
      <w:r w:rsidR="002E2076">
        <w:rPr>
          <w:noProof/>
        </w:rPr>
        <w:t xml:space="preserve"> show</w:t>
      </w:r>
      <w:r>
        <w:rPr>
          <w:noProof/>
        </w:rPr>
        <w:t>s the changes in irradiance and temperature respectively.  From t=0.6sec to t=1.1 sec the irradiance decreases from 1000 W/m</w:t>
      </w:r>
      <w:r>
        <w:rPr>
          <w:noProof/>
          <w:vertAlign w:val="superscript"/>
        </w:rPr>
        <w:t>2</w:t>
      </w:r>
      <w:r>
        <w:rPr>
          <w:noProof/>
        </w:rPr>
        <w:t xml:space="preserve"> to 250</w:t>
      </w:r>
      <w:r w:rsidRPr="001F1E72">
        <w:rPr>
          <w:noProof/>
        </w:rPr>
        <w:t xml:space="preserve"> </w:t>
      </w:r>
      <w:r>
        <w:rPr>
          <w:noProof/>
        </w:rPr>
        <w:t>W/m</w:t>
      </w:r>
      <w:r>
        <w:rPr>
          <w:noProof/>
          <w:vertAlign w:val="superscript"/>
        </w:rPr>
        <w:t xml:space="preserve">2 </w:t>
      </w:r>
      <w:r>
        <w:rPr>
          <w:noProof/>
        </w:rPr>
        <w:t>and then will be stable at 250</w:t>
      </w:r>
      <w:r w:rsidRPr="001F1E72">
        <w:rPr>
          <w:noProof/>
        </w:rPr>
        <w:t xml:space="preserve"> </w:t>
      </w:r>
      <w:r>
        <w:rPr>
          <w:noProof/>
        </w:rPr>
        <w:t>W/m</w:t>
      </w:r>
      <w:r>
        <w:rPr>
          <w:noProof/>
          <w:vertAlign w:val="superscript"/>
        </w:rPr>
        <w:t xml:space="preserve">2 </w:t>
      </w:r>
      <w:r w:rsidR="00F90F42">
        <w:rPr>
          <w:noProof/>
        </w:rPr>
        <w:t>till t=1.2sec.</w:t>
      </w:r>
    </w:p>
    <w:p w:rsidR="0041462B" w:rsidRDefault="00F648B0" w:rsidP="00CD0BDC">
      <w:pPr>
        <w:spacing w:line="480" w:lineRule="auto"/>
        <w:rPr>
          <w:noProof/>
        </w:rPr>
      </w:pPr>
      <w:r w:rsidRPr="00F648B0">
        <w:rPr>
          <w:noProof/>
        </w:rPr>
        <w:lastRenderedPageBreak/>
        <w:drawing>
          <wp:inline distT="0" distB="0" distL="0" distR="0">
            <wp:extent cx="5440680" cy="141033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3">
                      <a:extLst>
                        <a:ext uri="{28A0092B-C50C-407E-A947-70E740481C1C}">
                          <a14:useLocalDpi xmlns:a14="http://schemas.microsoft.com/office/drawing/2010/main" val="0"/>
                        </a:ext>
                      </a:extLst>
                    </a:blip>
                    <a:srcRect l="3848" t="9643" r="4575" b="55051"/>
                    <a:stretch/>
                  </pic:blipFill>
                  <pic:spPr bwMode="auto">
                    <a:xfrm>
                      <a:off x="0" y="0"/>
                      <a:ext cx="5443010" cy="1410939"/>
                    </a:xfrm>
                    <a:prstGeom prst="rect">
                      <a:avLst/>
                    </a:prstGeom>
                    <a:noFill/>
                    <a:ln>
                      <a:noFill/>
                    </a:ln>
                    <a:extLst>
                      <a:ext uri="{53640926-AAD7-44D8-BBD7-CCE9431645EC}">
                        <a14:shadowObscured xmlns:a14="http://schemas.microsoft.com/office/drawing/2010/main"/>
                      </a:ext>
                    </a:extLst>
                  </pic:spPr>
                </pic:pic>
              </a:graphicData>
            </a:graphic>
          </wp:inline>
        </w:drawing>
      </w:r>
      <w:r w:rsidR="00F90F42">
        <w:rPr>
          <w:noProof/>
        </w:rPr>
        <w:t xml:space="preserve"> </w:t>
      </w:r>
    </w:p>
    <w:p w:rsidR="005E6038" w:rsidRDefault="005E6038" w:rsidP="00CD0BDC">
      <w:pPr>
        <w:spacing w:line="480" w:lineRule="auto"/>
        <w:jc w:val="center"/>
        <w:rPr>
          <w:noProof/>
        </w:rPr>
      </w:pPr>
      <w:r>
        <w:rPr>
          <w:noProof/>
        </w:rPr>
        <w:t xml:space="preserve">Fig.9. </w:t>
      </w:r>
      <w:r>
        <w:rPr>
          <w:sz w:val="18"/>
          <w:szCs w:val="18"/>
        </w:rPr>
        <w:t>Irradiance given to PV array in case-2</w:t>
      </w:r>
    </w:p>
    <w:p w:rsidR="0041462B" w:rsidRDefault="00BB23EF" w:rsidP="00CD0BDC">
      <w:pPr>
        <w:spacing w:line="480" w:lineRule="auto"/>
        <w:rPr>
          <w:noProof/>
        </w:rPr>
      </w:pPr>
      <w:r w:rsidRPr="00BB23EF">
        <w:rPr>
          <w:noProof/>
        </w:rPr>
        <w:drawing>
          <wp:inline distT="0" distB="0" distL="0" distR="0">
            <wp:extent cx="5447211" cy="1410174"/>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4">
                      <a:extLst>
                        <a:ext uri="{28A0092B-C50C-407E-A947-70E740481C1C}">
                          <a14:useLocalDpi xmlns:a14="http://schemas.microsoft.com/office/drawing/2010/main" val="0"/>
                        </a:ext>
                      </a:extLst>
                    </a:blip>
                    <a:srcRect l="6926" t="14873" r="1375" b="49820"/>
                    <a:stretch/>
                  </pic:blipFill>
                  <pic:spPr bwMode="auto">
                    <a:xfrm>
                      <a:off x="0" y="0"/>
                      <a:ext cx="5450166" cy="1410939"/>
                    </a:xfrm>
                    <a:prstGeom prst="rect">
                      <a:avLst/>
                    </a:prstGeom>
                    <a:noFill/>
                    <a:ln>
                      <a:noFill/>
                    </a:ln>
                    <a:extLst>
                      <a:ext uri="{53640926-AAD7-44D8-BBD7-CCE9431645EC}">
                        <a14:shadowObscured xmlns:a14="http://schemas.microsoft.com/office/drawing/2010/main"/>
                      </a:ext>
                    </a:extLst>
                  </pic:spPr>
                </pic:pic>
              </a:graphicData>
            </a:graphic>
          </wp:inline>
        </w:drawing>
      </w:r>
    </w:p>
    <w:p w:rsidR="005E6038" w:rsidRDefault="005E6038" w:rsidP="00CD0BDC">
      <w:pPr>
        <w:spacing w:line="480" w:lineRule="auto"/>
        <w:jc w:val="center"/>
        <w:rPr>
          <w:noProof/>
        </w:rPr>
      </w:pPr>
      <w:r>
        <w:rPr>
          <w:noProof/>
        </w:rPr>
        <w:t xml:space="preserve">Fig.10. </w:t>
      </w:r>
      <w:r>
        <w:rPr>
          <w:sz w:val="18"/>
          <w:szCs w:val="18"/>
        </w:rPr>
        <w:t>Temperature given to PV array in case-2</w:t>
      </w:r>
    </w:p>
    <w:p w:rsidR="001F1E72" w:rsidRPr="00F90F42" w:rsidRDefault="00F90F42" w:rsidP="00CD0BDC">
      <w:pPr>
        <w:spacing w:line="480" w:lineRule="auto"/>
        <w:ind w:firstLine="720"/>
        <w:jc w:val="both"/>
        <w:rPr>
          <w:noProof/>
        </w:rPr>
      </w:pPr>
      <w:r>
        <w:rPr>
          <w:noProof/>
        </w:rPr>
        <w:t>F</w:t>
      </w:r>
      <w:r w:rsidR="001F1E72">
        <w:rPr>
          <w:noProof/>
        </w:rPr>
        <w:t>rom t=1.2sec to t=1.7 sec irradiance increases and reaches its maximum value that is 1000</w:t>
      </w:r>
      <w:r w:rsidR="001F1E72" w:rsidRPr="001F1E72">
        <w:rPr>
          <w:noProof/>
        </w:rPr>
        <w:t xml:space="preserve"> </w:t>
      </w:r>
      <w:r w:rsidR="001F1E72">
        <w:rPr>
          <w:noProof/>
        </w:rPr>
        <w:t>W/m</w:t>
      </w:r>
      <w:r w:rsidR="001F1E72">
        <w:rPr>
          <w:noProof/>
          <w:vertAlign w:val="superscript"/>
        </w:rPr>
        <w:t>2</w:t>
      </w:r>
      <w:r>
        <w:rPr>
          <w:noProof/>
        </w:rPr>
        <w:t>. Temperature starts incresing from 25</w:t>
      </w:r>
      <w:r>
        <w:rPr>
          <w:noProof/>
          <w:vertAlign w:val="superscript"/>
        </w:rPr>
        <w:t>o</w:t>
      </w:r>
      <w:r>
        <w:rPr>
          <w:noProof/>
        </w:rPr>
        <w:t>C to 50</w:t>
      </w:r>
      <w:r>
        <w:rPr>
          <w:noProof/>
          <w:vertAlign w:val="superscript"/>
        </w:rPr>
        <w:t>o</w:t>
      </w:r>
      <w:r>
        <w:rPr>
          <w:noProof/>
        </w:rPr>
        <w:t xml:space="preserve">C </w:t>
      </w:r>
      <w:r w:rsidR="002E2076">
        <w:rPr>
          <w:noProof/>
        </w:rPr>
        <w:t>when the time increases from t=1sec to t=1.5</w:t>
      </w:r>
      <w:r>
        <w:rPr>
          <w:noProof/>
        </w:rPr>
        <w:t xml:space="preserve"> sec and from then the temperature will be 50</w:t>
      </w:r>
      <w:r>
        <w:rPr>
          <w:noProof/>
          <w:vertAlign w:val="superscript"/>
        </w:rPr>
        <w:t>o</w:t>
      </w:r>
      <w:r>
        <w:rPr>
          <w:noProof/>
        </w:rPr>
        <w:t>C. Theses external variations should not effect the DC voltage. FITSMC based PV grid outputs are compared with outputs of SMC based PV grid</w:t>
      </w:r>
      <w:r w:rsidR="00B42515">
        <w:rPr>
          <w:noProof/>
        </w:rPr>
        <w:t xml:space="preserve"> [12</w:t>
      </w:r>
      <w:r w:rsidR="00D01EAC">
        <w:rPr>
          <w:noProof/>
        </w:rPr>
        <w:t>]</w:t>
      </w:r>
      <w:r>
        <w:rPr>
          <w:noProof/>
        </w:rPr>
        <w:t xml:space="preserve">. </w:t>
      </w:r>
    </w:p>
    <w:p w:rsidR="0079533D" w:rsidRDefault="00FE3CA2" w:rsidP="00CD0BDC">
      <w:pPr>
        <w:spacing w:line="480" w:lineRule="auto"/>
      </w:pPr>
      <w:r w:rsidRPr="00FE3CA2">
        <w:rPr>
          <w:noProof/>
        </w:rPr>
        <w:drawing>
          <wp:inline distT="0" distB="0" distL="0" distR="0">
            <wp:extent cx="5385481" cy="125984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5">
                      <a:extLst>
                        <a:ext uri="{28A0092B-C50C-407E-A947-70E740481C1C}">
                          <a14:useLocalDpi xmlns:a14="http://schemas.microsoft.com/office/drawing/2010/main" val="0"/>
                        </a:ext>
                      </a:extLst>
                    </a:blip>
                    <a:srcRect l="7367" t="15039" r="1972" b="53418"/>
                    <a:stretch/>
                  </pic:blipFill>
                  <pic:spPr bwMode="auto">
                    <a:xfrm>
                      <a:off x="0" y="0"/>
                      <a:ext cx="5388503" cy="1260547"/>
                    </a:xfrm>
                    <a:prstGeom prst="rect">
                      <a:avLst/>
                    </a:prstGeom>
                    <a:noFill/>
                    <a:ln>
                      <a:noFill/>
                    </a:ln>
                    <a:extLst>
                      <a:ext uri="{53640926-AAD7-44D8-BBD7-CCE9431645EC}">
                        <a14:shadowObscured xmlns:a14="http://schemas.microsoft.com/office/drawing/2010/main"/>
                      </a:ext>
                    </a:extLst>
                  </pic:spPr>
                </pic:pic>
              </a:graphicData>
            </a:graphic>
          </wp:inline>
        </w:drawing>
      </w:r>
    </w:p>
    <w:p w:rsidR="005E6038" w:rsidRPr="005E6038" w:rsidRDefault="005E6038" w:rsidP="00CD0BDC">
      <w:pPr>
        <w:spacing w:line="480" w:lineRule="auto"/>
        <w:ind w:firstLine="144"/>
        <w:jc w:val="center"/>
        <w:rPr>
          <w:sz w:val="18"/>
          <w:szCs w:val="18"/>
        </w:rPr>
      </w:pPr>
      <w:r>
        <w:rPr>
          <w:noProof/>
        </w:rPr>
        <w:t xml:space="preserve">Fig.11. </w:t>
      </w:r>
      <w:r>
        <w:rPr>
          <w:sz w:val="18"/>
          <w:szCs w:val="18"/>
        </w:rPr>
        <w:t>Output voltages of FITSMC and SMC based boost converters in case-2</w:t>
      </w:r>
    </w:p>
    <w:p w:rsidR="00C839AD" w:rsidRDefault="00F90F42" w:rsidP="00CD0BDC">
      <w:pPr>
        <w:spacing w:line="480" w:lineRule="auto"/>
        <w:ind w:firstLine="720"/>
        <w:jc w:val="both"/>
      </w:pPr>
      <w:r>
        <w:t>DC volt</w:t>
      </w:r>
      <w:r w:rsidR="00C839AD">
        <w:t>age outputs are shown in figure.11</w:t>
      </w:r>
      <w:r>
        <w:t xml:space="preserve">. Though there are external disturbances the dc voltage of FITSMC PV grid is stable and is regulated to 500V. While </w:t>
      </w:r>
      <w:r w:rsidR="00D8116E">
        <w:t>coming,</w:t>
      </w:r>
      <w:r>
        <w:t xml:space="preserve"> SMC based PV grid DC voltage we could observe chattering and also the regulation cannot be done properly because </w:t>
      </w:r>
      <w:r w:rsidR="00C839AD">
        <w:t xml:space="preserve">of </w:t>
      </w:r>
      <w:r>
        <w:t xml:space="preserve">immediate external disturbances. </w:t>
      </w:r>
      <w:r>
        <w:rPr>
          <w:shd w:val="clear" w:color="auto" w:fill="FFFFFF"/>
        </w:rPr>
        <w:t>V</w:t>
      </w:r>
      <w:r>
        <w:rPr>
          <w:shd w:val="clear" w:color="auto" w:fill="FFFFFF"/>
          <w:vertAlign w:val="subscript"/>
        </w:rPr>
        <w:t>ab_VSC</w:t>
      </w:r>
      <w:r>
        <w:rPr>
          <w:shd w:val="clear" w:color="auto" w:fill="FFFFFF"/>
        </w:rPr>
        <w:t xml:space="preserve"> for FITSMC is so normal and is same as the ideal case discussed in case-1. But the V</w:t>
      </w:r>
      <w:r>
        <w:rPr>
          <w:shd w:val="clear" w:color="auto" w:fill="FFFFFF"/>
          <w:vertAlign w:val="subscript"/>
        </w:rPr>
        <w:t>ab_VSC of SMC</w:t>
      </w:r>
      <w:r w:rsidRPr="00C839AD">
        <w:rPr>
          <w:shd w:val="clear" w:color="auto" w:fill="FFFFFF"/>
        </w:rPr>
        <w:t xml:space="preserve"> has</w:t>
      </w:r>
      <w:r>
        <w:rPr>
          <w:shd w:val="clear" w:color="auto" w:fill="FFFFFF"/>
          <w:vertAlign w:val="subscript"/>
        </w:rPr>
        <w:t xml:space="preserve"> </w:t>
      </w:r>
      <w:r>
        <w:t>fluctuations from t=1.5 se</w:t>
      </w:r>
      <w:r w:rsidR="00D8116E">
        <w:t>c</w:t>
      </w:r>
      <w:r w:rsidR="00C839AD">
        <w:t xml:space="preserve"> as shown. Power shown in the figure.13</w:t>
      </w:r>
      <w:r w:rsidR="00D8116E">
        <w:t xml:space="preserve"> is changed according to the change in irradiance. But it</w:t>
      </w:r>
      <w:r w:rsidR="00C839AD">
        <w:t xml:space="preserve"> is</w:t>
      </w:r>
      <w:r w:rsidR="00D8116E">
        <w:t xml:space="preserve"> able to reach the </w:t>
      </w:r>
      <w:r w:rsidR="00D8116E">
        <w:lastRenderedPageBreak/>
        <w:t>maximum power unlike SMC which does not show the maximum power despite of unfavorable conditions</w:t>
      </w:r>
      <w:r w:rsidR="00C839AD">
        <w:t xml:space="preserve"> as given in figure.12</w:t>
      </w:r>
      <w:r w:rsidR="00D8116E">
        <w:t>.</w:t>
      </w:r>
    </w:p>
    <w:p w:rsidR="005E6038" w:rsidRDefault="005E6038" w:rsidP="00CD0BDC">
      <w:pPr>
        <w:spacing w:line="480" w:lineRule="auto"/>
        <w:ind w:firstLine="720"/>
        <w:jc w:val="center"/>
      </w:pPr>
      <w:r w:rsidRPr="00145427">
        <w:rPr>
          <w:noProof/>
        </w:rPr>
        <w:drawing>
          <wp:inline distT="0" distB="0" distL="0" distR="0" wp14:anchorId="5C9458B8" wp14:editId="421C77DD">
            <wp:extent cx="5401492" cy="124006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6">
                      <a:extLst>
                        <a:ext uri="{28A0092B-C50C-407E-A947-70E740481C1C}">
                          <a14:useLocalDpi xmlns:a14="http://schemas.microsoft.com/office/drawing/2010/main" val="0"/>
                        </a:ext>
                      </a:extLst>
                    </a:blip>
                    <a:srcRect l="6487" t="24194" r="2573" b="44756"/>
                    <a:stretch/>
                  </pic:blipFill>
                  <pic:spPr bwMode="auto">
                    <a:xfrm>
                      <a:off x="0" y="0"/>
                      <a:ext cx="5405066" cy="1240882"/>
                    </a:xfrm>
                    <a:prstGeom prst="rect">
                      <a:avLst/>
                    </a:prstGeom>
                    <a:noFill/>
                    <a:ln>
                      <a:noFill/>
                    </a:ln>
                    <a:extLst>
                      <a:ext uri="{53640926-AAD7-44D8-BBD7-CCE9431645EC}">
                        <a14:shadowObscured xmlns:a14="http://schemas.microsoft.com/office/drawing/2010/main"/>
                      </a:ext>
                    </a:extLst>
                  </pic:spPr>
                </pic:pic>
              </a:graphicData>
            </a:graphic>
          </wp:inline>
        </w:drawing>
      </w:r>
    </w:p>
    <w:p w:rsidR="005E6038" w:rsidRPr="00C06583" w:rsidRDefault="005E6038" w:rsidP="00CD0BDC">
      <w:pPr>
        <w:spacing w:line="480" w:lineRule="auto"/>
        <w:ind w:firstLine="144"/>
        <w:jc w:val="center"/>
        <w:rPr>
          <w:sz w:val="18"/>
          <w:szCs w:val="18"/>
        </w:rPr>
      </w:pPr>
      <w:r>
        <w:rPr>
          <w:noProof/>
        </w:rPr>
        <w:t xml:space="preserve">Fig.12. </w:t>
      </w:r>
      <w:r>
        <w:rPr>
          <w:sz w:val="18"/>
          <w:szCs w:val="18"/>
        </w:rPr>
        <w:t>Output power given to SMC based grid in case-2</w:t>
      </w:r>
    </w:p>
    <w:p w:rsidR="005E6038" w:rsidRDefault="005E6038" w:rsidP="00CD0BDC">
      <w:pPr>
        <w:spacing w:line="480" w:lineRule="auto"/>
        <w:jc w:val="center"/>
      </w:pPr>
      <w:r w:rsidRPr="00145427">
        <w:rPr>
          <w:noProof/>
        </w:rPr>
        <w:drawing>
          <wp:inline distT="0" distB="0" distL="0" distR="0" wp14:anchorId="4BF11EED" wp14:editId="7C3C4907">
            <wp:extent cx="5401310" cy="125984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7">
                      <a:extLst>
                        <a:ext uri="{28A0092B-C50C-407E-A947-70E740481C1C}">
                          <a14:useLocalDpi xmlns:a14="http://schemas.microsoft.com/office/drawing/2010/main" val="0"/>
                        </a:ext>
                      </a:extLst>
                    </a:blip>
                    <a:srcRect l="5607" t="18960" r="3445" b="49490"/>
                    <a:stretch/>
                  </pic:blipFill>
                  <pic:spPr bwMode="auto">
                    <a:xfrm>
                      <a:off x="0" y="0"/>
                      <a:ext cx="5405627" cy="1260847"/>
                    </a:xfrm>
                    <a:prstGeom prst="rect">
                      <a:avLst/>
                    </a:prstGeom>
                    <a:noFill/>
                    <a:ln>
                      <a:noFill/>
                    </a:ln>
                    <a:extLst>
                      <a:ext uri="{53640926-AAD7-44D8-BBD7-CCE9431645EC}">
                        <a14:shadowObscured xmlns:a14="http://schemas.microsoft.com/office/drawing/2010/main"/>
                      </a:ext>
                    </a:extLst>
                  </pic:spPr>
                </pic:pic>
              </a:graphicData>
            </a:graphic>
          </wp:inline>
        </w:drawing>
      </w:r>
    </w:p>
    <w:p w:rsidR="005E6038" w:rsidRPr="00094E36" w:rsidRDefault="005E6038" w:rsidP="00CD0BDC">
      <w:pPr>
        <w:spacing w:line="480" w:lineRule="auto"/>
        <w:jc w:val="center"/>
      </w:pPr>
      <w:r>
        <w:rPr>
          <w:noProof/>
        </w:rPr>
        <w:t xml:space="preserve">Fig.13. </w:t>
      </w:r>
      <w:r>
        <w:rPr>
          <w:sz w:val="18"/>
          <w:szCs w:val="18"/>
        </w:rPr>
        <w:t>Output power given to FITSMC based grid in case-2</w:t>
      </w:r>
      <w:r w:rsidR="00094E36" w:rsidRPr="00094E36">
        <w:rPr>
          <w:noProof/>
        </w:rPr>
        <w:t xml:space="preserve"> </w:t>
      </w:r>
      <w:r w:rsidR="00094E36" w:rsidRPr="00BB23EF">
        <w:rPr>
          <w:noProof/>
        </w:rPr>
        <w:drawing>
          <wp:inline distT="0" distB="0" distL="0" distR="0" wp14:anchorId="15D56F6F" wp14:editId="3820BF94">
            <wp:extent cx="5466715" cy="125984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8">
                      <a:extLst>
                        <a:ext uri="{28A0092B-C50C-407E-A947-70E740481C1C}">
                          <a14:useLocalDpi xmlns:a14="http://schemas.microsoft.com/office/drawing/2010/main" val="0"/>
                        </a:ext>
                      </a:extLst>
                    </a:blip>
                    <a:srcRect l="6265" t="18633" r="1693" b="49819"/>
                    <a:stretch/>
                  </pic:blipFill>
                  <pic:spPr bwMode="auto">
                    <a:xfrm>
                      <a:off x="0" y="0"/>
                      <a:ext cx="5470625" cy="1260741"/>
                    </a:xfrm>
                    <a:prstGeom prst="rect">
                      <a:avLst/>
                    </a:prstGeom>
                    <a:noFill/>
                    <a:ln>
                      <a:noFill/>
                    </a:ln>
                    <a:extLst>
                      <a:ext uri="{53640926-AAD7-44D8-BBD7-CCE9431645EC}">
                        <a14:shadowObscured xmlns:a14="http://schemas.microsoft.com/office/drawing/2010/main"/>
                      </a:ext>
                    </a:extLst>
                  </pic:spPr>
                </pic:pic>
              </a:graphicData>
            </a:graphic>
          </wp:inline>
        </w:drawing>
      </w:r>
      <w:r w:rsidR="00094E36" w:rsidRPr="00094E36">
        <w:rPr>
          <w:noProof/>
        </w:rPr>
        <w:t xml:space="preserve"> </w:t>
      </w:r>
      <w:r w:rsidR="00094E36">
        <w:rPr>
          <w:noProof/>
        </w:rPr>
        <w:t>Fig.14.</w:t>
      </w:r>
      <w:r w:rsidR="00094E36">
        <w:rPr>
          <w:sz w:val="18"/>
          <w:szCs w:val="18"/>
        </w:rPr>
        <w:t xml:space="preserve">Voltage </w:t>
      </w:r>
      <m:oMath>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ab_VSC</m:t>
            </m:r>
          </m:sub>
        </m:sSub>
      </m:oMath>
      <w:r w:rsidR="00094E36">
        <w:rPr>
          <w:vertAlign w:val="subscript"/>
        </w:rPr>
        <w:t xml:space="preserve"> </w:t>
      </w:r>
      <w:r w:rsidR="00094E36">
        <w:rPr>
          <w:sz w:val="18"/>
          <w:szCs w:val="18"/>
          <w:vertAlign w:val="subscript"/>
        </w:rPr>
        <w:t xml:space="preserve"> </w:t>
      </w:r>
      <w:r w:rsidR="00094E36">
        <w:rPr>
          <w:sz w:val="18"/>
          <w:szCs w:val="18"/>
        </w:rPr>
        <w:t>of SMC based grid in case-2</w:t>
      </w:r>
    </w:p>
    <w:p w:rsidR="0079533D" w:rsidRDefault="00145427" w:rsidP="00CD0BDC">
      <w:pPr>
        <w:spacing w:line="480" w:lineRule="auto"/>
        <w:jc w:val="center"/>
      </w:pPr>
      <w:r w:rsidRPr="007732F0">
        <w:rPr>
          <w:noProof/>
          <w:sz w:val="18"/>
          <w:szCs w:val="18"/>
        </w:rPr>
        <w:drawing>
          <wp:inline distT="0" distB="0" distL="0" distR="0" wp14:anchorId="64A2AC1F" wp14:editId="4FB2140D">
            <wp:extent cx="5453471" cy="12597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l="1100" t="34161" r="7079" b="34292"/>
                    <a:stretch/>
                  </pic:blipFill>
                  <pic:spPr bwMode="auto">
                    <a:xfrm>
                      <a:off x="0" y="0"/>
                      <a:ext cx="5457497" cy="1260708"/>
                    </a:xfrm>
                    <a:prstGeom prst="rect">
                      <a:avLst/>
                    </a:prstGeom>
                    <a:noFill/>
                    <a:ln>
                      <a:noFill/>
                    </a:ln>
                    <a:extLst>
                      <a:ext uri="{53640926-AAD7-44D8-BBD7-CCE9431645EC}">
                        <a14:shadowObscured xmlns:a14="http://schemas.microsoft.com/office/drawing/2010/main"/>
                      </a:ext>
                    </a:extLst>
                  </pic:spPr>
                </pic:pic>
              </a:graphicData>
            </a:graphic>
          </wp:inline>
        </w:drawing>
      </w:r>
      <w:r w:rsidR="00094E36">
        <w:rPr>
          <w:noProof/>
        </w:rPr>
        <w:t>Fig.15</w:t>
      </w:r>
      <w:r w:rsidR="005E6038">
        <w:rPr>
          <w:noProof/>
        </w:rPr>
        <w:t>.</w:t>
      </w:r>
      <w:r w:rsidR="005E6038">
        <w:rPr>
          <w:sz w:val="18"/>
          <w:szCs w:val="18"/>
        </w:rPr>
        <w:t xml:space="preserve">Voltage </w:t>
      </w:r>
      <m:oMath>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ab_VSC</m:t>
            </m:r>
          </m:sub>
        </m:sSub>
      </m:oMath>
      <w:r w:rsidR="00094E36">
        <w:rPr>
          <w:vertAlign w:val="subscript"/>
        </w:rPr>
        <w:t xml:space="preserve"> </w:t>
      </w:r>
      <w:r w:rsidR="005E6038">
        <w:rPr>
          <w:sz w:val="18"/>
          <w:szCs w:val="18"/>
          <w:vertAlign w:val="subscript"/>
        </w:rPr>
        <w:t xml:space="preserve"> </w:t>
      </w:r>
      <w:r w:rsidR="00094E36">
        <w:rPr>
          <w:sz w:val="18"/>
          <w:szCs w:val="18"/>
        </w:rPr>
        <w:t xml:space="preserve">of </w:t>
      </w:r>
      <w:r w:rsidR="005E6038">
        <w:rPr>
          <w:sz w:val="18"/>
          <w:szCs w:val="18"/>
        </w:rPr>
        <w:t>FITSMC based grid in case-2</w:t>
      </w:r>
    </w:p>
    <w:p w:rsidR="0079533D" w:rsidRDefault="00D8116E" w:rsidP="00CD0BDC">
      <w:pPr>
        <w:spacing w:line="480" w:lineRule="auto"/>
        <w:rPr>
          <w:noProof/>
        </w:rPr>
      </w:pPr>
      <w:r>
        <w:rPr>
          <w:noProof/>
        </w:rPr>
        <w:t>Case-3</w:t>
      </w:r>
    </w:p>
    <w:p w:rsidR="00FE6342" w:rsidRDefault="00D8116E" w:rsidP="00CD0BDC">
      <w:pPr>
        <w:spacing w:line="480" w:lineRule="auto"/>
        <w:ind w:firstLine="144"/>
        <w:jc w:val="both"/>
        <w:rPr>
          <w:noProof/>
        </w:rPr>
      </w:pPr>
      <w:r>
        <w:rPr>
          <w:noProof/>
        </w:rPr>
        <w:tab/>
        <w:t>In this scenario a three-phase grid fault is introduce near the grid for about 0.2 sec which is from t=0.4sec to t=0.6 sec</w:t>
      </w:r>
      <w:r w:rsidR="00D01EAC">
        <w:rPr>
          <w:noProof/>
        </w:rPr>
        <w:t xml:space="preserve"> [18]</w:t>
      </w:r>
      <w:r>
        <w:rPr>
          <w:noProof/>
        </w:rPr>
        <w:t xml:space="preserve">. We can obseve the fluctuation in DC voltage of FITSMC based PV grid. This requies  a settling time </w:t>
      </w:r>
      <w:r>
        <w:rPr>
          <w:noProof/>
        </w:rPr>
        <w:lastRenderedPageBreak/>
        <w:t>of 0.7 sec and I would consider this as minimum settling time since we can observe th</w:t>
      </w:r>
      <w:r w:rsidR="00FE6342">
        <w:rPr>
          <w:noProof/>
        </w:rPr>
        <w:t xml:space="preserve">e SMC DC voltage is not settled </w:t>
      </w:r>
      <w:r>
        <w:rPr>
          <w:noProof/>
        </w:rPr>
        <w:t>till the end and also the voltage consists of chattering phenomenon.</w:t>
      </w:r>
    </w:p>
    <w:p w:rsidR="00FE6342" w:rsidRDefault="008900BA" w:rsidP="00CD0BDC">
      <w:pPr>
        <w:spacing w:line="480" w:lineRule="auto"/>
        <w:ind w:firstLine="144"/>
        <w:jc w:val="center"/>
        <w:rPr>
          <w:noProof/>
        </w:rPr>
      </w:pPr>
      <w:r w:rsidRPr="00F648B0">
        <w:rPr>
          <w:noProof/>
        </w:rPr>
        <w:drawing>
          <wp:inline distT="0" distB="0" distL="0" distR="0" wp14:anchorId="0820CCBB" wp14:editId="6D5AD96B">
            <wp:extent cx="5466806" cy="1233805"/>
            <wp:effectExtent l="0" t="0" r="63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l="6485" t="15201" r="1478" b="53905"/>
                    <a:stretch/>
                  </pic:blipFill>
                  <pic:spPr bwMode="auto">
                    <a:xfrm>
                      <a:off x="0" y="0"/>
                      <a:ext cx="5470360" cy="1234607"/>
                    </a:xfrm>
                    <a:prstGeom prst="rect">
                      <a:avLst/>
                    </a:prstGeom>
                    <a:noFill/>
                    <a:ln>
                      <a:noFill/>
                    </a:ln>
                    <a:extLst>
                      <a:ext uri="{53640926-AAD7-44D8-BBD7-CCE9431645EC}">
                        <a14:shadowObscured xmlns:a14="http://schemas.microsoft.com/office/drawing/2010/main"/>
                      </a:ext>
                    </a:extLst>
                  </pic:spPr>
                </pic:pic>
              </a:graphicData>
            </a:graphic>
          </wp:inline>
        </w:drawing>
      </w:r>
    </w:p>
    <w:p w:rsidR="008900BA" w:rsidRPr="00094E36" w:rsidRDefault="00094E36" w:rsidP="00CD0BDC">
      <w:pPr>
        <w:spacing w:line="480" w:lineRule="auto"/>
        <w:ind w:firstLine="144"/>
        <w:jc w:val="center"/>
        <w:rPr>
          <w:sz w:val="18"/>
          <w:szCs w:val="18"/>
        </w:rPr>
      </w:pPr>
      <w:r>
        <w:rPr>
          <w:noProof/>
        </w:rPr>
        <w:t xml:space="preserve">Fig.16. </w:t>
      </w:r>
      <w:r>
        <w:rPr>
          <w:sz w:val="18"/>
          <w:szCs w:val="18"/>
        </w:rPr>
        <w:t>Output voltages of FITSMC and SMC based boost converters in case-3</w:t>
      </w:r>
    </w:p>
    <w:p w:rsidR="00A97704" w:rsidRDefault="00D8116E" w:rsidP="00CD0BDC">
      <w:pPr>
        <w:spacing w:line="480" w:lineRule="auto"/>
        <w:ind w:firstLine="720"/>
        <w:rPr>
          <w:shd w:val="clear" w:color="auto" w:fill="FFFFFF"/>
        </w:rPr>
      </w:pPr>
      <w:r>
        <w:rPr>
          <w:noProof/>
        </w:rPr>
        <w:t xml:space="preserve">Though there are voltage fluctuations in </w:t>
      </w:r>
      <w:r>
        <w:rPr>
          <w:shd w:val="clear" w:color="auto" w:fill="FFFFFF"/>
        </w:rPr>
        <w:t>V</w:t>
      </w:r>
      <w:r>
        <w:rPr>
          <w:shd w:val="clear" w:color="auto" w:fill="FFFFFF"/>
          <w:vertAlign w:val="subscript"/>
        </w:rPr>
        <w:t xml:space="preserve">ab_VSC </w:t>
      </w:r>
      <w:r w:rsidRPr="00D8116E">
        <w:rPr>
          <w:shd w:val="clear" w:color="auto" w:fill="FFFFFF"/>
        </w:rPr>
        <w:t xml:space="preserve">from 0.4 sec to 0.6 sec </w:t>
      </w:r>
      <w:r>
        <w:rPr>
          <w:shd w:val="clear" w:color="auto" w:fill="FFFFFF"/>
        </w:rPr>
        <w:t>maximum power</w:t>
      </w:r>
      <w:r w:rsidR="00AC3978">
        <w:rPr>
          <w:shd w:val="clear" w:color="auto" w:fill="FFFFFF"/>
        </w:rPr>
        <w:t xml:space="preserve"> is obtained after t=0.6sec. whereas, SMC output power shows the lack of robustness in the system and we can observe the roughness in the power graph</w:t>
      </w:r>
      <w:r w:rsidR="00B42515">
        <w:rPr>
          <w:shd w:val="clear" w:color="auto" w:fill="FFFFFF"/>
        </w:rPr>
        <w:t xml:space="preserve"> [21]</w:t>
      </w:r>
      <w:r w:rsidR="00AC3978">
        <w:rPr>
          <w:shd w:val="clear" w:color="auto" w:fill="FFFFFF"/>
        </w:rPr>
        <w:t xml:space="preserve">. Chattering-free performance, robustness </w:t>
      </w:r>
      <w:r w:rsidR="002E2076">
        <w:rPr>
          <w:shd w:val="clear" w:color="auto" w:fill="FFFFFF"/>
        </w:rPr>
        <w:t>are</w:t>
      </w:r>
      <w:r w:rsidR="00AC3978">
        <w:rPr>
          <w:shd w:val="clear" w:color="auto" w:fill="FFFFFF"/>
        </w:rPr>
        <w:t xml:space="preserve"> clearly depicted in the results of FITSMC based PV grid. </w:t>
      </w:r>
    </w:p>
    <w:p w:rsidR="008900BA" w:rsidRPr="00094E36" w:rsidRDefault="00094E36" w:rsidP="00CD0BDC">
      <w:pPr>
        <w:spacing w:line="480" w:lineRule="auto"/>
        <w:ind w:firstLine="720"/>
        <w:jc w:val="center"/>
      </w:pPr>
      <w:r w:rsidRPr="008447CD">
        <w:rPr>
          <w:noProof/>
        </w:rPr>
        <w:drawing>
          <wp:inline distT="0" distB="0" distL="0" distR="0" wp14:anchorId="4580EBDB" wp14:editId="7DE5175B">
            <wp:extent cx="5447211" cy="1410316"/>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0">
                      <a:extLst>
                        <a:ext uri="{28A0092B-C50C-407E-A947-70E740481C1C}">
                          <a14:useLocalDpi xmlns:a14="http://schemas.microsoft.com/office/drawing/2010/main" val="0"/>
                        </a:ext>
                      </a:extLst>
                    </a:blip>
                    <a:srcRect l="5607" t="19777" r="2701" b="44916"/>
                    <a:stretch/>
                  </pic:blipFill>
                  <pic:spPr bwMode="auto">
                    <a:xfrm>
                      <a:off x="0" y="0"/>
                      <a:ext cx="5447211" cy="141031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Fig.17. </w:t>
      </w:r>
      <w:r>
        <w:rPr>
          <w:sz w:val="18"/>
          <w:szCs w:val="18"/>
        </w:rPr>
        <w:t>Output power given to SMC based grid in case-3</w:t>
      </w:r>
    </w:p>
    <w:p w:rsidR="00094E36" w:rsidRDefault="00094E36" w:rsidP="00CD0BDC">
      <w:pPr>
        <w:spacing w:line="480" w:lineRule="auto"/>
        <w:jc w:val="center"/>
        <w:rPr>
          <w:noProof/>
        </w:rPr>
      </w:pPr>
      <w:r w:rsidRPr="00094E36">
        <w:rPr>
          <w:noProof/>
        </w:rPr>
        <w:t xml:space="preserve"> </w:t>
      </w:r>
      <w:r w:rsidRPr="00145427">
        <w:rPr>
          <w:noProof/>
        </w:rPr>
        <w:drawing>
          <wp:inline distT="0" distB="0" distL="0" distR="0" wp14:anchorId="76710E6C" wp14:editId="6A43474F">
            <wp:extent cx="5408023" cy="1292768"/>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31">
                      <a:extLst>
                        <a:ext uri="{28A0092B-C50C-407E-A947-70E740481C1C}">
                          <a14:useLocalDpi xmlns:a14="http://schemas.microsoft.com/office/drawing/2010/main" val="0"/>
                        </a:ext>
                      </a:extLst>
                    </a:blip>
                    <a:srcRect l="7586" t="16672" r="1373" b="50960"/>
                    <a:stretch/>
                  </pic:blipFill>
                  <pic:spPr bwMode="auto">
                    <a:xfrm>
                      <a:off x="0" y="0"/>
                      <a:ext cx="5411107" cy="1293505"/>
                    </a:xfrm>
                    <a:prstGeom prst="rect">
                      <a:avLst/>
                    </a:prstGeom>
                    <a:noFill/>
                    <a:ln>
                      <a:noFill/>
                    </a:ln>
                    <a:extLst>
                      <a:ext uri="{53640926-AAD7-44D8-BBD7-CCE9431645EC}">
                        <a14:shadowObscured xmlns:a14="http://schemas.microsoft.com/office/drawing/2010/main"/>
                      </a:ext>
                    </a:extLst>
                  </pic:spPr>
                </pic:pic>
              </a:graphicData>
            </a:graphic>
          </wp:inline>
        </w:drawing>
      </w:r>
    </w:p>
    <w:p w:rsidR="00B93DAD" w:rsidRDefault="00094E36" w:rsidP="00CD0BDC">
      <w:pPr>
        <w:spacing w:line="480" w:lineRule="auto"/>
        <w:jc w:val="center"/>
        <w:rPr>
          <w:noProof/>
        </w:rPr>
      </w:pPr>
      <w:r>
        <w:rPr>
          <w:noProof/>
        </w:rPr>
        <w:t xml:space="preserve">Fig.18. </w:t>
      </w:r>
      <w:r>
        <w:rPr>
          <w:sz w:val="18"/>
          <w:szCs w:val="18"/>
        </w:rPr>
        <w:t>Output power given to FITSMC based grid in case-3</w:t>
      </w:r>
    </w:p>
    <w:p w:rsidR="00281F60" w:rsidRDefault="00094E36" w:rsidP="00CD0BDC">
      <w:pPr>
        <w:spacing w:line="480" w:lineRule="auto"/>
        <w:jc w:val="center"/>
        <w:rPr>
          <w:sz w:val="18"/>
          <w:szCs w:val="18"/>
        </w:rPr>
      </w:pPr>
      <w:r w:rsidRPr="008447CD">
        <w:rPr>
          <w:noProof/>
        </w:rPr>
        <w:lastRenderedPageBreak/>
        <w:drawing>
          <wp:inline distT="0" distB="0" distL="0" distR="0" wp14:anchorId="20A19365" wp14:editId="71A04050">
            <wp:extent cx="5532120" cy="1253440"/>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32">
                      <a:extLst>
                        <a:ext uri="{28A0092B-C50C-407E-A947-70E740481C1C}">
                          <a14:useLocalDpi xmlns:a14="http://schemas.microsoft.com/office/drawing/2010/main" val="0"/>
                        </a:ext>
                      </a:extLst>
                    </a:blip>
                    <a:srcRect l="4068" t="23373" r="2801" b="45244"/>
                    <a:stretch/>
                  </pic:blipFill>
                  <pic:spPr bwMode="auto">
                    <a:xfrm>
                      <a:off x="0" y="0"/>
                      <a:ext cx="5535339" cy="125416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Fig.19.</w:t>
      </w:r>
      <w:r>
        <w:rPr>
          <w:sz w:val="18"/>
          <w:szCs w:val="18"/>
        </w:rPr>
        <w:t xml:space="preserve">Voltage </w:t>
      </w:r>
      <m:oMath>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ab_VSC</m:t>
            </m:r>
          </m:sub>
        </m:sSub>
      </m:oMath>
      <w:r>
        <w:rPr>
          <w:vertAlign w:val="subscript"/>
        </w:rPr>
        <w:t xml:space="preserve"> </w:t>
      </w:r>
      <w:r>
        <w:rPr>
          <w:sz w:val="18"/>
          <w:szCs w:val="18"/>
          <w:vertAlign w:val="subscript"/>
        </w:rPr>
        <w:t xml:space="preserve"> </w:t>
      </w:r>
      <w:r>
        <w:rPr>
          <w:sz w:val="18"/>
          <w:szCs w:val="18"/>
        </w:rPr>
        <w:t>of SMC based grid in case-3</w:t>
      </w:r>
    </w:p>
    <w:p w:rsidR="00094E36" w:rsidRDefault="00094E36" w:rsidP="00CD0BDC">
      <w:pPr>
        <w:spacing w:line="480" w:lineRule="auto"/>
      </w:pPr>
      <w:r w:rsidRPr="008447CD">
        <w:rPr>
          <w:noProof/>
        </w:rPr>
        <w:drawing>
          <wp:inline distT="0" distB="0" distL="0" distR="0" wp14:anchorId="370E2DF5" wp14:editId="3605E174">
            <wp:extent cx="5479869" cy="1247115"/>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33">
                      <a:extLst>
                        <a:ext uri="{28A0092B-C50C-407E-A947-70E740481C1C}">
                          <a14:useLocalDpi xmlns:a14="http://schemas.microsoft.com/office/drawing/2010/main" val="0"/>
                        </a:ext>
                      </a:extLst>
                    </a:blip>
                    <a:srcRect l="6267" t="18470" r="1489" b="50308"/>
                    <a:stretch/>
                  </pic:blipFill>
                  <pic:spPr bwMode="auto">
                    <a:xfrm>
                      <a:off x="0" y="0"/>
                      <a:ext cx="5482637" cy="1247745"/>
                    </a:xfrm>
                    <a:prstGeom prst="rect">
                      <a:avLst/>
                    </a:prstGeom>
                    <a:noFill/>
                    <a:ln>
                      <a:noFill/>
                    </a:ln>
                    <a:extLst>
                      <a:ext uri="{53640926-AAD7-44D8-BBD7-CCE9431645EC}">
                        <a14:shadowObscured xmlns:a14="http://schemas.microsoft.com/office/drawing/2010/main"/>
                      </a:ext>
                    </a:extLst>
                  </pic:spPr>
                </pic:pic>
              </a:graphicData>
            </a:graphic>
          </wp:inline>
        </w:drawing>
      </w:r>
    </w:p>
    <w:p w:rsidR="00094E36" w:rsidRDefault="00094E36" w:rsidP="00CD0BDC">
      <w:pPr>
        <w:spacing w:line="480" w:lineRule="auto"/>
        <w:jc w:val="center"/>
      </w:pPr>
      <w:r>
        <w:rPr>
          <w:noProof/>
        </w:rPr>
        <w:t>Fig.20.</w:t>
      </w:r>
      <w:r>
        <w:rPr>
          <w:sz w:val="18"/>
          <w:szCs w:val="18"/>
        </w:rPr>
        <w:t xml:space="preserve">Voltage </w:t>
      </w:r>
      <m:oMath>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ab_VSC</m:t>
            </m:r>
          </m:sub>
        </m:sSub>
      </m:oMath>
      <w:r>
        <w:rPr>
          <w:vertAlign w:val="subscript"/>
        </w:rPr>
        <w:t xml:space="preserve"> </w:t>
      </w:r>
      <w:r>
        <w:rPr>
          <w:sz w:val="18"/>
          <w:szCs w:val="18"/>
          <w:vertAlign w:val="subscript"/>
        </w:rPr>
        <w:t xml:space="preserve"> </w:t>
      </w:r>
      <w:r>
        <w:rPr>
          <w:sz w:val="18"/>
          <w:szCs w:val="18"/>
        </w:rPr>
        <w:t>of FITSMC based grid in case-3</w:t>
      </w:r>
    </w:p>
    <w:p w:rsidR="00281F60" w:rsidRDefault="00281F60" w:rsidP="00CD0BDC">
      <w:pPr>
        <w:spacing w:line="480" w:lineRule="auto"/>
      </w:pPr>
    </w:p>
    <w:p w:rsidR="00001B06" w:rsidRPr="00FE6342" w:rsidRDefault="00001B06" w:rsidP="00CD0BDC">
      <w:pPr>
        <w:pStyle w:val="ListParagraph"/>
        <w:numPr>
          <w:ilvl w:val="0"/>
          <w:numId w:val="4"/>
        </w:numPr>
        <w:spacing w:line="480" w:lineRule="auto"/>
        <w:rPr>
          <w:b/>
          <w:sz w:val="24"/>
          <w:szCs w:val="24"/>
        </w:rPr>
      </w:pPr>
      <w:r w:rsidRPr="00FE6342">
        <w:rPr>
          <w:b/>
          <w:sz w:val="24"/>
          <w:szCs w:val="24"/>
        </w:rPr>
        <w:t>CONCLUSION</w:t>
      </w:r>
    </w:p>
    <w:p w:rsidR="00E9756C" w:rsidRDefault="00E9756C" w:rsidP="00CD0BDC">
      <w:pPr>
        <w:spacing w:line="480" w:lineRule="auto"/>
        <w:ind w:firstLine="720"/>
        <w:jc w:val="both"/>
      </w:pPr>
      <w:r>
        <w:t xml:space="preserve">In this paper novel approach for nonlinear systems like PV grid system is proposed. For achieving maximum power point perturb and observe algorithm is chosen and for tracking the error FITSMC is chosen. Control signal is derived by using integral terminal sliding surface. VSI dynamics are drawn and conversion using </w:t>
      </w:r>
      <w:proofErr w:type="spellStart"/>
      <w:r>
        <w:t>dq</w:t>
      </w:r>
      <w:proofErr w:type="spellEnd"/>
      <w:r>
        <w:t xml:space="preserve"> transformation is done for further derivation of control signal. The control signals </w:t>
      </w:r>
      <m:oMath>
        <m:sSub>
          <m:sSubPr>
            <m:ctrlPr>
              <w:rPr>
                <w:rFonts w:ascii="Cambria Math" w:hAnsi="Cambria Math"/>
                <w:i/>
                <w:iCs/>
              </w:rPr>
            </m:ctrlPr>
          </m:sSubPr>
          <m:e>
            <m:r>
              <w:rPr>
                <w:rFonts w:ascii="Cambria Math" w:hAnsi="Cambria Math"/>
              </w:rPr>
              <m:t>V</m:t>
            </m:r>
          </m:e>
          <m:sub>
            <m:r>
              <w:rPr>
                <w:rFonts w:ascii="Cambria Math" w:hAnsi="Cambria Math"/>
              </w:rPr>
              <m:t>d_conv</m:t>
            </m:r>
          </m:sub>
        </m:sSub>
      </m:oMath>
      <w:r>
        <w:rPr>
          <w:iCs/>
        </w:rPr>
        <w:t xml:space="preserve">, </w:t>
      </w:r>
      <m:oMath>
        <m:sSub>
          <m:sSubPr>
            <m:ctrlPr>
              <w:rPr>
                <w:rFonts w:ascii="Cambria Math" w:hAnsi="Cambria Math"/>
                <w:i/>
                <w:iCs/>
              </w:rPr>
            </m:ctrlPr>
          </m:sSubPr>
          <m:e>
            <m:r>
              <w:rPr>
                <w:rFonts w:ascii="Cambria Math" w:hAnsi="Cambria Math"/>
              </w:rPr>
              <m:t>V</m:t>
            </m:r>
          </m:e>
          <m:sub>
            <m:r>
              <w:rPr>
                <w:rFonts w:ascii="Cambria Math" w:hAnsi="Cambria Math"/>
              </w:rPr>
              <m:t>q_conv</m:t>
            </m:r>
          </m:sub>
        </m:sSub>
      </m:oMath>
      <w:r>
        <w:rPr>
          <w:iCs/>
        </w:rPr>
        <w:t xml:space="preserve"> are derived by substituting the </w:t>
      </w:r>
      <w:r>
        <w:t xml:space="preserve">integral terminal sliding surface in VSI dynamics. </w:t>
      </w:r>
      <w:r w:rsidR="00523EC1">
        <w:t xml:space="preserve">Lyapunov theorem is proved for verifying the stability analysis of designed controller equations. </w:t>
      </w:r>
      <w:r w:rsidR="00D27115">
        <w:t xml:space="preserve">The system is able to filter the components by using filter bank connected to the system. Optimal values for gains are produced by fuzzy logic which reduces the complexity. </w:t>
      </w:r>
      <w:r>
        <w:t>MATLAB Simulink is used to develop the PV grid model and results are obtained for three case scenarios</w:t>
      </w:r>
      <w:r w:rsidR="00D27115">
        <w:t xml:space="preserve"> to validate the proposed approach</w:t>
      </w:r>
      <w:r>
        <w:t>. Case-2 and case-3 scenarios shows the comparison results between FITSMC and normal SMC based PV grids.</w:t>
      </w:r>
      <w:r w:rsidR="00D27115">
        <w:t xml:space="preserve"> </w:t>
      </w:r>
      <w:r w:rsidR="00523EC1">
        <w:t>FITSMC results clearly depicted that the controller provides better control than SMC with less settling time, less chattering effect and minimum overshoot. Results show that FITSMC has fast tracking time</w:t>
      </w:r>
      <w:r w:rsidR="00D27115">
        <w:t xml:space="preserve"> or convergence</w:t>
      </w:r>
      <w:r w:rsidR="00523EC1">
        <w:t xml:space="preserve"> and can work robustly against parametric uncertainties. </w:t>
      </w:r>
    </w:p>
    <w:p w:rsidR="00B76F8E" w:rsidRPr="000009B4" w:rsidRDefault="00445AAA" w:rsidP="00445AAA">
      <w:pPr>
        <w:spacing w:line="480" w:lineRule="auto"/>
        <w:jc w:val="center"/>
        <w:rPr>
          <w:b/>
          <w:sz w:val="24"/>
          <w:szCs w:val="24"/>
        </w:rPr>
      </w:pPr>
      <w:r w:rsidRPr="000009B4">
        <w:rPr>
          <w:b/>
          <w:sz w:val="24"/>
          <w:szCs w:val="24"/>
        </w:rPr>
        <w:t>REFERENCES</w:t>
      </w:r>
    </w:p>
    <w:p w:rsidR="00445AAA" w:rsidRPr="000009B4" w:rsidRDefault="00445AAA" w:rsidP="000009B4">
      <w:pPr>
        <w:numPr>
          <w:ilvl w:val="0"/>
          <w:numId w:val="6"/>
        </w:numPr>
        <w:spacing w:line="480" w:lineRule="auto"/>
        <w:jc w:val="both"/>
        <w:rPr>
          <w:sz w:val="16"/>
          <w:szCs w:val="16"/>
        </w:rPr>
      </w:pPr>
      <w:r w:rsidRPr="000009B4">
        <w:rPr>
          <w:sz w:val="16"/>
          <w:szCs w:val="16"/>
        </w:rPr>
        <w:t xml:space="preserve">A. L. </w:t>
      </w:r>
      <w:proofErr w:type="spellStart"/>
      <w:r w:rsidRPr="000009B4">
        <w:rPr>
          <w:sz w:val="16"/>
          <w:szCs w:val="16"/>
        </w:rPr>
        <w:t>Fahrenbruch</w:t>
      </w:r>
      <w:proofErr w:type="spellEnd"/>
      <w:r w:rsidRPr="000009B4">
        <w:rPr>
          <w:sz w:val="16"/>
          <w:szCs w:val="16"/>
        </w:rPr>
        <w:t xml:space="preserve"> and R. H. </w:t>
      </w:r>
      <w:proofErr w:type="spellStart"/>
      <w:r w:rsidRPr="000009B4">
        <w:rPr>
          <w:sz w:val="16"/>
          <w:szCs w:val="16"/>
        </w:rPr>
        <w:t>Bube</w:t>
      </w:r>
      <w:proofErr w:type="spellEnd"/>
      <w:r w:rsidRPr="000009B4">
        <w:rPr>
          <w:sz w:val="16"/>
          <w:szCs w:val="16"/>
        </w:rPr>
        <w:t>, Fundamentals of Solar Cells. San Francisco, CA: Academic, 1983.</w:t>
      </w:r>
    </w:p>
    <w:p w:rsidR="00B93DAD" w:rsidRPr="000009B4" w:rsidRDefault="00AD5326" w:rsidP="000009B4">
      <w:pPr>
        <w:numPr>
          <w:ilvl w:val="0"/>
          <w:numId w:val="6"/>
        </w:numPr>
        <w:spacing w:line="480" w:lineRule="auto"/>
        <w:jc w:val="both"/>
        <w:rPr>
          <w:sz w:val="16"/>
          <w:szCs w:val="16"/>
        </w:rPr>
      </w:pPr>
      <w:r w:rsidRPr="000009B4">
        <w:rPr>
          <w:sz w:val="16"/>
          <w:szCs w:val="16"/>
        </w:rPr>
        <w:lastRenderedPageBreak/>
        <w:t xml:space="preserve">M. A. S. </w:t>
      </w:r>
      <w:proofErr w:type="spellStart"/>
      <w:r w:rsidRPr="000009B4">
        <w:rPr>
          <w:sz w:val="16"/>
          <w:szCs w:val="16"/>
        </w:rPr>
        <w:t>Masoum</w:t>
      </w:r>
      <w:proofErr w:type="spellEnd"/>
      <w:r w:rsidRPr="000009B4">
        <w:rPr>
          <w:sz w:val="16"/>
          <w:szCs w:val="16"/>
        </w:rPr>
        <w:t xml:space="preserve">, H. </w:t>
      </w:r>
      <w:proofErr w:type="spellStart"/>
      <w:r w:rsidRPr="000009B4">
        <w:rPr>
          <w:sz w:val="16"/>
          <w:szCs w:val="16"/>
        </w:rPr>
        <w:t>Dehbonei</w:t>
      </w:r>
      <w:proofErr w:type="spellEnd"/>
      <w:r w:rsidRPr="000009B4">
        <w:rPr>
          <w:sz w:val="16"/>
          <w:szCs w:val="16"/>
        </w:rPr>
        <w:t xml:space="preserve">, and E. F. Fuchs, “Theoretical and experimental analyses of photovoltaic systems with voltage and current-based maximum power-point tracking,” </w:t>
      </w:r>
      <w:r w:rsidRPr="000009B4">
        <w:rPr>
          <w:i/>
          <w:sz w:val="16"/>
          <w:szCs w:val="16"/>
        </w:rPr>
        <w:t>IEEE Trans. Energy Convers</w:t>
      </w:r>
      <w:r w:rsidRPr="000009B4">
        <w:rPr>
          <w:sz w:val="16"/>
          <w:szCs w:val="16"/>
        </w:rPr>
        <w:t>., vol. 17, no. 4, pp. 514–522, Dec. 2002.</w:t>
      </w:r>
    </w:p>
    <w:p w:rsidR="00AD5326" w:rsidRPr="000009B4" w:rsidRDefault="00AD5326" w:rsidP="000009B4">
      <w:pPr>
        <w:numPr>
          <w:ilvl w:val="0"/>
          <w:numId w:val="6"/>
        </w:numPr>
        <w:spacing w:line="480" w:lineRule="auto"/>
        <w:jc w:val="both"/>
        <w:rPr>
          <w:sz w:val="16"/>
          <w:szCs w:val="16"/>
        </w:rPr>
      </w:pPr>
      <w:r w:rsidRPr="000009B4">
        <w:rPr>
          <w:sz w:val="16"/>
          <w:szCs w:val="16"/>
        </w:rPr>
        <w:t xml:space="preserve">K. J. </w:t>
      </w:r>
      <w:proofErr w:type="spellStart"/>
      <w:r w:rsidRPr="000009B4">
        <w:rPr>
          <w:sz w:val="16"/>
          <w:szCs w:val="16"/>
        </w:rPr>
        <w:t>Astrom</w:t>
      </w:r>
      <w:proofErr w:type="spellEnd"/>
      <w:r w:rsidRPr="000009B4">
        <w:rPr>
          <w:sz w:val="16"/>
          <w:szCs w:val="16"/>
        </w:rPr>
        <w:t xml:space="preserve"> and T. </w:t>
      </w:r>
      <w:proofErr w:type="spellStart"/>
      <w:r w:rsidRPr="000009B4">
        <w:rPr>
          <w:sz w:val="16"/>
          <w:szCs w:val="16"/>
        </w:rPr>
        <w:t>Hagglund</w:t>
      </w:r>
      <w:proofErr w:type="spellEnd"/>
      <w:r w:rsidRPr="000009B4">
        <w:rPr>
          <w:sz w:val="16"/>
          <w:szCs w:val="16"/>
        </w:rPr>
        <w:t>, PID Controllers: Theory, Design, and Tuning. Research Triangle Park, NC: ISA, 1995.</w:t>
      </w:r>
    </w:p>
    <w:p w:rsidR="00AD5326" w:rsidRPr="000009B4" w:rsidRDefault="00AD5326" w:rsidP="000009B4">
      <w:pPr>
        <w:numPr>
          <w:ilvl w:val="0"/>
          <w:numId w:val="6"/>
        </w:numPr>
        <w:spacing w:line="480" w:lineRule="auto"/>
        <w:jc w:val="both"/>
        <w:rPr>
          <w:sz w:val="16"/>
          <w:szCs w:val="16"/>
        </w:rPr>
      </w:pPr>
      <w:r w:rsidRPr="000009B4">
        <w:rPr>
          <w:sz w:val="16"/>
          <w:szCs w:val="16"/>
        </w:rPr>
        <w:t xml:space="preserve">V. </w:t>
      </w:r>
      <w:proofErr w:type="spellStart"/>
      <w:r w:rsidRPr="000009B4">
        <w:rPr>
          <w:sz w:val="16"/>
          <w:szCs w:val="16"/>
        </w:rPr>
        <w:t>Utkin</w:t>
      </w:r>
      <w:proofErr w:type="spellEnd"/>
      <w:r w:rsidRPr="000009B4">
        <w:rPr>
          <w:sz w:val="16"/>
          <w:szCs w:val="16"/>
        </w:rPr>
        <w:t xml:space="preserve">, J. </w:t>
      </w:r>
      <w:proofErr w:type="spellStart"/>
      <w:r w:rsidRPr="000009B4">
        <w:rPr>
          <w:sz w:val="16"/>
          <w:szCs w:val="16"/>
        </w:rPr>
        <w:t>Guldner</w:t>
      </w:r>
      <w:proofErr w:type="spellEnd"/>
      <w:r w:rsidRPr="000009B4">
        <w:rPr>
          <w:sz w:val="16"/>
          <w:szCs w:val="16"/>
        </w:rPr>
        <w:t xml:space="preserve">, J. Shi, Sliding Mode Control in </w:t>
      </w:r>
      <w:proofErr w:type="spellStart"/>
      <w:r w:rsidRPr="000009B4">
        <w:rPr>
          <w:sz w:val="16"/>
          <w:szCs w:val="16"/>
        </w:rPr>
        <w:t>ElectroMechanical</w:t>
      </w:r>
      <w:proofErr w:type="spellEnd"/>
      <w:r w:rsidRPr="000009B4">
        <w:rPr>
          <w:sz w:val="16"/>
          <w:szCs w:val="16"/>
        </w:rPr>
        <w:t xml:space="preserve"> Systems, CRC Press, 2009.</w:t>
      </w:r>
    </w:p>
    <w:p w:rsidR="00AD5326" w:rsidRPr="000009B4" w:rsidRDefault="00AD5326" w:rsidP="000009B4">
      <w:pPr>
        <w:numPr>
          <w:ilvl w:val="0"/>
          <w:numId w:val="6"/>
        </w:numPr>
        <w:spacing w:line="480" w:lineRule="auto"/>
        <w:jc w:val="both"/>
        <w:rPr>
          <w:sz w:val="16"/>
          <w:szCs w:val="16"/>
        </w:rPr>
      </w:pPr>
      <w:r w:rsidRPr="000009B4">
        <w:rPr>
          <w:rFonts w:eastAsiaTheme="minorHAnsi"/>
          <w:sz w:val="16"/>
          <w:szCs w:val="16"/>
        </w:rPr>
        <w:t xml:space="preserve">Daniel </w:t>
      </w:r>
      <w:proofErr w:type="spellStart"/>
      <w:r w:rsidRPr="000009B4">
        <w:rPr>
          <w:rFonts w:eastAsiaTheme="minorHAnsi"/>
          <w:sz w:val="16"/>
          <w:szCs w:val="16"/>
        </w:rPr>
        <w:t>Gonz´alez</w:t>
      </w:r>
      <w:proofErr w:type="spellEnd"/>
      <w:r w:rsidRPr="000009B4">
        <w:rPr>
          <w:rFonts w:eastAsiaTheme="minorHAnsi"/>
          <w:sz w:val="16"/>
          <w:szCs w:val="16"/>
        </w:rPr>
        <w:t xml:space="preserve"> Montoya, Carlos </w:t>
      </w:r>
      <w:proofErr w:type="spellStart"/>
      <w:r w:rsidRPr="000009B4">
        <w:rPr>
          <w:rFonts w:eastAsiaTheme="minorHAnsi"/>
          <w:sz w:val="16"/>
          <w:szCs w:val="16"/>
        </w:rPr>
        <w:t>Andr´es</w:t>
      </w:r>
      <w:proofErr w:type="spellEnd"/>
      <w:r w:rsidRPr="000009B4">
        <w:rPr>
          <w:rFonts w:eastAsiaTheme="minorHAnsi"/>
          <w:sz w:val="16"/>
          <w:szCs w:val="16"/>
        </w:rPr>
        <w:t xml:space="preserve"> Ramos-</w:t>
      </w:r>
      <w:proofErr w:type="spellStart"/>
      <w:r w:rsidRPr="000009B4">
        <w:rPr>
          <w:rFonts w:eastAsiaTheme="minorHAnsi"/>
          <w:sz w:val="16"/>
          <w:szCs w:val="16"/>
        </w:rPr>
        <w:t>Paja</w:t>
      </w:r>
      <w:proofErr w:type="spellEnd"/>
      <w:r w:rsidRPr="000009B4">
        <w:rPr>
          <w:sz w:val="16"/>
          <w:szCs w:val="16"/>
        </w:rPr>
        <w:t xml:space="preserve"> and Roberto </w:t>
      </w:r>
      <w:proofErr w:type="spellStart"/>
      <w:r w:rsidRPr="000009B4">
        <w:rPr>
          <w:sz w:val="16"/>
          <w:szCs w:val="16"/>
        </w:rPr>
        <w:t>Giral</w:t>
      </w:r>
      <w:proofErr w:type="spellEnd"/>
      <w:r w:rsidRPr="000009B4">
        <w:rPr>
          <w:sz w:val="16"/>
          <w:szCs w:val="16"/>
        </w:rPr>
        <w:t xml:space="preserve"> “Improved Design of Sliding-Mode Controllers Based on the Requirements of MPPT Techniques” </w:t>
      </w:r>
      <w:r w:rsidRPr="000009B4">
        <w:rPr>
          <w:rFonts w:eastAsiaTheme="minorHAnsi"/>
          <w:i/>
          <w:sz w:val="16"/>
          <w:szCs w:val="16"/>
        </w:rPr>
        <w:t>IEEE transactions on power electronics</w:t>
      </w:r>
      <w:r w:rsidRPr="000009B4">
        <w:rPr>
          <w:rFonts w:eastAsiaTheme="minorHAnsi"/>
          <w:sz w:val="16"/>
          <w:szCs w:val="16"/>
        </w:rPr>
        <w:t>, vol. 31, no. 1, January 2016</w:t>
      </w:r>
      <w:r w:rsidRPr="000009B4">
        <w:rPr>
          <w:sz w:val="16"/>
          <w:szCs w:val="16"/>
        </w:rPr>
        <w:t>.</w:t>
      </w:r>
    </w:p>
    <w:p w:rsidR="00AD5326" w:rsidRPr="000009B4" w:rsidRDefault="00AD5326" w:rsidP="000009B4">
      <w:pPr>
        <w:numPr>
          <w:ilvl w:val="0"/>
          <w:numId w:val="6"/>
        </w:numPr>
        <w:spacing w:line="480" w:lineRule="auto"/>
        <w:jc w:val="both"/>
        <w:rPr>
          <w:rFonts w:eastAsiaTheme="minorHAnsi"/>
          <w:sz w:val="16"/>
          <w:szCs w:val="16"/>
        </w:rPr>
      </w:pPr>
      <w:r w:rsidRPr="000009B4">
        <w:rPr>
          <w:rFonts w:eastAsiaTheme="minorHAnsi"/>
          <w:sz w:val="16"/>
          <w:szCs w:val="16"/>
        </w:rPr>
        <w:t xml:space="preserve">E. </w:t>
      </w:r>
      <w:proofErr w:type="spellStart"/>
      <w:r w:rsidRPr="000009B4">
        <w:rPr>
          <w:rFonts w:eastAsiaTheme="minorHAnsi"/>
          <w:sz w:val="16"/>
          <w:szCs w:val="16"/>
        </w:rPr>
        <w:t>Bianconi</w:t>
      </w:r>
      <w:proofErr w:type="spellEnd"/>
      <w:r w:rsidRPr="000009B4">
        <w:rPr>
          <w:rFonts w:eastAsiaTheme="minorHAnsi"/>
          <w:sz w:val="16"/>
          <w:szCs w:val="16"/>
        </w:rPr>
        <w:t xml:space="preserve">, J. </w:t>
      </w:r>
      <w:proofErr w:type="spellStart"/>
      <w:r w:rsidRPr="000009B4">
        <w:rPr>
          <w:rFonts w:eastAsiaTheme="minorHAnsi"/>
          <w:sz w:val="16"/>
          <w:szCs w:val="16"/>
        </w:rPr>
        <w:t>Calvente</w:t>
      </w:r>
      <w:proofErr w:type="spellEnd"/>
      <w:r w:rsidRPr="000009B4">
        <w:rPr>
          <w:rFonts w:eastAsiaTheme="minorHAnsi"/>
          <w:sz w:val="16"/>
          <w:szCs w:val="16"/>
        </w:rPr>
        <w:t xml:space="preserve">, R. </w:t>
      </w:r>
      <w:proofErr w:type="spellStart"/>
      <w:r w:rsidRPr="000009B4">
        <w:rPr>
          <w:rFonts w:eastAsiaTheme="minorHAnsi"/>
          <w:sz w:val="16"/>
          <w:szCs w:val="16"/>
        </w:rPr>
        <w:t>Giral</w:t>
      </w:r>
      <w:proofErr w:type="spellEnd"/>
      <w:r w:rsidRPr="000009B4">
        <w:rPr>
          <w:rFonts w:eastAsiaTheme="minorHAnsi"/>
          <w:sz w:val="16"/>
          <w:szCs w:val="16"/>
        </w:rPr>
        <w:t xml:space="preserve">, E. </w:t>
      </w:r>
      <w:proofErr w:type="spellStart"/>
      <w:r w:rsidRPr="000009B4">
        <w:rPr>
          <w:rFonts w:eastAsiaTheme="minorHAnsi"/>
          <w:sz w:val="16"/>
          <w:szCs w:val="16"/>
        </w:rPr>
        <w:t>Mamarelis</w:t>
      </w:r>
      <w:proofErr w:type="spellEnd"/>
      <w:r w:rsidRPr="000009B4">
        <w:rPr>
          <w:rFonts w:eastAsiaTheme="minorHAnsi"/>
          <w:sz w:val="16"/>
          <w:szCs w:val="16"/>
        </w:rPr>
        <w:t xml:space="preserve">, G. </w:t>
      </w:r>
      <w:proofErr w:type="spellStart"/>
      <w:r w:rsidRPr="000009B4">
        <w:rPr>
          <w:rFonts w:eastAsiaTheme="minorHAnsi"/>
          <w:sz w:val="16"/>
          <w:szCs w:val="16"/>
        </w:rPr>
        <w:t>Petrone</w:t>
      </w:r>
      <w:proofErr w:type="spellEnd"/>
      <w:r w:rsidRPr="000009B4">
        <w:rPr>
          <w:rFonts w:eastAsiaTheme="minorHAnsi"/>
          <w:sz w:val="16"/>
          <w:szCs w:val="16"/>
        </w:rPr>
        <w:t xml:space="preserve">, </w:t>
      </w:r>
      <w:proofErr w:type="spellStart"/>
      <w:r w:rsidRPr="000009B4">
        <w:rPr>
          <w:rFonts w:eastAsiaTheme="minorHAnsi"/>
          <w:sz w:val="16"/>
          <w:szCs w:val="16"/>
        </w:rPr>
        <w:t>C.</w:t>
      </w:r>
      <w:proofErr w:type="gramStart"/>
      <w:r w:rsidRPr="000009B4">
        <w:rPr>
          <w:rFonts w:eastAsiaTheme="minorHAnsi"/>
          <w:sz w:val="16"/>
          <w:szCs w:val="16"/>
        </w:rPr>
        <w:t>A.Ramos</w:t>
      </w:r>
      <w:proofErr w:type="spellEnd"/>
      <w:proofErr w:type="gramEnd"/>
      <w:r w:rsidRPr="000009B4">
        <w:rPr>
          <w:rFonts w:eastAsiaTheme="minorHAnsi"/>
          <w:sz w:val="16"/>
          <w:szCs w:val="16"/>
        </w:rPr>
        <w:t xml:space="preserve">- </w:t>
      </w:r>
      <w:proofErr w:type="spellStart"/>
      <w:r w:rsidRPr="000009B4">
        <w:rPr>
          <w:rFonts w:eastAsiaTheme="minorHAnsi"/>
          <w:sz w:val="16"/>
          <w:szCs w:val="16"/>
        </w:rPr>
        <w:t>Paja</w:t>
      </w:r>
      <w:proofErr w:type="spellEnd"/>
      <w:r w:rsidRPr="000009B4">
        <w:rPr>
          <w:rFonts w:eastAsiaTheme="minorHAnsi"/>
          <w:sz w:val="16"/>
          <w:szCs w:val="16"/>
        </w:rPr>
        <w:t xml:space="preserve">, G. Spagnuolo, </w:t>
      </w:r>
      <w:proofErr w:type="spellStart"/>
      <w:r w:rsidRPr="000009B4">
        <w:rPr>
          <w:rFonts w:eastAsiaTheme="minorHAnsi"/>
          <w:sz w:val="16"/>
          <w:szCs w:val="16"/>
        </w:rPr>
        <w:t>andM</w:t>
      </w:r>
      <w:proofErr w:type="spellEnd"/>
      <w:r w:rsidRPr="000009B4">
        <w:rPr>
          <w:rFonts w:eastAsiaTheme="minorHAnsi"/>
          <w:sz w:val="16"/>
          <w:szCs w:val="16"/>
        </w:rPr>
        <w:t xml:space="preserve">. Vitelli, “Perturb and observe MPPT algorithm with a current controller based on the sliding mode,” Int. J. </w:t>
      </w:r>
      <w:proofErr w:type="spellStart"/>
      <w:r w:rsidRPr="000009B4">
        <w:rPr>
          <w:rFonts w:eastAsiaTheme="minorHAnsi"/>
          <w:sz w:val="16"/>
          <w:szCs w:val="16"/>
        </w:rPr>
        <w:t>Electr</w:t>
      </w:r>
      <w:proofErr w:type="spellEnd"/>
      <w:r w:rsidRPr="000009B4">
        <w:rPr>
          <w:rFonts w:eastAsiaTheme="minorHAnsi"/>
          <w:sz w:val="16"/>
          <w:szCs w:val="16"/>
        </w:rPr>
        <w:t>. Power Energy Syst., vol. 44, no. 1, pp. 346–356, 2013.</w:t>
      </w:r>
    </w:p>
    <w:p w:rsidR="00AD5326" w:rsidRPr="000009B4" w:rsidRDefault="00AD5326" w:rsidP="000009B4">
      <w:pPr>
        <w:pStyle w:val="ListParagraph"/>
        <w:numPr>
          <w:ilvl w:val="0"/>
          <w:numId w:val="6"/>
        </w:numPr>
        <w:adjustRightInd w:val="0"/>
        <w:spacing w:line="480" w:lineRule="auto"/>
        <w:jc w:val="both"/>
        <w:rPr>
          <w:rFonts w:eastAsiaTheme="minorHAnsi"/>
          <w:sz w:val="16"/>
          <w:szCs w:val="16"/>
        </w:rPr>
      </w:pPr>
      <w:r w:rsidRPr="000009B4">
        <w:rPr>
          <w:rFonts w:eastAsiaTheme="minorHAnsi"/>
          <w:sz w:val="16"/>
          <w:szCs w:val="16"/>
        </w:rPr>
        <w:t xml:space="preserve">H.M. </w:t>
      </w:r>
      <w:proofErr w:type="spellStart"/>
      <w:r w:rsidRPr="000009B4">
        <w:rPr>
          <w:rFonts w:eastAsiaTheme="minorHAnsi"/>
          <w:sz w:val="16"/>
          <w:szCs w:val="16"/>
        </w:rPr>
        <w:t>Hasanien</w:t>
      </w:r>
      <w:proofErr w:type="spellEnd"/>
      <w:r w:rsidRPr="000009B4">
        <w:rPr>
          <w:rFonts w:eastAsiaTheme="minorHAnsi"/>
          <w:sz w:val="16"/>
          <w:szCs w:val="16"/>
        </w:rPr>
        <w:t xml:space="preserve">, “An adaptive control strategy for low voltage ride through capability enhancement of grid-connected photovoltaic power plants,” </w:t>
      </w:r>
      <w:r w:rsidRPr="000009B4">
        <w:rPr>
          <w:rFonts w:eastAsiaTheme="minorHAnsi"/>
          <w:i/>
          <w:iCs/>
          <w:sz w:val="16"/>
          <w:szCs w:val="16"/>
        </w:rPr>
        <w:t>IEEE Trans. on Pow. Sys</w:t>
      </w:r>
      <w:r w:rsidRPr="000009B4">
        <w:rPr>
          <w:rFonts w:eastAsiaTheme="minorHAnsi"/>
          <w:sz w:val="16"/>
          <w:szCs w:val="16"/>
        </w:rPr>
        <w:t>., vol.31, no.4, pp. 3230-3237, 2016.</w:t>
      </w:r>
    </w:p>
    <w:p w:rsidR="00940314" w:rsidRPr="000009B4" w:rsidRDefault="00940314" w:rsidP="000009B4">
      <w:pPr>
        <w:pStyle w:val="References"/>
        <w:numPr>
          <w:ilvl w:val="0"/>
          <w:numId w:val="6"/>
        </w:numPr>
        <w:spacing w:line="480" w:lineRule="auto"/>
      </w:pPr>
      <w:r w:rsidRPr="000009B4">
        <w:t xml:space="preserve">C. S. Chiu, "Derivative and integral terminal sliding mode control for a class of MIMO nonlinear systems," </w:t>
      </w:r>
      <w:proofErr w:type="spellStart"/>
      <w:r w:rsidRPr="000009B4">
        <w:rPr>
          <w:i/>
        </w:rPr>
        <w:t>Automatica</w:t>
      </w:r>
      <w:proofErr w:type="spellEnd"/>
      <w:r w:rsidRPr="000009B4">
        <w:t>, vol. 48, no. 2, pp. 316-326, Feb. 2012.</w:t>
      </w:r>
    </w:p>
    <w:p w:rsidR="00940314" w:rsidRPr="000009B4" w:rsidRDefault="00940314" w:rsidP="000009B4">
      <w:pPr>
        <w:pStyle w:val="References"/>
        <w:numPr>
          <w:ilvl w:val="0"/>
          <w:numId w:val="6"/>
        </w:numPr>
        <w:spacing w:line="480" w:lineRule="auto"/>
      </w:pPr>
      <w:r w:rsidRPr="000009B4">
        <w:rPr>
          <w:rFonts w:eastAsiaTheme="minorHAnsi"/>
        </w:rPr>
        <w:t xml:space="preserve">X. Liu X., L.A.C. Lopez, “An improved perturbation and observation maximum power point tracking algorithm for PV arrays,”, </w:t>
      </w:r>
      <w:r w:rsidRPr="000009B4">
        <w:rPr>
          <w:rFonts w:eastAsiaTheme="minorHAnsi"/>
          <w:i/>
          <w:iCs/>
        </w:rPr>
        <w:t>Proc. of IEEE Power Electronics Specialists Conf</w:t>
      </w:r>
      <w:r w:rsidRPr="000009B4">
        <w:rPr>
          <w:rFonts w:eastAsiaTheme="minorHAnsi"/>
        </w:rPr>
        <w:t>., 2004.</w:t>
      </w:r>
    </w:p>
    <w:p w:rsidR="00940314" w:rsidRPr="000009B4" w:rsidRDefault="00940314" w:rsidP="000009B4">
      <w:pPr>
        <w:pStyle w:val="References"/>
        <w:numPr>
          <w:ilvl w:val="0"/>
          <w:numId w:val="6"/>
        </w:numPr>
        <w:spacing w:line="480" w:lineRule="auto"/>
      </w:pPr>
      <w:r w:rsidRPr="000009B4">
        <w:rPr>
          <w:rFonts w:eastAsiaTheme="minorHAnsi"/>
        </w:rPr>
        <w:t xml:space="preserve">M. G. </w:t>
      </w:r>
      <w:proofErr w:type="spellStart"/>
      <w:r w:rsidRPr="000009B4">
        <w:rPr>
          <w:rFonts w:eastAsiaTheme="minorHAnsi"/>
        </w:rPr>
        <w:t>Villalva</w:t>
      </w:r>
      <w:proofErr w:type="spellEnd"/>
      <w:r w:rsidRPr="000009B4">
        <w:rPr>
          <w:rFonts w:eastAsiaTheme="minorHAnsi"/>
        </w:rPr>
        <w:t xml:space="preserve">, J. R. </w:t>
      </w:r>
      <w:proofErr w:type="spellStart"/>
      <w:r w:rsidRPr="000009B4">
        <w:rPr>
          <w:rFonts w:eastAsiaTheme="minorHAnsi"/>
        </w:rPr>
        <w:t>Gazoli</w:t>
      </w:r>
      <w:proofErr w:type="spellEnd"/>
      <w:r w:rsidRPr="000009B4">
        <w:rPr>
          <w:rFonts w:eastAsiaTheme="minorHAnsi"/>
        </w:rPr>
        <w:t xml:space="preserve">, E. R. </w:t>
      </w:r>
      <w:proofErr w:type="spellStart"/>
      <w:r w:rsidRPr="000009B4">
        <w:rPr>
          <w:rFonts w:eastAsiaTheme="minorHAnsi"/>
        </w:rPr>
        <w:t>Filho</w:t>
      </w:r>
      <w:proofErr w:type="spellEnd"/>
      <w:r w:rsidRPr="000009B4">
        <w:rPr>
          <w:rFonts w:eastAsiaTheme="minorHAnsi"/>
        </w:rPr>
        <w:t xml:space="preserve">, “Comprehensive Approach to Modeling and Simulation of Photovoltaic Arrays” </w:t>
      </w:r>
      <w:r w:rsidRPr="000009B4">
        <w:rPr>
          <w:rFonts w:eastAsiaTheme="minorHAnsi"/>
          <w:i/>
          <w:iCs/>
        </w:rPr>
        <w:t>IEEE transactions on power electronics</w:t>
      </w:r>
      <w:r w:rsidRPr="000009B4">
        <w:rPr>
          <w:rFonts w:eastAsiaTheme="minorHAnsi"/>
        </w:rPr>
        <w:t>, vol. 24, no. 5, may 2009.</w:t>
      </w:r>
    </w:p>
    <w:p w:rsidR="00940314" w:rsidRPr="000009B4" w:rsidRDefault="00940314" w:rsidP="000009B4">
      <w:pPr>
        <w:numPr>
          <w:ilvl w:val="0"/>
          <w:numId w:val="6"/>
        </w:numPr>
        <w:spacing w:line="480" w:lineRule="auto"/>
        <w:jc w:val="both"/>
        <w:rPr>
          <w:sz w:val="16"/>
          <w:szCs w:val="16"/>
        </w:rPr>
      </w:pPr>
      <w:r w:rsidRPr="000009B4">
        <w:rPr>
          <w:sz w:val="16"/>
          <w:szCs w:val="16"/>
        </w:rPr>
        <w:t xml:space="preserve">H. S. </w:t>
      </w:r>
      <w:proofErr w:type="spellStart"/>
      <w:r w:rsidRPr="000009B4">
        <w:rPr>
          <w:sz w:val="16"/>
          <w:szCs w:val="16"/>
        </w:rPr>
        <w:t>Rauschenbach</w:t>
      </w:r>
      <w:proofErr w:type="spellEnd"/>
      <w:r w:rsidRPr="000009B4">
        <w:rPr>
          <w:sz w:val="16"/>
          <w:szCs w:val="16"/>
        </w:rPr>
        <w:t xml:space="preserve">, Solar Cell Array Design Handbook. New York: Van </w:t>
      </w:r>
      <w:proofErr w:type="spellStart"/>
      <w:r w:rsidRPr="000009B4">
        <w:rPr>
          <w:sz w:val="16"/>
          <w:szCs w:val="16"/>
        </w:rPr>
        <w:t>Nostrand</w:t>
      </w:r>
      <w:proofErr w:type="spellEnd"/>
      <w:r w:rsidRPr="000009B4">
        <w:rPr>
          <w:sz w:val="16"/>
          <w:szCs w:val="16"/>
        </w:rPr>
        <w:t xml:space="preserve"> Reinhold, 1980.</w:t>
      </w:r>
    </w:p>
    <w:p w:rsidR="00940314" w:rsidRPr="000009B4" w:rsidRDefault="000009B4" w:rsidP="000009B4">
      <w:pPr>
        <w:numPr>
          <w:ilvl w:val="0"/>
          <w:numId w:val="6"/>
        </w:numPr>
        <w:spacing w:line="480" w:lineRule="auto"/>
        <w:jc w:val="both"/>
        <w:rPr>
          <w:sz w:val="16"/>
          <w:szCs w:val="16"/>
        </w:rPr>
      </w:pPr>
      <w:r w:rsidRPr="000009B4">
        <w:rPr>
          <w:sz w:val="16"/>
          <w:szCs w:val="16"/>
        </w:rPr>
        <w:t xml:space="preserve">S. </w:t>
      </w:r>
      <w:proofErr w:type="spellStart"/>
      <w:r w:rsidRPr="000009B4">
        <w:rPr>
          <w:sz w:val="16"/>
          <w:szCs w:val="16"/>
        </w:rPr>
        <w:t>Dhar</w:t>
      </w:r>
      <w:proofErr w:type="spellEnd"/>
      <w:r w:rsidRPr="000009B4">
        <w:rPr>
          <w:sz w:val="16"/>
          <w:szCs w:val="16"/>
        </w:rPr>
        <w:t xml:space="preserve">, P.K. Dash, “Adaptive </w:t>
      </w:r>
      <w:proofErr w:type="spellStart"/>
      <w:r w:rsidRPr="000009B4">
        <w:rPr>
          <w:sz w:val="16"/>
          <w:szCs w:val="16"/>
        </w:rPr>
        <w:t>backstepping</w:t>
      </w:r>
      <w:proofErr w:type="spellEnd"/>
      <w:r w:rsidRPr="000009B4">
        <w:rPr>
          <w:sz w:val="16"/>
          <w:szCs w:val="16"/>
        </w:rPr>
        <w:t xml:space="preserve"> sliding mode control of a grid interactive PV-VSC system with LCL filter” Sustainable Energy, Grids and Networks 6 (2016) 109–124.</w:t>
      </w:r>
    </w:p>
    <w:p w:rsidR="00AD5326" w:rsidRPr="000009B4" w:rsidRDefault="00AD5326" w:rsidP="000009B4">
      <w:pPr>
        <w:numPr>
          <w:ilvl w:val="0"/>
          <w:numId w:val="6"/>
        </w:numPr>
        <w:spacing w:line="480" w:lineRule="auto"/>
        <w:jc w:val="both"/>
        <w:rPr>
          <w:sz w:val="16"/>
          <w:szCs w:val="16"/>
        </w:rPr>
      </w:pPr>
      <w:r w:rsidRPr="000009B4">
        <w:rPr>
          <w:sz w:val="16"/>
          <w:szCs w:val="16"/>
        </w:rPr>
        <w:t>M.A. Mahmud, H. Pota, and M. J. Hossain, “Dynamic stability of three-phase grid connected photovoltaic system using zero dynamic design approach,” IEEE Journal of Photovoltaics, vol. 2, no. 4, pp. 564–571, 2012.</w:t>
      </w:r>
    </w:p>
    <w:p w:rsidR="00AD5326" w:rsidRPr="000009B4" w:rsidRDefault="00AD5326" w:rsidP="000009B4">
      <w:pPr>
        <w:numPr>
          <w:ilvl w:val="0"/>
          <w:numId w:val="6"/>
        </w:numPr>
        <w:spacing w:line="480" w:lineRule="auto"/>
        <w:jc w:val="both"/>
        <w:rPr>
          <w:sz w:val="16"/>
          <w:szCs w:val="16"/>
        </w:rPr>
      </w:pPr>
      <w:r w:rsidRPr="000009B4">
        <w:rPr>
          <w:rFonts w:eastAsiaTheme="minorHAnsi"/>
          <w:sz w:val="16"/>
          <w:szCs w:val="16"/>
        </w:rPr>
        <w:t>J</w:t>
      </w:r>
      <w:r w:rsidRPr="000009B4">
        <w:rPr>
          <w:sz w:val="16"/>
          <w:szCs w:val="16"/>
        </w:rPr>
        <w:t>.C. Das, Power System Analysis: Short-Circuit Load Flow and Harmonics, CRC Press, 2011.</w:t>
      </w:r>
    </w:p>
    <w:p w:rsidR="00940314" w:rsidRPr="000009B4" w:rsidRDefault="00940314" w:rsidP="000009B4">
      <w:pPr>
        <w:pStyle w:val="References"/>
        <w:numPr>
          <w:ilvl w:val="0"/>
          <w:numId w:val="6"/>
        </w:numPr>
        <w:spacing w:line="480" w:lineRule="auto"/>
      </w:pPr>
      <w:r w:rsidRPr="000009B4">
        <w:t xml:space="preserve">Sai </w:t>
      </w:r>
      <w:proofErr w:type="spellStart"/>
      <w:r w:rsidRPr="000009B4">
        <w:t>Sree</w:t>
      </w:r>
      <w:proofErr w:type="spellEnd"/>
      <w:r w:rsidRPr="000009B4">
        <w:t xml:space="preserve"> Teja Amirineni, Mohammad </w:t>
      </w:r>
      <w:proofErr w:type="spellStart"/>
      <w:r w:rsidRPr="000009B4">
        <w:t>Javad</w:t>
      </w:r>
      <w:proofErr w:type="spellEnd"/>
      <w:r w:rsidRPr="000009B4">
        <w:t xml:space="preserve"> </w:t>
      </w:r>
      <w:proofErr w:type="spellStart"/>
      <w:r w:rsidRPr="000009B4">
        <w:t>Morshed</w:t>
      </w:r>
      <w:proofErr w:type="spellEnd"/>
      <w:r w:rsidRPr="000009B4">
        <w:t xml:space="preserve">, </w:t>
      </w:r>
      <w:proofErr w:type="spellStart"/>
      <w:r w:rsidRPr="000009B4">
        <w:t>Afef</w:t>
      </w:r>
      <w:proofErr w:type="spellEnd"/>
      <w:r w:rsidRPr="000009B4">
        <w:t xml:space="preserve"> </w:t>
      </w:r>
      <w:proofErr w:type="spellStart"/>
      <w:r w:rsidRPr="000009B4">
        <w:t>Fekih</w:t>
      </w:r>
      <w:proofErr w:type="spellEnd"/>
      <w:r w:rsidRPr="000009B4">
        <w:t>, “ </w:t>
      </w:r>
      <w:hyperlink r:id="rId34" w:history="1">
        <w:r w:rsidRPr="000009B4">
          <w:t>Integral terminal Sliding Mode Control for maximum power production in grid connected PV systems</w:t>
        </w:r>
      </w:hyperlink>
      <w:r w:rsidRPr="000009B4">
        <w:t xml:space="preserve">” IEEE Conference on Control Applications (CCA) Part of 2016 </w:t>
      </w:r>
      <w:r w:rsidRPr="000009B4">
        <w:rPr>
          <w:bCs/>
        </w:rPr>
        <w:t>IEEE Multi-Conference on Systems and Control September 19-22, 2016. Buenos Aires, Argentina.</w:t>
      </w:r>
    </w:p>
    <w:p w:rsidR="00D01EAC" w:rsidRPr="00D01EAC" w:rsidRDefault="00D01EAC" w:rsidP="00D01EAC">
      <w:pPr>
        <w:pStyle w:val="References"/>
        <w:numPr>
          <w:ilvl w:val="0"/>
          <w:numId w:val="6"/>
        </w:numPr>
        <w:spacing w:line="480" w:lineRule="auto"/>
      </w:pPr>
      <w:r>
        <w:rPr>
          <w:rFonts w:ascii="TimesNewRomanPSMT" w:eastAsiaTheme="minorHAnsi" w:hAnsi="TimesNewRomanPSMT" w:cs="TimesNewRomanPSMT"/>
        </w:rPr>
        <w:t>T</w:t>
      </w:r>
      <w:r w:rsidRPr="00D01EAC">
        <w:t xml:space="preserve">. </w:t>
      </w:r>
      <w:proofErr w:type="spellStart"/>
      <w:r w:rsidRPr="00D01EAC">
        <w:t>Esram</w:t>
      </w:r>
      <w:proofErr w:type="spellEnd"/>
      <w:r w:rsidRPr="00D01EAC">
        <w:t xml:space="preserve"> and P. L. Chapman, “Comparison of photovoltaic array</w:t>
      </w:r>
      <w:r>
        <w:t xml:space="preserve"> </w:t>
      </w:r>
      <w:r w:rsidRPr="00D01EAC">
        <w:t>maximum power point tracking techniques,” IEEE Trans. Energy</w:t>
      </w:r>
      <w:r>
        <w:t xml:space="preserve"> </w:t>
      </w:r>
      <w:r w:rsidRPr="00D01EAC">
        <w:t>Convers., vol. 22, no. 2, pp. 439–449, Jun. 2007.</w:t>
      </w:r>
    </w:p>
    <w:p w:rsidR="00940314" w:rsidRPr="000009B4" w:rsidRDefault="00A5459F" w:rsidP="000009B4">
      <w:pPr>
        <w:pStyle w:val="References"/>
        <w:numPr>
          <w:ilvl w:val="0"/>
          <w:numId w:val="6"/>
        </w:numPr>
        <w:spacing w:line="480" w:lineRule="auto"/>
      </w:pPr>
      <w:hyperlink r:id="rId35" w:history="1">
        <w:r w:rsidR="00940314" w:rsidRPr="000009B4">
          <w:t xml:space="preserve">Mohammad </w:t>
        </w:r>
        <w:proofErr w:type="spellStart"/>
        <w:r w:rsidR="00940314" w:rsidRPr="000009B4">
          <w:t>Javad</w:t>
        </w:r>
        <w:proofErr w:type="spellEnd"/>
        <w:r w:rsidR="00940314" w:rsidRPr="000009B4">
          <w:t xml:space="preserve"> </w:t>
        </w:r>
        <w:proofErr w:type="spellStart"/>
        <w:r w:rsidR="00940314" w:rsidRPr="000009B4">
          <w:t>Morshed</w:t>
        </w:r>
        <w:proofErr w:type="spellEnd"/>
      </w:hyperlink>
      <w:r w:rsidR="00940314" w:rsidRPr="000009B4">
        <w:t>; </w:t>
      </w:r>
      <w:proofErr w:type="spellStart"/>
      <w:r w:rsidR="00940314" w:rsidRPr="000009B4">
        <w:fldChar w:fldCharType="begin"/>
      </w:r>
      <w:r w:rsidR="00940314" w:rsidRPr="000009B4">
        <w:instrText xml:space="preserve"> HYPERLINK "http://ezproxyprod.ucs.louisiana.edu:2055/search/searchresult.jsp?searchWithin=%22Authors%22:.QT.Afef%20Fekih.QT.&amp;newsearch=true" </w:instrText>
      </w:r>
      <w:r w:rsidR="00940314" w:rsidRPr="000009B4">
        <w:fldChar w:fldCharType="separate"/>
      </w:r>
      <w:r w:rsidR="00940314" w:rsidRPr="000009B4">
        <w:t>Afef</w:t>
      </w:r>
      <w:proofErr w:type="spellEnd"/>
      <w:r w:rsidR="00940314" w:rsidRPr="000009B4">
        <w:t xml:space="preserve"> </w:t>
      </w:r>
      <w:proofErr w:type="spellStart"/>
      <w:r w:rsidR="00940314" w:rsidRPr="000009B4">
        <w:t>Fekih</w:t>
      </w:r>
      <w:proofErr w:type="spellEnd"/>
      <w:r w:rsidR="00940314" w:rsidRPr="000009B4">
        <w:fldChar w:fldCharType="end"/>
      </w:r>
      <w:r w:rsidR="00940314" w:rsidRPr="000009B4">
        <w:t>, “</w:t>
      </w:r>
      <w:hyperlink r:id="rId36" w:history="1">
        <w:r w:rsidR="00940314" w:rsidRPr="000009B4">
          <w:t>Integral terminal sliding mode control to provide fault ride-through capability to a grid connected wind turbine driven DFIG</w:t>
        </w:r>
      </w:hyperlink>
      <w:r w:rsidR="00940314" w:rsidRPr="000009B4">
        <w:t xml:space="preserve">” </w:t>
      </w:r>
      <w:hyperlink r:id="rId37" w:history="1">
        <w:r w:rsidR="00940314" w:rsidRPr="000009B4">
          <w:t>IEEE International Conference on Industrial Technology (ICIT)</w:t>
        </w:r>
      </w:hyperlink>
      <w:r w:rsidR="00940314" w:rsidRPr="000009B4">
        <w:t>, Pages: 1059 – 1064, 2015.</w:t>
      </w:r>
    </w:p>
    <w:p w:rsidR="000009B4" w:rsidRPr="000009B4" w:rsidRDefault="000009B4" w:rsidP="000009B4">
      <w:pPr>
        <w:pStyle w:val="ListParagraph"/>
        <w:numPr>
          <w:ilvl w:val="0"/>
          <w:numId w:val="6"/>
        </w:numPr>
        <w:spacing w:line="480" w:lineRule="auto"/>
        <w:jc w:val="both"/>
        <w:rPr>
          <w:sz w:val="16"/>
          <w:szCs w:val="16"/>
        </w:rPr>
      </w:pPr>
      <w:r w:rsidRPr="000009B4">
        <w:rPr>
          <w:sz w:val="16"/>
          <w:szCs w:val="16"/>
        </w:rPr>
        <w:t xml:space="preserve">Rolf </w:t>
      </w:r>
      <w:proofErr w:type="spellStart"/>
      <w:r w:rsidRPr="000009B4">
        <w:rPr>
          <w:sz w:val="16"/>
          <w:szCs w:val="16"/>
        </w:rPr>
        <w:t>Isermann</w:t>
      </w:r>
      <w:proofErr w:type="spellEnd"/>
      <w:r w:rsidRPr="000009B4">
        <w:rPr>
          <w:sz w:val="16"/>
          <w:szCs w:val="16"/>
        </w:rPr>
        <w:t xml:space="preserve">, </w:t>
      </w:r>
      <w:r w:rsidRPr="000009B4">
        <w:rPr>
          <w:i/>
          <w:sz w:val="16"/>
          <w:szCs w:val="16"/>
        </w:rPr>
        <w:t>Fault-Diagnosis Systems: An Introduction from Fault Detection to Fault Tolerance,</w:t>
      </w:r>
      <w:r w:rsidRPr="000009B4">
        <w:rPr>
          <w:sz w:val="16"/>
          <w:szCs w:val="16"/>
        </w:rPr>
        <w:t xml:space="preserve"> 2006.</w:t>
      </w:r>
    </w:p>
    <w:p w:rsidR="000009B4" w:rsidRPr="000009B4" w:rsidRDefault="00A5459F" w:rsidP="000009B4">
      <w:pPr>
        <w:pStyle w:val="ListParagraph"/>
        <w:numPr>
          <w:ilvl w:val="0"/>
          <w:numId w:val="6"/>
        </w:numPr>
        <w:spacing w:line="480" w:lineRule="auto"/>
        <w:jc w:val="both"/>
        <w:rPr>
          <w:rStyle w:val="ng-scope"/>
          <w:sz w:val="16"/>
          <w:szCs w:val="16"/>
        </w:rPr>
      </w:pPr>
      <w:hyperlink r:id="rId38" w:history="1">
        <w:r w:rsidR="000009B4" w:rsidRPr="000009B4">
          <w:rPr>
            <w:rStyle w:val="ng-binding"/>
            <w:color w:val="000000" w:themeColor="text1"/>
            <w:sz w:val="16"/>
            <w:szCs w:val="16"/>
            <w:shd w:val="clear" w:color="auto" w:fill="FFFFFF"/>
          </w:rPr>
          <w:t>A. Kulkarni</w:t>
        </w:r>
      </w:hyperlink>
      <w:r w:rsidR="000009B4" w:rsidRPr="000009B4">
        <w:rPr>
          <w:rStyle w:val="ng-scope"/>
          <w:color w:val="000000" w:themeColor="text1"/>
          <w:sz w:val="16"/>
          <w:szCs w:val="16"/>
          <w:shd w:val="clear" w:color="auto" w:fill="FFFFFF"/>
        </w:rPr>
        <w:t>,</w:t>
      </w:r>
      <w:r w:rsidR="000009B4" w:rsidRPr="000009B4">
        <w:rPr>
          <w:rStyle w:val="apple-converted-space"/>
          <w:color w:val="000000" w:themeColor="text1"/>
          <w:sz w:val="16"/>
          <w:szCs w:val="16"/>
          <w:shd w:val="clear" w:color="auto" w:fill="FFFFFF"/>
        </w:rPr>
        <w:t> </w:t>
      </w:r>
      <w:hyperlink r:id="rId39" w:history="1">
        <w:r w:rsidR="000009B4" w:rsidRPr="000009B4">
          <w:rPr>
            <w:rStyle w:val="ng-binding"/>
            <w:color w:val="000000" w:themeColor="text1"/>
            <w:sz w:val="16"/>
            <w:szCs w:val="16"/>
            <w:shd w:val="clear" w:color="auto" w:fill="FFFFFF"/>
          </w:rPr>
          <w:t>V. John</w:t>
        </w:r>
      </w:hyperlink>
      <w:r w:rsidR="000009B4" w:rsidRPr="000009B4">
        <w:rPr>
          <w:rStyle w:val="ng-scope"/>
          <w:color w:val="000000" w:themeColor="text1"/>
          <w:sz w:val="16"/>
          <w:szCs w:val="16"/>
          <w:shd w:val="clear" w:color="auto" w:fill="FFFFFF"/>
        </w:rPr>
        <w:t>” Mitigation of lower order harmonics in a grid- connected single phase PV inverter” IEEE transactions on power electronics, vol. 28, no. 11, pp. 5024-5037, Nov 2013.</w:t>
      </w:r>
    </w:p>
    <w:p w:rsidR="00940314" w:rsidRPr="000009B4" w:rsidRDefault="000009B4" w:rsidP="000009B4">
      <w:pPr>
        <w:pStyle w:val="ListParagraph"/>
        <w:numPr>
          <w:ilvl w:val="0"/>
          <w:numId w:val="6"/>
        </w:numPr>
        <w:spacing w:line="480" w:lineRule="auto"/>
        <w:jc w:val="both"/>
        <w:rPr>
          <w:sz w:val="16"/>
          <w:szCs w:val="16"/>
        </w:rPr>
      </w:pPr>
      <w:proofErr w:type="spellStart"/>
      <w:r w:rsidRPr="000009B4">
        <w:rPr>
          <w:sz w:val="16"/>
          <w:szCs w:val="16"/>
        </w:rPr>
        <w:lastRenderedPageBreak/>
        <w:t>Faa-Jeng</w:t>
      </w:r>
      <w:proofErr w:type="spellEnd"/>
      <w:r w:rsidRPr="000009B4">
        <w:rPr>
          <w:sz w:val="16"/>
          <w:szCs w:val="16"/>
        </w:rPr>
        <w:t xml:space="preserve"> Lin, IEEE, </w:t>
      </w:r>
      <w:proofErr w:type="spellStart"/>
      <w:r w:rsidRPr="000009B4">
        <w:rPr>
          <w:sz w:val="16"/>
          <w:szCs w:val="16"/>
        </w:rPr>
        <w:t>Kuang</w:t>
      </w:r>
      <w:proofErr w:type="spellEnd"/>
      <w:r w:rsidRPr="000009B4">
        <w:rPr>
          <w:sz w:val="16"/>
          <w:szCs w:val="16"/>
        </w:rPr>
        <w:t xml:space="preserve">-Chin Lu, Ting-Han </w:t>
      </w:r>
      <w:proofErr w:type="spellStart"/>
      <w:r w:rsidRPr="000009B4">
        <w:rPr>
          <w:sz w:val="16"/>
          <w:szCs w:val="16"/>
        </w:rPr>
        <w:t>Ke</w:t>
      </w:r>
      <w:proofErr w:type="spellEnd"/>
      <w:r w:rsidRPr="000009B4">
        <w:rPr>
          <w:sz w:val="16"/>
          <w:szCs w:val="16"/>
        </w:rPr>
        <w:t>, Bo-Hui Yang, and Yung-</w:t>
      </w:r>
      <w:proofErr w:type="spellStart"/>
      <w:r w:rsidRPr="000009B4">
        <w:rPr>
          <w:sz w:val="16"/>
          <w:szCs w:val="16"/>
        </w:rPr>
        <w:t>Ruei</w:t>
      </w:r>
      <w:proofErr w:type="spellEnd"/>
      <w:r w:rsidRPr="000009B4">
        <w:rPr>
          <w:sz w:val="16"/>
          <w:szCs w:val="16"/>
        </w:rPr>
        <w:t xml:space="preserve"> Chang “Reactive Power Control of Three-Phase Grid-Connected PV System During Grid Faults Using Takagi–</w:t>
      </w:r>
      <w:proofErr w:type="spellStart"/>
      <w:r w:rsidRPr="000009B4">
        <w:rPr>
          <w:sz w:val="16"/>
          <w:szCs w:val="16"/>
        </w:rPr>
        <w:t>Sugeno</w:t>
      </w:r>
      <w:proofErr w:type="spellEnd"/>
      <w:r w:rsidRPr="000009B4">
        <w:rPr>
          <w:sz w:val="16"/>
          <w:szCs w:val="16"/>
        </w:rPr>
        <w:t>–Kang Probabilistic Fuzzy Neural Network Control” IEEE transactions on industrial electronics, vol. 62, no. 9, pp.</w:t>
      </w:r>
      <w:r w:rsidRPr="000009B4">
        <w:rPr>
          <w:rStyle w:val="Heading1Char"/>
          <w:color w:val="333333"/>
          <w:sz w:val="16"/>
          <w:szCs w:val="16"/>
          <w:shd w:val="clear" w:color="auto" w:fill="FFFFFF"/>
        </w:rPr>
        <w:t xml:space="preserve"> </w:t>
      </w:r>
      <w:r w:rsidRPr="000009B4">
        <w:rPr>
          <w:rStyle w:val="ng-binding"/>
          <w:color w:val="333333"/>
          <w:sz w:val="16"/>
          <w:szCs w:val="16"/>
          <w:shd w:val="clear" w:color="auto" w:fill="FFFFFF"/>
        </w:rPr>
        <w:t>5516</w:t>
      </w:r>
      <w:r w:rsidRPr="000009B4">
        <w:rPr>
          <w:rStyle w:val="apple-converted-space"/>
          <w:color w:val="333333"/>
          <w:sz w:val="16"/>
          <w:szCs w:val="16"/>
          <w:shd w:val="clear" w:color="auto" w:fill="FFFFFF"/>
        </w:rPr>
        <w:t> </w:t>
      </w:r>
      <w:r w:rsidRPr="000009B4">
        <w:rPr>
          <w:rStyle w:val="ng-scope"/>
          <w:color w:val="333333"/>
          <w:sz w:val="16"/>
          <w:szCs w:val="16"/>
          <w:shd w:val="clear" w:color="auto" w:fill="FFFFFF"/>
        </w:rPr>
        <w:t>-</w:t>
      </w:r>
      <w:r w:rsidRPr="000009B4">
        <w:rPr>
          <w:rStyle w:val="apple-converted-space"/>
          <w:color w:val="333333"/>
          <w:sz w:val="16"/>
          <w:szCs w:val="16"/>
          <w:shd w:val="clear" w:color="auto" w:fill="FFFFFF"/>
        </w:rPr>
        <w:t> </w:t>
      </w:r>
      <w:r w:rsidRPr="000009B4">
        <w:rPr>
          <w:rStyle w:val="ng-binding"/>
          <w:color w:val="333333"/>
          <w:sz w:val="16"/>
          <w:szCs w:val="16"/>
          <w:shd w:val="clear" w:color="auto" w:fill="FFFFFF"/>
        </w:rPr>
        <w:t>5528</w:t>
      </w:r>
      <w:r w:rsidRPr="000009B4">
        <w:rPr>
          <w:sz w:val="16"/>
          <w:szCs w:val="16"/>
        </w:rPr>
        <w:t xml:space="preserve"> September 2015.</w:t>
      </w:r>
    </w:p>
    <w:p w:rsidR="00940314" w:rsidRPr="000009B4" w:rsidRDefault="00940314" w:rsidP="000009B4">
      <w:pPr>
        <w:pStyle w:val="References"/>
        <w:numPr>
          <w:ilvl w:val="0"/>
          <w:numId w:val="6"/>
        </w:numPr>
        <w:spacing w:line="480" w:lineRule="auto"/>
      </w:pPr>
      <w:r w:rsidRPr="000009B4">
        <w:t xml:space="preserve">Mohammad </w:t>
      </w:r>
      <w:proofErr w:type="spellStart"/>
      <w:r w:rsidRPr="000009B4">
        <w:t>Javad</w:t>
      </w:r>
      <w:proofErr w:type="spellEnd"/>
      <w:r w:rsidRPr="000009B4">
        <w:t xml:space="preserve"> </w:t>
      </w:r>
      <w:proofErr w:type="spellStart"/>
      <w:r w:rsidRPr="000009B4">
        <w:t>Morshed</w:t>
      </w:r>
      <w:proofErr w:type="spellEnd"/>
      <w:r w:rsidRPr="000009B4">
        <w:t xml:space="preserve">, </w:t>
      </w:r>
      <w:proofErr w:type="spellStart"/>
      <w:r w:rsidRPr="000009B4">
        <w:t>Afef</w:t>
      </w:r>
      <w:proofErr w:type="spellEnd"/>
      <w:r w:rsidRPr="000009B4">
        <w:t xml:space="preserve"> </w:t>
      </w:r>
      <w:proofErr w:type="spellStart"/>
      <w:r w:rsidRPr="000009B4">
        <w:t>Fekih</w:t>
      </w:r>
      <w:proofErr w:type="spellEnd"/>
      <w:r w:rsidRPr="000009B4">
        <w:t xml:space="preserve">, “A Comparison Study Between </w:t>
      </w:r>
      <w:proofErr w:type="gramStart"/>
      <w:r w:rsidRPr="000009B4">
        <w:t>two</w:t>
      </w:r>
      <w:proofErr w:type="gramEnd"/>
      <w:r w:rsidRPr="000009B4">
        <w:t xml:space="preserve"> Sliding Mode Based Controls for Voltage Sag Mitigation in Grid Connected Wind Turbines” IEEE Conference on Control Applications (CCA) Part of 2015 IEEE Multi-Conference on Systems and Control September 21-23, 2015. Sydney, Australia. </w:t>
      </w:r>
    </w:p>
    <w:p w:rsidR="00940314" w:rsidRPr="000009B4" w:rsidRDefault="00940314" w:rsidP="000009B4">
      <w:pPr>
        <w:spacing w:line="480" w:lineRule="auto"/>
        <w:ind w:left="360"/>
        <w:jc w:val="both"/>
        <w:rPr>
          <w:sz w:val="16"/>
          <w:szCs w:val="16"/>
        </w:rPr>
      </w:pPr>
    </w:p>
    <w:sectPr w:rsidR="00940314" w:rsidRPr="000009B4">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667" w:rsidRDefault="00091667" w:rsidP="00963E0D">
      <w:r>
        <w:separator/>
      </w:r>
    </w:p>
  </w:endnote>
  <w:endnote w:type="continuationSeparator" w:id="0">
    <w:p w:rsidR="00091667" w:rsidRDefault="00091667" w:rsidP="00963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59F" w:rsidRDefault="00A5459F">
    <w:pPr>
      <w:pStyle w:val="Footer"/>
    </w:pPr>
  </w:p>
  <w:p w:rsidR="00A5459F" w:rsidRDefault="00A5459F">
    <w:pPr>
      <w:pStyle w:val="Footer"/>
    </w:pPr>
  </w:p>
  <w:p w:rsidR="00A5459F" w:rsidRDefault="00A545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667" w:rsidRDefault="00091667" w:rsidP="00963E0D">
      <w:r>
        <w:separator/>
      </w:r>
    </w:p>
  </w:footnote>
  <w:footnote w:type="continuationSeparator" w:id="0">
    <w:p w:rsidR="00091667" w:rsidRDefault="00091667" w:rsidP="00963E0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E807734"/>
    <w:multiLevelType w:val="hybridMultilevel"/>
    <w:tmpl w:val="C616F5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15:restartNumberingAfterBreak="0">
    <w:nsid w:val="4C2D2285"/>
    <w:multiLevelType w:val="hybridMultilevel"/>
    <w:tmpl w:val="CFD4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025EC0"/>
    <w:multiLevelType w:val="hybridMultilevel"/>
    <w:tmpl w:val="61E647D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131D05"/>
    <w:multiLevelType w:val="hybridMultilevel"/>
    <w:tmpl w:val="7730FB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num w:numId="1">
    <w:abstractNumId w:val="0"/>
  </w:num>
  <w:num w:numId="2">
    <w:abstractNumId w:val="3"/>
  </w:num>
  <w:num w:numId="3">
    <w:abstractNumId w:val="4"/>
  </w:num>
  <w:num w:numId="4">
    <w:abstractNumId w:val="5"/>
  </w:num>
  <w:num w:numId="5">
    <w:abstractNumId w:val="1"/>
  </w:num>
  <w:num w:numId="6">
    <w:abstractNumId w:val="6"/>
  </w:num>
  <w:num w:numId="7">
    <w:abstractNumId w:val="2"/>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E0D"/>
    <w:rsid w:val="000009B4"/>
    <w:rsid w:val="00001B06"/>
    <w:rsid w:val="00051275"/>
    <w:rsid w:val="000545A5"/>
    <w:rsid w:val="00073C7D"/>
    <w:rsid w:val="00091667"/>
    <w:rsid w:val="00094DE8"/>
    <w:rsid w:val="00094E36"/>
    <w:rsid w:val="000A3718"/>
    <w:rsid w:val="000C25BF"/>
    <w:rsid w:val="000C4051"/>
    <w:rsid w:val="000C5C67"/>
    <w:rsid w:val="00102DCB"/>
    <w:rsid w:val="00116EC8"/>
    <w:rsid w:val="001235DE"/>
    <w:rsid w:val="00145427"/>
    <w:rsid w:val="001457CB"/>
    <w:rsid w:val="00165F0B"/>
    <w:rsid w:val="001808C6"/>
    <w:rsid w:val="00190A1A"/>
    <w:rsid w:val="0019155D"/>
    <w:rsid w:val="001D3BC0"/>
    <w:rsid w:val="001E5645"/>
    <w:rsid w:val="001F1E72"/>
    <w:rsid w:val="002424A5"/>
    <w:rsid w:val="00281F60"/>
    <w:rsid w:val="002B7C01"/>
    <w:rsid w:val="002C52FC"/>
    <w:rsid w:val="002D15C4"/>
    <w:rsid w:val="002E2076"/>
    <w:rsid w:val="002F10AA"/>
    <w:rsid w:val="002F24A9"/>
    <w:rsid w:val="002F517D"/>
    <w:rsid w:val="00304070"/>
    <w:rsid w:val="0034176F"/>
    <w:rsid w:val="00354E2C"/>
    <w:rsid w:val="00367AA3"/>
    <w:rsid w:val="00372CC3"/>
    <w:rsid w:val="00373D64"/>
    <w:rsid w:val="003A4941"/>
    <w:rsid w:val="00406A8A"/>
    <w:rsid w:val="0041462B"/>
    <w:rsid w:val="004314E7"/>
    <w:rsid w:val="00445AAA"/>
    <w:rsid w:val="00467805"/>
    <w:rsid w:val="004A0F10"/>
    <w:rsid w:val="004E13B3"/>
    <w:rsid w:val="004F0B97"/>
    <w:rsid w:val="00516FA6"/>
    <w:rsid w:val="0052121F"/>
    <w:rsid w:val="00523EC1"/>
    <w:rsid w:val="00544BD2"/>
    <w:rsid w:val="005A18A9"/>
    <w:rsid w:val="005A3DEE"/>
    <w:rsid w:val="005B5DE3"/>
    <w:rsid w:val="005E6038"/>
    <w:rsid w:val="0060052C"/>
    <w:rsid w:val="00614F39"/>
    <w:rsid w:val="00614F90"/>
    <w:rsid w:val="00656A33"/>
    <w:rsid w:val="006715D0"/>
    <w:rsid w:val="00675777"/>
    <w:rsid w:val="0068711B"/>
    <w:rsid w:val="006D5A3D"/>
    <w:rsid w:val="0070698D"/>
    <w:rsid w:val="00737CA0"/>
    <w:rsid w:val="0076033A"/>
    <w:rsid w:val="007732F0"/>
    <w:rsid w:val="0077728D"/>
    <w:rsid w:val="00790D0B"/>
    <w:rsid w:val="0079533D"/>
    <w:rsid w:val="007A71FE"/>
    <w:rsid w:val="007E0881"/>
    <w:rsid w:val="0083385C"/>
    <w:rsid w:val="00835E28"/>
    <w:rsid w:val="008447CD"/>
    <w:rsid w:val="0086082A"/>
    <w:rsid w:val="008731C4"/>
    <w:rsid w:val="00880551"/>
    <w:rsid w:val="00887D0D"/>
    <w:rsid w:val="008900BA"/>
    <w:rsid w:val="008973F1"/>
    <w:rsid w:val="008A717D"/>
    <w:rsid w:val="008C6F0F"/>
    <w:rsid w:val="008F2B4D"/>
    <w:rsid w:val="008F78E0"/>
    <w:rsid w:val="00922219"/>
    <w:rsid w:val="00940314"/>
    <w:rsid w:val="00963E0D"/>
    <w:rsid w:val="0098562B"/>
    <w:rsid w:val="009B5E45"/>
    <w:rsid w:val="009D49D3"/>
    <w:rsid w:val="009F008D"/>
    <w:rsid w:val="00A024B4"/>
    <w:rsid w:val="00A5459F"/>
    <w:rsid w:val="00A740F5"/>
    <w:rsid w:val="00A97704"/>
    <w:rsid w:val="00AB5325"/>
    <w:rsid w:val="00AC024C"/>
    <w:rsid w:val="00AC1224"/>
    <w:rsid w:val="00AC3978"/>
    <w:rsid w:val="00AD5326"/>
    <w:rsid w:val="00B164CC"/>
    <w:rsid w:val="00B42515"/>
    <w:rsid w:val="00B76F8E"/>
    <w:rsid w:val="00B93DAD"/>
    <w:rsid w:val="00B963C3"/>
    <w:rsid w:val="00BA2ABC"/>
    <w:rsid w:val="00BA46C1"/>
    <w:rsid w:val="00BB23EF"/>
    <w:rsid w:val="00BB3C82"/>
    <w:rsid w:val="00BC63FF"/>
    <w:rsid w:val="00BF26A6"/>
    <w:rsid w:val="00BF32B6"/>
    <w:rsid w:val="00BF59A3"/>
    <w:rsid w:val="00C45163"/>
    <w:rsid w:val="00C46576"/>
    <w:rsid w:val="00C839AD"/>
    <w:rsid w:val="00C915F6"/>
    <w:rsid w:val="00C92E56"/>
    <w:rsid w:val="00CC16FB"/>
    <w:rsid w:val="00CD0BDC"/>
    <w:rsid w:val="00D01EAC"/>
    <w:rsid w:val="00D17576"/>
    <w:rsid w:val="00D27115"/>
    <w:rsid w:val="00D36938"/>
    <w:rsid w:val="00D65AF2"/>
    <w:rsid w:val="00D66249"/>
    <w:rsid w:val="00D8116E"/>
    <w:rsid w:val="00D87A00"/>
    <w:rsid w:val="00E3082D"/>
    <w:rsid w:val="00E84658"/>
    <w:rsid w:val="00E9756C"/>
    <w:rsid w:val="00EA4CEF"/>
    <w:rsid w:val="00EF56D6"/>
    <w:rsid w:val="00EF5EE9"/>
    <w:rsid w:val="00F15C20"/>
    <w:rsid w:val="00F648B0"/>
    <w:rsid w:val="00F659C0"/>
    <w:rsid w:val="00F704DA"/>
    <w:rsid w:val="00F90F42"/>
    <w:rsid w:val="00FA3447"/>
    <w:rsid w:val="00FA696D"/>
    <w:rsid w:val="00FD1987"/>
    <w:rsid w:val="00FE3CA2"/>
    <w:rsid w:val="00FE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57CC"/>
  <w15:chartTrackingRefBased/>
  <w15:docId w15:val="{42EC5A98-2560-4B54-8BC5-9B01E05ED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E0D"/>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63E0D"/>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963E0D"/>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963E0D"/>
    <w:pPr>
      <w:keepNext/>
      <w:numPr>
        <w:ilvl w:val="2"/>
        <w:numId w:val="1"/>
      </w:numPr>
      <w:ind w:left="288"/>
      <w:outlineLvl w:val="2"/>
    </w:pPr>
    <w:rPr>
      <w:i/>
      <w:iCs/>
    </w:rPr>
  </w:style>
  <w:style w:type="paragraph" w:styleId="Heading4">
    <w:name w:val="heading 4"/>
    <w:basedOn w:val="Normal"/>
    <w:next w:val="Normal"/>
    <w:link w:val="Heading4Char"/>
    <w:qFormat/>
    <w:rsid w:val="00963E0D"/>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963E0D"/>
    <w:pPr>
      <w:numPr>
        <w:ilvl w:val="4"/>
        <w:numId w:val="1"/>
      </w:numPr>
      <w:spacing w:before="240" w:after="60"/>
      <w:outlineLvl w:val="4"/>
    </w:pPr>
    <w:rPr>
      <w:sz w:val="18"/>
      <w:szCs w:val="18"/>
    </w:rPr>
  </w:style>
  <w:style w:type="paragraph" w:styleId="Heading6">
    <w:name w:val="heading 6"/>
    <w:basedOn w:val="Normal"/>
    <w:next w:val="Normal"/>
    <w:link w:val="Heading6Char"/>
    <w:qFormat/>
    <w:rsid w:val="00963E0D"/>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963E0D"/>
    <w:pPr>
      <w:numPr>
        <w:ilvl w:val="6"/>
        <w:numId w:val="1"/>
      </w:numPr>
      <w:spacing w:before="240" w:after="60"/>
      <w:outlineLvl w:val="6"/>
    </w:pPr>
    <w:rPr>
      <w:sz w:val="16"/>
      <w:szCs w:val="16"/>
    </w:rPr>
  </w:style>
  <w:style w:type="paragraph" w:styleId="Heading8">
    <w:name w:val="heading 8"/>
    <w:basedOn w:val="Normal"/>
    <w:next w:val="Normal"/>
    <w:link w:val="Heading8Char"/>
    <w:qFormat/>
    <w:rsid w:val="00963E0D"/>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963E0D"/>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3E0D"/>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963E0D"/>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963E0D"/>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963E0D"/>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963E0D"/>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963E0D"/>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963E0D"/>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963E0D"/>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963E0D"/>
    <w:rPr>
      <w:rFonts w:ascii="Times New Roman" w:eastAsia="Times New Roman" w:hAnsi="Times New Roman" w:cs="Times New Roman"/>
      <w:sz w:val="16"/>
      <w:szCs w:val="16"/>
    </w:rPr>
  </w:style>
  <w:style w:type="paragraph" w:customStyle="1" w:styleId="Authors">
    <w:name w:val="Authors"/>
    <w:basedOn w:val="Normal"/>
    <w:next w:val="Normal"/>
    <w:rsid w:val="00963E0D"/>
    <w:pPr>
      <w:framePr w:w="9072" w:hSpace="187" w:vSpace="187" w:wrap="notBeside" w:vAnchor="text" w:hAnchor="page" w:xAlign="center" w:y="1"/>
      <w:spacing w:after="320"/>
      <w:jc w:val="center"/>
    </w:pPr>
    <w:rPr>
      <w:sz w:val="22"/>
      <w:szCs w:val="22"/>
    </w:rPr>
  </w:style>
  <w:style w:type="character" w:customStyle="1" w:styleId="MemberType">
    <w:name w:val="MemberType"/>
    <w:rsid w:val="00963E0D"/>
    <w:rPr>
      <w:rFonts w:ascii="Times New Roman" w:hAnsi="Times New Roman" w:cs="Times New Roman"/>
      <w:i/>
      <w:iCs/>
      <w:sz w:val="22"/>
      <w:szCs w:val="22"/>
    </w:rPr>
  </w:style>
  <w:style w:type="paragraph" w:styleId="Title">
    <w:name w:val="Title"/>
    <w:basedOn w:val="Normal"/>
    <w:next w:val="Normal"/>
    <w:link w:val="TitleChar"/>
    <w:qFormat/>
    <w:rsid w:val="00963E0D"/>
    <w:pPr>
      <w:framePr w:w="9360" w:hSpace="187" w:vSpace="187" w:wrap="notBeside" w:vAnchor="text" w:hAnchor="page" w:xAlign="center" w:y="1" w:anchorLock="1"/>
      <w:spacing w:before="360"/>
      <w:jc w:val="center"/>
    </w:pPr>
    <w:rPr>
      <w:b/>
      <w:kern w:val="28"/>
      <w:sz w:val="32"/>
      <w:szCs w:val="48"/>
    </w:rPr>
  </w:style>
  <w:style w:type="character" w:customStyle="1" w:styleId="TitleChar">
    <w:name w:val="Title Char"/>
    <w:basedOn w:val="DefaultParagraphFont"/>
    <w:link w:val="Title"/>
    <w:rsid w:val="00963E0D"/>
    <w:rPr>
      <w:rFonts w:ascii="Times New Roman" w:eastAsia="Times New Roman" w:hAnsi="Times New Roman" w:cs="Times New Roman"/>
      <w:b/>
      <w:kern w:val="28"/>
      <w:sz w:val="32"/>
      <w:szCs w:val="48"/>
    </w:rPr>
  </w:style>
  <w:style w:type="paragraph" w:styleId="FootnoteText">
    <w:name w:val="footnote text"/>
    <w:basedOn w:val="Normal"/>
    <w:link w:val="FootnoteTextChar"/>
    <w:semiHidden/>
    <w:rsid w:val="00963E0D"/>
    <w:pPr>
      <w:ind w:firstLine="202"/>
      <w:jc w:val="both"/>
    </w:pPr>
    <w:rPr>
      <w:sz w:val="16"/>
      <w:szCs w:val="16"/>
    </w:rPr>
  </w:style>
  <w:style w:type="character" w:customStyle="1" w:styleId="FootnoteTextChar">
    <w:name w:val="Footnote Text Char"/>
    <w:basedOn w:val="DefaultParagraphFont"/>
    <w:link w:val="FootnoteText"/>
    <w:semiHidden/>
    <w:rsid w:val="00963E0D"/>
    <w:rPr>
      <w:rFonts w:ascii="Times New Roman" w:eastAsia="Times New Roman" w:hAnsi="Times New Roman" w:cs="Times New Roman"/>
      <w:sz w:val="16"/>
      <w:szCs w:val="16"/>
    </w:rPr>
  </w:style>
  <w:style w:type="paragraph" w:customStyle="1" w:styleId="Text">
    <w:name w:val="Text"/>
    <w:basedOn w:val="Normal"/>
    <w:rsid w:val="00963E0D"/>
    <w:pPr>
      <w:widowControl w:val="0"/>
      <w:spacing w:line="252" w:lineRule="auto"/>
      <w:ind w:firstLine="202"/>
      <w:jc w:val="both"/>
    </w:pPr>
  </w:style>
  <w:style w:type="paragraph" w:styleId="BodyText">
    <w:name w:val="Body Text"/>
    <w:basedOn w:val="Normal"/>
    <w:link w:val="BodyTextChar"/>
    <w:rsid w:val="00963E0D"/>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963E0D"/>
    <w:rPr>
      <w:rFonts w:ascii="Times New Roman" w:eastAsia="SimSun" w:hAnsi="Times New Roman" w:cs="Times New Roman"/>
      <w:spacing w:val="-1"/>
      <w:sz w:val="20"/>
      <w:szCs w:val="20"/>
    </w:rPr>
  </w:style>
  <w:style w:type="character" w:customStyle="1" w:styleId="apple-converted-space">
    <w:name w:val="apple-converted-space"/>
    <w:rsid w:val="00963E0D"/>
  </w:style>
  <w:style w:type="paragraph" w:customStyle="1" w:styleId="equation">
    <w:name w:val="equation"/>
    <w:basedOn w:val="Normal"/>
    <w:rsid w:val="00C46576"/>
    <w:pPr>
      <w:tabs>
        <w:tab w:val="center" w:pos="2520"/>
        <w:tab w:val="right" w:pos="5040"/>
      </w:tabs>
      <w:autoSpaceDE/>
      <w:autoSpaceDN/>
      <w:spacing w:before="240" w:after="240" w:line="216" w:lineRule="auto"/>
      <w:jc w:val="center"/>
    </w:pPr>
    <w:rPr>
      <w:rFonts w:ascii="Symbol" w:eastAsia="SimSun" w:hAnsi="Symbol" w:cs="Symbol"/>
    </w:rPr>
  </w:style>
  <w:style w:type="paragraph" w:styleId="ListParagraph">
    <w:name w:val="List Paragraph"/>
    <w:basedOn w:val="Normal"/>
    <w:uiPriority w:val="34"/>
    <w:qFormat/>
    <w:rsid w:val="00C46576"/>
    <w:pPr>
      <w:ind w:left="720"/>
      <w:contextualSpacing/>
    </w:pPr>
  </w:style>
  <w:style w:type="paragraph" w:styleId="BalloonText">
    <w:name w:val="Balloon Text"/>
    <w:basedOn w:val="Normal"/>
    <w:link w:val="BalloonTextChar"/>
    <w:uiPriority w:val="99"/>
    <w:semiHidden/>
    <w:unhideWhenUsed/>
    <w:rsid w:val="005B5D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DE3"/>
    <w:rPr>
      <w:rFonts w:ascii="Segoe UI" w:eastAsia="Times New Roman" w:hAnsi="Segoe UI" w:cs="Segoe UI"/>
      <w:sz w:val="18"/>
      <w:szCs w:val="18"/>
    </w:rPr>
  </w:style>
  <w:style w:type="character" w:styleId="PlaceholderText">
    <w:name w:val="Placeholder Text"/>
    <w:basedOn w:val="DefaultParagraphFont"/>
    <w:uiPriority w:val="99"/>
    <w:semiHidden/>
    <w:rsid w:val="00406A8A"/>
    <w:rPr>
      <w:color w:val="808080"/>
    </w:rPr>
  </w:style>
  <w:style w:type="paragraph" w:styleId="Header">
    <w:name w:val="header"/>
    <w:basedOn w:val="Normal"/>
    <w:link w:val="HeaderChar"/>
    <w:uiPriority w:val="99"/>
    <w:unhideWhenUsed/>
    <w:rsid w:val="006D5A3D"/>
    <w:pPr>
      <w:tabs>
        <w:tab w:val="center" w:pos="4680"/>
        <w:tab w:val="right" w:pos="9360"/>
      </w:tabs>
    </w:pPr>
  </w:style>
  <w:style w:type="character" w:customStyle="1" w:styleId="HeaderChar">
    <w:name w:val="Header Char"/>
    <w:basedOn w:val="DefaultParagraphFont"/>
    <w:link w:val="Header"/>
    <w:uiPriority w:val="99"/>
    <w:rsid w:val="006D5A3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D5A3D"/>
    <w:pPr>
      <w:tabs>
        <w:tab w:val="center" w:pos="4680"/>
        <w:tab w:val="right" w:pos="9360"/>
      </w:tabs>
    </w:pPr>
  </w:style>
  <w:style w:type="character" w:customStyle="1" w:styleId="FooterChar">
    <w:name w:val="Footer Char"/>
    <w:basedOn w:val="DefaultParagraphFont"/>
    <w:link w:val="Footer"/>
    <w:uiPriority w:val="99"/>
    <w:rsid w:val="006D5A3D"/>
    <w:rPr>
      <w:rFonts w:ascii="Times New Roman" w:eastAsia="Times New Roman" w:hAnsi="Times New Roman" w:cs="Times New Roman"/>
      <w:sz w:val="20"/>
      <w:szCs w:val="20"/>
    </w:rPr>
  </w:style>
  <w:style w:type="table" w:styleId="TableGrid">
    <w:name w:val="Table Grid"/>
    <w:basedOn w:val="TableNormal"/>
    <w:uiPriority w:val="39"/>
    <w:rsid w:val="00671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AD5326"/>
    <w:pPr>
      <w:numPr>
        <w:numId w:val="7"/>
      </w:numPr>
      <w:jc w:val="both"/>
    </w:pPr>
    <w:rPr>
      <w:sz w:val="16"/>
      <w:szCs w:val="16"/>
    </w:rPr>
  </w:style>
  <w:style w:type="character" w:styleId="Hyperlink">
    <w:name w:val="Hyperlink"/>
    <w:rsid w:val="00940314"/>
    <w:rPr>
      <w:color w:val="0000FF"/>
      <w:u w:val="single"/>
    </w:rPr>
  </w:style>
  <w:style w:type="character" w:customStyle="1" w:styleId="ng-scope">
    <w:name w:val="ng-scope"/>
    <w:rsid w:val="00940314"/>
  </w:style>
  <w:style w:type="character" w:customStyle="1" w:styleId="ng-binding">
    <w:name w:val="ng-binding"/>
    <w:rsid w:val="00940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package" Target="embeddings/Microsoft_Visio_Drawing.vsdx"/><Relationship Id="rId18" Type="http://schemas.openxmlformats.org/officeDocument/2006/relationships/package" Target="embeddings/Microsoft_Visio_Drawing2.vsdx"/><Relationship Id="rId26" Type="http://schemas.openxmlformats.org/officeDocument/2006/relationships/image" Target="media/image14.emf"/><Relationship Id="rId39" Type="http://schemas.openxmlformats.org/officeDocument/2006/relationships/hyperlink" Target="http://ezproxyprod.ucs.louisiana.edu:2055/search/searchresult.jsp?searchWithin=%22Authors%22:.QT.V.%20John.QT.&amp;newsearch=true" TargetMode="External"/><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hyperlink" Target="http://ezproxyprod.ucs.louisiana.edu:2055/document/7588023/"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hyperlink" Target="http://ezproxyprod.ucs.louisiana.edu:2055/search/searchresult.jsp?searchWithin=%22Authors%22:.QT.A.%20Kulkarni.QT.&amp;newsearch=true" TargetMode="Externa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image" Target="media/image8.emf"/><Relationship Id="rId29" Type="http://schemas.openxmlformats.org/officeDocument/2006/relationships/image" Target="media/image17.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hyperlink" Target="http://ezproxyprod.ucs.louisiana.edu:2055/xpl/mostRecentIssue.jsp?punumber=7108493"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hyperlink" Target="http://ezproxyprod.ucs.louisiana.edu:2055/document/7125237/" TargetMode="External"/><Relationship Id="rId10" Type="http://schemas.openxmlformats.org/officeDocument/2006/relationships/image" Target="media/image2.wmf"/><Relationship Id="rId19" Type="http://schemas.openxmlformats.org/officeDocument/2006/relationships/image" Target="media/image7.png"/><Relationship Id="rId31"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hyperlink" Target="http://ezproxyprod.ucs.louisiana.edu:2055/search/searchresult.jsp?searchWithin=%22Authors%22:.QT.Mohammad%20Javad%20Morshed.QT.&amp;newsearch=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91AD2-A7A0-4D98-A9D5-E10BB3818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18</Pages>
  <Words>4144</Words>
  <Characters>23625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tejaamirineni@outlook.com</dc:creator>
  <cp:keywords/>
  <dc:description/>
  <cp:lastModifiedBy>tejaamirineni@outlook.com</cp:lastModifiedBy>
  <cp:revision>23</cp:revision>
  <cp:lastPrinted>2016-12-06T05:55:00Z</cp:lastPrinted>
  <dcterms:created xsi:type="dcterms:W3CDTF">2016-12-05T19:36:00Z</dcterms:created>
  <dcterms:modified xsi:type="dcterms:W3CDTF">2017-04-04T18:00:00Z</dcterms:modified>
</cp:coreProperties>
</file>