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_design.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49FE" w:rsidRDefault="007A2F41">
      <w:r>
        <w:rPr>
          <w:rFonts w:asciiTheme="minorBidi" w:hAnsiTheme="minorBidi" w:cstheme="minorBidi" w:hint="cs"/>
          <w:noProof/>
        </w:rPr>
        <w:drawing>
          <wp:anchor distT="0" distB="0" distL="0" distR="0" simplePos="0" relativeHeight="251658240" behindDoc="1" locked="1" layoutInCell="1" allowOverlap="1">
            <wp:simplePos x="0" y="0"/>
            <wp:positionH relativeFrom="page">
              <wp:posOffset>0</wp:posOffset>
            </wp:positionH>
            <wp:positionV relativeFrom="page">
              <wp:posOffset>0</wp:posOffset>
            </wp:positionV>
            <wp:extent cx="7560310" cy="10692130"/>
            <wp:effectExtent l="0" t="0" r="0" b="0"/>
            <wp:wrapNone/>
            <wp:docPr id="901" name="Cover 1"/>
            <wp:cNvGraphicFramePr/>
            <a:graphic xmlns:a="http://schemas.openxmlformats.org/drawingml/2006/main">
              <a:graphicData uri="http://schemas.openxmlformats.org/drawingml/2006/picture">
                <pic:pic xmlns:pic="http://schemas.openxmlformats.org/drawingml/2006/picture">
                  <pic:nvPicPr>
                    <pic:cNvPr id="901" name="cover1"/>
                    <pic:cNvPicPr/>
                  </pic:nvPicPr>
                  <pic:blipFill>
                    <a:blip r:embed="rId8"/>
                    <a:stretch>
                      <a:fillRect/>
                    </a:stretch>
                  </pic:blipFill>
                  <pic:spPr>
                    <a:xfrm>
                      <a:off x="0" y="0"/>
                      <a:ext cx="7560310" cy="10692130"/>
                    </a:xfrm>
                    <a:prstGeom prst="rect">
                      <a:avLst/>
                    </a:prstGeom>
                  </pic:spPr>
                </pic:pic>
              </a:graphicData>
            </a:graphic>
          </wp:anchor>
        </w:drawing>
      </w:r>
    </w:p>
    <w:p w:rsidR="00E249FE" w:rsidRDefault="007A2F41">
      <w:pPr>
        <w:pageBreakBefore/>
        <w:sectPr w:rsidR="00E249FE">
          <w:pgSz w:w="11906" w:h="16838"/>
          <w:pgMar w:top="1560" w:right="1134" w:bottom="1100" w:left="1000" w:header="1020" w:footer="567" w:gutter="0"/>
          <w:cols w:space="708"/>
          <w:bidi/>
        </w:sectPr>
      </w:pPr>
      <w:r>
        <w:rPr>
          <w:noProof/>
        </w:rPr>
        <w:lastRenderedPageBreak/>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310" cy="10692130"/>
            <wp:effectExtent l="0" t="0" r="0" b="0"/>
            <wp:wrapNone/>
            <wp:docPr id="902" name="Cover 2"/>
            <wp:cNvGraphicFramePr/>
            <a:graphic xmlns:a="http://schemas.openxmlformats.org/drawingml/2006/main">
              <a:graphicData uri="http://schemas.openxmlformats.org/drawingml/2006/picture">
                <pic:pic xmlns:pic="http://schemas.openxmlformats.org/drawingml/2006/picture">
                  <pic:nvPicPr>
                    <pic:cNvPr id="902" name="cover2"/>
                    <pic:cNvPicPr/>
                  </pic:nvPicPr>
                  <pic:blipFill>
                    <a:blip r:embed="rIdPage2"/>
                    <a:stretch>
                      <a:fillRect/>
                    </a:stretch>
                  </pic:blipFill>
                  <pic:spPr>
                    <a:xfrm>
                      <a:off x="0" y="0"/>
                      <a:ext cx="7560310" cy="10692130"/>
                    </a:xfrm>
                    <a:prstGeom prst="rect">
                      <a:avLst/>
                    </a:prstGeom>
                  </pic:spPr>
                </pic:pic>
              </a:graphicData>
            </a:graphic>
          </wp:anchor>
        </w:drawing>
      </w:r>
    </w:p>
    <w:p w14:paraId="192D6AF5" w14:textId="77777777" w:rsidR="00C64B2C" w:rsidRDefault="0090761B">
      <w:pPr>
        <w:keepNext/>
        <w:keepLines/>
        <w:bidi/>
        <w:spacing w:line="223" w:lineRule="auto" w:after="65"/>
      </w:pPr>
      <w:r>
        <w:rPr>
          <w:b/>
          <w:bCs/>
          <w:sz w:val="28"/>
          <w:szCs w:val="28"/>
          <w:rtl/>
          <w:color w:val="282360"/>
        </w:rPr>
        <w:t xml:space="preserve">* </w:t>
      </w:r>
      <w:r>
        <w:rPr>
          <w:b/>
          <w:bCs/>
          <w:rtl/>
          <w:color w:val="282360"/>
        </w:rPr>
        <w:t xml:space="preserve">متقاضی گرامی، عدم درج مشخصات و امضا در مندرجات جدول زیر، </w:t>
      </w:r>
      <w:proofErr w:type="spellStart"/>
      <w:r>
        <w:rPr>
          <w:b/>
          <w:bCs/>
          <w:rtl/>
          <w:color w:val="282360"/>
        </w:rPr>
        <w:t xml:space="preserve">به‌منزلهٔ</w:t>
      </w:r>
      <w:proofErr w:type="spellEnd"/>
      <w:r>
        <w:rPr>
          <w:b/>
          <w:bCs/>
          <w:rtl/>
          <w:color w:val="282360"/>
        </w:rPr>
        <w:t xml:space="preserve"> عدم حضور شما در </w:t>
      </w:r>
      <w:proofErr w:type="spellStart"/>
      <w:r>
        <w:rPr>
          <w:b/>
          <w:bCs/>
          <w:rtl/>
          <w:color w:val="282360"/>
        </w:rPr>
        <w:t xml:space="preserve">جلسهٔ</w:t>
      </w:r>
      <w:proofErr w:type="spellEnd"/>
      <w:r>
        <w:rPr>
          <w:b/>
          <w:bCs/>
          <w:rtl/>
          <w:color w:val="282360"/>
        </w:rPr>
        <w:t xml:space="preserve"> آزمون است.</w:t>
      </w:r>
    </w:p>
    <w:tbl>
      <w:tblPr>
        <w:bidiVisual/>
        <w:tblW w:w="9772" w:type="dxa"/>
        <w:tblBorders>
          <w:top w:val="single" w:sz="4" w:space="0" w:color="F0C45F"/>
          <w:left w:val="single" w:sz="4" w:space="0" w:color="F0C45F"/>
          <w:bottom w:val="single" w:sz="4" w:space="0" w:color="F0C45F"/>
          <w:right w:val="single" w:sz="4" w:space="0" w:color="F0C45F"/>
          <w:insideH w:val="single" w:sz="4" w:color="F0C45F"/>
          <w:insideV w:val="single" w:sz="4" w:color="F0C45F"/>
        </w:tblBorders>
        <w:tblLayout w:type="fixed"/>
        <w:tblCellMar>
          <w:top w:w="85" w:type="dxa"/>
          <w:left w:w="100" w:type="dxa"/>
          <w:bottom w:w="85" w:type="dxa"/>
          <w:right w:w="100" w:type="dxa"/>
        </w:tblCellMar>
        <w:tblLook w:val="04A0" w:firstRow="1" w:lastRow="0" w:firstColumn="1" w:lastColumn="0" w:noHBand="0" w:noVBand="1"/>
      </w:tblPr>
      <w:tblGrid>
        <w:gridCol w:w="9772"/>
      </w:tblGrid>
      <w:tr w:rsidR="00C64B2C" w14:paraId="68639C4A" w14:textId="77777777">
        <w:trPr>
          <w:cantSplit/>
        </w:trPr>
        <w:tc>
          <w:tcPr>
            <w:tcW w:w="9772" w:type="dxa"/>
            <w:shd w:val="clear" w:fill="FFF8E7"/>
            <w:vAlign w:val="center"/>
          </w:tcPr>
          <w:p w14:paraId="7E6CF0BF" w14:textId="77777777" w:rsidR="00C64B2C" w:rsidRDefault="0090761B">
            <w:pPr>
              <w:keepLines/>
              <w:bidi/>
              <w:spacing w:line="280" w:lineRule="exact" w:before="0" w:after="0"/>
              <w:jc w:val="both"/>
            </w:pPr>
            <w:r>
              <w:rPr>
                <w:b/>
                <w:bCs/>
                <w:rtl/>
                <w:color w:val="282360"/>
              </w:rPr>
              <w:t xml:space="preserve">اینجانب .............................. با </w:t>
            </w:r>
            <w:proofErr w:type="spellStart"/>
            <w:r>
              <w:rPr>
                <w:b/>
                <w:bCs/>
                <w:rtl/>
                <w:color w:val="282360"/>
              </w:rPr>
              <w:t xml:space="preserve">شمارهٔ</w:t>
            </w:r>
            <w:proofErr w:type="spellEnd"/>
            <w:r>
              <w:rPr>
                <w:b/>
                <w:bCs/>
                <w:rtl/>
                <w:color w:val="282360"/>
              </w:rPr>
              <w:t xml:space="preserve"> داوطلبی .............................. با آگاهی کامل، یکسان بودن </w:t>
            </w:r>
            <w:proofErr w:type="spellStart"/>
            <w:r>
              <w:rPr>
                <w:b/>
                <w:bCs/>
                <w:rtl/>
                <w:color w:val="282360"/>
              </w:rPr>
              <w:t xml:space="preserve">شمارهٔ</w:t>
            </w:r>
            <w:proofErr w:type="spellEnd"/>
            <w:r>
              <w:rPr>
                <w:b/>
                <w:bCs/>
                <w:rtl/>
                <w:color w:val="282360"/>
              </w:rPr>
              <w:t xml:space="preserve"> صندلی خود را با </w:t>
            </w:r>
            <w:proofErr w:type="spellStart"/>
            <w:r>
              <w:rPr>
                <w:b/>
                <w:bCs/>
                <w:rtl/>
                <w:color w:val="282360"/>
              </w:rPr>
              <w:t xml:space="preserve">شمارهٔ</w:t>
            </w:r>
            <w:proofErr w:type="spellEnd"/>
            <w:r>
              <w:rPr>
                <w:b/>
                <w:bCs/>
                <w:rtl/>
                <w:color w:val="282360"/>
              </w:rPr>
              <w:t xml:space="preserve"> داوطلبی مندرج در بالای کارت ورود به جلسه، بالای </w:t>
            </w:r>
            <w:proofErr w:type="spellStart"/>
            <w:r>
              <w:rPr>
                <w:b/>
                <w:bCs/>
                <w:rtl/>
                <w:color w:val="282360"/>
              </w:rPr>
              <w:t xml:space="preserve">پاسخ‌نامه</w:t>
            </w:r>
            <w:proofErr w:type="spellEnd"/>
            <w:r>
              <w:rPr>
                <w:b/>
                <w:bCs/>
                <w:rtl/>
                <w:color w:val="282360"/>
              </w:rPr>
              <w:t xml:space="preserve"> و </w:t>
            </w:r>
            <w:proofErr w:type="spellStart"/>
            <w:r>
              <w:rPr>
                <w:b/>
                <w:bCs/>
                <w:rtl/>
                <w:color w:val="282360"/>
              </w:rPr>
              <w:t xml:space="preserve">دفترچهٔ</w:t>
            </w:r>
            <w:proofErr w:type="spellEnd"/>
            <w:r>
              <w:rPr>
                <w:b/>
                <w:bCs/>
                <w:rtl/>
                <w:color w:val="282360"/>
              </w:rPr>
              <w:t xml:space="preserve"> سؤالات، نوع و کد کنترل درج شده بر روی </w:t>
            </w:r>
            <w:proofErr w:type="spellStart"/>
            <w:r>
              <w:rPr>
                <w:b/>
                <w:bCs/>
                <w:rtl/>
                <w:color w:val="282360"/>
              </w:rPr>
              <w:t xml:space="preserve">دفترچهٔ</w:t>
            </w:r>
            <w:proofErr w:type="spellEnd"/>
            <w:r>
              <w:rPr>
                <w:b/>
                <w:bCs/>
                <w:rtl/>
                <w:color w:val="282360"/>
              </w:rPr>
              <w:t xml:space="preserve"> سؤالات تأیید </w:t>
            </w:r>
            <w:proofErr w:type="spellStart"/>
            <w:r>
              <w:rPr>
                <w:b/>
                <w:bCs/>
                <w:rtl/>
                <w:color w:val="282360"/>
              </w:rPr>
              <w:t xml:space="preserve">می‌نمایم</w:t>
            </w:r>
            <w:proofErr w:type="spellEnd"/>
            <w:r>
              <w:rPr>
                <w:b/>
                <w:bCs/>
                <w:rtl/>
                <w:color w:val="282360"/>
              </w:rPr>
              <w:t xml:space="preserve">.</w:t>
            </w:r>
          </w:p>
          <w:p w14:paraId="345CD4FC" w14:textId="77777777" w:rsidR="00C64B2C" w:rsidRDefault="0090761B">
            <w:pPr>
              <w:keepLines/>
              <w:bidi/>
              <w:spacing w:line="223" w:lineRule="auto" w:before="0" w:after="0"/>
              <w:ind w:right="2300"/>
              <w:jc w:val="right"/>
            </w:pPr>
            <w:r>
              <w:rPr>
                <w:b/>
                <w:bCs/>
                <w:rtl/>
                <w:color w:val="282360"/>
              </w:rPr>
              <w:t>امضا:</w:t>
            </w:r>
          </w:p>
        </w:tc>
      </w:tr>
    </w:tbl>
    <w:p w14:paraId="506FAD6E" w14:textId="77777777" w:rsidR="00C64B2C" w:rsidRDefault="00C64B2C">
      <w:pPr>
        <w:keepLines/>
        <w:bidi/>
        <w:spacing w:line="20" w:lineRule="exact" w:after="20" w:before="0"/>
      </w:pPr>
    </w:p>
    <w:p w:rsidR="00E249FE" w:rsidRDefault="007A2F41">
      <w:pPr>
        <w:keepNext/>
        <w:keepLines/>
        <w:bidi/>
        <w:spacing w:line="223" w:lineRule="auto"/>
        <w:ind w:left="567" w:hanging="567"/>
        <w:jc w:val="both"/>
      </w:pPr>
      <w:r>
        <w:rPr>
          <w:b/>
          <w:bCs/>
          <w:rtl/>
        </w:rPr>
        <w:t xml:space="preserve">۱-</w:t>
      </w:r>
      <w:r>
        <w:rPr>
          <w:b/>
          <w:bCs/>
          <w:rtl/>
        </w:rPr>
        <w:tab/>
        <w:t xml:space="preserve">چند مورد از عبارت‌های زیر، دربارهٔ ویژگی‌های زیست‌شناسی نوین </w:t>
      </w:r>
      <w:r w:rsidRPr="00395EC0">
        <w:rPr>
          <w:b/>
          <w:bCs/>
          <w:u w:val="single"/>
          <w:rtl/>
        </w:rPr>
        <w:t xml:space="preserve">نادرست</w:t>
      </w:r>
      <w:r>
        <w:rPr>
          <w:b/>
          <w:bCs/>
          <w:rtl/>
        </w:rPr>
        <w:t xml:space="preserve"> است؟</w:t>
      </w:r>
    </w:p>
    <w:p w:rsidR="00E249FE" w:rsidRDefault="007A2F41">
      <w:pPr>
        <w:keepNext/>
        <w:keepLines/>
        <w:bidi/>
        <w:spacing w:line="223" w:lineRule="auto"/>
        <w:ind w:left="567"/>
        <w:jc w:val="both"/>
      </w:pPr>
      <w:r>
        <w:rPr>
          <w:b/>
          <w:bCs/>
          <w:rtl/>
        </w:rPr>
        <w:t xml:space="preserve">الف: در </w:t>
      </w:r>
      <w:r>
        <w:rPr>
          <w:b/>
          <w:bCs/>
          <w:rtl/>
        </w:rPr>
        <w:t xml:space="preserve">کل‌نگری، ویژگی‌های یک سامانه از راه مطالعهٔ جداگانهٔ اجزای سازندهٔ آن به‌دست می‌آید.</w:t>
      </w:r>
    </w:p>
    <w:p w:rsidR="00E249FE" w:rsidRDefault="007A2F41">
      <w:pPr>
        <w:keepNext/>
        <w:keepLines/>
        <w:bidi/>
        <w:spacing w:line="223" w:lineRule="auto"/>
        <w:ind w:left="567"/>
        <w:jc w:val="both"/>
      </w:pPr>
      <w:r>
        <w:rPr>
          <w:b/>
          <w:bCs/>
          <w:rtl/>
        </w:rPr>
        <w:t>ب: در پزشکی شخصی، بررسی اطلاعات ژنی فرد جایگزین بررسی وضعیت بیمار می‌شود.</w:t>
      </w:r>
    </w:p>
    <w:p w:rsidR="00E249FE" w:rsidRDefault="007A2F41">
      <w:pPr>
        <w:keepNext/>
        <w:keepLines/>
        <w:bidi/>
        <w:spacing w:line="223" w:lineRule="auto"/>
        <w:ind w:left="567"/>
        <w:jc w:val="both"/>
      </w:pPr>
      <w:r>
        <w:rPr>
          <w:b/>
          <w:bCs/>
          <w:rtl/>
        </w:rPr>
        <w:t>ج: به تازگی زیست‌شناسان توانسته‌اند با استفاده از مهندسی ژنتیک در جانداران تغییر ایجاد کنند.</w:t>
      </w:r>
    </w:p>
    <w:p w:rsidR="00E249FE" w:rsidRDefault="007A2F41">
      <w:pPr>
        <w:keepNext/>
        <w:keepLines/>
        <w:bidi/>
        <w:spacing w:line="223" w:lineRule="auto"/>
        <w:ind w:left="567"/>
        <w:jc w:val="both"/>
      </w:pPr>
      <w:r>
        <w:rPr>
          <w:b/>
          <w:bCs/>
          <w:rtl/>
        </w:rPr>
        <w:t>د: اخلاق زیستی، یکی از ویژگی‌های زیست‌شناسی نوین به شمار می‌رود.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E249FE">
        <w:trPr>
          <w:cantSplit/>
        </w:trPr>
        <w:tc>
          <w:tcPr>
            <w:tcW w:w="2868" w:type="dxa"/>
            <w:vAlign w:val="bottom"/>
          </w:tcPr>
          <w:p w:rsidR="00E249FE" w:rsidRDefault="007A2F41">
            <w:pPr>
              <w:keepLines/>
              <w:bidi/>
              <w:spacing w:line="223" w:lineRule="auto"/>
              <w:ind w:left="567"/>
            </w:pPr>
            <w:r>
              <w:rPr>
                <w:sz w:val="26"/>
                <w:szCs w:val="26"/>
                <w:rtl/>
              </w:rPr>
              <w:t>۱) ۱</w:t>
            </w:r>
          </w:p>
        </w:tc>
        <w:tc>
          <w:tcPr>
            <w:tcW w:w="2301" w:type="dxa"/>
            <w:vAlign w:val="bottom"/>
          </w:tcPr>
          <w:p w:rsidR="00E249FE" w:rsidRDefault="007A2F41">
            <w:pPr>
              <w:keepLines/>
              <w:bidi/>
              <w:spacing w:line="223" w:lineRule="auto"/>
            </w:pPr>
            <w:r>
              <w:rPr>
                <w:sz w:val="26"/>
                <w:szCs w:val="26"/>
                <w:rtl/>
              </w:rPr>
              <w:t>۲) ۲</w:t>
            </w:r>
          </w:p>
        </w:tc>
        <w:tc>
          <w:tcPr>
            <w:tcW w:w="2301" w:type="dxa"/>
            <w:vAlign w:val="bottom"/>
          </w:tcPr>
          <w:p w:rsidR="00E249FE" w:rsidRDefault="007A2F41">
            <w:pPr>
              <w:keepLines/>
              <w:bidi/>
              <w:spacing w:line="223" w:lineRule="auto"/>
            </w:pPr>
            <w:r>
              <w:rPr>
                <w:sz w:val="26"/>
                <w:szCs w:val="26"/>
                <w:rtl/>
              </w:rPr>
              <w:t>۳) ۳</w:t>
            </w:r>
          </w:p>
        </w:tc>
        <w:tc>
          <w:tcPr>
            <w:tcW w:w="2302" w:type="dxa"/>
            <w:vAlign w:val="bottom"/>
          </w:tcPr>
          <w:p w:rsidR="00307E48" w:rsidRPr="00307E48" w:rsidRDefault="007A2F41" w:rsidP="00307E48">
            <w:pPr>
              <w:keepLines/>
              <w:bidi/>
              <w:spacing w:line="223" w:lineRule="auto"/>
              <w:rPr>
                <w:rFonts w:cs="Times New Roman"/>
              </w:rPr>
            </w:pPr>
            <w:r>
              <w:rPr>
                <w:sz w:val="26"/>
                <w:szCs w:val="26"/>
                <w:rtl/>
              </w:rPr>
              <w:t>۴) ۴</w:t>
            </w:r>
          </w:p>
        </w:tc>
      </w:tr>
    </w:tbl>
    <w:p w:rsidR="00E249FE" w:rsidRDefault="00E249FE">
      <w:pPr>
        <w:keepLines/>
        <w:bidi/>
        <w:spacing w:line="20" w:lineRule="exact"/>
      </w:pPr>
    </w:p>
    <w:p w:rsidR="00395EC0" w:rsidRDefault="00395EC0" w:rsidP="00395EC0">
      <w:pPr>
        <w:keepLines/>
        <w:bidi/>
        <w:spacing w:line="20" w:lineRule="exact"/>
      </w:pPr>
    </w:p>
    <w:p w:rsidR="00395EC0" w:rsidRDefault="00E46A1B" w:rsidP="00395EC0">
      <w:pPr>
        <w:pStyle w:val="ab"/>
        <w:keepNext/>
        <w:shd w:val="clear" w:color="auto" w:fill="282360"/>
        <w:bidi/>
        <w:spacing w:before="150" w:after="120" w:line="340" w:lineRule="auto"/>
        <w:jc w:val="both"/>
      </w:pPr>
      <w:r>
        <w:rPr>
          <w:rFonts w:hint="cs"/>
          <w:b/>
          <w:bCs/>
          <w:color w:val="FFFFFF"/>
          <w:rtl/>
        </w:rPr>
        <w:t xml:space="preserve">پاسخ: گزینهٔ </w:t>
      </w:r>
      <w:r w:rsidR="00A44DA2">
        <w:rPr>
          <w:rFonts w:hint="cs"/>
          <w:b/>
          <w:bCs/>
          <w:color w:val="FFFFFF"/>
          <w:rtl/>
        </w:rPr>
        <w:t xml:space="preserve">۳ </w:t>
      </w:r>
      <w:r w:rsidR="00A44DA2">
        <w:rPr>
          <w:b/>
          <w:bCs/>
          <w:color w:val="FFFFFF"/>
          <w:rtl/>
        </w:rPr>
        <w:t xml:space="preserve">–</w:t>
      </w:r>
      <w:r w:rsidR="00A44DA2">
        <w:rPr>
          <w:rFonts w:hint="cs"/>
          <w:b/>
          <w:bCs/>
          <w:color w:val="FFFFFF"/>
          <w:rtl/>
        </w:rPr>
        <w:t xml:space="preserve"> آسان</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مورد</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مورد</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الف</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در کل‌نگری، ویژگی‌های یک سامانه از راه مطالعهٔ جداگانهٔ اجزای سازندهٔ آن به دست می‌آید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در کل‌نگری علاوه بر اجزا، ارتباط بین آن‌ها هم بررسی می‌شود؛ کل، چیزی بیش از مجموع اجزاست.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ب</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در پزشکی شخصی، بررسی اطلاعات ژنی فرد جایگزین بررسی وضعیت بیمار می‌شود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اطلاعات ژنی «علاوه بر» وضعیت بیمار بررسی می‌شود، نه به جای آن.</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ج</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به تازگی زیست‌شناسان با مهندسی ژنتیک در جانداران تغییر ایجاد کرده‌اند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مدت‌هاست که زیست‌شناسان این توانایی را دارند، نه به تازگی.</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د</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اخلاق زیستی یکی از ویژگی‌های زیست‌شناسی نوین است</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w:t>
            </w:r>
            <w:r>
              <w:rPr>
                <w:rFonts w:hint="cs"/>
                <w:color w:val="282360"/>
                <w:sz w:val="22"/>
                <w:szCs w:val="22"/>
                <w:rtl/>
              </w:rPr>
              <w:t xml:space="preserve"> — زیست‌شناسی نوین چهار ویژگی دارد: کل‌نگری، فناوری‌های نوین، نگرش بین‌رشته‌ای و اخلاق زیستی.</w:t>
            </w:r>
          </w:p>
        </w:tc>
      </w:tr>
    </w:tbl>
    <w:p>
      <w:pPr>
        <w:keepLines/>
        <w:bidi/>
        <w:spacing w:before="60" w:after="65"/>
      </w:pPr>
      <w:r>
        <w:rPr>
          <w:b/>
          <w:bCs/>
          <w:color w:val="2E7D32"/>
          <w:sz w:val="22"/>
          <w:szCs w:val="22"/>
          <w:rtl/>
        </w:rPr>
        <w:t xml:space="preserve">تعداد موارد نادرست: ۳ مورد (الف، ب و ج) ← گزینهٔ ۳</w:t>
      </w:r>
    </w:p>
    <w:p>
      <w:pPr>
        <w:bidi/>
        <w:spacing w:before="0" w:after="20" w:line="20" w:lineRule="exact"/>
        <w:rPr>
          <w:sz w:val="8"/>
          <w:szCs w:val="8"/>
        </w:rPr>
      </w:pPr>
    </w:p>
    <w:p w:rsidR="00A44DA2" w:rsidRDefault="00A44DA2" w:rsidP="00A44DA2">
      <w:pPr>
        <w:pStyle w:val="ab"/>
        <w:bidi/>
        <w:spacing w:after="65"/>
        <w:jc w:val="both"/>
      </w:pPr>
      <w:r>
        <w:rPr>
          <w:rFonts w:hint="cs"/>
          <w:b/>
          <w:bCs/>
          <w:color w:val="282360"/>
          <w:rtl/>
        </w:rPr>
        <w:t xml:space="preserve">تنها مورد «د» درست است و سایر موارد به نادرستی بیان شده‌اند.</w:t>
      </w:r>
    </w:p>
    <w:p w:rsidR="00A44DA2" w:rsidRDefault="00D56ADD" w:rsidP="00A44DA2">
      <w:pPr>
        <w:pStyle w:val="ab"/>
        <w:keepNext/>
        <w:bidi/>
        <w:spacing w:after="65"/>
        <w:jc w:val="both"/>
      </w:pPr>
      <w:r>
        <w:rPr>
          <w:rFonts w:hint="cs"/>
          <w:b/>
          <w:bCs/>
          <w:color w:val="282360"/>
          <w:rtl/>
        </w:rPr>
        <w:t xml:space="preserve">بررسی موارد درست:</w:t>
      </w:r>
    </w:p>
    <w:p w:rsidR="00D56ADD" w:rsidRDefault="00D56ADD" w:rsidP="00D56ADD">
      <w:pPr>
        <w:pStyle w:val="ab"/>
        <w:bidi/>
        <w:spacing w:after="65"/>
        <w:jc w:val="both"/>
      </w:pPr>
      <w:r>
        <w:rPr>
          <w:rFonts w:hint="cs"/>
          <w:b/>
          <w:bCs/>
          <w:color w:val="282360"/>
          <w:rtl/>
        </w:rPr>
        <w:t xml:space="preserve">د: زیست‌شناسی نوین چهار ویژگی کل‌نگری، </w:t>
      </w:r>
      <w:r w:rsidR="00550806">
        <w:rPr>
          <w:rFonts w:hint="cs"/>
          <w:b/>
          <w:bCs/>
          <w:color w:val="282360"/>
          <w:rtl/>
        </w:rPr>
        <w:t xml:space="preserve">فناوری‌های نوین، نگرش بین‌رشته‌ای و اخلاق زیستی را دارد.</w:t>
      </w:r>
    </w:p>
    <w:p w:rsidR="00550806" w:rsidRDefault="00550806" w:rsidP="00550806">
      <w:pPr>
        <w:pStyle w:val="ab"/>
        <w:keepNext/>
        <w:bidi/>
        <w:spacing w:after="65"/>
        <w:jc w:val="both"/>
      </w:pPr>
      <w:r>
        <w:rPr>
          <w:rFonts w:hint="cs"/>
          <w:b/>
          <w:bCs/>
          <w:color w:val="282360"/>
          <w:rtl/>
        </w:rPr>
        <w:t xml:space="preserve">بررسی موارد نادرست:</w:t>
      </w:r>
    </w:p>
    <w:p w:rsidR="00550806" w:rsidRDefault="00550806" w:rsidP="00550806">
      <w:pPr>
        <w:pStyle w:val="ab"/>
        <w:bidi/>
        <w:spacing w:after="65"/>
        <w:jc w:val="both"/>
      </w:pPr>
      <w:r>
        <w:rPr>
          <w:rFonts w:hint="cs"/>
          <w:b/>
          <w:bCs/>
          <w:color w:val="282360"/>
          <w:rtl/>
        </w:rPr>
        <w:t xml:space="preserve">الف: دقت </w:t>
      </w:r>
      <w:r w:rsidR="00032A03">
        <w:rPr>
          <w:rFonts w:hint="cs"/>
          <w:b/>
          <w:bCs/>
          <w:color w:val="282360"/>
          <w:rtl/>
        </w:rPr>
        <w:t xml:space="preserve">کنید</w:t>
      </w:r>
      <w:r>
        <w:rPr>
          <w:rFonts w:hint="cs"/>
          <w:b/>
          <w:bCs/>
          <w:color w:val="282360"/>
          <w:rtl/>
        </w:rPr>
        <w:t xml:space="preserve"> در </w:t>
      </w:r>
      <w:r w:rsidR="00032A03">
        <w:rPr>
          <w:rFonts w:hint="cs"/>
          <w:b/>
          <w:bCs/>
          <w:color w:val="282360"/>
          <w:rtl/>
        </w:rPr>
        <w:t xml:space="preserve">کل</w:t>
      </w:r>
      <w:r>
        <w:rPr>
          <w:rFonts w:hint="cs"/>
          <w:b/>
          <w:bCs/>
          <w:color w:val="282360"/>
          <w:rtl/>
        </w:rPr>
        <w:t xml:space="preserve">‌نگری باید در کنار بررسی اجزا</w:t>
      </w:r>
      <w:r w:rsidR="00032A03">
        <w:rPr>
          <w:rFonts w:hint="cs"/>
          <w:b/>
          <w:bCs/>
          <w:color w:val="282360"/>
          <w:rtl/>
        </w:rPr>
        <w:t xml:space="preserve">، ارتباط بین آن‌ها را هم بررسی کنیم و بدانیم کل، چیزی بیش از مجموع اجزای تشکیل‌دهندهٔ آن است.</w:t>
      </w:r>
    </w:p>
    <w:p w:rsidR="00032A03" w:rsidRDefault="00032A03" w:rsidP="00032A03">
      <w:pPr>
        <w:pStyle w:val="ab"/>
        <w:bidi/>
        <w:spacing w:after="65"/>
        <w:jc w:val="both"/>
      </w:pPr>
      <w:r>
        <w:rPr>
          <w:rFonts w:hint="cs"/>
          <w:b/>
          <w:bCs/>
          <w:color w:val="282360"/>
          <w:rtl/>
        </w:rPr>
        <w:t xml:space="preserve">ب: در پزشکی شخصی، علاوه بر بررسی وضعیت بیمار، اطلاعات ژنی او را هم بررسی می‌کنیم، نه به جای آن.</w:t>
      </w:r>
    </w:p>
    <w:p w:rsidR="00032A03" w:rsidRDefault="00032A03" w:rsidP="00032A03">
      <w:pPr>
        <w:pStyle w:val="ab"/>
        <w:bidi/>
        <w:spacing w:after="65"/>
        <w:jc w:val="both"/>
      </w:pPr>
      <w:r>
        <w:rPr>
          <w:rFonts w:hint="cs"/>
          <w:b/>
          <w:bCs/>
          <w:color w:val="282360"/>
          <w:rtl/>
        </w:rPr>
        <w:t xml:space="preserve">ج: </w:t>
      </w:r>
      <w:r w:rsidR="00A63777">
        <w:rPr>
          <w:rFonts w:hint="cs"/>
          <w:b/>
          <w:bCs/>
          <w:color w:val="282360"/>
          <w:rtl/>
        </w:rPr>
        <w:t xml:space="preserve">مدت‌هاست که زیست‌شناسان این توانایی را به دست آورده‌اند، نه به تازگی.</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w:t>
      </w:r>
      <w:r>
        <w:rPr>
          <w:color w:val="FFFFFF"/>
          <w:sz w:val="20"/>
          <w:szCs w:val="20"/>
          <w:rtl/>
        </w:rPr>
        <w:t xml:space="preserve">   |   </w:t>
      </w:r>
      <w:r>
        <w:rPr>
          <w:b/>
          <w:bCs/>
          <w:color w:val="FFFFFF"/>
          <w:sz w:val="24"/>
          <w:szCs w:val="24"/>
          <w:rtl/>
        </w:rPr>
        <w:t xml:space="preserve">ویژگی‌های زیست‌شناسی نوین</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96"/>
        <w:gridCol w:w="7104"/>
      </w:tblGrid>
      <w:tr>
        <w:trPr>
          <w:cantSplit/>
          <w:tblHeader/>
        </w:trPr>
        <w:tc>
          <w:tcPr>
            <w:tcW w:w="2496"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ویژگی زیست‌شناسی نوین</w:t>
            </w:r>
          </w:p>
        </w:tc>
        <w:tc>
          <w:tcPr>
            <w:tcW w:w="7104"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توضیح</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کل‌نگری</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بررسی اجزای یک سامانه همراه با ارتباط میان آن‌ها؛ کل، چیزی بیش از مجموع اجزاست</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فناوری‌های نوین</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مانند مهندسی ژنتیک و پزشکی شخصی (اطلاعات ژنی علاوه بر وضعیت بیمار)</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نگرش بین‌رشته‌ای</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کمک گرفتن از اطلاعات و روش‌های رشته‌های دیگر</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اخلاق زیستی</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رعایت اصول اخلاقی در پژوهش و به‌کارگیری یافته‌های زیستی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688000"/>
            <wp:effectExtent l="0" t="0" r="0" b="0"/>
            <wp:docPr id="9001"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hart01.png"/>
                    <pic:cNvPicPr/>
                  </pic:nvPicPr>
                  <pic:blipFill>
                    <a:blip r:embed="rIdChart01"/>
                    <a:stretch>
                      <a:fillRect/>
                    </a:stretch>
                  </pic:blipFill>
                  <pic:spPr>
                    <a:xfrm>
                      <a:off x="0" y="0"/>
                      <a:ext cx="5760000" cy="268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w:t>
      </w:r>
    </w:p>
    <w:p>
      <w:pPr>
        <w:bidi/>
        <w:spacing w:before="0" w:after="20" w:line="20" w:lineRule="exact"/>
        <w:rPr>
          <w:sz w:val="8"/>
          <w:szCs w:val="8"/>
        </w:rPr>
      </w:pPr>
    </w:p>
    <w:p w:rsidR="00E249FE" w:rsidRDefault="00307E48" w:rsidP="00307E48">
      <w:pPr>
        <w:keepNext/>
        <w:keepLines/>
        <w:pageBreakBefore/>
        <w:bidi/>
        <w:spacing w:line="223" w:lineRule="auto"/>
        <w:ind w:left="567" w:hanging="567"/>
        <w:jc w:val="both"/>
      </w:pPr>
      <w:r>
        <w:rPr>
          <w:rFonts w:hint="cs"/>
          <w:b/>
          <w:bCs/>
          <w:rtl/>
        </w:rPr>
        <w:t xml:space="preserve">۲</w:t>
      </w:r>
      <w:r>
        <w:rPr>
          <w:b/>
          <w:bCs/>
          <w:rtl/>
        </w:rPr>
        <w:t xml:space="preserve">-</w:t>
      </w:r>
      <w:r>
        <w:rPr>
          <w:b/>
          <w:bCs/>
          <w:rtl/>
        </w:rPr>
        <w:tab/>
        <w:t xml:space="preserve">کدام عبارت دربارهٔ دریاچهٔ ارومیه درست است؟</w:t>
      </w:r>
    </w:p>
    <w:p w:rsidR="00E249FE" w:rsidRDefault="007A2F41">
      <w:pPr>
        <w:keepNext/>
        <w:keepLines/>
        <w:bidi/>
        <w:spacing w:line="223" w:lineRule="auto"/>
        <w:ind w:left="837" w:hanging="270"/>
        <w:jc w:val="both"/>
      </w:pPr>
      <w:r>
        <w:rPr>
          <w:sz w:val="26"/>
          <w:szCs w:val="26"/>
          <w:rtl/>
        </w:rPr>
        <w:t xml:space="preserve">۱)</w:t>
      </w:r>
      <w:r>
        <w:rPr>
          <w:sz w:val="26"/>
          <w:szCs w:val="26"/>
          <w:rtl/>
        </w:rPr>
        <w:tab/>
        <w:t xml:space="preserve">یکی از زیست‌بوم‌های آسیب‌دیدهٔ ایران است.</w:t>
      </w:r>
    </w:p>
    <w:p w:rsidR="00E249FE" w:rsidRDefault="007A2F41">
      <w:pPr>
        <w:keepNext/>
        <w:keepLines/>
        <w:bidi/>
        <w:spacing w:line="223" w:lineRule="auto"/>
        <w:ind w:left="837" w:hanging="270"/>
        <w:jc w:val="both"/>
      </w:pPr>
      <w:r>
        <w:rPr>
          <w:sz w:val="26"/>
          <w:szCs w:val="26"/>
          <w:rtl/>
        </w:rPr>
        <w:t>۲)</w:t>
      </w:r>
      <w:r>
        <w:rPr>
          <w:sz w:val="26"/>
          <w:szCs w:val="26"/>
          <w:rtl/>
        </w:rPr>
        <w:tab/>
        <w:t>به تازگی در خطر خشک شدن قرار گرفته است.</w:t>
      </w:r>
    </w:p>
    <w:p w:rsidR="00E249FE" w:rsidRDefault="007A2F41">
      <w:pPr>
        <w:keepNext/>
        <w:keepLines/>
        <w:bidi/>
        <w:spacing w:line="223" w:lineRule="auto"/>
        <w:ind w:left="837" w:hanging="270"/>
        <w:jc w:val="both"/>
      </w:pPr>
      <w:r>
        <w:rPr>
          <w:sz w:val="26"/>
          <w:szCs w:val="26"/>
          <w:rtl/>
        </w:rPr>
        <w:t xml:space="preserve">۳)</w:t>
      </w:r>
      <w:r>
        <w:rPr>
          <w:sz w:val="26"/>
          <w:szCs w:val="26"/>
          <w:rtl/>
        </w:rPr>
        <w:tab/>
        <w:t xml:space="preserve">زیست‌شناسان هنوز </w:t>
      </w:r>
      <w:r>
        <w:rPr>
          <w:sz w:val="26"/>
          <w:szCs w:val="26"/>
          <w:rtl/>
        </w:rPr>
        <w:t xml:space="preserve">راهکاری برای احیای آن نیافته‌اند.</w:t>
      </w:r>
    </w:p>
    <w:p w:rsidR="00E249FE" w:rsidRDefault="007A2F41">
      <w:pPr>
        <w:keepLines/>
        <w:bidi/>
        <w:spacing w:line="223" w:lineRule="auto"/>
        <w:ind w:left="837" w:hanging="270"/>
        <w:jc w:val="both"/>
      </w:pPr>
      <w:r>
        <w:rPr>
          <w:sz w:val="26"/>
          <w:szCs w:val="26"/>
          <w:rtl/>
        </w:rPr>
        <w:t>۴)</w:t>
      </w:r>
      <w:r>
        <w:rPr>
          <w:sz w:val="26"/>
          <w:szCs w:val="26"/>
          <w:rtl/>
        </w:rPr>
        <w:tab/>
        <w:t>پایدار کردن آن در ارتقای زندگی انسان نقش اساسی و مهمی دارد.</w:t>
      </w:r>
    </w:p>
    <w:p w:rsidR="00097501" w:rsidRDefault="00A63777" w:rsidP="001F5F6F">
      <w:pPr>
        <w:pStyle w:val="ab"/>
        <w:keepNext/>
        <w:shd w:val="clear" w:color="auto" w:fill="282360"/>
        <w:bidi/>
        <w:spacing w:before="150" w:after="120" w:line="340" w:lineRule="auto"/>
        <w:jc w:val="both"/>
      </w:pPr>
      <w:r>
        <w:rPr>
          <w:rFonts w:hint="cs"/>
          <w:b/>
          <w:bCs/>
          <w:color w:val="FFFFFF"/>
          <w:rtl/>
        </w:rPr>
        <w:t xml:space="preserve">پاسخ: گزینهٔ </w:t>
      </w:r>
      <w:r w:rsidR="00097501">
        <w:rPr>
          <w:rFonts w:hint="cs"/>
          <w:b/>
          <w:bCs/>
          <w:color w:val="FFFFFF"/>
          <w:rtl/>
        </w:rPr>
        <w:t xml:space="preserve">۴ </w:t>
      </w:r>
      <w:r w:rsidR="00097501">
        <w:rPr>
          <w:rFonts w:hint="cs"/>
          <w:b/>
          <w:bCs/>
          <w:color w:val="FFFFFF"/>
          <w:rtl/>
        </w:rPr>
        <w:t xml:space="preserve">–</w:t>
      </w:r>
      <w:r w:rsidR="00097501">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یکی از زیست‌بوم‌های آسیب‌دیدهٔ ایران است</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دریاچهٔ ارومیه بوم‌سازگان است، نه زیست‌بوم.</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به تازگی در خطر خشک شدن قرار گرفته است</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چندین سال است که در خطر خشک شدن قرار گرفته است.</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زیست‌شناسان هنوز راهکاری برای احیای آن نیافته‌اند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زیست‌شناسان با اصول علمی بازسازی بوم‌سازگان‌ها راهکارهای لازم را ارائه کرده‌اند.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پایدار کردن آن در ارتقای زندگی انسان نقش اساسی و مهمی دارد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پایدار کردن بوم‌سازگان‌ها موجب ارتقای کیفیت زندگی انسان می‌شود.</w:t>
            </w:r>
          </w:p>
        </w:tc>
      </w:tr>
    </w:tbl>
    <w:p>
      <w:pPr>
        <w:bidi/>
        <w:spacing w:before="0" w:after="20" w:line="20" w:lineRule="exact"/>
        <w:rPr>
          <w:sz w:val="8"/>
          <w:szCs w:val="8"/>
        </w:rPr>
      </w:pPr>
    </w:p>
    <w:p w:rsidR="00097501" w:rsidRDefault="00097501" w:rsidP="00097501">
      <w:pPr>
        <w:pStyle w:val="ab"/>
        <w:keepNext/>
        <w:bidi/>
        <w:spacing w:after="65"/>
        <w:jc w:val="both"/>
      </w:pPr>
      <w:r>
        <w:rPr>
          <w:rFonts w:hint="cs"/>
          <w:color w:val="282360"/>
          <w:rtl/>
        </w:rPr>
        <w:t xml:space="preserve">بررسی گزینهٔ پاسخ: </w:t>
      </w:r>
      <w:r w:rsidR="001F5F6F">
        <w:rPr>
          <w:rFonts w:hint="cs"/>
          <w:color w:val="282360"/>
          <w:rtl/>
        </w:rPr>
        <w:t xml:space="preserve">پایدار کردن بوم‌سازگان‌ها موجب ارتقای کیفیت زندگی انسان می‌شود.</w:t>
      </w:r>
    </w:p>
    <w:p w:rsidR="001F5F6F" w:rsidRDefault="001F5F6F" w:rsidP="001F5F6F">
      <w:pPr>
        <w:pStyle w:val="ab"/>
        <w:keepNext/>
        <w:bidi/>
        <w:spacing w:after="65"/>
        <w:jc w:val="both"/>
      </w:pPr>
      <w:r>
        <w:rPr>
          <w:rFonts w:hint="cs"/>
          <w:b/>
          <w:bCs/>
          <w:color w:val="282360"/>
          <w:rtl/>
        </w:rPr>
        <w:t xml:space="preserve">بررسی سایر گزینه‌ها:</w:t>
      </w:r>
    </w:p>
    <w:p w:rsidR="001F5F6F" w:rsidRDefault="001F5F6F" w:rsidP="00BA6F50">
      <w:pPr>
        <w:pStyle w:val="ab"/>
        <w:bidi/>
        <w:spacing w:after="65"/>
        <w:jc w:val="both"/>
      </w:pPr>
      <w:r>
        <w:rPr>
          <w:rFonts w:hint="cs"/>
          <w:color w:val="282360"/>
          <w:rtl/>
        </w:rPr>
        <w:t xml:space="preserve">۱)</w:t>
      </w:r>
      <w:r>
        <w:rPr>
          <w:rFonts w:hint="cs"/>
          <w:color w:val="282360"/>
          <w:rtl/>
        </w:rPr>
        <w:t xml:space="preserve"> </w:t>
      </w:r>
      <w:r>
        <w:rPr>
          <w:rFonts w:hint="cs"/>
          <w:color w:val="282360"/>
          <w:rtl/>
        </w:rPr>
        <w:t xml:space="preserve">دریاچهٔ ارومیه نمونه‌ای از بوم‌سازگان‌های ایران است، </w:t>
      </w:r>
      <w:r w:rsidR="00902AC5">
        <w:rPr>
          <w:rFonts w:hint="cs"/>
          <w:color w:val="282360"/>
          <w:rtl/>
        </w:rPr>
        <w:t xml:space="preserve">نه زیست‌بوم.</w:t>
      </w:r>
    </w:p>
    <w:p w:rsidR="00902AC5" w:rsidRDefault="00902AC5" w:rsidP="00902AC5">
      <w:pPr>
        <w:pStyle w:val="ab"/>
        <w:bidi/>
        <w:spacing w:after="65"/>
        <w:jc w:val="both"/>
      </w:pPr>
      <w:r>
        <w:rPr>
          <w:rFonts w:hint="cs"/>
          <w:color w:val="282360"/>
          <w:rtl/>
        </w:rPr>
        <w:t xml:space="preserve">۲) چندین سال است که در خطر خشک شدن قرار گرفته است، نه به تازگی.</w:t>
      </w:r>
    </w:p>
    <w:p w:rsidR="00902AC5" w:rsidRDefault="00902AC5" w:rsidP="00902AC5">
      <w:pPr>
        <w:pStyle w:val="ab"/>
        <w:bidi/>
        <w:spacing w:after="65"/>
        <w:jc w:val="both"/>
      </w:pPr>
      <w:r>
        <w:rPr>
          <w:rFonts w:hint="cs"/>
          <w:color w:val="282360"/>
          <w:rtl/>
        </w:rPr>
        <w:t xml:space="preserve">۳) زیست‌شناسان راهکارهای لازم را ارائه کرده‌اند و منتظر نتیجهٔ آن هستند.</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۲</w:t>
      </w:r>
      <w:r>
        <w:rPr>
          <w:color w:val="FFFFFF"/>
          <w:sz w:val="20"/>
          <w:szCs w:val="20"/>
          <w:rtl/>
        </w:rPr>
        <w:t xml:space="preserve">   |   </w:t>
      </w:r>
      <w:r>
        <w:rPr>
          <w:b/>
          <w:bCs/>
          <w:color w:val="FFFFFF"/>
          <w:sz w:val="24"/>
          <w:szCs w:val="24"/>
          <w:rtl/>
        </w:rPr>
        <w:t xml:space="preserve">دریاچهٔ ارومیه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trPr>
          <w:cantSplit/>
          <w:tblHeader/>
        </w:trPr>
        <w:tc>
          <w:tcPr>
            <w:tcW w:w="24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موضوع</w:t>
            </w:r>
          </w:p>
        </w:tc>
        <w:tc>
          <w:tcPr>
            <w:tcW w:w="72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نکتهٔ کتاب درسی</w:t>
            </w:r>
          </w:p>
        </w:tc>
      </w:tr>
      <w:tr>
        <w:trPr>
          <w:cantSplit/>
        </w:trPr>
        <w:tc>
          <w:tcPr>
            <w:tcW w:w="2400" w:type="dxa"/>
            <w:shd w:val="clear" w:color="auto" w:fill="FCEFC5"/>
            <w:vAlign w:val="center"/>
          </w:tcPr>
          <w:p>
            <w:pPr>
              <w:keepLines/>
              <w:bidi/>
              <w:spacing w:before="0" w:after="0" w:line="264" w:lineRule="auto"/>
            </w:pPr>
            <w:r>
              <w:rPr>
                <w:rFonts w:hint="cs"/>
                <w:b/>
                <w:bCs/>
                <w:color w:val="282360"/>
                <w:sz w:val="22"/>
                <w:szCs w:val="22"/>
                <w:rtl/>
              </w:rPr>
              <w:t xml:space="preserve">سطح سازمان‌یابی</w:t>
            </w:r>
          </w:p>
        </w:tc>
        <w:tc>
          <w:tcPr>
            <w:tcW w:w="7200" w:type="dxa"/>
            <w:shd w:val="clear" w:color="auto" w:fill="FCEFC5"/>
            <w:vAlign w:val="center"/>
          </w:tcPr>
          <w:p>
            <w:pPr>
              <w:keepLines/>
              <w:bidi/>
              <w:spacing w:before="0" w:after="0" w:line="264" w:lineRule="auto"/>
            </w:pPr>
            <w:r>
              <w:rPr>
                <w:rFonts w:hint="cs"/>
                <w:color w:val="282360"/>
                <w:sz w:val="22"/>
                <w:szCs w:val="22"/>
                <w:rtl/>
              </w:rPr>
              <w:t xml:space="preserve">بوم‌سازگان: عوامل زنده (اجتماع) و غیرزندهٔ محیط و تأثیرهایی که بر هم می‌گذارند</w:t>
            </w:r>
          </w:p>
        </w:tc>
      </w:tr>
      <w:tr>
        <w:trPr>
          <w:cantSplit/>
        </w:trPr>
        <w:tc>
          <w:tcPr>
            <w:tcW w:w="2400" w:type="dxa"/>
            <w:shd w:val="clear" w:color="auto" w:fill="FFF8E7"/>
            <w:vAlign w:val="center"/>
          </w:tcPr>
          <w:p>
            <w:pPr>
              <w:keepLines/>
              <w:bidi/>
              <w:spacing w:before="0" w:after="0" w:line="264" w:lineRule="auto"/>
            </w:pPr>
            <w:r>
              <w:rPr>
                <w:rFonts w:hint="cs"/>
                <w:b/>
                <w:bCs/>
                <w:color w:val="282360"/>
                <w:sz w:val="22"/>
                <w:szCs w:val="22"/>
                <w:rtl/>
              </w:rPr>
              <w:t xml:space="preserve">وضعیت</w:t>
            </w:r>
          </w:p>
        </w:tc>
        <w:tc>
          <w:tcPr>
            <w:tcW w:w="7200" w:type="dxa"/>
            <w:shd w:val="clear" w:color="auto" w:fill="FFF8E7"/>
            <w:vAlign w:val="center"/>
          </w:tcPr>
          <w:p>
            <w:pPr>
              <w:keepLines/>
              <w:bidi/>
              <w:spacing w:before="0" w:after="0" w:line="264" w:lineRule="auto"/>
            </w:pPr>
            <w:r>
              <w:rPr>
                <w:rFonts w:hint="cs"/>
                <w:color w:val="282360"/>
                <w:sz w:val="22"/>
                <w:szCs w:val="22"/>
                <w:rtl/>
              </w:rPr>
              <w:t xml:space="preserve">یکی از بوم‌سازگان‌های آسیب‌دیدهٔ ایران؛ چندین سال است که در خطر خشک شدن قرار گرفته است</w:t>
            </w:r>
          </w:p>
        </w:tc>
      </w:tr>
      <w:tr>
        <w:trPr>
          <w:cantSplit/>
        </w:trPr>
        <w:tc>
          <w:tcPr>
            <w:tcW w:w="2400" w:type="dxa"/>
            <w:shd w:val="clear" w:color="auto" w:fill="FCEFC5"/>
            <w:vAlign w:val="center"/>
          </w:tcPr>
          <w:p>
            <w:pPr>
              <w:keepLines/>
              <w:bidi/>
              <w:spacing w:before="0" w:after="0" w:line="264" w:lineRule="auto"/>
            </w:pPr>
            <w:r>
              <w:rPr>
                <w:rFonts w:hint="cs"/>
                <w:b/>
                <w:bCs/>
                <w:color w:val="282360"/>
                <w:sz w:val="22"/>
                <w:szCs w:val="22"/>
                <w:rtl/>
              </w:rPr>
              <w:t xml:space="preserve">راهکار</w:t>
            </w:r>
          </w:p>
        </w:tc>
        <w:tc>
          <w:tcPr>
            <w:tcW w:w="7200" w:type="dxa"/>
            <w:shd w:val="clear" w:color="auto" w:fill="FCEFC5"/>
            <w:vAlign w:val="center"/>
          </w:tcPr>
          <w:p>
            <w:pPr>
              <w:keepLines/>
              <w:bidi/>
              <w:spacing w:before="0" w:after="0" w:line="264" w:lineRule="auto"/>
            </w:pPr>
            <w:r>
              <w:rPr>
                <w:rFonts w:hint="cs"/>
                <w:color w:val="282360"/>
                <w:sz w:val="22"/>
                <w:szCs w:val="22"/>
                <w:rtl/>
              </w:rPr>
              <w:t xml:space="preserve">زیست‌شناسان با استفاده از اصول علمی بازسازی بوم‌سازگان‌ها، راهکارهای لازم را ارائه کرده‌اند</w:t>
            </w:r>
          </w:p>
        </w:tc>
      </w:tr>
      <w:tr>
        <w:trPr>
          <w:cantSplit/>
        </w:trPr>
        <w:tc>
          <w:tcPr>
            <w:tcW w:w="2400" w:type="dxa"/>
            <w:shd w:val="clear" w:color="auto" w:fill="FFF8E7"/>
            <w:vAlign w:val="center"/>
          </w:tcPr>
          <w:p>
            <w:pPr>
              <w:keepLines/>
              <w:bidi/>
              <w:spacing w:before="0" w:after="0" w:line="264" w:lineRule="auto"/>
            </w:pPr>
            <w:r>
              <w:rPr>
                <w:rFonts w:hint="cs"/>
                <w:b/>
                <w:bCs/>
                <w:color w:val="282360"/>
                <w:sz w:val="22"/>
                <w:szCs w:val="22"/>
                <w:rtl/>
              </w:rPr>
              <w:t xml:space="preserve">اهمیت</w:t>
            </w:r>
          </w:p>
        </w:tc>
        <w:tc>
          <w:tcPr>
            <w:tcW w:w="7200" w:type="dxa"/>
            <w:shd w:val="clear" w:color="auto" w:fill="FFF8E7"/>
            <w:vAlign w:val="center"/>
          </w:tcPr>
          <w:p>
            <w:pPr>
              <w:keepLines/>
              <w:bidi/>
              <w:spacing w:before="0" w:after="0" w:line="264" w:lineRule="auto"/>
            </w:pPr>
            <w:r>
              <w:rPr>
                <w:rFonts w:hint="cs"/>
                <w:color w:val="282360"/>
                <w:sz w:val="22"/>
                <w:szCs w:val="22"/>
                <w:rtl/>
              </w:rPr>
              <w:t xml:space="preserve">پایدار کردن بوم‌سازگان‌ها کیفیت زندگی انسان را ارتقا می‌دهد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52000"/>
            <wp:effectExtent l="0" t="0" r="0" b="0"/>
            <wp:docPr id="9002"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hart02.png"/>
                    <pic:cNvPicPr/>
                  </pic:nvPicPr>
                  <pic:blipFill>
                    <a:blip r:embed="rIdChart02"/>
                    <a:stretch>
                      <a:fillRect/>
                    </a:stretch>
                  </pic:blipFill>
                  <pic:spPr>
                    <a:xfrm>
                      <a:off x="0" y="0"/>
                      <a:ext cx="5760000" cy="275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 (شکل دریاچهٔ ارومیه)</w:t>
      </w: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۳-</w:t>
      </w:r>
      <w:r>
        <w:rPr>
          <w:b/>
          <w:bCs/>
          <w:rtl/>
        </w:rPr>
        <w:tab/>
        <w:t>عبارت زیر را با کدام گزینه می‌توان به‌درستی کامل کرد؟</w:t>
      </w:r>
    </w:p>
    <w:p w:rsidR="00BE7CBF" w:rsidRDefault="007A2F41">
      <w:pPr>
        <w:keepNext/>
        <w:keepLines/>
        <w:bidi/>
        <w:spacing w:line="223" w:lineRule="auto"/>
        <w:ind w:left="567"/>
        <w:jc w:val="both"/>
      </w:pPr>
      <w:r>
        <w:rPr>
          <w:b/>
          <w:bCs/>
          <w:rtl/>
        </w:rPr>
        <w:t xml:space="preserve">«سوخت‌های فسیلی، </w:t>
      </w:r>
      <w:r>
        <w:rPr>
          <w:b/>
          <w:bCs/>
          <w:rtl/>
        </w:rPr>
        <w:t xml:space="preserve">......... سوخت‌های زیستی، منشأ زیستی دارند و از تجزیهٔ پیکر جانداران به وجود آمده‌اند</w:t>
      </w:r>
      <w:r w:rsidR="00BE7CBF">
        <w:rPr>
          <w:rFonts w:hint="cs"/>
          <w:b/>
          <w:bCs/>
          <w:rtl/>
        </w:rPr>
        <w:t xml:space="preserve">.»</w:t>
      </w:r>
    </w:p>
    <w:p w:rsidR="00E249FE" w:rsidRDefault="007A2F41" w:rsidP="00BE7CBF">
      <w:pPr>
        <w:keepNext/>
        <w:keepLines/>
        <w:bidi/>
        <w:spacing w:line="223" w:lineRule="auto"/>
        <w:ind w:left="567"/>
        <w:jc w:val="both"/>
      </w:pPr>
      <w:r w:rsidR="00BE7CBF">
        <w:rPr>
          <w:rFonts w:hint="cs"/>
          <w:b/>
          <w:bCs/>
          <w:rtl/>
        </w:rPr>
        <w:t xml:space="preserve">«</w:t>
      </w:r>
      <w:r>
        <w:rPr>
          <w:b/>
          <w:bCs/>
          <w:rtl/>
        </w:rPr>
        <w:t xml:space="preserve">امروزه سوخت زیستی به سوخت‌هایی می‌گویند که از ......... جاندار</w:t>
      </w:r>
      <w:r>
        <w:rPr>
          <w:rFonts w:hint="cs"/>
          <w:b/>
          <w:bCs/>
          <w:rtl/>
        </w:rPr>
        <w:t xml:space="preserve">ا</w:t>
      </w:r>
      <w:r>
        <w:rPr>
          <w:b/>
          <w:bCs/>
          <w:rtl/>
        </w:rPr>
        <w:t xml:space="preserve">ن به دست می‌آیند.</w:t>
      </w:r>
      <w:r>
        <w:rPr>
          <w:rFonts w:hint="cs"/>
          <w:b/>
          <w:bCs/>
          <w:rtl/>
        </w:rPr>
        <w:t xml:space="preserve">»</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Next/>
              <w:keepLines/>
              <w:bidi/>
              <w:spacing w:line="223" w:lineRule="auto"/>
              <w:ind w:left="567"/>
            </w:pPr>
            <w:r>
              <w:rPr>
                <w:sz w:val="26"/>
                <w:szCs w:val="26"/>
                <w:rtl/>
              </w:rPr>
              <w:t>۱) برخلاف ـ فعالیت</w:t>
            </w:r>
          </w:p>
        </w:tc>
        <w:tc>
          <w:tcPr>
            <w:tcW w:w="4603" w:type="dxa"/>
            <w:vAlign w:val="bottom"/>
          </w:tcPr>
          <w:p w:rsidR="00E249FE" w:rsidRDefault="007A2F41">
            <w:pPr>
              <w:keepNext/>
              <w:keepLines/>
              <w:bidi/>
              <w:spacing w:line="223" w:lineRule="auto"/>
            </w:pPr>
            <w:r>
              <w:rPr>
                <w:sz w:val="26"/>
                <w:szCs w:val="26"/>
                <w:rtl/>
              </w:rPr>
              <w:t>۲) همانند ـ فعالیت</w:t>
            </w:r>
          </w:p>
        </w:tc>
      </w:tr>
    </w:tbl>
    <w:p w:rsidR="00E249FE" w:rsidRDefault="00E249FE">
      <w:pPr>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Lines/>
              <w:bidi/>
              <w:spacing w:line="223" w:lineRule="auto"/>
              <w:ind w:left="567"/>
            </w:pPr>
            <w:r>
              <w:rPr>
                <w:sz w:val="26"/>
                <w:szCs w:val="26"/>
                <w:rtl/>
              </w:rPr>
              <w:t xml:space="preserve">۳) همانند ـ تجزیهٔ پیکر</w:t>
            </w:r>
          </w:p>
        </w:tc>
        <w:tc>
          <w:tcPr>
            <w:tcW w:w="4603" w:type="dxa"/>
            <w:vAlign w:val="bottom"/>
          </w:tcPr>
          <w:p w:rsidR="00E249FE" w:rsidRDefault="007A2F41">
            <w:pPr>
              <w:keepLines/>
              <w:bidi/>
              <w:spacing w:line="223" w:lineRule="auto"/>
            </w:pPr>
            <w:r>
              <w:rPr>
                <w:sz w:val="26"/>
                <w:szCs w:val="26"/>
                <w:rtl/>
              </w:rPr>
              <w:t xml:space="preserve">۴) برخلاف ـ تجزیهٔ پیکر</w:t>
            </w:r>
          </w:p>
        </w:tc>
      </w:tr>
    </w:tbl>
    <w:p w:rsidR="00E249FE" w:rsidRDefault="00E249FE">
      <w:pPr>
        <w:keepLines/>
        <w:bidi/>
        <w:spacing w:line="20" w:lineRule="exact"/>
      </w:pPr>
    </w:p>
    <w:p w:rsidR="00902AC5" w:rsidRDefault="00902AC5" w:rsidP="00902AC5">
      <w:pPr>
        <w:pStyle w:val="ab"/>
        <w:keepNext/>
        <w:shd w:val="clear" w:color="auto" w:fill="282360"/>
        <w:bidi/>
        <w:spacing w:before="150" w:after="120" w:line="340" w:lineRule="auto"/>
        <w:jc w:val="both"/>
      </w:pPr>
      <w:r>
        <w:rPr>
          <w:rFonts w:hint="cs"/>
          <w:b/>
          <w:bCs/>
          <w:color w:val="FFFFFF"/>
          <w:rtl/>
        </w:rPr>
        <w:t xml:space="preserve">پاسخ: گزینهٔ ۲ –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برخلاف ـ فعالیت</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سوخت‌های فسیلی هم منشأ زیستی دارند؛ پس «برخلاف» نادرست 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همانند ـ فعالیت</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هر دو منشأ زیستی دارند و سوخت زیستی از فعالیت جانداران امروزی به دست می‌آید.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همانند ـ تجزیهٔ پیکر</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سوخت زیستی از فعالیت جانداران به دست می‌آید؛ تجزیهٔ پیکر مربوط به سوخت فسیلی 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برخلاف ـ تجزیهٔ پیکر</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هر دو بخش نادرست است.</w:t>
            </w:r>
          </w:p>
        </w:tc>
      </w:tr>
    </w:tbl>
    <w:p>
      <w:pPr>
        <w:bidi/>
        <w:spacing w:before="0" w:after="20" w:line="20" w:lineRule="exact"/>
        <w:rPr>
          <w:sz w:val="8"/>
          <w:szCs w:val="8"/>
        </w:rPr>
      </w:pPr>
    </w:p>
    <w:p w:rsidR="00902AC5" w:rsidRDefault="00902AC5" w:rsidP="00902AC5">
      <w:pPr>
        <w:pStyle w:val="ab"/>
        <w:bidi/>
        <w:spacing w:after="65"/>
        <w:jc w:val="both"/>
      </w:pPr>
      <w:r>
        <w:rPr>
          <w:rFonts w:hint="cs"/>
          <w:b/>
          <w:bCs/>
          <w:color w:val="282360"/>
          <w:rtl/>
        </w:rPr>
        <w:t xml:space="preserve">م</w:t>
      </w:r>
      <w:r w:rsidR="00030AAB">
        <w:rPr>
          <w:rFonts w:hint="cs"/>
          <w:b/>
          <w:bCs/>
          <w:color w:val="282360"/>
          <w:rtl/>
        </w:rPr>
        <w:t xml:space="preserve">ی‌دانیم سوخت‌های زیستی و فسیلی هر دو منشأ زیستی دارند و از جانداران به دست می‌آیند. سوخت‌های زیستی از فعالیت جانداران امروزی و سوخت‌های فسیلی از تجزیهٔ پیکر جانداران به دست می‌آیند.</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۳</w:t>
      </w:r>
      <w:r>
        <w:rPr>
          <w:color w:val="FFFFFF"/>
          <w:sz w:val="20"/>
          <w:szCs w:val="20"/>
          <w:rtl/>
        </w:rPr>
        <w:t xml:space="preserve">   |   </w:t>
      </w:r>
      <w:r>
        <w:rPr>
          <w:b/>
          <w:bCs/>
          <w:color w:val="FFFFFF"/>
          <w:sz w:val="24"/>
          <w:szCs w:val="24"/>
          <w:rtl/>
        </w:rPr>
        <w:t xml:space="preserve">سوخت‌های فسیلی و زیستی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215"/>
        <w:gridCol w:w="3692"/>
        <w:gridCol w:w="3692"/>
      </w:tblGrid>
      <w:tr>
        <w:trPr>
          <w:cantSplit/>
          <w:tblHeader/>
        </w:trPr>
        <w:tc>
          <w:tcPr>
            <w:tcW w:w="2215"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ویژگی</w:t>
            </w:r>
          </w:p>
        </w:tc>
        <w:tc>
          <w:tcPr>
            <w:tcW w:w="3692"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سوخت فسیلی</w:t>
            </w:r>
          </w:p>
        </w:tc>
        <w:tc>
          <w:tcPr>
            <w:tcW w:w="3692"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سوخت زیستی</w:t>
            </w:r>
          </w:p>
        </w:tc>
      </w:tr>
      <w:tr>
        <w:trPr>
          <w:cantSplit/>
        </w:trPr>
        <w:tc>
          <w:tcPr>
            <w:tcW w:w="2215" w:type="dxa"/>
            <w:shd w:val="clear" w:color="auto" w:fill="FCEFC5"/>
            <w:vAlign w:val="center"/>
          </w:tcPr>
          <w:p>
            <w:pPr>
              <w:keepLines/>
              <w:bidi/>
              <w:spacing w:before="0" w:after="0" w:line="264" w:lineRule="auto"/>
            </w:pPr>
            <w:r>
              <w:rPr>
                <w:rFonts w:hint="cs"/>
                <w:b/>
                <w:bCs/>
                <w:color w:val="282360"/>
                <w:sz w:val="22"/>
                <w:szCs w:val="22"/>
                <w:rtl/>
              </w:rPr>
              <w:t xml:space="preserve">منشأ</w:t>
            </w:r>
          </w:p>
        </w:tc>
        <w:tc>
          <w:tcPr>
            <w:tcW w:w="3692" w:type="dxa"/>
            <w:shd w:val="clear" w:color="auto" w:fill="FCEFC5"/>
            <w:vAlign w:val="center"/>
          </w:tcPr>
          <w:p>
            <w:pPr>
              <w:keepLines/>
              <w:bidi/>
              <w:spacing w:before="0" w:after="0" w:line="264" w:lineRule="auto"/>
              <w:jc w:val="center"/>
            </w:pPr>
            <w:r>
              <w:rPr>
                <w:rFonts w:hint="cs"/>
                <w:color w:val="282360"/>
                <w:sz w:val="22"/>
                <w:szCs w:val="22"/>
                <w:rtl/>
              </w:rPr>
              <w:t xml:space="preserve">زیستی</w:t>
            </w:r>
          </w:p>
        </w:tc>
        <w:tc>
          <w:tcPr>
            <w:tcW w:w="3692" w:type="dxa"/>
            <w:shd w:val="clear" w:color="auto" w:fill="FCEFC5"/>
            <w:vAlign w:val="center"/>
          </w:tcPr>
          <w:p>
            <w:pPr>
              <w:keepLines/>
              <w:bidi/>
              <w:spacing w:before="0" w:after="0" w:line="264" w:lineRule="auto"/>
              <w:jc w:val="center"/>
            </w:pPr>
            <w:r>
              <w:rPr>
                <w:rFonts w:hint="cs"/>
                <w:color w:val="282360"/>
                <w:sz w:val="22"/>
                <w:szCs w:val="22"/>
                <w:rtl/>
              </w:rPr>
              <w:t xml:space="preserve">زیستی</w:t>
            </w:r>
          </w:p>
        </w:tc>
      </w:tr>
      <w:tr>
        <w:trPr>
          <w:cantSplit/>
        </w:trPr>
        <w:tc>
          <w:tcPr>
            <w:tcW w:w="2215" w:type="dxa"/>
            <w:shd w:val="clear" w:color="auto" w:fill="FFF8E7"/>
            <w:vAlign w:val="center"/>
          </w:tcPr>
          <w:p>
            <w:pPr>
              <w:keepLines/>
              <w:bidi/>
              <w:spacing w:before="0" w:after="0" w:line="264" w:lineRule="auto"/>
            </w:pPr>
            <w:r>
              <w:rPr>
                <w:rFonts w:hint="cs"/>
                <w:b/>
                <w:bCs/>
                <w:color w:val="282360"/>
                <w:sz w:val="22"/>
                <w:szCs w:val="22"/>
                <w:rtl/>
              </w:rPr>
              <w:t xml:space="preserve">چگونگی تشکیل</w:t>
            </w:r>
          </w:p>
        </w:tc>
        <w:tc>
          <w:tcPr>
            <w:tcW w:w="3692" w:type="dxa"/>
            <w:shd w:val="clear" w:color="auto" w:fill="FFF8E7"/>
            <w:vAlign w:val="center"/>
          </w:tcPr>
          <w:p>
            <w:pPr>
              <w:keepLines/>
              <w:bidi/>
              <w:spacing w:before="0" w:after="0" w:line="264" w:lineRule="auto"/>
              <w:jc w:val="center"/>
            </w:pPr>
            <w:r>
              <w:rPr>
                <w:rFonts w:hint="cs"/>
                <w:color w:val="282360"/>
                <w:sz w:val="22"/>
                <w:szCs w:val="22"/>
                <w:rtl/>
              </w:rPr>
              <w:t xml:space="preserve">تجزیهٔ پیکر جانداران قدیمی</w:t>
            </w:r>
          </w:p>
        </w:tc>
        <w:tc>
          <w:tcPr>
            <w:tcW w:w="3692" w:type="dxa"/>
            <w:shd w:val="clear" w:color="auto" w:fill="FFF8E7"/>
            <w:vAlign w:val="center"/>
          </w:tcPr>
          <w:p>
            <w:pPr>
              <w:keepLines/>
              <w:bidi/>
              <w:spacing w:before="0" w:after="0" w:line="264" w:lineRule="auto"/>
              <w:jc w:val="center"/>
            </w:pPr>
            <w:r>
              <w:rPr>
                <w:rFonts w:hint="cs"/>
                <w:color w:val="282360"/>
                <w:sz w:val="22"/>
                <w:szCs w:val="22"/>
                <w:rtl/>
              </w:rPr>
              <w:t xml:space="preserve">فعالیت جانداران امروزی</w:t>
            </w:r>
          </w:p>
        </w:tc>
      </w:tr>
      <w:tr>
        <w:trPr>
          <w:cantSplit/>
        </w:trPr>
        <w:tc>
          <w:tcPr>
            <w:tcW w:w="2215" w:type="dxa"/>
            <w:shd w:val="clear" w:color="auto" w:fill="FCEFC5"/>
            <w:vAlign w:val="center"/>
          </w:tcPr>
          <w:p>
            <w:pPr>
              <w:keepLines/>
              <w:bidi/>
              <w:spacing w:before="0" w:after="0" w:line="264" w:lineRule="auto"/>
            </w:pPr>
            <w:r>
              <w:rPr>
                <w:rFonts w:hint="cs"/>
                <w:b/>
                <w:bCs/>
                <w:color w:val="282360"/>
                <w:sz w:val="22"/>
                <w:szCs w:val="22"/>
                <w:rtl/>
              </w:rPr>
              <w:t xml:space="preserve">تأمین انرژی جهان</w:t>
            </w:r>
          </w:p>
        </w:tc>
        <w:tc>
          <w:tcPr>
            <w:tcW w:w="3692" w:type="dxa"/>
            <w:shd w:val="clear" w:color="auto" w:fill="FCEFC5"/>
            <w:vAlign w:val="center"/>
          </w:tcPr>
          <w:p>
            <w:pPr>
              <w:keepLines/>
              <w:bidi/>
              <w:spacing w:before="0" w:after="0" w:line="264" w:lineRule="auto"/>
              <w:jc w:val="center"/>
            </w:pPr>
            <w:r>
              <w:rPr>
                <w:rFonts w:hint="cs"/>
                <w:color w:val="282360"/>
                <w:sz w:val="22"/>
                <w:szCs w:val="22"/>
                <w:rtl/>
              </w:rPr>
              <w:t xml:space="preserve">بیشتر نیاز کنونی جهان</w:t>
            </w:r>
          </w:p>
        </w:tc>
        <w:tc>
          <w:tcPr>
            <w:tcW w:w="3692" w:type="dxa"/>
            <w:shd w:val="clear" w:color="auto" w:fill="FCEFC5"/>
            <w:vAlign w:val="center"/>
          </w:tcPr>
          <w:p>
            <w:pPr>
              <w:keepLines/>
              <w:bidi/>
              <w:spacing w:before="0" w:after="0" w:line="264" w:lineRule="auto"/>
            </w:pPr>
            <w:r>
              <w:rPr>
                <w:rFonts w:hint="cs"/>
                <w:color w:val="282360"/>
                <w:sz w:val="22"/>
                <w:szCs w:val="22"/>
                <w:rtl/>
              </w:rPr>
              <w:t xml:space="preserve">جایگزینی که زیست‌شناسان برای کاهش مصرف سوخت فسیلی دنبال می‌کنند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432000"/>
            <wp:effectExtent l="0" t="0" r="0" b="0"/>
            <wp:docPr id="9003"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hart03.png"/>
                    <pic:cNvPicPr/>
                  </pic:nvPicPr>
                  <pic:blipFill>
                    <a:blip r:embed="rIdChart03"/>
                    <a:stretch>
                      <a:fillRect/>
                    </a:stretch>
                  </pic:blipFill>
                  <pic:spPr>
                    <a:xfrm>
                      <a:off x="0" y="0"/>
                      <a:ext cx="5760000" cy="243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w:t>
      </w:r>
    </w:p>
    <w:p>
      <w:pPr>
        <w:bidi/>
        <w:spacing w:before="0" w:after="20" w:line="20" w:lineRule="exact"/>
        <w:rPr>
          <w:sz w:val="8"/>
          <w:szCs w:val="8"/>
        </w:rPr>
      </w:pPr>
    </w:p>
    <w:p w:rsidR="00E249FE" w:rsidRDefault="00902AC5" w:rsidP="00902AC5">
      <w:pPr>
        <w:keepNext/>
        <w:keepLines/>
        <w:pageBreakBefore/>
        <w:bidi/>
        <w:spacing w:line="223" w:lineRule="auto"/>
        <w:ind w:left="567" w:hanging="567"/>
        <w:jc w:val="both"/>
      </w:pPr>
      <w:r>
        <w:rPr>
          <w:rFonts w:hint="cs"/>
          <w:b/>
          <w:bCs/>
          <w:rtl/>
        </w:rPr>
        <w:t>۴</w:t>
      </w:r>
      <w:r>
        <w:rPr>
          <w:b/>
          <w:bCs/>
          <w:rtl/>
        </w:rPr>
        <w:t>-</w:t>
      </w:r>
      <w:r>
        <w:rPr>
          <w:b/>
          <w:bCs/>
          <w:rtl/>
        </w:rPr>
        <w:tab/>
        <w:t>عبارت زیر را کدام گزینه به‌درستی کامل می‌کند؟</w:t>
      </w:r>
    </w:p>
    <w:p w:rsidR="00E249FE" w:rsidRDefault="007A2F41">
      <w:pPr>
        <w:keepNext/>
        <w:keepLines/>
        <w:bidi/>
        <w:spacing w:line="223" w:lineRule="auto"/>
        <w:ind w:left="567"/>
        <w:jc w:val="both"/>
      </w:pPr>
      <w:r>
        <w:rPr>
          <w:b/>
          <w:bCs/>
          <w:rtl/>
        </w:rPr>
        <w:t xml:space="preserve">«افزایش ناگهانی فعالیت دستگاه تولیدمثلی نمونه‌ای از ............... و تمایز یک یاخته به یاخته‌های مختلف </w:t>
      </w:r>
      <w:r w:rsidR="00CB6793">
        <w:rPr>
          <w:b/>
          <w:bCs/>
          <w:rtl/>
        </w:rPr>
        <w:t xml:space="preserve">نمونه‌ای</w:t>
      </w:r>
      <w:r>
        <w:rPr>
          <w:b/>
          <w:bCs/>
          <w:rtl/>
        </w:rPr>
        <w:t xml:space="preserve"> از ............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E249FE">
        <w:trPr>
          <w:cantSplit/>
        </w:trPr>
        <w:tc>
          <w:tcPr>
            <w:tcW w:w="2868" w:type="dxa"/>
            <w:vAlign w:val="bottom"/>
          </w:tcPr>
          <w:p w:rsidR="00E249FE" w:rsidRDefault="007A2F41">
            <w:pPr>
              <w:keepLines/>
              <w:bidi/>
              <w:spacing w:line="223" w:lineRule="auto"/>
              <w:ind w:left="567"/>
            </w:pPr>
            <w:r>
              <w:rPr>
                <w:sz w:val="26"/>
                <w:szCs w:val="26"/>
                <w:rtl/>
              </w:rPr>
              <w:t>۱) رشد ـ رشد</w:t>
            </w:r>
          </w:p>
        </w:tc>
        <w:tc>
          <w:tcPr>
            <w:tcW w:w="2301" w:type="dxa"/>
            <w:vAlign w:val="bottom"/>
          </w:tcPr>
          <w:p w:rsidR="00E249FE" w:rsidRDefault="007A2F41">
            <w:pPr>
              <w:keepLines/>
              <w:bidi/>
              <w:spacing w:line="223" w:lineRule="auto"/>
            </w:pPr>
            <w:r>
              <w:rPr>
                <w:sz w:val="26"/>
                <w:szCs w:val="26"/>
                <w:rtl/>
              </w:rPr>
              <w:t>۲) رشد ـ نمو</w:t>
            </w:r>
          </w:p>
        </w:tc>
        <w:tc>
          <w:tcPr>
            <w:tcW w:w="2301" w:type="dxa"/>
            <w:vAlign w:val="bottom"/>
          </w:tcPr>
          <w:p w:rsidR="00E249FE" w:rsidRDefault="007A2F41">
            <w:pPr>
              <w:keepLines/>
              <w:bidi/>
              <w:spacing w:line="223" w:lineRule="auto"/>
            </w:pPr>
            <w:r>
              <w:rPr>
                <w:sz w:val="26"/>
                <w:szCs w:val="26"/>
                <w:rtl/>
              </w:rPr>
              <w:t>۳) نمو ـ نمو</w:t>
            </w:r>
          </w:p>
        </w:tc>
        <w:tc>
          <w:tcPr>
            <w:tcW w:w="2302" w:type="dxa"/>
            <w:vAlign w:val="bottom"/>
          </w:tcPr>
          <w:p w:rsidR="00E249FE" w:rsidRDefault="007A2F41">
            <w:pPr>
              <w:keepLines/>
              <w:bidi/>
              <w:spacing w:line="223" w:lineRule="auto"/>
            </w:pPr>
            <w:r>
              <w:rPr>
                <w:sz w:val="26"/>
                <w:szCs w:val="26"/>
                <w:rtl/>
              </w:rPr>
              <w:t>۴) نمو ـ رشد</w:t>
            </w:r>
          </w:p>
        </w:tc>
      </w:tr>
    </w:tbl>
    <w:p w:rsidR="00030AAB" w:rsidRDefault="00030AAB" w:rsidP="00030AAB">
      <w:pPr>
        <w:keepLines/>
        <w:bidi/>
        <w:spacing w:line="20" w:lineRule="exact"/>
      </w:pPr>
    </w:p>
    <w:p w:rsidR="00030AAB" w:rsidRDefault="00681279">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 xml:space="preserve">–</w:t>
      </w:r>
      <w:r>
        <w:rPr>
          <w:rFonts w:hint="cs"/>
          <w:b/>
          <w:bCs/>
          <w:color w:val="FFFFFF"/>
          <w:rtl/>
        </w:rPr>
        <w:t xml:space="preserve">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رشد ـ رشد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افزایش ناگهانی فعالیت دستگاه تولیدمثل (بلوغ) و تمایز یاخته، هر دو ویژگی جدید ایجاد می‌کنند.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رشد ـ نمو</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بلوغ، عبور از یک مرحله به مرحلهٔ دیگر و در نتیجه نمو است.</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نمو ـ نمو</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هر دو با ایجاد ویژگی جدید همراه‌اند؛ پس هر دو نمو هستند.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نمو ـ رشد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تمایز یاخته، ویژگی جدید ایجاد می‌کند و نمو است.</w:t>
            </w:r>
          </w:p>
        </w:tc>
      </w:tr>
    </w:tbl>
    <w:p>
      <w:pPr>
        <w:bidi/>
        <w:spacing w:before="0" w:after="20" w:line="20" w:lineRule="exact"/>
        <w:rPr>
          <w:sz w:val="8"/>
          <w:szCs w:val="8"/>
        </w:rPr>
      </w:pPr>
    </w:p>
    <w:p w:rsidR="00681279" w:rsidRDefault="00681279" w:rsidP="00681279">
      <w:pPr>
        <w:pStyle w:val="ab"/>
        <w:bidi/>
        <w:spacing w:after="65"/>
        <w:jc w:val="both"/>
      </w:pPr>
      <w:r>
        <w:rPr>
          <w:rFonts w:hint="cs"/>
          <w:b/>
          <w:bCs/>
          <w:color w:val="282360"/>
          <w:rtl/>
        </w:rPr>
        <w:t xml:space="preserve">دقت کنید رشد به معنای افزایش برگشت‌ناپذیر تعداد و ابعاد </w:t>
      </w:r>
      <w:r w:rsidR="0090665B">
        <w:rPr>
          <w:rFonts w:hint="cs"/>
          <w:b/>
          <w:bCs/>
          <w:color w:val="282360"/>
          <w:rtl/>
        </w:rPr>
        <w:t xml:space="preserve">است؛ یعنی چیزی که قبلاً بوده، صرفاً افزایش یابد و ویژگی جدیدی پیدا نکند.</w:t>
      </w:r>
    </w:p>
    <w:p w:rsidR="0090665B" w:rsidRDefault="0090665B" w:rsidP="0090665B">
      <w:pPr>
        <w:pStyle w:val="ab"/>
        <w:bidi/>
        <w:spacing w:after="65"/>
        <w:jc w:val="both"/>
      </w:pPr>
      <w:r>
        <w:rPr>
          <w:rFonts w:hint="cs"/>
          <w:b/>
          <w:bCs/>
          <w:color w:val="282360"/>
          <w:rtl/>
        </w:rPr>
        <w:t xml:space="preserve">اما نمو به معنای عبور از یک مرحله به مرحلهٔ دیگر یا در واقع تشکیل بخشی برای اولین بار است و اگر ویژگی جدیدی ایجاد شود، می‌گوییم نمو رخ داده است.</w:t>
      </w:r>
    </w:p>
    <w:p w:rsidR="0090665B" w:rsidRDefault="00A9129F" w:rsidP="0090665B">
      <w:pPr>
        <w:pStyle w:val="ab"/>
        <w:bidi/>
        <w:spacing w:after="65"/>
        <w:jc w:val="both"/>
      </w:pPr>
      <w:r>
        <w:rPr>
          <w:rFonts w:hint="cs"/>
          <w:b/>
          <w:bCs/>
          <w:color w:val="282360"/>
          <w:rtl/>
        </w:rPr>
        <w:t xml:space="preserve">افزایش ناگهانی فعالیت دستگاه تولیدمثل به دلیل بلوغ اتفاق می‌افتد که بلوغ، عبور از یک مرحله به مرحلهٔ دیگر است؛ پس نمو محسوب می‌شود. همچنین تمایز یک یاخته به یاخته‌های دیگر هم نمو است؛ زیرا ویژگی‌های متفاوتی در آن ایجاد کرده است.</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۴</w:t>
      </w:r>
      <w:r>
        <w:rPr>
          <w:color w:val="FFFFFF"/>
          <w:sz w:val="20"/>
          <w:szCs w:val="20"/>
          <w:rtl/>
        </w:rPr>
        <w:t xml:space="preserve">   |   </w:t>
      </w:r>
      <w:r>
        <w:rPr>
          <w:b/>
          <w:bCs/>
          <w:color w:val="FFFFFF"/>
          <w:sz w:val="24"/>
          <w:szCs w:val="24"/>
          <w:rtl/>
        </w:rPr>
        <w:t xml:space="preserve">رشد و نمو</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215"/>
        <w:gridCol w:w="3692"/>
        <w:gridCol w:w="3692"/>
      </w:tblGrid>
      <w:tr>
        <w:trPr>
          <w:cantSplit/>
          <w:tblHeader/>
        </w:trPr>
        <w:tc>
          <w:tcPr>
            <w:tcW w:w="2215"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ویژگی</w:t>
            </w:r>
          </w:p>
        </w:tc>
        <w:tc>
          <w:tcPr>
            <w:tcW w:w="3692"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رشد</w:t>
            </w:r>
          </w:p>
        </w:tc>
        <w:tc>
          <w:tcPr>
            <w:tcW w:w="3692"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نمو</w:t>
            </w:r>
          </w:p>
        </w:tc>
      </w:tr>
      <w:tr>
        <w:trPr>
          <w:cantSplit/>
        </w:trPr>
        <w:tc>
          <w:tcPr>
            <w:tcW w:w="2215" w:type="dxa"/>
            <w:shd w:val="clear" w:color="auto" w:fill="FCEFC5"/>
            <w:vAlign w:val="center"/>
          </w:tcPr>
          <w:p>
            <w:pPr>
              <w:keepLines/>
              <w:bidi/>
              <w:spacing w:before="0" w:after="0" w:line="264" w:lineRule="auto"/>
            </w:pPr>
            <w:r>
              <w:rPr>
                <w:rFonts w:hint="cs"/>
                <w:b/>
                <w:bCs/>
                <w:color w:val="282360"/>
                <w:sz w:val="22"/>
                <w:szCs w:val="22"/>
                <w:rtl/>
              </w:rPr>
              <w:t xml:space="preserve">تعریف</w:t>
            </w:r>
          </w:p>
        </w:tc>
        <w:tc>
          <w:tcPr>
            <w:tcW w:w="3692" w:type="dxa"/>
            <w:shd w:val="clear" w:color="auto" w:fill="FCEFC5"/>
            <w:vAlign w:val="center"/>
          </w:tcPr>
          <w:p>
            <w:pPr>
              <w:keepLines/>
              <w:bidi/>
              <w:spacing w:before="0" w:after="0" w:line="264" w:lineRule="auto"/>
            </w:pPr>
            <w:r>
              <w:rPr>
                <w:rFonts w:hint="cs"/>
                <w:color w:val="282360"/>
                <w:sz w:val="22"/>
                <w:szCs w:val="22"/>
                <w:rtl/>
              </w:rPr>
              <w:t xml:space="preserve">افزایش برگشت‌ناپذیر تعداد و ابعاد</w:t>
            </w:r>
          </w:p>
        </w:tc>
        <w:tc>
          <w:tcPr>
            <w:tcW w:w="3692" w:type="dxa"/>
            <w:shd w:val="clear" w:color="auto" w:fill="FCEFC5"/>
            <w:vAlign w:val="center"/>
          </w:tcPr>
          <w:p>
            <w:pPr>
              <w:keepLines/>
              <w:bidi/>
              <w:spacing w:before="0" w:after="0" w:line="264" w:lineRule="auto"/>
            </w:pPr>
            <w:r>
              <w:rPr>
                <w:rFonts w:hint="cs"/>
                <w:color w:val="282360"/>
                <w:sz w:val="22"/>
                <w:szCs w:val="22"/>
                <w:rtl/>
              </w:rPr>
              <w:t xml:space="preserve">عبور از یک مرحله به مرحلهٔ دیگر؛ ایجاد ویژگی یا بخش جدید</w:t>
            </w:r>
          </w:p>
        </w:tc>
      </w:tr>
      <w:tr>
        <w:trPr>
          <w:cantSplit/>
        </w:trPr>
        <w:tc>
          <w:tcPr>
            <w:tcW w:w="2215" w:type="dxa"/>
            <w:shd w:val="clear" w:color="auto" w:fill="FFF8E7"/>
            <w:vAlign w:val="center"/>
          </w:tcPr>
          <w:p>
            <w:pPr>
              <w:keepLines/>
              <w:bidi/>
              <w:spacing w:before="0" w:after="0" w:line="264" w:lineRule="auto"/>
            </w:pPr>
            <w:r>
              <w:rPr>
                <w:rFonts w:hint="cs"/>
                <w:b/>
                <w:bCs/>
                <w:color w:val="282360"/>
                <w:sz w:val="22"/>
                <w:szCs w:val="22"/>
                <w:rtl/>
              </w:rPr>
              <w:t xml:space="preserve">ویژگی جدید</w:t>
            </w:r>
          </w:p>
        </w:tc>
        <w:tc>
          <w:tcPr>
            <w:tcW w:w="3692" w:type="dxa"/>
            <w:shd w:val="clear" w:color="auto" w:fill="FFF8E7"/>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3692" w:type="dxa"/>
            <w:shd w:val="clear" w:color="auto" w:fill="FFF8E7"/>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r>
        <w:trPr>
          <w:cantSplit/>
        </w:trPr>
        <w:tc>
          <w:tcPr>
            <w:tcW w:w="2215" w:type="dxa"/>
            <w:shd w:val="clear" w:color="auto" w:fill="FCEFC5"/>
            <w:vAlign w:val="center"/>
          </w:tcPr>
          <w:p>
            <w:pPr>
              <w:keepLines/>
              <w:bidi/>
              <w:spacing w:before="0" w:after="0" w:line="264" w:lineRule="auto"/>
            </w:pPr>
            <w:r>
              <w:rPr>
                <w:rFonts w:hint="cs"/>
                <w:b/>
                <w:bCs/>
                <w:color w:val="282360"/>
                <w:sz w:val="22"/>
                <w:szCs w:val="22"/>
                <w:rtl/>
              </w:rPr>
              <w:t xml:space="preserve">مثال</w:t>
            </w:r>
          </w:p>
        </w:tc>
        <w:tc>
          <w:tcPr>
            <w:tcW w:w="3692" w:type="dxa"/>
            <w:shd w:val="clear" w:color="auto" w:fill="FCEFC5"/>
            <w:vAlign w:val="center"/>
          </w:tcPr>
          <w:p>
            <w:pPr>
              <w:keepLines/>
              <w:bidi/>
              <w:spacing w:before="0" w:after="0" w:line="264" w:lineRule="auto"/>
            </w:pPr>
            <w:r>
              <w:rPr>
                <w:rFonts w:hint="cs"/>
                <w:color w:val="282360"/>
                <w:sz w:val="22"/>
                <w:szCs w:val="22"/>
                <w:rtl/>
              </w:rPr>
              <w:t xml:space="preserve">افزایش تعداد یاخته‌ها یا اندازهٔ بدن</w:t>
            </w:r>
          </w:p>
        </w:tc>
        <w:tc>
          <w:tcPr>
            <w:tcW w:w="3692" w:type="dxa"/>
            <w:shd w:val="clear" w:color="auto" w:fill="FCEFC5"/>
            <w:vAlign w:val="center"/>
          </w:tcPr>
          <w:p>
            <w:pPr>
              <w:keepLines/>
              <w:bidi/>
              <w:spacing w:before="0" w:after="0" w:line="264" w:lineRule="auto"/>
            </w:pPr>
            <w:r>
              <w:rPr>
                <w:rFonts w:hint="cs"/>
                <w:color w:val="282360"/>
                <w:sz w:val="22"/>
                <w:szCs w:val="22"/>
                <w:rtl/>
              </w:rPr>
              <w:t xml:space="preserve">بلوغ (افزایش ناگهانی فعالیت دستگاه تولیدمثل)، تمایز یاخته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52000"/>
            <wp:effectExtent l="0" t="0" r="0" b="0"/>
            <wp:docPr id="9004" nam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hart04.png"/>
                    <pic:cNvPicPr/>
                  </pic:nvPicPr>
                  <pic:blipFill>
                    <a:blip r:embed="rIdChart04"/>
                    <a:stretch>
                      <a:fillRect/>
                    </a:stretch>
                  </pic:blipFill>
                  <pic:spPr>
                    <a:xfrm>
                      <a:off x="0" y="0"/>
                      <a:ext cx="5760000" cy="275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۲ (ویژگی‌های حیات)</w:t>
      </w:r>
    </w:p>
    <w:p>
      <w:pPr>
        <w:bidi/>
        <w:spacing w:before="0" w:after="20" w:line="20" w:lineRule="exact"/>
        <w:rPr>
          <w:sz w:val="8"/>
          <w:szCs w:val="8"/>
        </w:rPr>
      </w:pPr>
    </w:p>
    <w:p w:rsidR="00E249FE" w:rsidRDefault="007A2F41" w:rsidP="00030AAB">
      <w:pPr>
        <w:keepNext/>
        <w:keepLines/>
        <w:pageBreakBefore/>
        <w:bidi/>
        <w:spacing w:line="223" w:lineRule="auto"/>
        <w:ind w:left="567" w:hanging="567"/>
        <w:jc w:val="both"/>
      </w:pPr>
      <w:r>
        <w:rPr>
          <w:b/>
          <w:bCs/>
          <w:rtl/>
        </w:rPr>
        <w:t xml:space="preserve">۵-</w:t>
      </w:r>
      <w:r>
        <w:rPr>
          <w:b/>
          <w:bCs/>
          <w:rtl/>
        </w:rPr>
        <w:tab/>
        <w:t xml:space="preserve">مثال ذکرشده در کدام گزینه</w:t>
      </w:r>
      <w:r w:rsidR="00385597">
        <w:rPr>
          <w:rFonts w:hint="cs"/>
          <w:b/>
          <w:bCs/>
          <w:rtl/>
        </w:rPr>
        <w:t xml:space="preserve"> </w:t>
      </w:r>
      <w:r w:rsidR="00385597" w:rsidRPr="00385597">
        <w:rPr>
          <w:rFonts w:hint="cs"/>
          <w:b/>
          <w:bCs/>
          <w:u w:val="single"/>
          <w:rtl/>
        </w:rPr>
        <w:t xml:space="preserve">نمی‌تواند</w:t>
      </w:r>
      <w:r>
        <w:rPr>
          <w:b/>
          <w:bCs/>
          <w:rtl/>
        </w:rPr>
        <w:t xml:space="preserve"> به ویژگی‌ای اشاره کند که به ماندگاری جاندار در محیط می‌انجامد؟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Next/>
              <w:keepLines/>
              <w:bidi/>
              <w:spacing w:line="223" w:lineRule="auto"/>
              <w:ind w:left="567"/>
            </w:pPr>
            <w:r>
              <w:rPr>
                <w:sz w:val="26"/>
                <w:szCs w:val="26"/>
                <w:rtl/>
              </w:rPr>
              <w:t xml:space="preserve">۱) خم شدن ساقهٔ گیاه به سوی نور</w:t>
            </w:r>
          </w:p>
        </w:tc>
        <w:tc>
          <w:tcPr>
            <w:tcW w:w="4603" w:type="dxa"/>
            <w:vAlign w:val="bottom"/>
          </w:tcPr>
          <w:p w:rsidR="00E249FE" w:rsidRDefault="007A2F41">
            <w:pPr>
              <w:keepNext/>
              <w:keepLines/>
              <w:bidi/>
              <w:spacing w:line="223" w:lineRule="auto"/>
            </w:pPr>
            <w:r>
              <w:rPr>
                <w:sz w:val="26"/>
                <w:szCs w:val="26"/>
                <w:rtl/>
              </w:rPr>
              <w:t>۲) نقش چربی زیر پوست به حفظ دمای بدن</w:t>
            </w:r>
          </w:p>
        </w:tc>
      </w:tr>
    </w:tbl>
    <w:p w:rsidR="00E249FE" w:rsidRDefault="00E249FE">
      <w:pPr>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Lines/>
              <w:bidi/>
              <w:spacing w:line="223" w:lineRule="auto"/>
              <w:ind w:left="567"/>
            </w:pPr>
            <w:r>
              <w:rPr>
                <w:sz w:val="26"/>
                <w:szCs w:val="26"/>
                <w:rtl/>
              </w:rPr>
              <w:t>۳) پرواز گنجشک در جست‌وجوی غذا</w:t>
            </w:r>
          </w:p>
        </w:tc>
        <w:tc>
          <w:tcPr>
            <w:tcW w:w="4603" w:type="dxa"/>
            <w:vAlign w:val="bottom"/>
          </w:tcPr>
          <w:p w:rsidR="00E249FE" w:rsidRDefault="007A2F41">
            <w:pPr>
              <w:keepLines/>
              <w:bidi/>
              <w:spacing w:line="223" w:lineRule="auto"/>
            </w:pPr>
            <w:r>
              <w:rPr>
                <w:sz w:val="26"/>
                <w:szCs w:val="26"/>
                <w:rtl/>
              </w:rPr>
              <w:t>۴) سوخت و ساز بیشتر در جانداران قطب شمال</w:t>
            </w:r>
          </w:p>
        </w:tc>
      </w:tr>
    </w:tbl>
    <w:p w:rsidR="00E249FE" w:rsidRDefault="00E249FE">
      <w:pPr>
        <w:keepLines/>
        <w:bidi/>
        <w:spacing w:line="20" w:lineRule="exact"/>
      </w:pPr>
    </w:p>
    <w:p w:rsidR="0031716F" w:rsidRDefault="0031716F">
      <w:pPr>
        <w:pStyle w:val="ab"/>
        <w:keepNext/>
        <w:shd w:val="clear" w:color="auto" w:fill="282360"/>
        <w:bidi/>
        <w:spacing w:before="150" w:after="120" w:line="340" w:lineRule="auto"/>
        <w:jc w:val="both"/>
      </w:pPr>
      <w:r>
        <w:rPr>
          <w:rFonts w:hint="cs"/>
          <w:b/>
          <w:bCs/>
          <w:color w:val="FFFFFF"/>
          <w:rtl/>
        </w:rPr>
        <w:t xml:space="preserve">پاسخ: گزینهٔ ۱ –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خم شدن ساقهٔ گیاه به سوی نور</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پاسخ به محیط ← پاسخ</w:t>
            </w:r>
            <w:r>
              <w:rPr>
                <w:rFonts w:hint="cs"/>
                <w:color w:val="282360"/>
                <w:sz w:val="22"/>
                <w:szCs w:val="22"/>
                <w:rtl/>
              </w:rPr>
              <w:t xml:space="preserve"> — پاسخ به محیط است (تغییر در طول زندگی در پی تغییر محیط)، نه سازش.</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نقش چربی زیر پوست در حفظ دمای بدن</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سازش با محیط</w:t>
            </w:r>
            <w:r>
              <w:rPr>
                <w:rFonts w:hint="cs"/>
                <w:color w:val="282360"/>
                <w:sz w:val="22"/>
                <w:szCs w:val="22"/>
                <w:rtl/>
              </w:rPr>
              <w:t xml:space="preserve"> — ویژگی‌ای از بدو تولد که به ماندگاری در محیط کمک می‌کند.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پرواز گنجشک در جست‌وجوی غذا</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سازش با محیط</w:t>
            </w:r>
            <w:r>
              <w:rPr>
                <w:rFonts w:hint="cs"/>
                <w:color w:val="282360"/>
                <w:sz w:val="22"/>
                <w:szCs w:val="22"/>
                <w:rtl/>
              </w:rPr>
              <w:t xml:space="preserve"> — طبق پاسخ‌نامه، ویژگی‌ای است که از بدو تولد وجود دارد.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سوخت‌وساز بیشتر در جانداران قطب شمال</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سازش با محیط</w:t>
            </w:r>
            <w:r>
              <w:rPr>
                <w:rFonts w:hint="cs"/>
                <w:color w:val="282360"/>
                <w:sz w:val="22"/>
                <w:szCs w:val="22"/>
                <w:rtl/>
              </w:rPr>
              <w:t xml:space="preserve"> — ویژگی‌ای از بدو تولد که با محیط سرد سازگار است.</w:t>
            </w:r>
          </w:p>
        </w:tc>
      </w:tr>
    </w:tbl>
    <w:p>
      <w:pPr>
        <w:bidi/>
        <w:spacing w:before="0" w:after="20" w:line="20" w:lineRule="exact"/>
        <w:rPr>
          <w:sz w:val="8"/>
          <w:szCs w:val="8"/>
        </w:rPr>
      </w:pPr>
    </w:p>
    <w:p w:rsidR="00385597" w:rsidRDefault="00385597" w:rsidP="0031716F">
      <w:pPr>
        <w:pStyle w:val="ab"/>
        <w:bidi/>
        <w:spacing w:after="65"/>
        <w:jc w:val="both"/>
      </w:pPr>
      <w:r>
        <w:rPr>
          <w:rFonts w:hint="cs"/>
          <w:b/>
          <w:bCs/>
          <w:color w:val="282360"/>
          <w:rtl/>
        </w:rPr>
        <w:t xml:space="preserve">دقت کنید </w:t>
      </w:r>
      <w:r w:rsidR="00225648">
        <w:rPr>
          <w:rFonts w:hint="cs"/>
          <w:b/>
          <w:bCs/>
          <w:color w:val="282360"/>
          <w:rtl/>
        </w:rPr>
        <w:t xml:space="preserve">دو ویژگی سازش با محیط و پاسخ به محیط داریم که تفاوت مهمی با هم دارند:</w:t>
      </w:r>
    </w:p>
    <w:p w:rsidR="00225648" w:rsidRDefault="00225648" w:rsidP="00225648">
      <w:pPr>
        <w:pStyle w:val="ab"/>
        <w:bidi/>
        <w:spacing w:after="65"/>
        <w:jc w:val="both"/>
      </w:pPr>
      <w:r>
        <w:rPr>
          <w:rFonts w:hint="cs"/>
          <w:b/>
          <w:bCs/>
          <w:color w:val="282360"/>
          <w:rtl/>
        </w:rPr>
        <w:t xml:space="preserve">پاسخ به محیط به معنای تغییر در یک ویژگی یا ایجاد یک ویژگی به دلیل تغییر محیط در طول زندگی است.</w:t>
      </w:r>
    </w:p>
    <w:p w:rsidR="00225648" w:rsidRDefault="00225648" w:rsidP="00225648">
      <w:pPr>
        <w:pStyle w:val="ab"/>
        <w:bidi/>
        <w:spacing w:after="65"/>
        <w:jc w:val="both"/>
      </w:pPr>
      <w:r>
        <w:rPr>
          <w:rFonts w:hint="cs"/>
          <w:b/>
          <w:bCs/>
          <w:color w:val="282360"/>
          <w:rtl/>
        </w:rPr>
        <w:t xml:space="preserve">سازش با محیط به معنای وجود یک ویژگی از بدو تولد در فرد، به دلیل محیطی است که می‌خواهد در آن زندگی کند و نسل او در آن زندگی می‌کرده است.</w:t>
      </w:r>
    </w:p>
    <w:p w:rsidR="00225648" w:rsidRDefault="0031716F" w:rsidP="00225648">
      <w:pPr>
        <w:pStyle w:val="ab"/>
        <w:bidi/>
        <w:spacing w:after="65"/>
        <w:jc w:val="both"/>
      </w:pPr>
      <w:r>
        <w:rPr>
          <w:rFonts w:hint="cs"/>
          <w:b/>
          <w:bCs/>
          <w:color w:val="282360"/>
          <w:rtl/>
        </w:rPr>
        <w:t xml:space="preserve">از بین گزینه‌ها، گزینهٔ ۱ (خم شدن ساقهٔ گیاه به سوی نور) مربوط به پاسخ به محیط است و سایر گزینه‌ها سازش با محیط هستند؛ یعنی این ویژگی‌ها از بدو تولد وجود دارند.</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۵</w:t>
      </w:r>
      <w:r>
        <w:rPr>
          <w:color w:val="FFFFFF"/>
          <w:sz w:val="20"/>
          <w:szCs w:val="20"/>
          <w:rtl/>
        </w:rPr>
        <w:t xml:space="preserve">   |   </w:t>
      </w:r>
      <w:r>
        <w:rPr>
          <w:b/>
          <w:bCs/>
          <w:color w:val="FFFFFF"/>
          <w:sz w:val="24"/>
          <w:szCs w:val="24"/>
          <w:rtl/>
        </w:rPr>
        <w:t xml:space="preserve">پاسخ به محیط و سازش با محیط</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215"/>
        <w:gridCol w:w="3692"/>
        <w:gridCol w:w="3692"/>
      </w:tblGrid>
      <w:tr>
        <w:trPr>
          <w:cantSplit/>
          <w:tblHeader/>
        </w:trPr>
        <w:tc>
          <w:tcPr>
            <w:tcW w:w="2215"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ویژگی</w:t>
            </w:r>
          </w:p>
        </w:tc>
        <w:tc>
          <w:tcPr>
            <w:tcW w:w="3692"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پاسخ به محیط</w:t>
            </w:r>
          </w:p>
        </w:tc>
        <w:tc>
          <w:tcPr>
            <w:tcW w:w="3692"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سازش با محیط</w:t>
            </w:r>
          </w:p>
        </w:tc>
      </w:tr>
      <w:tr>
        <w:trPr>
          <w:cantSplit/>
        </w:trPr>
        <w:tc>
          <w:tcPr>
            <w:tcW w:w="2215" w:type="dxa"/>
            <w:shd w:val="clear" w:color="auto" w:fill="FCEFC5"/>
            <w:vAlign w:val="center"/>
          </w:tcPr>
          <w:p>
            <w:pPr>
              <w:keepLines/>
              <w:bidi/>
              <w:spacing w:before="0" w:after="0" w:line="264" w:lineRule="auto"/>
            </w:pPr>
            <w:r>
              <w:rPr>
                <w:rFonts w:hint="cs"/>
                <w:b/>
                <w:bCs/>
                <w:color w:val="282360"/>
                <w:sz w:val="22"/>
                <w:szCs w:val="22"/>
                <w:rtl/>
              </w:rPr>
              <w:t xml:space="preserve">زمان ایجاد</w:t>
            </w:r>
          </w:p>
        </w:tc>
        <w:tc>
          <w:tcPr>
            <w:tcW w:w="3692" w:type="dxa"/>
            <w:shd w:val="clear" w:color="auto" w:fill="FCEFC5"/>
            <w:vAlign w:val="center"/>
          </w:tcPr>
          <w:p>
            <w:pPr>
              <w:keepLines/>
              <w:bidi/>
              <w:spacing w:before="0" w:after="0" w:line="264" w:lineRule="auto"/>
            </w:pPr>
            <w:r>
              <w:rPr>
                <w:rFonts w:hint="cs"/>
                <w:color w:val="282360"/>
                <w:sz w:val="22"/>
                <w:szCs w:val="22"/>
                <w:rtl/>
              </w:rPr>
              <w:t xml:space="preserve">در طول زندگی، در پی تغییر محیط</w:t>
            </w:r>
          </w:p>
        </w:tc>
        <w:tc>
          <w:tcPr>
            <w:tcW w:w="3692" w:type="dxa"/>
            <w:shd w:val="clear" w:color="auto" w:fill="FCEFC5"/>
            <w:vAlign w:val="center"/>
          </w:tcPr>
          <w:p>
            <w:pPr>
              <w:keepLines/>
              <w:bidi/>
              <w:spacing w:before="0" w:after="0" w:line="264" w:lineRule="auto"/>
            </w:pPr>
            <w:r>
              <w:rPr>
                <w:rFonts w:hint="cs"/>
                <w:color w:val="282360"/>
                <w:sz w:val="22"/>
                <w:szCs w:val="22"/>
                <w:rtl/>
              </w:rPr>
              <w:t xml:space="preserve">از بدو تولد (به‌دلیل محیط زندگی نسل‌های قبل)</w:t>
            </w:r>
          </w:p>
        </w:tc>
      </w:tr>
      <w:tr>
        <w:trPr>
          <w:cantSplit/>
        </w:trPr>
        <w:tc>
          <w:tcPr>
            <w:tcW w:w="2215" w:type="dxa"/>
            <w:shd w:val="clear" w:color="auto" w:fill="FFF8E7"/>
            <w:vAlign w:val="center"/>
          </w:tcPr>
          <w:p>
            <w:pPr>
              <w:keepLines/>
              <w:bidi/>
              <w:spacing w:before="0" w:after="0" w:line="264" w:lineRule="auto"/>
            </w:pPr>
            <w:r>
              <w:rPr>
                <w:rFonts w:hint="cs"/>
                <w:b/>
                <w:bCs/>
                <w:color w:val="282360"/>
                <w:sz w:val="22"/>
                <w:szCs w:val="22"/>
                <w:rtl/>
              </w:rPr>
              <w:t xml:space="preserve">مثال</w:t>
            </w:r>
          </w:p>
        </w:tc>
        <w:tc>
          <w:tcPr>
            <w:tcW w:w="3692" w:type="dxa"/>
            <w:shd w:val="clear" w:color="auto" w:fill="FFF8E7"/>
            <w:vAlign w:val="center"/>
          </w:tcPr>
          <w:p>
            <w:pPr>
              <w:keepLines/>
              <w:bidi/>
              <w:spacing w:before="0" w:after="0" w:line="264" w:lineRule="auto"/>
              <w:jc w:val="center"/>
            </w:pPr>
            <w:r>
              <w:rPr>
                <w:rFonts w:hint="cs"/>
                <w:color w:val="282360"/>
                <w:sz w:val="22"/>
                <w:szCs w:val="22"/>
                <w:rtl/>
              </w:rPr>
              <w:t xml:space="preserve">خم شدن ساقهٔ گیاه به سوی نور</w:t>
            </w:r>
          </w:p>
        </w:tc>
        <w:tc>
          <w:tcPr>
            <w:tcW w:w="3692" w:type="dxa"/>
            <w:shd w:val="clear" w:color="auto" w:fill="FFF8E7"/>
            <w:vAlign w:val="center"/>
          </w:tcPr>
          <w:p>
            <w:pPr>
              <w:keepLines/>
              <w:bidi/>
              <w:spacing w:before="0" w:after="0" w:line="264" w:lineRule="auto"/>
            </w:pPr>
            <w:r>
              <w:rPr>
                <w:rFonts w:hint="cs"/>
                <w:color w:val="282360"/>
                <w:sz w:val="22"/>
                <w:szCs w:val="22"/>
                <w:rtl/>
              </w:rPr>
              <w:t xml:space="preserve">چربی زیر پوست، سوخت‌وساز بیشتر در قطب شمال</w:t>
            </w:r>
          </w:p>
        </w:tc>
      </w:tr>
      <w:tr>
        <w:trPr>
          <w:cantSplit/>
        </w:trPr>
        <w:tc>
          <w:tcPr>
            <w:tcW w:w="2215" w:type="dxa"/>
            <w:shd w:val="clear" w:color="auto" w:fill="FCEFC5"/>
            <w:vAlign w:val="center"/>
          </w:tcPr>
          <w:p>
            <w:pPr>
              <w:keepLines/>
              <w:bidi/>
              <w:spacing w:before="0" w:after="0" w:line="264" w:lineRule="auto"/>
            </w:pPr>
            <w:r>
              <w:rPr>
                <w:rFonts w:hint="cs"/>
                <w:b/>
                <w:bCs/>
                <w:color w:val="282360"/>
                <w:sz w:val="22"/>
                <w:szCs w:val="22"/>
                <w:rtl/>
              </w:rPr>
              <w:t xml:space="preserve">شمارهٔ ویژگی حیات (کتاب)</w:t>
            </w:r>
          </w:p>
        </w:tc>
        <w:tc>
          <w:tcPr>
            <w:tcW w:w="3692" w:type="dxa"/>
            <w:shd w:val="clear" w:color="auto" w:fill="FCEFC5"/>
            <w:vAlign w:val="center"/>
          </w:tcPr>
          <w:p>
            <w:pPr>
              <w:keepLines/>
              <w:bidi/>
              <w:spacing w:before="0" w:after="0" w:line="264" w:lineRule="auto"/>
              <w:jc w:val="center"/>
            </w:pPr>
            <w:r>
              <w:rPr>
                <w:rFonts w:hint="cs"/>
                <w:color w:val="282360"/>
                <w:sz w:val="22"/>
                <w:szCs w:val="22"/>
                <w:rtl/>
              </w:rPr>
              <w:t xml:space="preserve">پنجم</w:t>
            </w:r>
          </w:p>
        </w:tc>
        <w:tc>
          <w:tcPr>
            <w:tcW w:w="3692" w:type="dxa"/>
            <w:shd w:val="clear" w:color="auto" w:fill="FCEFC5"/>
            <w:vAlign w:val="center"/>
          </w:tcPr>
          <w:p>
            <w:pPr>
              <w:keepLines/>
              <w:bidi/>
              <w:spacing w:before="0" w:after="0" w:line="264" w:lineRule="auto"/>
              <w:jc w:val="center"/>
            </w:pPr>
            <w:r>
              <w:rPr>
                <w:rFonts w:hint="cs"/>
                <w:color w:val="282360"/>
                <w:sz w:val="22"/>
                <w:szCs w:val="22"/>
                <w:rtl/>
              </w:rPr>
              <w:t xml:space="preserve">هفتم</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880000"/>
            <wp:effectExtent l="0" t="0" r="0" b="0"/>
            <wp:docPr id="9005" nam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chart05.png"/>
                    <pic:cNvPicPr/>
                  </pic:nvPicPr>
                  <pic:blipFill>
                    <a:blip r:embed="rIdChart05"/>
                    <a:stretch>
                      <a:fillRect/>
                    </a:stretch>
                  </pic:blipFill>
                  <pic:spPr>
                    <a:xfrm>
                      <a:off x="0" y="0"/>
                      <a:ext cx="5760000" cy="288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۲ (ویژگی‌های حیات)</w:t>
      </w:r>
    </w:p>
    <w:p>
      <w:pPr>
        <w:bidi/>
        <w:spacing w:before="0" w:after="20" w:line="20" w:lineRule="exact"/>
        <w:rPr>
          <w:sz w:val="8"/>
          <w:szCs w:val="8"/>
        </w:rPr>
      </w:pPr>
    </w:p>
    <w:p w:rsidR="00E249FE" w:rsidRDefault="00385597" w:rsidP="00385597">
      <w:pPr>
        <w:keepNext/>
        <w:keepLines/>
        <w:pageBreakBefore/>
        <w:bidi/>
        <w:spacing w:line="223" w:lineRule="auto"/>
        <w:ind w:left="567" w:hanging="567"/>
        <w:jc w:val="both"/>
      </w:pPr>
      <w:r>
        <w:rPr>
          <w:rFonts w:hint="cs"/>
          <w:b/>
          <w:bCs/>
          <w:rtl/>
        </w:rPr>
        <w:t xml:space="preserve">۶</w:t>
      </w:r>
      <w:r>
        <w:rPr>
          <w:b/>
          <w:bCs/>
          <w:rtl/>
        </w:rPr>
        <w:t xml:space="preserve">-</w:t>
      </w:r>
      <w:r>
        <w:rPr>
          <w:b/>
          <w:bCs/>
          <w:rtl/>
        </w:rPr>
        <w:tab/>
        <w:t xml:space="preserve">در شکل سطوح سازمان‌یابی حیات در کتاب درسی، برای نشان دادن یکی از سطوح از استخوان استفاده شده است. دربارهٔ این سطح، کدام عبارت به‌طور حتم درست است؟</w:t>
      </w:r>
    </w:p>
    <w:p w:rsidR="00E249FE" w:rsidRDefault="007A2F41">
      <w:pPr>
        <w:keepNext/>
        <w:keepLines/>
        <w:bidi/>
        <w:spacing w:line="223" w:lineRule="auto"/>
        <w:ind w:left="837" w:hanging="270"/>
        <w:jc w:val="both"/>
      </w:pPr>
      <w:r>
        <w:rPr>
          <w:sz w:val="26"/>
          <w:szCs w:val="26"/>
          <w:rtl/>
        </w:rPr>
        <w:t xml:space="preserve">۱)</w:t>
      </w:r>
      <w:r>
        <w:rPr>
          <w:sz w:val="26"/>
          <w:szCs w:val="26"/>
          <w:rtl/>
        </w:rPr>
        <w:tab/>
        <w:t xml:space="preserve">در همهٔ جاندار</w:t>
      </w:r>
      <w:r w:rsidR="00D34626">
        <w:rPr>
          <w:rFonts w:hint="cs"/>
          <w:sz w:val="26"/>
          <w:szCs w:val="26"/>
          <w:rtl/>
        </w:rPr>
        <w:t xml:space="preserve">ا</w:t>
      </w:r>
      <w:r>
        <w:rPr>
          <w:sz w:val="26"/>
          <w:szCs w:val="26"/>
          <w:rtl/>
        </w:rPr>
        <w:t xml:space="preserve">ن مشاهده می‌شود.</w:t>
      </w:r>
    </w:p>
    <w:p w:rsidR="00E249FE" w:rsidRDefault="007A2F41">
      <w:pPr>
        <w:keepNext/>
        <w:keepLines/>
        <w:bidi/>
        <w:spacing w:line="223" w:lineRule="auto"/>
        <w:ind w:left="837" w:hanging="270"/>
        <w:jc w:val="both"/>
      </w:pPr>
      <w:r>
        <w:rPr>
          <w:sz w:val="26"/>
          <w:szCs w:val="26"/>
          <w:rtl/>
        </w:rPr>
        <w:t xml:space="preserve">۲)</w:t>
      </w:r>
      <w:r>
        <w:rPr>
          <w:sz w:val="26"/>
          <w:szCs w:val="26"/>
          <w:rtl/>
        </w:rPr>
        <w:tab/>
        <w:t xml:space="preserve">بلافاصله پیش از آن، سطحی قرار دارد که از چند یاختهٔ همانند ساخته می‌شود.</w:t>
      </w:r>
    </w:p>
    <w:p w:rsidR="00E249FE" w:rsidRDefault="007A2F41">
      <w:pPr>
        <w:keepNext/>
        <w:keepLines/>
        <w:bidi/>
        <w:spacing w:line="223" w:lineRule="auto"/>
        <w:ind w:left="837" w:hanging="270"/>
        <w:jc w:val="both"/>
      </w:pPr>
      <w:r>
        <w:rPr>
          <w:sz w:val="26"/>
          <w:szCs w:val="26"/>
          <w:rtl/>
        </w:rPr>
        <w:t>۳)</w:t>
      </w:r>
      <w:r>
        <w:rPr>
          <w:sz w:val="26"/>
          <w:szCs w:val="26"/>
          <w:rtl/>
        </w:rPr>
        <w:tab/>
      </w:r>
      <w:r>
        <w:rPr>
          <w:sz w:val="26"/>
          <w:szCs w:val="26"/>
          <w:rtl/>
        </w:rPr>
        <w:t>پایین‌ترین سطحی است که در آن، حیات دیده می‌شود.</w:t>
      </w:r>
    </w:p>
    <w:p w:rsidR="00E249FE" w:rsidRDefault="007A2F41">
      <w:pPr>
        <w:keepLines/>
        <w:bidi/>
        <w:spacing w:line="223" w:lineRule="auto"/>
        <w:ind w:left="837" w:hanging="270"/>
        <w:jc w:val="both"/>
      </w:pPr>
      <w:r>
        <w:rPr>
          <w:sz w:val="26"/>
          <w:szCs w:val="26"/>
          <w:rtl/>
        </w:rPr>
        <w:t>۴)</w:t>
      </w:r>
      <w:r>
        <w:rPr>
          <w:sz w:val="26"/>
          <w:szCs w:val="26"/>
          <w:rtl/>
        </w:rPr>
        <w:tab/>
        <w:t>می‌تواند جزئی از سطحی باشد که ماهیچه‌ها نیز در آن شرکت دارند.</w:t>
      </w:r>
    </w:p>
    <w:p w:rsidR="0031716F" w:rsidRDefault="00810205" w:rsidP="0031716F">
      <w:pPr>
        <w:pStyle w:val="ab"/>
        <w:keepNext/>
        <w:shd w:val="clear" w:color="auto" w:fill="282360"/>
        <w:bidi/>
        <w:spacing w:before="150" w:after="120" w:line="340" w:lineRule="auto"/>
        <w:jc w:val="both"/>
      </w:pPr>
      <w:r>
        <w:rPr>
          <w:rFonts w:hint="cs"/>
          <w:b/>
          <w:bCs/>
          <w:color w:val="FFFFFF"/>
          <w:rtl/>
        </w:rPr>
        <w:t xml:space="preserve">پاسخ: گزینهٔ ۴ </w:t>
      </w:r>
      <w:r w:rsidR="00E76960">
        <w:rPr>
          <w:rFonts w:hint="cs"/>
          <w:b/>
          <w:bCs/>
          <w:color w:val="FFFFFF"/>
          <w:rtl/>
        </w:rPr>
        <w:t xml:space="preserve">–</w:t>
      </w:r>
      <w:r>
        <w:rPr>
          <w:rFonts w:hint="cs"/>
          <w:b/>
          <w:bCs/>
          <w:color w:val="FFFFFF"/>
          <w:rtl/>
        </w:rPr>
        <w:t xml:space="preserve"> </w:t>
      </w:r>
      <w:r w:rsidR="00E76960">
        <w:rPr>
          <w:rFonts w:hint="cs"/>
          <w:b/>
          <w:bCs/>
          <w:color w:val="FFFFFF"/>
          <w:rtl/>
        </w:rPr>
        <w:t xml:space="preserve">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در همهٔ جانداران مشاهده می‌شود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تک‌یاخته‌ای‌ها اندام ندارند.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بلافاصله پیش از آن، سطحی است که از چند یاختهٔ همانند ساخته می‌شود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بافت لزوماً از یاخته‌های یکسان نیست؛ مثلاً بافت عصبی دو نوع یاخته دارد.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پایین‌ترین سطحی است که در آن حیات دیده می‌شود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پایین‌ترین سطح حیات، یاخته 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می‌تواند جزئی از سطحی باشد که ماهیچه‌ها نیز در آن شرکت دارند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استخوان و ماهیچه با هم دستگاه حرکتی را می‌سازند.</w:t>
            </w:r>
          </w:p>
        </w:tc>
      </w:tr>
    </w:tbl>
    <w:p>
      <w:pPr>
        <w:bidi/>
        <w:spacing w:before="0" w:after="20" w:line="20" w:lineRule="exact"/>
        <w:rPr>
          <w:sz w:val="8"/>
          <w:szCs w:val="8"/>
        </w:rPr>
      </w:pPr>
    </w:p>
    <w:p w:rsidR="00E76960" w:rsidRDefault="00E76960" w:rsidP="00E76960">
      <w:pPr>
        <w:pStyle w:val="ab"/>
        <w:bidi/>
        <w:spacing w:after="65"/>
        <w:jc w:val="both"/>
      </w:pPr>
      <w:r>
        <w:rPr>
          <w:rFonts w:hint="cs"/>
          <w:b/>
          <w:bCs/>
          <w:color w:val="282360"/>
          <w:rtl/>
        </w:rPr>
        <w:t xml:space="preserve">صورت سؤال چی می‌گه؟ استخوان، سطح اندام محسوب می‌شود.</w:t>
      </w:r>
    </w:p>
    <w:p w:rsidR="00E76960" w:rsidRDefault="00E76960" w:rsidP="00E76960">
      <w:pPr>
        <w:pStyle w:val="ab"/>
        <w:keepNext/>
        <w:bidi/>
        <w:spacing w:after="65"/>
        <w:jc w:val="both"/>
      </w:pPr>
      <w:r>
        <w:rPr>
          <w:rFonts w:hint="cs"/>
          <w:color w:val="282360"/>
          <w:rtl/>
        </w:rPr>
        <w:t xml:space="preserve">بررسی گزینهٔ پاسخ: اندام استخوان در کنار اندام ماهیچه می‌تواند دستگاه حرکتی را در سطح بعدی بسازد.</w:t>
      </w:r>
    </w:p>
    <w:p w:rsidR="00E76960" w:rsidRDefault="00E76960" w:rsidP="00E76960">
      <w:pPr>
        <w:pStyle w:val="ab"/>
        <w:keepNext/>
        <w:bidi/>
        <w:spacing w:after="65"/>
        <w:jc w:val="both"/>
      </w:pPr>
      <w:r>
        <w:rPr>
          <w:rFonts w:hint="cs"/>
          <w:b/>
          <w:bCs/>
          <w:color w:val="282360"/>
          <w:rtl/>
        </w:rPr>
        <w:t xml:space="preserve">بررسی سایر گزینه‌ها:</w:t>
      </w:r>
    </w:p>
    <w:p w:rsidR="00E76960" w:rsidRDefault="00E76960" w:rsidP="00E76960">
      <w:pPr>
        <w:pStyle w:val="ab"/>
        <w:bidi/>
        <w:spacing w:after="65"/>
        <w:jc w:val="both"/>
      </w:pPr>
      <w:r>
        <w:rPr>
          <w:rFonts w:hint="cs"/>
          <w:color w:val="282360"/>
          <w:rtl/>
        </w:rPr>
        <w:t xml:space="preserve">۱</w:t>
      </w:r>
      <w:r w:rsidR="00825934">
        <w:rPr>
          <w:rFonts w:hint="cs"/>
          <w:color w:val="282360"/>
          <w:rtl/>
        </w:rPr>
        <w:t xml:space="preserve">)</w:t>
      </w:r>
      <w:r>
        <w:rPr>
          <w:rFonts w:hint="cs"/>
          <w:color w:val="282360"/>
          <w:rtl/>
        </w:rPr>
        <w:t xml:space="preserve"> </w:t>
      </w:r>
      <w:r w:rsidR="00E35E2E">
        <w:rPr>
          <w:rFonts w:hint="cs"/>
          <w:color w:val="282360"/>
          <w:rtl/>
        </w:rPr>
        <w:t xml:space="preserve">در تک‌یاخته‌ای‌ها وجود ندارد.</w:t>
      </w:r>
    </w:p>
    <w:p w:rsidR="00E35E2E" w:rsidRDefault="00E35E2E" w:rsidP="00E35E2E">
      <w:pPr>
        <w:pStyle w:val="ab"/>
        <w:bidi/>
        <w:spacing w:after="65"/>
        <w:jc w:val="both"/>
      </w:pPr>
      <w:r>
        <w:rPr>
          <w:rFonts w:hint="cs"/>
          <w:color w:val="282360"/>
          <w:rtl/>
        </w:rPr>
        <w:t xml:space="preserve">۲) سطح قبلی بافت است که انواع یاخته‌های آن </w:t>
      </w:r>
      <w:r w:rsidR="00825934">
        <w:rPr>
          <w:rFonts w:hint="cs"/>
          <w:color w:val="282360"/>
          <w:rtl/>
        </w:rPr>
        <w:t xml:space="preserve">لزوماً </w:t>
      </w:r>
      <w:r>
        <w:rPr>
          <w:rFonts w:hint="cs"/>
          <w:color w:val="282360"/>
          <w:rtl/>
        </w:rPr>
        <w:t xml:space="preserve">با هم یکسان نیستند؛ </w:t>
      </w:r>
      <w:r w:rsidR="00825934">
        <w:rPr>
          <w:rFonts w:hint="cs"/>
          <w:color w:val="282360"/>
          <w:rtl/>
        </w:rPr>
        <w:t xml:space="preserve">مثلاً بافت عصبی دو نوع یاختهٔ متفاوت دارد.</w:t>
      </w:r>
    </w:p>
    <w:p w:rsidR="00825934" w:rsidRDefault="00825934" w:rsidP="00825934">
      <w:pPr>
        <w:pStyle w:val="ab"/>
        <w:bidi/>
        <w:spacing w:after="65"/>
        <w:jc w:val="both"/>
      </w:pPr>
      <w:r>
        <w:rPr>
          <w:rFonts w:hint="cs"/>
          <w:color w:val="282360"/>
          <w:rtl/>
        </w:rPr>
        <w:t xml:space="preserve">۳) پایین‌ترین سطحی که در آن حیات دیده می‌شود، سطح یاخته است.</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۶</w:t>
      </w:r>
      <w:r>
        <w:rPr>
          <w:color w:val="FFFFFF"/>
          <w:sz w:val="20"/>
          <w:szCs w:val="20"/>
          <w:rtl/>
        </w:rPr>
        <w:t xml:space="preserve">   |   </w:t>
      </w:r>
      <w:r>
        <w:rPr>
          <w:b/>
          <w:bCs/>
          <w:color w:val="FFFFFF"/>
          <w:sz w:val="24"/>
          <w:szCs w:val="24"/>
          <w:rtl/>
        </w:rPr>
        <w:t xml:space="preserve">سطح اندام</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280"/>
        <w:gridCol w:w="2400"/>
        <w:gridCol w:w="5920"/>
      </w:tblGrid>
      <w:tr>
        <w:trPr>
          <w:cantSplit/>
          <w:tblHeader/>
        </w:trPr>
        <w:tc>
          <w:tcPr>
            <w:tcW w:w="128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شماره</w:t>
            </w:r>
          </w:p>
        </w:tc>
        <w:tc>
          <w:tcPr>
            <w:tcW w:w="24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سطح</w:t>
            </w:r>
          </w:p>
        </w:tc>
        <w:tc>
          <w:tcPr>
            <w:tcW w:w="592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مثال در شکل کتاب / نکته</w:t>
            </w:r>
          </w:p>
        </w:tc>
      </w:tr>
      <w:tr>
        <w:trPr>
          <w:cantSplit/>
        </w:trPr>
        <w:tc>
          <w:tcPr>
            <w:tcW w:w="1280" w:type="dxa"/>
            <w:shd w:val="clear" w:color="auto" w:fill="FCEFC5"/>
            <w:vAlign w:val="center"/>
          </w:tcPr>
          <w:p>
            <w:pPr>
              <w:keepLines/>
              <w:bidi/>
              <w:spacing w:before="0" w:after="0" w:line="264" w:lineRule="auto"/>
            </w:pPr>
            <w:r>
              <w:rPr>
                <w:rFonts w:hint="cs"/>
                <w:b/>
                <w:bCs/>
                <w:color w:val="282360"/>
                <w:sz w:val="22"/>
                <w:szCs w:val="22"/>
                <w:rtl/>
              </w:rPr>
              <w:t xml:space="preserve">۱</w:t>
            </w:r>
          </w:p>
        </w:tc>
        <w:tc>
          <w:tcPr>
            <w:tcW w:w="2400" w:type="dxa"/>
            <w:shd w:val="clear" w:color="auto" w:fill="FCEFC5"/>
            <w:vAlign w:val="center"/>
          </w:tcPr>
          <w:p>
            <w:pPr>
              <w:keepLines/>
              <w:bidi/>
              <w:spacing w:before="0" w:after="0" w:line="264" w:lineRule="auto"/>
              <w:jc w:val="center"/>
            </w:pPr>
            <w:r>
              <w:rPr>
                <w:rFonts w:hint="cs"/>
                <w:color w:val="282360"/>
                <w:sz w:val="22"/>
                <w:szCs w:val="22"/>
                <w:rtl/>
              </w:rPr>
              <w:t xml:space="preserve">یاخته</w:t>
            </w:r>
          </w:p>
        </w:tc>
        <w:tc>
          <w:tcPr>
            <w:tcW w:w="5920" w:type="dxa"/>
            <w:shd w:val="clear" w:color="auto" w:fill="FCEFC5"/>
            <w:vAlign w:val="center"/>
          </w:tcPr>
          <w:p>
            <w:pPr>
              <w:keepLines/>
              <w:bidi/>
              <w:spacing w:before="0" w:after="0" w:line="264" w:lineRule="auto"/>
            </w:pPr>
            <w:r>
              <w:rPr>
                <w:rFonts w:hint="cs"/>
                <w:color w:val="282360"/>
                <w:sz w:val="22"/>
                <w:szCs w:val="22"/>
                <w:rtl/>
              </w:rPr>
              <w:t xml:space="preserve">پایین‌ترین سطح سازمان‌یابی حیات</w:t>
            </w:r>
          </w:p>
        </w:tc>
      </w:tr>
      <w:tr>
        <w:trPr>
          <w:cantSplit/>
        </w:trPr>
        <w:tc>
          <w:tcPr>
            <w:tcW w:w="1280" w:type="dxa"/>
            <w:shd w:val="clear" w:color="auto" w:fill="FFF8E7"/>
            <w:vAlign w:val="center"/>
          </w:tcPr>
          <w:p>
            <w:pPr>
              <w:keepLines/>
              <w:bidi/>
              <w:spacing w:before="0" w:after="0" w:line="264" w:lineRule="auto"/>
            </w:pPr>
            <w:r>
              <w:rPr>
                <w:rFonts w:hint="cs"/>
                <w:b/>
                <w:bCs/>
                <w:color w:val="282360"/>
                <w:sz w:val="22"/>
                <w:szCs w:val="22"/>
                <w:rtl/>
              </w:rPr>
              <w:t xml:space="preserve">۲</w:t>
            </w:r>
          </w:p>
        </w:tc>
        <w:tc>
          <w:tcPr>
            <w:tcW w:w="2400" w:type="dxa"/>
            <w:shd w:val="clear" w:color="auto" w:fill="FFF8E7"/>
            <w:vAlign w:val="center"/>
          </w:tcPr>
          <w:p>
            <w:pPr>
              <w:keepLines/>
              <w:bidi/>
              <w:spacing w:before="0" w:after="0" w:line="264" w:lineRule="auto"/>
              <w:jc w:val="center"/>
            </w:pPr>
            <w:r>
              <w:rPr>
                <w:rFonts w:hint="cs"/>
                <w:color w:val="282360"/>
                <w:sz w:val="22"/>
                <w:szCs w:val="22"/>
                <w:rtl/>
              </w:rPr>
              <w:t xml:space="preserve">بافت</w:t>
            </w:r>
          </w:p>
        </w:tc>
        <w:tc>
          <w:tcPr>
            <w:tcW w:w="5920" w:type="dxa"/>
            <w:shd w:val="clear" w:color="auto" w:fill="FFF8E7"/>
            <w:vAlign w:val="center"/>
          </w:tcPr>
          <w:p>
            <w:pPr>
              <w:keepLines/>
              <w:bidi/>
              <w:spacing w:before="0" w:after="0" w:line="264" w:lineRule="auto"/>
            </w:pPr>
            <w:r>
              <w:rPr>
                <w:rFonts w:hint="cs"/>
                <w:color w:val="282360"/>
                <w:sz w:val="22"/>
                <w:szCs w:val="22"/>
                <w:rtl/>
              </w:rPr>
              <w:t xml:space="preserve">تعدادی یاخته که با هم کار می‌کنند</w:t>
            </w:r>
          </w:p>
        </w:tc>
      </w:tr>
      <w:tr>
        <w:trPr>
          <w:cantSplit/>
        </w:trPr>
        <w:tc>
          <w:tcPr>
            <w:tcW w:w="1280" w:type="dxa"/>
            <w:shd w:val="clear" w:color="auto" w:fill="FCEFC5"/>
            <w:vAlign w:val="center"/>
          </w:tcPr>
          <w:p>
            <w:pPr>
              <w:keepLines/>
              <w:bidi/>
              <w:spacing w:before="0" w:after="0" w:line="264" w:lineRule="auto"/>
            </w:pPr>
            <w:r>
              <w:rPr>
                <w:rFonts w:hint="cs"/>
                <w:b/>
                <w:bCs/>
                <w:color w:val="282360"/>
                <w:sz w:val="22"/>
                <w:szCs w:val="22"/>
                <w:rtl/>
              </w:rPr>
              <w:t xml:space="preserve">۳</w:t>
            </w:r>
          </w:p>
        </w:tc>
        <w:tc>
          <w:tcPr>
            <w:tcW w:w="2400" w:type="dxa"/>
            <w:shd w:val="clear" w:color="auto" w:fill="FCEFC5"/>
            <w:vAlign w:val="center"/>
          </w:tcPr>
          <w:p>
            <w:pPr>
              <w:keepLines/>
              <w:bidi/>
              <w:spacing w:before="0" w:after="0" w:line="264" w:lineRule="auto"/>
              <w:jc w:val="center"/>
            </w:pPr>
            <w:r>
              <w:rPr>
                <w:rFonts w:hint="cs"/>
                <w:color w:val="282360"/>
                <w:sz w:val="22"/>
                <w:szCs w:val="22"/>
                <w:rtl/>
              </w:rPr>
              <w:t xml:space="preserve">اندام</w:t>
            </w:r>
          </w:p>
        </w:tc>
        <w:tc>
          <w:tcPr>
            <w:tcW w:w="5920" w:type="dxa"/>
            <w:shd w:val="clear" w:color="auto" w:fill="FCEFC5"/>
            <w:vAlign w:val="center"/>
          </w:tcPr>
          <w:p>
            <w:pPr>
              <w:keepLines/>
              <w:bidi/>
              <w:spacing w:before="0" w:after="0" w:line="264" w:lineRule="auto"/>
              <w:jc w:val="center"/>
            </w:pPr>
            <w:r>
              <w:rPr>
                <w:rFonts w:hint="cs"/>
                <w:color w:val="282360"/>
                <w:sz w:val="22"/>
                <w:szCs w:val="22"/>
                <w:rtl/>
              </w:rPr>
              <w:t xml:space="preserve">چند بافت مختلف؛ مثل استخوان</w:t>
            </w:r>
          </w:p>
        </w:tc>
      </w:tr>
      <w:tr>
        <w:trPr>
          <w:cantSplit/>
        </w:trPr>
        <w:tc>
          <w:tcPr>
            <w:tcW w:w="1280" w:type="dxa"/>
            <w:shd w:val="clear" w:color="auto" w:fill="FFF8E7"/>
            <w:vAlign w:val="center"/>
          </w:tcPr>
          <w:p>
            <w:pPr>
              <w:keepLines/>
              <w:bidi/>
              <w:spacing w:before="0" w:after="0" w:line="264" w:lineRule="auto"/>
            </w:pPr>
            <w:r>
              <w:rPr>
                <w:rFonts w:hint="cs"/>
                <w:b/>
                <w:bCs/>
                <w:color w:val="282360"/>
                <w:sz w:val="22"/>
                <w:szCs w:val="22"/>
                <w:rtl/>
              </w:rPr>
              <w:t xml:space="preserve">۴</w:t>
            </w:r>
          </w:p>
        </w:tc>
        <w:tc>
          <w:tcPr>
            <w:tcW w:w="2400" w:type="dxa"/>
            <w:shd w:val="clear" w:color="auto" w:fill="FFF8E7"/>
            <w:vAlign w:val="center"/>
          </w:tcPr>
          <w:p>
            <w:pPr>
              <w:keepLines/>
              <w:bidi/>
              <w:spacing w:before="0" w:after="0" w:line="264" w:lineRule="auto"/>
              <w:jc w:val="center"/>
            </w:pPr>
            <w:r>
              <w:rPr>
                <w:rFonts w:hint="cs"/>
                <w:color w:val="282360"/>
                <w:sz w:val="22"/>
                <w:szCs w:val="22"/>
                <w:rtl/>
              </w:rPr>
              <w:t xml:space="preserve">دستگاه</w:t>
            </w:r>
          </w:p>
        </w:tc>
        <w:tc>
          <w:tcPr>
            <w:tcW w:w="5920" w:type="dxa"/>
            <w:shd w:val="clear" w:color="auto" w:fill="FFF8E7"/>
            <w:vAlign w:val="center"/>
          </w:tcPr>
          <w:p>
            <w:pPr>
              <w:keepLines/>
              <w:bidi/>
              <w:spacing w:before="0" w:after="0" w:line="264" w:lineRule="auto"/>
            </w:pPr>
            <w:r>
              <w:rPr>
                <w:rFonts w:hint="cs"/>
                <w:color w:val="282360"/>
                <w:sz w:val="22"/>
                <w:szCs w:val="22"/>
                <w:rtl/>
              </w:rPr>
              <w:t xml:space="preserve">چند اندام؛ مثل دستگاه حرکتی (استخوان + ماهیچه)</w:t>
            </w:r>
          </w:p>
        </w:tc>
      </w:tr>
      <w:tr>
        <w:trPr>
          <w:cantSplit/>
        </w:trPr>
        <w:tc>
          <w:tcPr>
            <w:tcW w:w="1280" w:type="dxa"/>
            <w:shd w:val="clear" w:color="auto" w:fill="FCEFC5"/>
            <w:vAlign w:val="center"/>
          </w:tcPr>
          <w:p>
            <w:pPr>
              <w:keepLines/>
              <w:bidi/>
              <w:spacing w:before="0" w:after="0" w:line="264" w:lineRule="auto"/>
            </w:pPr>
            <w:r>
              <w:rPr>
                <w:rFonts w:hint="cs"/>
                <w:b/>
                <w:bCs/>
                <w:color w:val="282360"/>
                <w:sz w:val="22"/>
                <w:szCs w:val="22"/>
                <w:rtl/>
              </w:rPr>
              <w:t xml:space="preserve">۵</w:t>
            </w:r>
          </w:p>
        </w:tc>
        <w:tc>
          <w:tcPr>
            <w:tcW w:w="2400" w:type="dxa"/>
            <w:shd w:val="clear" w:color="auto" w:fill="FCEFC5"/>
            <w:vAlign w:val="center"/>
          </w:tcPr>
          <w:p>
            <w:pPr>
              <w:keepLines/>
              <w:bidi/>
              <w:spacing w:before="0" w:after="0" w:line="264" w:lineRule="auto"/>
              <w:jc w:val="center"/>
            </w:pPr>
            <w:r>
              <w:rPr>
                <w:rFonts w:hint="cs"/>
                <w:color w:val="282360"/>
                <w:sz w:val="22"/>
                <w:szCs w:val="22"/>
                <w:rtl/>
              </w:rPr>
              <w:t xml:space="preserve">جاندار</w:t>
            </w:r>
          </w:p>
        </w:tc>
        <w:tc>
          <w:tcPr>
            <w:tcW w:w="5920" w:type="dxa"/>
            <w:shd w:val="clear" w:color="auto" w:fill="FCEFC5"/>
            <w:vAlign w:val="center"/>
          </w:tcPr>
          <w:p>
            <w:pPr>
              <w:keepLines/>
              <w:bidi/>
              <w:spacing w:before="0" w:after="0" w:line="264" w:lineRule="auto"/>
            </w:pPr>
            <w:r>
              <w:rPr>
                <w:rFonts w:hint="cs"/>
                <w:color w:val="282360"/>
                <w:sz w:val="22"/>
                <w:szCs w:val="22"/>
                <w:rtl/>
              </w:rPr>
              <w:t xml:space="preserve">تک‌یاخته‌ای‌ها اندام و دستگاه ندارند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200000"/>
            <wp:effectExtent l="0" t="0" r="0" b="0"/>
            <wp:docPr id="9006" nam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chart06.png"/>
                    <pic:cNvPicPr/>
                  </pic:nvPicPr>
                  <pic:blipFill>
                    <a:blip r:embed="rIdChart06"/>
                    <a:stretch>
                      <a:fillRect/>
                    </a:stretch>
                  </pic:blipFill>
                  <pic:spPr>
                    <a:xfrm>
                      <a:off x="0" y="0"/>
                      <a:ext cx="5760000" cy="320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۲ (شکل سطوح سازمان‌یابی حیات)</w:t>
      </w: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 xml:space="preserve">۷-</w:t>
      </w:r>
      <w:r>
        <w:rPr>
          <w:b/>
          <w:bCs/>
          <w:rtl/>
        </w:rPr>
        <w:tab/>
        <w:t xml:space="preserve">زیست‌شناسی ویژگی‌هایی دارد که آن را به رشته‌ای مترقی و پویا تبدیل کرده است؛ کدام مورد دربارهٔ این ویژگی‌ها </w:t>
      </w:r>
      <w:r w:rsidR="00C341BD" w:rsidRPr="00C341BD">
        <w:rPr>
          <w:rFonts w:hint="cs"/>
          <w:b/>
          <w:bCs/>
          <w:u w:val="single"/>
          <w:rtl/>
        </w:rPr>
        <w:t xml:space="preserve">ناد</w:t>
      </w:r>
      <w:r w:rsidRPr="00C341BD">
        <w:rPr>
          <w:b/>
          <w:bCs/>
          <w:u w:val="single"/>
          <w:rtl/>
        </w:rPr>
        <w:t xml:space="preserve">رست</w:t>
      </w:r>
      <w:r>
        <w:rPr>
          <w:b/>
          <w:bCs/>
          <w:rtl/>
        </w:rPr>
        <w:t xml:space="preserve"> است؟</w:t>
      </w:r>
    </w:p>
    <w:p w:rsidR="00E249FE" w:rsidRDefault="007A2F41">
      <w:pPr>
        <w:keepNext/>
        <w:keepLines/>
        <w:bidi/>
        <w:spacing w:line="223" w:lineRule="auto"/>
        <w:ind w:left="837" w:hanging="270"/>
        <w:jc w:val="both"/>
      </w:pPr>
      <w:r>
        <w:rPr>
          <w:sz w:val="26"/>
          <w:szCs w:val="26"/>
          <w:rtl/>
        </w:rPr>
        <w:t xml:space="preserve">۱)</w:t>
      </w:r>
      <w:r>
        <w:rPr>
          <w:sz w:val="26"/>
          <w:szCs w:val="26"/>
          <w:rtl/>
        </w:rPr>
        <w:tab/>
        <w:t xml:space="preserve">در کل‌نگری به جای بررسی اجزای یک سامانه، تنها ارتباط میان آن‌ها را بررسی می‌کنیم.</w:t>
      </w:r>
    </w:p>
    <w:p w:rsidR="00E249FE" w:rsidRDefault="007A2F41">
      <w:pPr>
        <w:keepNext/>
        <w:keepLines/>
        <w:bidi/>
        <w:spacing w:line="223" w:lineRule="auto"/>
        <w:ind w:left="837" w:hanging="270"/>
        <w:jc w:val="both"/>
      </w:pPr>
      <w:r>
        <w:rPr>
          <w:sz w:val="26"/>
          <w:szCs w:val="26"/>
          <w:rtl/>
        </w:rPr>
        <w:t>۲)</w:t>
      </w:r>
      <w:r>
        <w:rPr>
          <w:sz w:val="26"/>
          <w:szCs w:val="26"/>
          <w:rtl/>
        </w:rPr>
        <w:tab/>
        <w:t xml:space="preserve">امروزه با وجود شیر بزهایی که در آن‌ها پروتئین تار عنکبوت وجود دارد، تحولی در صنعت رخ </w:t>
      </w:r>
      <w:r w:rsidR="00335A44">
        <w:rPr>
          <w:rFonts w:hint="cs"/>
          <w:sz w:val="26"/>
          <w:szCs w:val="26"/>
          <w:rtl/>
        </w:rPr>
        <w:t>خواهد داد</w:t>
      </w:r>
      <w:r w:rsidR="00BA08E8">
        <w:rPr>
          <w:rFonts w:hint="cs"/>
          <w:sz w:val="26"/>
          <w:szCs w:val="26"/>
          <w:rtl/>
        </w:rPr>
        <w:t>.</w:t>
      </w:r>
    </w:p>
    <w:p w:rsidR="00E249FE" w:rsidRDefault="007A2F41">
      <w:pPr>
        <w:keepNext/>
        <w:keepLines/>
        <w:bidi/>
        <w:spacing w:line="223" w:lineRule="auto"/>
        <w:ind w:left="837" w:hanging="270"/>
        <w:jc w:val="both"/>
      </w:pPr>
      <w:r>
        <w:rPr>
          <w:sz w:val="26"/>
          <w:szCs w:val="26"/>
          <w:rtl/>
        </w:rPr>
        <w:t xml:space="preserve">۳)</w:t>
      </w:r>
      <w:r>
        <w:rPr>
          <w:sz w:val="26"/>
          <w:szCs w:val="26"/>
          <w:rtl/>
        </w:rPr>
        <w:tab/>
        <w:t xml:space="preserve">یکی از سوءاستفاده‌ها از علم مهندسی ژنتیک، تولید عاملی باکتریایی است که نسبت به پادزیست‌های رایج مقاوم باشد.</w:t>
      </w:r>
    </w:p>
    <w:p w:rsidR="00E249FE" w:rsidRDefault="007A2F41">
      <w:pPr>
        <w:keepLines/>
        <w:bidi/>
        <w:spacing w:line="223" w:lineRule="auto"/>
        <w:ind w:left="837" w:hanging="270"/>
        <w:jc w:val="both"/>
      </w:pPr>
      <w:r>
        <w:rPr>
          <w:sz w:val="26"/>
          <w:szCs w:val="26"/>
          <w:rtl/>
        </w:rPr>
        <w:t xml:space="preserve">۴)</w:t>
      </w:r>
      <w:r>
        <w:rPr>
          <w:sz w:val="26"/>
          <w:szCs w:val="26"/>
          <w:rtl/>
        </w:rPr>
        <w:tab/>
        <w:t xml:space="preserve">سوخت‌های فسیلی و زیستی هر دو منشأ زیستی دارند، اما در تشکیل سوخت‌های زیستی، جانداران اولیهٔ زمین نقش ندارند.</w:t>
      </w:r>
    </w:p>
    <w:p w:rsidR="00335A44" w:rsidRDefault="00335A44" w:rsidP="00335A44">
      <w:pPr>
        <w:pStyle w:val="ab"/>
        <w:keepNext/>
        <w:shd w:val="clear" w:color="auto" w:fill="282360"/>
        <w:bidi/>
        <w:spacing w:before="150" w:after="120" w:line="340" w:lineRule="auto"/>
        <w:jc w:val="both"/>
      </w:pPr>
      <w:r>
        <w:rPr>
          <w:rFonts w:hint="cs"/>
          <w:b/>
          <w:bCs/>
          <w:color w:val="FFFFFF"/>
          <w:rtl/>
        </w:rPr>
        <w:t xml:space="preserve">پاسخ: گزینهٔ ۱ </w:t>
      </w:r>
      <w:r>
        <w:rPr>
          <w:rFonts w:hint="cs"/>
          <w:b/>
          <w:bCs/>
          <w:color w:val="FFFFFF"/>
          <w:rtl/>
        </w:rPr>
        <w:t xml:space="preserve">–</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در کل‌نگری به جای بررسی اجزای یک سامانه، تنها ارتباط میان آن‌ها را بررسی می‌کنیم</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 ← پاسخ</w:t>
            </w:r>
            <w:r>
              <w:rPr>
                <w:rFonts w:hint="cs"/>
                <w:color w:val="282360"/>
                <w:sz w:val="22"/>
                <w:szCs w:val="22"/>
                <w:rtl/>
              </w:rPr>
              <w:t xml:space="preserve"> — در کل‌نگری اجزا «و» ارتباط میان آن‌ها بررسی می‌شوند.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با شیر بزهای دارای پروتئین تار عنکبوت، تحولی در صنعت رخ خواهد داد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w:t>
            </w:r>
            <w:r>
              <w:rPr>
                <w:rFonts w:hint="cs"/>
                <w:color w:val="282360"/>
                <w:sz w:val="22"/>
                <w:szCs w:val="22"/>
                <w:rtl/>
              </w:rPr>
              <w:t xml:space="preserve"> — کتاب می‌گوید در صورت تجاری شدن، این تحول رخ می‌دهد.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تولید عامل باکتریایی مقاوم به پادزیست‌ها، سوءاستفاده از مهندسی ژنتیک است</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w:t>
            </w:r>
            <w:r>
              <w:rPr>
                <w:rFonts w:hint="cs"/>
                <w:color w:val="282360"/>
                <w:sz w:val="22"/>
                <w:szCs w:val="22"/>
                <w:rtl/>
              </w:rPr>
              <w:t xml:space="preserve"> — ساخت سلاح زیستی از سوءاستفاده‌های این علم 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در تشکیل سوخت‌های زیستی، جانداران اولیهٔ زمین نقش ندارند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w:t>
            </w:r>
            <w:r>
              <w:rPr>
                <w:rFonts w:hint="cs"/>
                <w:color w:val="282360"/>
                <w:sz w:val="22"/>
                <w:szCs w:val="22"/>
                <w:rtl/>
              </w:rPr>
              <w:t xml:space="preserve"> — سوخت زیستی از فعالیت جانداران امروزی به دست می‌آید.</w:t>
            </w:r>
          </w:p>
        </w:tc>
      </w:tr>
    </w:tbl>
    <w:p>
      <w:pPr>
        <w:bidi/>
        <w:spacing w:before="0" w:after="20" w:line="20" w:lineRule="exact"/>
        <w:rPr>
          <w:sz w:val="8"/>
          <w:szCs w:val="8"/>
        </w:rPr>
      </w:pPr>
    </w:p>
    <w:p w:rsidR="00D760D8" w:rsidRDefault="00D760D8" w:rsidP="00D760D8">
      <w:pPr>
        <w:pStyle w:val="ab"/>
        <w:keepNext/>
        <w:bidi/>
        <w:spacing w:after="65"/>
        <w:jc w:val="both"/>
      </w:pPr>
      <w:r>
        <w:rPr>
          <w:rFonts w:hint="cs"/>
          <w:color w:val="282360"/>
          <w:rtl/>
        </w:rPr>
        <w:t xml:space="preserve">بررسی گزینهٔ پاسخ: دقت کنید در کل‌نگر</w:t>
      </w:r>
      <w:r>
        <w:rPr>
          <w:color w:val="282360"/>
          <w:rtl/>
        </w:rPr>
        <w:t xml:space="preserve">ی</w:t>
      </w:r>
      <w:r>
        <w:rPr>
          <w:rFonts w:hint="cs"/>
          <w:color w:val="282360"/>
          <w:rtl/>
        </w:rPr>
        <w:t xml:space="preserve"> علاوه بر ارتباط بین </w:t>
      </w:r>
      <w:r w:rsidR="00875A6C">
        <w:rPr>
          <w:rFonts w:hint="cs"/>
          <w:color w:val="282360"/>
          <w:rtl/>
        </w:rPr>
        <w:t xml:space="preserve">اجزا،</w:t>
      </w:r>
      <w:r>
        <w:rPr>
          <w:rFonts w:hint="cs"/>
          <w:color w:val="282360"/>
          <w:rtl/>
        </w:rPr>
        <w:t xml:space="preserve"> طبیعتاً باید خود اجزا را هم بررسی کنیم؛ پس لفظ «به جای» درست نیست و باید گفت «علاوه بر».</w:t>
      </w:r>
    </w:p>
    <w:p w:rsidR="00875A6C" w:rsidRDefault="00875A6C" w:rsidP="00875A6C">
      <w:pPr>
        <w:pStyle w:val="ab"/>
        <w:keepNext/>
        <w:bidi/>
        <w:spacing w:after="65"/>
        <w:jc w:val="both"/>
      </w:pPr>
      <w:r>
        <w:rPr>
          <w:rFonts w:hint="cs"/>
          <w:b/>
          <w:bCs/>
          <w:color w:val="282360"/>
          <w:rtl/>
        </w:rPr>
        <w:t xml:space="preserve">بررسی سایر گزینه‌ها:</w:t>
      </w:r>
    </w:p>
    <w:p w:rsidR="00875A6C" w:rsidRDefault="00875A6C" w:rsidP="00875A6C">
      <w:pPr>
        <w:pStyle w:val="ab"/>
        <w:bidi/>
        <w:spacing w:after="65"/>
        <w:jc w:val="both"/>
      </w:pPr>
      <w:r>
        <w:rPr>
          <w:rFonts w:hint="cs"/>
          <w:color w:val="282360"/>
          <w:rtl/>
        </w:rPr>
        <w:t xml:space="preserve">۲) کاملاً درست است و </w:t>
      </w:r>
      <w:r w:rsidR="00C341BD">
        <w:rPr>
          <w:rFonts w:hint="cs"/>
          <w:color w:val="282360"/>
          <w:rtl/>
        </w:rPr>
        <w:t xml:space="preserve">کتاب می‌گ</w:t>
      </w:r>
      <w:r w:rsidR="00C341BD">
        <w:rPr>
          <w:color w:val="282360"/>
          <w:rtl/>
        </w:rPr>
        <w:t xml:space="preserve">وید</w:t>
      </w:r>
      <w:r>
        <w:rPr>
          <w:rFonts w:hint="cs"/>
          <w:color w:val="282360"/>
          <w:rtl/>
        </w:rPr>
        <w:t xml:space="preserve"> در صورت تجاری شدن، این اتفاق می‌افتد.</w:t>
      </w:r>
    </w:p>
    <w:p w:rsidR="005A1290" w:rsidRDefault="00C341BD" w:rsidP="005A1290">
      <w:pPr>
        <w:pStyle w:val="ab"/>
        <w:bidi/>
        <w:spacing w:after="65"/>
        <w:jc w:val="both"/>
      </w:pPr>
      <w:r>
        <w:rPr>
          <w:rFonts w:hint="cs"/>
          <w:color w:val="282360"/>
          <w:rtl/>
        </w:rPr>
        <w:t xml:space="preserve">۳) </w:t>
      </w:r>
      <w:r w:rsidR="005A1290">
        <w:rPr>
          <w:rFonts w:hint="cs"/>
          <w:color w:val="282360"/>
          <w:rtl/>
        </w:rPr>
        <w:t xml:space="preserve">بله؛ تولید سلاح زیستی، یعنی عامل بیماری‌زای مقاوم به داروهای رایج، یا </w:t>
      </w:r>
      <w:r w:rsidR="00DC509B">
        <w:rPr>
          <w:rFonts w:hint="cs"/>
          <w:color w:val="282360"/>
          <w:rtl/>
        </w:rPr>
        <w:t xml:space="preserve">مواد غذایی و دارویی با عواقب زیان‌بار از سوءاستفاده‌های مهندسی ژنتیک است.</w:t>
      </w:r>
    </w:p>
    <w:p w:rsidR="00DC509B" w:rsidRDefault="00DC509B" w:rsidP="00DC509B">
      <w:pPr>
        <w:pStyle w:val="ab"/>
        <w:bidi/>
        <w:spacing w:after="65"/>
        <w:jc w:val="both"/>
      </w:pPr>
      <w:r>
        <w:rPr>
          <w:rFonts w:hint="cs"/>
          <w:color w:val="282360"/>
          <w:rtl/>
        </w:rPr>
        <w:t xml:space="preserve">۴) هر دو نوع سوخت منشأ زیستی دارند </w:t>
      </w:r>
      <w:r w:rsidR="00CA67DB">
        <w:rPr>
          <w:rFonts w:hint="cs"/>
          <w:color w:val="282360"/>
          <w:rtl/>
        </w:rPr>
        <w:t xml:space="preserve">و سوخت زیستی از فعالیت جانداران امروزی به دست می‌آید.</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۷</w:t>
      </w:r>
      <w:r>
        <w:rPr>
          <w:color w:val="FFFFFF"/>
          <w:sz w:val="20"/>
          <w:szCs w:val="20"/>
          <w:rtl/>
        </w:rPr>
        <w:t xml:space="preserve">   |   </w:t>
      </w:r>
      <w:r>
        <w:rPr>
          <w:b/>
          <w:bCs/>
          <w:color w:val="FFFFFF"/>
          <w:sz w:val="24"/>
          <w:szCs w:val="24"/>
          <w:rtl/>
        </w:rPr>
        <w:t xml:space="preserve">ویژگی‌های زیست‌شناسی امروز</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96"/>
        <w:gridCol w:w="7104"/>
      </w:tblGrid>
      <w:tr>
        <w:trPr>
          <w:cantSplit/>
          <w:tblHeader/>
        </w:trPr>
        <w:tc>
          <w:tcPr>
            <w:tcW w:w="2496"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موضوع</w:t>
            </w:r>
          </w:p>
        </w:tc>
        <w:tc>
          <w:tcPr>
            <w:tcW w:w="7104"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نکته</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کل‌نگری</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بررسی اجزا همراه با ارتباط میان آن‌ها</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بز تراژن</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شیر آن پروتئین تار عنکبوت دارد؛ در صورت تجاری شدن، تحولی در صنعت ایجاد می‌کند</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سوءاستفاده از مهندسی ژنتیک</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سلاح زیستی (عامل بیماری‌زای مقاوم) و مواد غذایی یا دارویی با عواقب زیان‌بار</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سوخت زیستی</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از فعالیت جانداران امروزی؛ سوخت فسیلی از تجزیهٔ پیکر جانداران قدیمی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432000"/>
            <wp:effectExtent l="0" t="0" r="0" b="0"/>
            <wp:docPr id="9007" name="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chart07.png"/>
                    <pic:cNvPicPr/>
                  </pic:nvPicPr>
                  <pic:blipFill>
                    <a:blip r:embed="rIdChart07"/>
                    <a:stretch>
                      <a:fillRect/>
                    </a:stretch>
                  </pic:blipFill>
                  <pic:spPr>
                    <a:xfrm>
                      <a:off x="0" y="0"/>
                      <a:ext cx="5760000" cy="243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w:t>
      </w: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 xml:space="preserve">۸-</w:t>
      </w:r>
      <w:r>
        <w:rPr>
          <w:b/>
          <w:bCs/>
          <w:rtl/>
        </w:rPr>
        <w:tab/>
        <w:t xml:space="preserve">در خصوص زیست‌شناسی، چند مورد درست است؟</w:t>
      </w:r>
    </w:p>
    <w:p w:rsidR="00E249FE" w:rsidRDefault="007A2F41">
      <w:pPr>
        <w:keepNext/>
        <w:keepLines/>
        <w:bidi/>
        <w:spacing w:line="223" w:lineRule="auto"/>
        <w:ind w:left="567"/>
        <w:jc w:val="both"/>
      </w:pPr>
      <w:r>
        <w:rPr>
          <w:b/>
          <w:bCs/>
          <w:rtl/>
        </w:rPr>
        <w:t>الف: شناخت بیشتر گیاهان به افزایش کمیت و کیفیت غذای انسان‌ها می‌انجامد.</w:t>
      </w:r>
    </w:p>
    <w:p w:rsidR="00E249FE" w:rsidRDefault="007A2F41">
      <w:pPr>
        <w:keepNext/>
        <w:keepLines/>
        <w:bidi/>
        <w:spacing w:line="223" w:lineRule="auto"/>
        <w:ind w:left="567"/>
        <w:jc w:val="both"/>
      </w:pPr>
      <w:r>
        <w:rPr>
          <w:b/>
          <w:bCs/>
          <w:rtl/>
        </w:rPr>
        <w:t>ب: تنها ساختارها و فرایند‌های قابل‌مشاهده و اندازه‌گیری مورد بررسی قرار می‌گیرند.</w:t>
      </w:r>
    </w:p>
    <w:p w:rsidR="00E249FE" w:rsidRDefault="007A2F41">
      <w:pPr>
        <w:keepNext/>
        <w:keepLines/>
        <w:bidi/>
        <w:spacing w:line="223" w:lineRule="auto"/>
        <w:ind w:left="567"/>
        <w:jc w:val="both"/>
      </w:pPr>
      <w:r>
        <w:rPr>
          <w:b/>
          <w:bCs/>
          <w:rtl/>
        </w:rPr>
        <w:t>ج: در نتیجه تلاش زیست‌شناسان، اکنون بیشتر نیاز کنونی جهان به انرژی از سوخت‌های فسیلی تأمین می‌شود.</w:t>
      </w:r>
    </w:p>
    <w:p w:rsidR="00E249FE" w:rsidRDefault="007A2F41">
      <w:pPr>
        <w:keepNext/>
        <w:keepLines/>
        <w:bidi/>
        <w:spacing w:line="223" w:lineRule="auto"/>
        <w:ind w:left="567"/>
        <w:jc w:val="both"/>
      </w:pPr>
      <w:r>
        <w:rPr>
          <w:b/>
          <w:bCs/>
          <w:rtl/>
        </w:rPr>
        <w:t>د: پزشکی شخصی با بررسی اطلاعاتی که در دنا وجود دارد، تنها به تشخیص بیماری هر فرد می‌پردازد.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E249FE">
        <w:trPr>
          <w:cantSplit/>
        </w:trPr>
        <w:tc>
          <w:tcPr>
            <w:tcW w:w="2868" w:type="dxa"/>
            <w:vAlign w:val="bottom"/>
          </w:tcPr>
          <w:p w:rsidR="00E249FE" w:rsidRDefault="007A2F41">
            <w:pPr>
              <w:keepLines/>
              <w:bidi/>
              <w:spacing w:line="223" w:lineRule="auto"/>
              <w:ind w:left="567"/>
            </w:pPr>
            <w:r>
              <w:rPr>
                <w:sz w:val="26"/>
                <w:szCs w:val="26"/>
                <w:rtl/>
              </w:rPr>
              <w:t>۱) ۱</w:t>
            </w:r>
          </w:p>
        </w:tc>
        <w:tc>
          <w:tcPr>
            <w:tcW w:w="2301" w:type="dxa"/>
            <w:vAlign w:val="bottom"/>
          </w:tcPr>
          <w:p w:rsidR="00E249FE" w:rsidRDefault="007A2F41">
            <w:pPr>
              <w:keepLines/>
              <w:bidi/>
              <w:spacing w:line="223" w:lineRule="auto"/>
            </w:pPr>
            <w:r>
              <w:rPr>
                <w:sz w:val="26"/>
                <w:szCs w:val="26"/>
                <w:rtl/>
              </w:rPr>
              <w:t>۲) ۲</w:t>
            </w:r>
          </w:p>
        </w:tc>
        <w:tc>
          <w:tcPr>
            <w:tcW w:w="2301" w:type="dxa"/>
            <w:vAlign w:val="bottom"/>
          </w:tcPr>
          <w:p w:rsidR="00E249FE" w:rsidRDefault="007A2F41">
            <w:pPr>
              <w:keepLines/>
              <w:bidi/>
              <w:spacing w:line="223" w:lineRule="auto"/>
            </w:pPr>
            <w:r>
              <w:rPr>
                <w:sz w:val="26"/>
                <w:szCs w:val="26"/>
                <w:rtl/>
              </w:rPr>
              <w:t>۳) ۳</w:t>
            </w:r>
          </w:p>
        </w:tc>
        <w:tc>
          <w:tcPr>
            <w:tcW w:w="2302" w:type="dxa"/>
            <w:vAlign w:val="bottom"/>
          </w:tcPr>
          <w:p w:rsidR="00E249FE" w:rsidRDefault="007A2F41">
            <w:pPr>
              <w:keepLines/>
              <w:bidi/>
              <w:spacing w:line="223" w:lineRule="auto"/>
            </w:pPr>
            <w:r>
              <w:rPr>
                <w:sz w:val="26"/>
                <w:szCs w:val="26"/>
                <w:rtl/>
              </w:rPr>
              <w:t>۴) ۴</w:t>
            </w:r>
          </w:p>
        </w:tc>
      </w:tr>
    </w:tbl>
    <w:p w:rsidR="00E249FE" w:rsidRDefault="00E249FE">
      <w:pPr>
        <w:keepLines/>
        <w:bidi/>
        <w:spacing w:line="20" w:lineRule="exact"/>
      </w:pPr>
    </w:p>
    <w:p w:rsidR="00CA67DB" w:rsidRDefault="00CA67DB">
      <w:pPr>
        <w:pStyle w:val="ab"/>
        <w:keepNext/>
        <w:shd w:val="clear" w:color="auto" w:fill="282360"/>
        <w:bidi/>
        <w:spacing w:before="150" w:after="120" w:line="340" w:lineRule="auto"/>
        <w:jc w:val="both"/>
      </w:pPr>
      <w:r>
        <w:rPr>
          <w:rFonts w:hint="cs"/>
          <w:b/>
          <w:bCs/>
          <w:color w:val="FFFFFF"/>
          <w:rtl/>
        </w:rPr>
        <w:t xml:space="preserve">پاسخ: گزینهٔ </w:t>
      </w:r>
      <w:r w:rsidR="00FF59A6">
        <w:rPr>
          <w:rFonts w:hint="cs"/>
          <w:b/>
          <w:bCs/>
          <w:color w:val="FFFFFF"/>
          <w:rtl/>
        </w:rPr>
        <w:t xml:space="preserve">۲ </w:t>
      </w:r>
      <w:r w:rsidR="00FF59A6">
        <w:rPr>
          <w:rFonts w:hint="cs"/>
          <w:b/>
          <w:bCs/>
          <w:color w:val="FFFFFF"/>
          <w:rtl/>
        </w:rPr>
        <w:t xml:space="preserve">–</w:t>
      </w:r>
      <w:r w:rsidR="00FF59A6">
        <w:rPr>
          <w:rFonts w:hint="cs"/>
          <w:b/>
          <w:bCs/>
          <w:color w:val="FFFFFF"/>
          <w:rtl/>
        </w:rPr>
        <w:t xml:space="preserve"> متوسط</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مورد</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مورد</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الف</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شناخت بیشتر گیاهان به افزایش کمیت و کیفیت غذای انسان‌ها می‌انجامد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w:t>
            </w:r>
            <w:r>
              <w:rPr>
                <w:rFonts w:hint="cs"/>
                <w:color w:val="282360"/>
                <w:sz w:val="22"/>
                <w:szCs w:val="22"/>
                <w:rtl/>
              </w:rPr>
              <w:t xml:space="preserve"> — دقیقاً متن کتاب 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ب</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تنها ساختارها و فرایندهای قابل مشاهده و اندازه‌گیری بررسی می‌شوند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w:t>
            </w:r>
            <w:r>
              <w:rPr>
                <w:rFonts w:hint="cs"/>
                <w:color w:val="282360"/>
                <w:sz w:val="22"/>
                <w:szCs w:val="22"/>
                <w:rtl/>
              </w:rPr>
              <w:t xml:space="preserve"> — علوم تجربی فقط موارد قابل مشاهده و اندازه‌گیری (مستقیم یا غیرمستقیم) را بررسی می‌کنند.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ج</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در نتیجهٔ تلاش زیست‌شناسان، اکنون بیشتر انرژی جهان از سوخت‌های فسیلی تأمین می‌شود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زیست‌شناسان در تلاش‌اند نیاز به سوخت‌های فسیلی را کاهش دهند.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د</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پزشکی شخصی تنها به تشخیص بیماری هر فرد می‌پردازد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پزشکی شخصی هم در تشخیص و هم در درمان مؤثر است.</w:t>
            </w:r>
          </w:p>
        </w:tc>
      </w:tr>
    </w:tbl>
    <w:p>
      <w:pPr>
        <w:keepLines/>
        <w:bidi/>
        <w:spacing w:before="60" w:after="65"/>
      </w:pPr>
      <w:r>
        <w:rPr>
          <w:b/>
          <w:bCs/>
          <w:color w:val="2E7D32"/>
          <w:sz w:val="22"/>
          <w:szCs w:val="22"/>
          <w:rtl/>
        </w:rPr>
        <w:t xml:space="preserve">تعداد موارد درست: ۲ مورد (الف و ب) ← گزینهٔ ۲</w:t>
      </w:r>
    </w:p>
    <w:p>
      <w:pPr>
        <w:bidi/>
        <w:spacing w:before="0" w:after="20" w:line="20" w:lineRule="exact"/>
        <w:rPr>
          <w:sz w:val="8"/>
          <w:szCs w:val="8"/>
        </w:rPr>
      </w:pPr>
    </w:p>
    <w:p w:rsidR="00FF59A6" w:rsidRDefault="00FF59A6" w:rsidP="00FF59A6">
      <w:pPr>
        <w:pStyle w:val="ab"/>
        <w:bidi/>
        <w:spacing w:after="65"/>
        <w:jc w:val="both"/>
      </w:pPr>
      <w:r>
        <w:rPr>
          <w:rFonts w:hint="cs"/>
          <w:b/>
          <w:bCs/>
          <w:color w:val="282360"/>
          <w:rtl/>
        </w:rPr>
        <w:t xml:space="preserve">موارد «الف» و «ب» درست هستند.</w:t>
      </w:r>
    </w:p>
    <w:p w:rsidR="00FF59A6" w:rsidRDefault="00FF59A6" w:rsidP="00FF59A6">
      <w:pPr>
        <w:pStyle w:val="ab"/>
        <w:keepNext/>
        <w:bidi/>
        <w:spacing w:after="65"/>
        <w:jc w:val="both"/>
      </w:pPr>
      <w:r>
        <w:rPr>
          <w:rFonts w:hint="cs"/>
          <w:b/>
          <w:bCs/>
          <w:color w:val="282360"/>
          <w:rtl/>
        </w:rPr>
        <w:t xml:space="preserve">بررسی موارد درست:</w:t>
      </w:r>
    </w:p>
    <w:p w:rsidR="00FF59A6" w:rsidRDefault="00FF59A6" w:rsidP="00FF59A6">
      <w:pPr>
        <w:pStyle w:val="ab"/>
        <w:bidi/>
        <w:spacing w:after="65"/>
        <w:jc w:val="both"/>
      </w:pPr>
      <w:r>
        <w:rPr>
          <w:rFonts w:hint="cs"/>
          <w:b/>
          <w:bCs/>
          <w:color w:val="282360"/>
          <w:rtl/>
        </w:rPr>
        <w:t xml:space="preserve">الف: دقیقاً </w:t>
      </w:r>
      <w:r w:rsidR="00103A10">
        <w:rPr>
          <w:rFonts w:hint="cs"/>
          <w:b/>
          <w:bCs/>
          <w:color w:val="282360"/>
          <w:rtl/>
        </w:rPr>
        <w:t xml:space="preserve">متن کتاب است.</w:t>
      </w:r>
    </w:p>
    <w:p w:rsidR="00664564" w:rsidRDefault="00103A10" w:rsidP="00103A10">
      <w:pPr>
        <w:pStyle w:val="ab"/>
        <w:bidi/>
        <w:spacing w:after="65"/>
        <w:jc w:val="both"/>
      </w:pPr>
      <w:r>
        <w:rPr>
          <w:rFonts w:hint="cs"/>
          <w:b/>
          <w:bCs/>
          <w:color w:val="282360"/>
          <w:rtl/>
        </w:rPr>
        <w:t xml:space="preserve">ب: در علوم تجربی فقط ساختارها و فرایندهایی را بررسی می‌کنیم که به‌طور مستقیم یا غیرمستقیم </w:t>
      </w:r>
      <w:r w:rsidR="00664564">
        <w:rPr>
          <w:rFonts w:hint="cs"/>
          <w:b/>
          <w:bCs/>
          <w:color w:val="282360"/>
          <w:rtl/>
        </w:rPr>
        <w:t xml:space="preserve">قابل مشاهده و اندازه‌گیری باشند.</w:t>
      </w:r>
    </w:p>
    <w:p w:rsidR="00664564" w:rsidRDefault="00664564" w:rsidP="00664564">
      <w:pPr>
        <w:pStyle w:val="ab"/>
        <w:keepNext/>
        <w:bidi/>
        <w:spacing w:after="65"/>
        <w:jc w:val="both"/>
      </w:pPr>
      <w:r>
        <w:rPr>
          <w:rFonts w:hint="cs"/>
          <w:b/>
          <w:bCs/>
          <w:color w:val="282360"/>
          <w:rtl/>
        </w:rPr>
        <w:t xml:space="preserve">بررسی موارد نادرست:</w:t>
      </w:r>
    </w:p>
    <w:p w:rsidR="00483F5F" w:rsidRDefault="00664564" w:rsidP="00483F5F">
      <w:pPr>
        <w:pStyle w:val="ab"/>
        <w:bidi/>
        <w:spacing w:after="65"/>
        <w:jc w:val="both"/>
      </w:pPr>
      <w:r>
        <w:rPr>
          <w:rFonts w:hint="cs"/>
          <w:b/>
          <w:bCs/>
          <w:color w:val="282360"/>
          <w:rtl/>
        </w:rPr>
        <w:t xml:space="preserve">ج: این موضوع نتیجهٔ تلاش زیست‌شناسان نیست؛ زیست‌شناسان در تلاش‌اند </w:t>
      </w:r>
      <w:r w:rsidR="00483F5F">
        <w:rPr>
          <w:rFonts w:hint="cs"/>
          <w:b/>
          <w:bCs/>
          <w:color w:val="282360"/>
          <w:rtl/>
        </w:rPr>
        <w:t xml:space="preserve">نیاز جهان به سوخت‌های فسیلی را کاهش دهند.</w:t>
      </w:r>
    </w:p>
    <w:p w:rsidR="00483F5F" w:rsidRDefault="00483F5F" w:rsidP="00483F5F">
      <w:pPr>
        <w:pStyle w:val="ab"/>
        <w:bidi/>
        <w:spacing w:after="65"/>
        <w:jc w:val="both"/>
      </w:pPr>
      <w:r>
        <w:rPr>
          <w:rFonts w:hint="cs"/>
          <w:b/>
          <w:bCs/>
          <w:color w:val="282360"/>
          <w:rtl/>
        </w:rPr>
        <w:t xml:space="preserve">د: پزشکی شخصی هم در تشخیص و هم در درمان بیماری </w:t>
      </w:r>
      <w:r w:rsidR="00E53EC6">
        <w:rPr>
          <w:rFonts w:hint="cs"/>
          <w:b/>
          <w:bCs/>
          <w:color w:val="282360"/>
          <w:rtl/>
        </w:rPr>
        <w:t xml:space="preserve">مؤثر است.</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۸</w:t>
      </w:r>
      <w:r>
        <w:rPr>
          <w:color w:val="FFFFFF"/>
          <w:sz w:val="20"/>
          <w:szCs w:val="20"/>
          <w:rtl/>
        </w:rPr>
        <w:t xml:space="preserve">   |   </w:t>
      </w:r>
      <w:r>
        <w:rPr>
          <w:b/>
          <w:bCs/>
          <w:color w:val="FFFFFF"/>
          <w:sz w:val="24"/>
          <w:szCs w:val="24"/>
          <w:rtl/>
        </w:rPr>
        <w:t xml:space="preserve">زیست‌شناسی و نیازهای انسان</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96"/>
        <w:gridCol w:w="7104"/>
      </w:tblGrid>
      <w:tr>
        <w:trPr>
          <w:cantSplit/>
          <w:tblHeader/>
        </w:trPr>
        <w:tc>
          <w:tcPr>
            <w:tcW w:w="2496"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نیاز انسان</w:t>
            </w:r>
          </w:p>
        </w:tc>
        <w:tc>
          <w:tcPr>
            <w:tcW w:w="7104"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نقش زیست‌شناسی</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غذا</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شناخت بیشتر گیاهان ← افزایش کمیت و کیفیت غذا</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انرژی</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تلاش برای کاهش نیاز به سوخت‌های فسیلی و استفاده از سوخت‌های زیستی</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سلامت</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پزشکی شخصی: تشخیص و درمان بر اساس اطلاعات ژنی و وضعیت بیمار</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محیط زیست</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پایدار کردن بوم‌سازگان‌ها و ارتقای کیفیت زندگی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560000"/>
            <wp:effectExtent l="0" t="0" r="0" b="0"/>
            <wp:docPr id="9008" name="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chart08.png"/>
                    <pic:cNvPicPr/>
                  </pic:nvPicPr>
                  <pic:blipFill>
                    <a:blip r:embed="rIdChart08"/>
                    <a:stretch>
                      <a:fillRect/>
                    </a:stretch>
                  </pic:blipFill>
                  <pic:spPr>
                    <a:xfrm>
                      <a:off x="0" y="0"/>
                      <a:ext cx="5760000" cy="256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w:t>
      </w:r>
    </w:p>
    <w:p>
      <w:pPr>
        <w:bidi/>
        <w:spacing w:before="0" w:after="20" w:line="20" w:lineRule="exact"/>
        <w:rPr>
          <w:sz w:val="8"/>
          <w:szCs w:val="8"/>
        </w:rPr>
      </w:pPr>
    </w:p>
    <w:p w:rsidR="00E249FE" w:rsidRDefault="00CA67DB" w:rsidP="00CA67DB">
      <w:pPr>
        <w:keepNext/>
        <w:keepLines/>
        <w:pageBreakBefore/>
        <w:bidi/>
        <w:spacing w:line="223" w:lineRule="auto"/>
        <w:ind w:left="567" w:hanging="567"/>
        <w:jc w:val="both"/>
      </w:pPr>
      <w:r>
        <w:rPr>
          <w:rFonts w:hint="cs"/>
          <w:b/>
          <w:bCs/>
          <w:rtl/>
        </w:rPr>
        <w:t xml:space="preserve">۹</w:t>
      </w:r>
      <w:r>
        <w:rPr>
          <w:b/>
          <w:bCs/>
          <w:rtl/>
        </w:rPr>
        <w:t xml:space="preserve">-</w:t>
      </w:r>
      <w:r>
        <w:rPr>
          <w:b/>
          <w:bCs/>
          <w:rtl/>
        </w:rPr>
        <w:tab/>
        <w:t xml:space="preserve">در رابطه با گروهی از جانداران که یکی از شگفت‌انگیزترین مهاجرت‌ها را نشان می‌دهند، کدام گزینه درست است؟</w:t>
      </w:r>
    </w:p>
    <w:p w:rsidR="00E249FE" w:rsidRDefault="007A2F41">
      <w:pPr>
        <w:keepNext/>
        <w:keepLines/>
        <w:bidi/>
        <w:spacing w:line="223" w:lineRule="auto"/>
        <w:ind w:left="837" w:hanging="270"/>
        <w:jc w:val="both"/>
      </w:pPr>
      <w:r>
        <w:rPr>
          <w:sz w:val="26"/>
          <w:szCs w:val="26"/>
          <w:rtl/>
        </w:rPr>
        <w:t xml:space="preserve">۱)</w:t>
      </w:r>
      <w:r>
        <w:rPr>
          <w:sz w:val="26"/>
          <w:szCs w:val="26"/>
          <w:rtl/>
        </w:rPr>
        <w:tab/>
        <w:t xml:space="preserve">پیمایش شبانه‌روزی، طی کردن هرسالهٔ مسافتی طولانی (هزاران کیلومتر) را امکان‌پذیر می‌کند.</w:t>
      </w:r>
    </w:p>
    <w:p w:rsidR="00E249FE" w:rsidRDefault="007A2F41">
      <w:pPr>
        <w:keepNext/>
        <w:keepLines/>
        <w:bidi/>
        <w:spacing w:line="223" w:lineRule="auto"/>
        <w:ind w:left="837" w:hanging="270"/>
        <w:jc w:val="both"/>
      </w:pPr>
      <w:r>
        <w:rPr>
          <w:sz w:val="26"/>
          <w:szCs w:val="26"/>
          <w:rtl/>
        </w:rPr>
        <w:t xml:space="preserve">۲)</w:t>
      </w:r>
      <w:r>
        <w:rPr>
          <w:sz w:val="26"/>
          <w:szCs w:val="26"/>
          <w:rtl/>
        </w:rPr>
        <w:tab/>
        <w:t xml:space="preserve">کشف عملکرد جدید از نوعی یاختهٔ ساخته‌شده به تازگی، منجر به حل معمای مهاجرت آن‌ها شده است.</w:t>
      </w:r>
    </w:p>
    <w:p w:rsidR="00E249FE" w:rsidRDefault="007A2F41">
      <w:pPr>
        <w:keepNext/>
        <w:keepLines/>
        <w:bidi/>
        <w:spacing w:line="223" w:lineRule="auto"/>
        <w:ind w:left="837" w:hanging="270"/>
        <w:jc w:val="both"/>
      </w:pPr>
      <w:r>
        <w:rPr>
          <w:sz w:val="26"/>
          <w:szCs w:val="26"/>
          <w:rtl/>
        </w:rPr>
        <w:t xml:space="preserve">۳)</w:t>
      </w:r>
      <w:r>
        <w:rPr>
          <w:sz w:val="26"/>
          <w:szCs w:val="26"/>
          <w:rtl/>
        </w:rPr>
        <w:tab/>
        <w:t xml:space="preserve">هر نسل این جانور، نوعی جابه‌جایی طولانی را در پی کسب شرایط ایده‌آل برای بقا انجام می‌دهد.</w:t>
      </w:r>
    </w:p>
    <w:p w:rsidR="00E249FE" w:rsidRDefault="007A2F41">
      <w:pPr>
        <w:keepLines/>
        <w:bidi/>
        <w:spacing w:line="223" w:lineRule="auto"/>
        <w:ind w:left="837" w:hanging="270"/>
        <w:jc w:val="both"/>
      </w:pPr>
      <w:r>
        <w:rPr>
          <w:sz w:val="26"/>
          <w:szCs w:val="26"/>
          <w:rtl/>
        </w:rPr>
        <w:t xml:space="preserve">۴)</w:t>
      </w:r>
      <w:r>
        <w:rPr>
          <w:sz w:val="26"/>
          <w:szCs w:val="26"/>
          <w:rtl/>
        </w:rPr>
        <w:tab/>
        <w:t xml:space="preserve">اندام نارنجیِ دارای خطوط مشکی جانور، به او کمک می‌کند تا ضمن شناسایی جهت مقصد، به سمت آن پرواز کند.</w:t>
      </w:r>
    </w:p>
    <w:p w:rsidR="00E53EC6" w:rsidRDefault="006171A1" w:rsidP="00E53EC6">
      <w:pPr>
        <w:pStyle w:val="ab"/>
        <w:keepNext/>
        <w:shd w:val="clear" w:color="auto" w:fill="282360"/>
        <w:bidi/>
        <w:spacing w:before="150" w:after="120" w:line="340" w:lineRule="auto"/>
        <w:jc w:val="both"/>
      </w:pPr>
      <w:r>
        <w:rPr>
          <w:rFonts w:hint="cs"/>
          <w:b/>
          <w:bCs/>
          <w:color w:val="FFFFFF"/>
          <w:rtl/>
        </w:rPr>
        <w:t xml:space="preserve">پاسخ: </w:t>
      </w:r>
      <w:r w:rsidR="002C6182">
        <w:rPr>
          <w:rFonts w:hint="cs"/>
          <w:b/>
          <w:bCs/>
          <w:color w:val="FFFFFF"/>
          <w:rtl/>
        </w:rPr>
        <w:t xml:space="preserve">گزینهٔ ۴ </w:t>
      </w:r>
      <w:r w:rsidR="002C6182">
        <w:rPr>
          <w:rFonts w:hint="cs"/>
          <w:b/>
          <w:bCs/>
          <w:color w:val="FFFFFF"/>
          <w:rtl/>
        </w:rPr>
        <w:t xml:space="preserve">–</w:t>
      </w:r>
      <w:r w:rsidR="002C6182">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پیمایش شبانه‌روزی، طی کردن هرسالهٔ هزاران کیلومتر را ممکن می‌کند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جهت‌یابی با نور خورشید است؛ پس فقط در روز ممکن 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کشف عملکرد جدید از نوعی یاختهٔ به‌تازگی ساخته‌شده، معمای مهاجرت را حل کرده است</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خود یاخته‌های مسئول جهت‌یابی به تازگی کشف شده‌اند.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هر نسل این جانور، جابه‌جایی طولانی انجام می‌دهد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هر بار رفت و برگشت طی چند نسل انجام می‌شود.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اندام نارنجیِ دارای خطوط مشکی به جهت‌یابی و پرواز به سمت مقصد کمک می‌کند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طبق شکل کتاب، بال‌های نارنجی با خطوط تیره پرواز به سمت مقصد را ممکن می‌کنند.</w:t>
            </w:r>
          </w:p>
        </w:tc>
      </w:tr>
    </w:tbl>
    <w:p>
      <w:pPr>
        <w:bidi/>
        <w:spacing w:before="0" w:after="20" w:line="20" w:lineRule="exact"/>
        <w:rPr>
          <w:sz w:val="8"/>
          <w:szCs w:val="8"/>
        </w:rPr>
      </w:pPr>
    </w:p>
    <w:p w:rsidR="002C6182" w:rsidRDefault="002C6182" w:rsidP="002C6182">
      <w:pPr>
        <w:pStyle w:val="ab"/>
        <w:bidi/>
        <w:spacing w:after="65"/>
        <w:jc w:val="both"/>
      </w:pPr>
      <w:r>
        <w:rPr>
          <w:rFonts w:hint="cs"/>
          <w:b/>
          <w:bCs/>
          <w:color w:val="282360"/>
          <w:rtl/>
        </w:rPr>
        <w:t xml:space="preserve">صورت سؤال چی می‌گه؟ </w:t>
      </w:r>
      <w:r w:rsidR="00B94C04">
        <w:rPr>
          <w:rFonts w:hint="cs"/>
          <w:color w:val="282360"/>
          <w:rtl/>
        </w:rPr>
        <w:t xml:space="preserve">سؤال به پروانهٔ مونارک اشاره می‌کند.</w:t>
      </w:r>
    </w:p>
    <w:p w:rsidR="00B94C04" w:rsidRDefault="00B94C04" w:rsidP="00B94C04">
      <w:pPr>
        <w:pStyle w:val="ab"/>
        <w:keepNext/>
        <w:bidi/>
        <w:spacing w:after="65"/>
        <w:jc w:val="both"/>
      </w:pPr>
      <w:r>
        <w:rPr>
          <w:rFonts w:hint="cs"/>
          <w:color w:val="282360"/>
          <w:rtl/>
        </w:rPr>
        <w:t xml:space="preserve">بررسی گزینهٔ پاسخ: </w:t>
      </w:r>
      <w:r w:rsidR="001E2B1D">
        <w:rPr>
          <w:rFonts w:hint="cs"/>
          <w:color w:val="282360"/>
          <w:rtl/>
        </w:rPr>
        <w:t xml:space="preserve">دقت کنید طبق شکل کتاب، پروانهٔ مونارک بال‌هایی نارنجی با خطوط تیره دارد که به کمک آن به سمت مقصد پرواز می‌کند.</w:t>
      </w:r>
    </w:p>
    <w:p w:rsidR="001E2B1D" w:rsidRDefault="001E2B1D" w:rsidP="001E2B1D">
      <w:pPr>
        <w:pStyle w:val="ab"/>
        <w:keepNext/>
        <w:bidi/>
        <w:spacing w:after="65"/>
        <w:jc w:val="both"/>
      </w:pPr>
      <w:r>
        <w:rPr>
          <w:rFonts w:hint="cs"/>
          <w:b/>
          <w:bCs/>
          <w:color w:val="282360"/>
          <w:rtl/>
        </w:rPr>
        <w:t xml:space="preserve">بررسی سایر گزینه‌ها:</w:t>
      </w:r>
    </w:p>
    <w:p w:rsidR="001E2B1D" w:rsidRDefault="001E2B1D" w:rsidP="001E2B1D">
      <w:pPr>
        <w:pStyle w:val="ab"/>
        <w:bidi/>
        <w:spacing w:after="65"/>
        <w:jc w:val="both"/>
      </w:pPr>
      <w:r>
        <w:rPr>
          <w:rFonts w:hint="cs"/>
          <w:color w:val="282360"/>
          <w:rtl/>
        </w:rPr>
        <w:t xml:space="preserve">۱) </w:t>
      </w:r>
      <w:r w:rsidR="006F3856">
        <w:rPr>
          <w:rFonts w:hint="cs"/>
          <w:color w:val="282360"/>
          <w:rtl/>
        </w:rPr>
        <w:t xml:space="preserve">مونارک چون با استفاده از نور خورشید جهت‌یابی می‌کند، تنها در هنگام روز می‌تواند این کار را انجام دهد.</w:t>
      </w:r>
    </w:p>
    <w:p w:rsidR="006F3856" w:rsidRDefault="006F3856" w:rsidP="006F3856">
      <w:pPr>
        <w:pStyle w:val="ab"/>
        <w:bidi/>
        <w:spacing w:after="65"/>
        <w:jc w:val="both"/>
      </w:pPr>
      <w:r>
        <w:rPr>
          <w:rFonts w:hint="cs"/>
          <w:color w:val="282360"/>
          <w:rtl/>
        </w:rPr>
        <w:t xml:space="preserve">۲) دقت کنید زیست‌شناسان یاخته‌های مسئول جهت‌یابی را در مونارک به تازگی کشف کردند؛ نه اینکه این یاخته‌ها از قبل شناخته‌شده بوده و ویژگی جدیدی از آن‌ها کشف شده باشد.</w:t>
      </w:r>
    </w:p>
    <w:p w:rsidR="006F3856" w:rsidRDefault="006F3856" w:rsidP="006F3856">
      <w:pPr>
        <w:pStyle w:val="ab"/>
        <w:bidi/>
        <w:spacing w:after="65"/>
        <w:jc w:val="both"/>
      </w:pPr>
      <w:r>
        <w:rPr>
          <w:rFonts w:hint="cs"/>
          <w:color w:val="282360"/>
          <w:rtl/>
        </w:rPr>
        <w:t xml:space="preserve">۳) </w:t>
      </w:r>
      <w:r w:rsidR="00F8777C">
        <w:rPr>
          <w:rFonts w:hint="cs"/>
          <w:color w:val="282360"/>
          <w:rtl/>
        </w:rPr>
        <w:t xml:space="preserve">دقت کنید یک بار مهاجرت (رفت و برگشت) طی چند نسل اتفاق می‌افتد، نه یک نسل.</w:t>
      </w:r>
    </w:p>
    <w:p>
      <w:pPr>
        <w:keepNext/>
        <w:keepLines/>
        <w:shd w:val="clear" w:color="auto" w:fill="282360"/>
        <w:bidi/>
        <w:spacing w:before="200" w:after="120" w:line="370" w:lineRule="auto"/>
      </w:pPr>
      <w:r>
        <w:rPr>
          <w:b/>
          <w:bCs/>
          <w:color w:val="FFD966"/>
          <w:sz w:val="20"/>
          <w:szCs w:val="20"/>
          <w:rtl/>
        </w:rPr>
        <w:t xml:space="preserve">  جدول و نمودار تکمیلی سؤال ۹</w:t>
      </w:r>
      <w:r>
        <w:rPr>
          <w:color w:val="FFFFFF"/>
          <w:sz w:val="20"/>
          <w:szCs w:val="20"/>
          <w:rtl/>
        </w:rPr>
        <w:t xml:space="preserve">   |   </w:t>
      </w:r>
      <w:r>
        <w:rPr>
          <w:b/>
          <w:bCs/>
          <w:color w:val="FFFFFF"/>
          <w:sz w:val="24"/>
          <w:szCs w:val="24"/>
          <w:rtl/>
        </w:rPr>
        <w:t xml:space="preserve">مهاجرت پروانهٔ مونارک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304"/>
        <w:gridCol w:w="7296"/>
      </w:tblGrid>
      <w:tr>
        <w:trPr>
          <w:cantSplit/>
          <w:tblHeader/>
        </w:trPr>
        <w:tc>
          <w:tcPr>
            <w:tcW w:w="2304"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موضوع</w:t>
            </w:r>
          </w:p>
        </w:tc>
        <w:tc>
          <w:tcPr>
            <w:tcW w:w="7296"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نکتهٔ کتاب درسی</w:t>
            </w:r>
          </w:p>
        </w:tc>
      </w:tr>
      <w:tr>
        <w:trPr>
          <w:cantSplit/>
        </w:trPr>
        <w:tc>
          <w:tcPr>
            <w:tcW w:w="2304" w:type="dxa"/>
            <w:shd w:val="clear" w:color="auto" w:fill="FCEFC5"/>
            <w:vAlign w:val="center"/>
          </w:tcPr>
          <w:p>
            <w:pPr>
              <w:keepLines/>
              <w:bidi/>
              <w:spacing w:before="0" w:after="0" w:line="264" w:lineRule="auto"/>
            </w:pPr>
            <w:r>
              <w:rPr>
                <w:rFonts w:hint="cs"/>
                <w:b/>
                <w:bCs/>
                <w:color w:val="282360"/>
                <w:sz w:val="22"/>
                <w:szCs w:val="22"/>
                <w:rtl/>
              </w:rPr>
              <w:t xml:space="preserve">مسیر</w:t>
            </w:r>
          </w:p>
        </w:tc>
        <w:tc>
          <w:tcPr>
            <w:tcW w:w="7296" w:type="dxa"/>
            <w:shd w:val="clear" w:color="auto" w:fill="FCEFC5"/>
            <w:vAlign w:val="center"/>
          </w:tcPr>
          <w:p>
            <w:pPr>
              <w:keepLines/>
              <w:bidi/>
              <w:spacing w:before="0" w:after="0" w:line="264" w:lineRule="auto"/>
            </w:pPr>
            <w:r>
              <w:rPr>
                <w:rFonts w:hint="cs"/>
                <w:color w:val="282360"/>
                <w:sz w:val="22"/>
                <w:szCs w:val="22"/>
                <w:rtl/>
              </w:rPr>
              <w:t xml:space="preserve">هر سال هزاران کیلومتر بین مکزیک و جنوب کانادا</w:t>
            </w:r>
          </w:p>
        </w:tc>
      </w:tr>
      <w:tr>
        <w:trPr>
          <w:cantSplit/>
        </w:trPr>
        <w:tc>
          <w:tcPr>
            <w:tcW w:w="2304" w:type="dxa"/>
            <w:shd w:val="clear" w:color="auto" w:fill="FFF8E7"/>
            <w:vAlign w:val="center"/>
          </w:tcPr>
          <w:p>
            <w:pPr>
              <w:keepLines/>
              <w:bidi/>
              <w:spacing w:before="0" w:after="0" w:line="264" w:lineRule="auto"/>
            </w:pPr>
            <w:r>
              <w:rPr>
                <w:rFonts w:hint="cs"/>
                <w:b/>
                <w:bCs/>
                <w:color w:val="282360"/>
                <w:sz w:val="22"/>
                <w:szCs w:val="22"/>
                <w:rtl/>
              </w:rPr>
              <w:t xml:space="preserve">مهاجرت</w:t>
            </w:r>
          </w:p>
        </w:tc>
        <w:tc>
          <w:tcPr>
            <w:tcW w:w="7296" w:type="dxa"/>
            <w:shd w:val="clear" w:color="auto" w:fill="FFF8E7"/>
            <w:vAlign w:val="center"/>
          </w:tcPr>
          <w:p>
            <w:pPr>
              <w:keepLines/>
              <w:bidi/>
              <w:spacing w:before="0" w:after="0" w:line="264" w:lineRule="auto"/>
            </w:pPr>
            <w:r>
              <w:rPr>
                <w:rFonts w:hint="cs"/>
                <w:color w:val="282360"/>
                <w:sz w:val="22"/>
                <w:szCs w:val="22"/>
                <w:rtl/>
              </w:rPr>
              <w:t xml:space="preserve">رفت و برگشت طی چند نسل انجام می‌شود</w:t>
            </w:r>
          </w:p>
        </w:tc>
      </w:tr>
      <w:tr>
        <w:trPr>
          <w:cantSplit/>
        </w:trPr>
        <w:tc>
          <w:tcPr>
            <w:tcW w:w="2304" w:type="dxa"/>
            <w:shd w:val="clear" w:color="auto" w:fill="FCEFC5"/>
            <w:vAlign w:val="center"/>
          </w:tcPr>
          <w:p>
            <w:pPr>
              <w:keepLines/>
              <w:bidi/>
              <w:spacing w:before="0" w:after="0" w:line="264" w:lineRule="auto"/>
            </w:pPr>
            <w:r>
              <w:rPr>
                <w:rFonts w:hint="cs"/>
                <w:b/>
                <w:bCs/>
                <w:color w:val="282360"/>
                <w:sz w:val="22"/>
                <w:szCs w:val="22"/>
                <w:rtl/>
              </w:rPr>
              <w:t xml:space="preserve">سازوکار جهت‌یابی</w:t>
            </w:r>
          </w:p>
        </w:tc>
        <w:tc>
          <w:tcPr>
            <w:tcW w:w="7296" w:type="dxa"/>
            <w:shd w:val="clear" w:color="auto" w:fill="FCEFC5"/>
            <w:vAlign w:val="center"/>
          </w:tcPr>
          <w:p>
            <w:pPr>
              <w:keepLines/>
              <w:bidi/>
              <w:spacing w:before="0" w:after="0" w:line="264" w:lineRule="auto"/>
            </w:pPr>
            <w:r>
              <w:rPr>
                <w:rFonts w:hint="cs"/>
                <w:color w:val="282360"/>
                <w:sz w:val="22"/>
                <w:szCs w:val="22"/>
                <w:rtl/>
              </w:rPr>
              <w:t xml:space="preserve">یاخته‌های عصبی ویژه که جایگاه خورشید در آسمان را تشخیص می‌دهند؛ به تازگی کشف شده‌اند</w:t>
            </w:r>
          </w:p>
        </w:tc>
      </w:tr>
      <w:tr>
        <w:trPr>
          <w:cantSplit/>
        </w:trPr>
        <w:tc>
          <w:tcPr>
            <w:tcW w:w="2304" w:type="dxa"/>
            <w:shd w:val="clear" w:color="auto" w:fill="FFF8E7"/>
            <w:vAlign w:val="center"/>
          </w:tcPr>
          <w:p>
            <w:pPr>
              <w:keepLines/>
              <w:bidi/>
              <w:spacing w:before="0" w:after="0" w:line="264" w:lineRule="auto"/>
            </w:pPr>
            <w:r>
              <w:rPr>
                <w:rFonts w:hint="cs"/>
                <w:b/>
                <w:bCs/>
                <w:color w:val="282360"/>
                <w:sz w:val="22"/>
                <w:szCs w:val="22"/>
                <w:rtl/>
              </w:rPr>
              <w:t xml:space="preserve">زمان جهت‌یابی</w:t>
            </w:r>
          </w:p>
        </w:tc>
        <w:tc>
          <w:tcPr>
            <w:tcW w:w="7296" w:type="dxa"/>
            <w:shd w:val="clear" w:color="auto" w:fill="FFF8E7"/>
            <w:vAlign w:val="center"/>
          </w:tcPr>
          <w:p>
            <w:pPr>
              <w:keepLines/>
              <w:bidi/>
              <w:spacing w:before="0" w:after="0" w:line="264" w:lineRule="auto"/>
              <w:jc w:val="center"/>
            </w:pPr>
            <w:r>
              <w:rPr>
                <w:rFonts w:hint="cs"/>
                <w:color w:val="282360"/>
                <w:sz w:val="22"/>
                <w:szCs w:val="22"/>
                <w:rtl/>
              </w:rPr>
              <w:t xml:space="preserve">روز (به کمک نور خورشید)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52000"/>
            <wp:effectExtent l="0" t="0" r="0" b="0"/>
            <wp:docPr id="9009" name="Char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chart09.png"/>
                    <pic:cNvPicPr/>
                  </pic:nvPicPr>
                  <pic:blipFill>
                    <a:blip r:embed="rIdChart09"/>
                    <a:stretch>
                      <a:fillRect/>
                    </a:stretch>
                  </pic:blipFill>
                  <pic:spPr>
                    <a:xfrm>
                      <a:off x="0" y="0"/>
                      <a:ext cx="5760000" cy="275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 (مهاجرت پروانهٔ مونارک)</w:t>
      </w: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۱۰-</w:t>
      </w:r>
      <w:r>
        <w:rPr>
          <w:b/>
          <w:bCs/>
          <w:rtl/>
        </w:rPr>
        <w:tab/>
        <w:t>کدام گزینه عبارت زیر را به درستی کامل می‌کند؟</w:t>
      </w:r>
    </w:p>
    <w:p w:rsidR="00E249FE" w:rsidRDefault="007A2F41">
      <w:pPr>
        <w:keepNext/>
        <w:keepLines/>
        <w:bidi/>
        <w:spacing w:line="223" w:lineRule="auto"/>
        <w:ind w:left="567"/>
        <w:jc w:val="both"/>
      </w:pPr>
      <w:r>
        <w:rPr>
          <w:b/>
          <w:bCs/>
          <w:rtl/>
        </w:rPr>
        <w:t xml:space="preserve">«به‌طور معمول، همهٔ جانداران در طول حیات خود می‌توانند .................. .»</w:t>
      </w:r>
    </w:p>
    <w:p w:rsidR="00E02022" w:rsidRDefault="00DA190A" w:rsidP="00BA6F50">
      <w:pPr>
        <w:keepNext/>
        <w:keepLines/>
        <w:bidi/>
        <w:spacing w:line="223" w:lineRule="auto"/>
        <w:ind w:left="837" w:hanging="270"/>
        <w:jc w:val="both"/>
      </w:pPr>
      <w:r>
        <w:rPr>
          <w:rFonts w:hint="cs"/>
          <w:sz w:val="26"/>
          <w:szCs w:val="26"/>
          <w:rtl/>
        </w:rPr>
        <w:t xml:space="preserve">۱)</w:t>
        <w:tab/>
      </w:r>
      <w:r w:rsidR="00E02022">
        <w:rPr>
          <w:sz w:val="26"/>
          <w:szCs w:val="26"/>
          <w:rtl/>
        </w:rPr>
        <w:t xml:space="preserve">با وجود تغییرات درونی و بیرونی، </w:t>
      </w:r>
      <w:r w:rsidR="00E02022">
        <w:rPr>
          <w:rFonts w:hint="cs"/>
          <w:sz w:val="26"/>
          <w:szCs w:val="26"/>
          <w:rtl/>
        </w:rPr>
        <w:t xml:space="preserve">به</w:t>
      </w:r>
      <w:r w:rsidR="00E02022">
        <w:rPr>
          <w:sz w:val="26"/>
          <w:szCs w:val="26"/>
          <w:rtl/>
        </w:rPr>
        <w:t xml:space="preserve"> حفظ وضعیت درونی خود در مقداری ثابت </w:t>
      </w:r>
      <w:r w:rsidR="00E02022">
        <w:rPr>
          <w:rFonts w:hint="cs"/>
          <w:sz w:val="26"/>
          <w:szCs w:val="26"/>
          <w:rtl/>
        </w:rPr>
        <w:t xml:space="preserve">بپردازند.</w:t>
      </w:r>
    </w:p>
    <w:p w:rsidR="00E249FE" w:rsidRDefault="00DA190A" w:rsidP="00DA190A">
      <w:pPr>
        <w:keepNext/>
        <w:keepLines/>
        <w:bidi/>
        <w:spacing w:line="223" w:lineRule="auto"/>
        <w:ind w:left="837" w:hanging="270"/>
        <w:jc w:val="both"/>
      </w:pPr>
      <w:r>
        <w:rPr>
          <w:rFonts w:hint="cs"/>
          <w:sz w:val="26"/>
          <w:szCs w:val="26"/>
          <w:rtl/>
        </w:rPr>
        <w:t xml:space="preserve">۲</w:t>
      </w:r>
      <w:r>
        <w:rPr>
          <w:sz w:val="26"/>
          <w:szCs w:val="26"/>
          <w:rtl/>
        </w:rPr>
        <w:t xml:space="preserve">)</w:t>
      </w:r>
      <w:r>
        <w:rPr>
          <w:sz w:val="26"/>
          <w:szCs w:val="26"/>
          <w:rtl/>
        </w:rPr>
        <w:tab/>
      </w:r>
      <w:r w:rsidR="00A24434">
        <w:rPr>
          <w:rFonts w:hint="cs"/>
          <w:sz w:val="26"/>
          <w:szCs w:val="26"/>
          <w:rtl/>
        </w:rPr>
        <w:t xml:space="preserve">در پی</w:t>
      </w:r>
      <w:r>
        <w:rPr>
          <w:sz w:val="26"/>
          <w:szCs w:val="26"/>
          <w:rtl/>
        </w:rPr>
        <w:t xml:space="preserve"> تغییرات محیطی، با </w:t>
      </w:r>
      <w:r w:rsidR="00A24434">
        <w:rPr>
          <w:rFonts w:hint="cs"/>
          <w:sz w:val="26"/>
          <w:szCs w:val="26"/>
          <w:rtl/>
        </w:rPr>
        <w:t xml:space="preserve">ویژگی هفتم حیات، موجب ماندگاری خود در آن شوند.</w:t>
      </w:r>
    </w:p>
    <w:p w:rsidR="00E249FE" w:rsidRDefault="00234F87">
      <w:pPr>
        <w:keepNext/>
        <w:keepLines/>
        <w:bidi/>
        <w:spacing w:line="223" w:lineRule="auto"/>
        <w:ind w:left="837" w:hanging="270"/>
        <w:jc w:val="both"/>
      </w:pPr>
      <w:r>
        <w:rPr>
          <w:rFonts w:hint="cs"/>
          <w:sz w:val="26"/>
          <w:szCs w:val="26"/>
          <w:rtl/>
        </w:rPr>
        <w:t xml:space="preserve">۳)</w:t>
      </w:r>
      <w:r>
        <w:rPr>
          <w:sz w:val="26"/>
          <w:szCs w:val="26"/>
          <w:rtl/>
        </w:rPr>
        <w:tab/>
        <w:t xml:space="preserve">از طریق افزایش برگشت‌ناپذیر تعداد یاخته‌های خود رشد کنند.</w:t>
      </w:r>
    </w:p>
    <w:p w:rsidR="00E249FE" w:rsidRDefault="0076033B" w:rsidP="00E02022">
      <w:pPr>
        <w:keepLines/>
        <w:bidi/>
        <w:spacing w:line="223" w:lineRule="auto"/>
        <w:ind w:left="837" w:hanging="270"/>
        <w:jc w:val="both"/>
      </w:pPr>
      <w:r>
        <w:rPr>
          <w:rFonts w:hint="cs"/>
          <w:sz w:val="26"/>
          <w:szCs w:val="26"/>
          <w:rtl/>
        </w:rPr>
        <w:t>۴</w:t>
      </w:r>
      <w:r>
        <w:rPr>
          <w:sz w:val="26"/>
          <w:szCs w:val="26"/>
          <w:rtl/>
        </w:rPr>
        <w:t>)</w:t>
      </w:r>
      <w:r>
        <w:rPr>
          <w:sz w:val="26"/>
          <w:szCs w:val="26"/>
          <w:rtl/>
        </w:rPr>
        <w:tab/>
      </w:r>
      <w:r>
        <w:rPr>
          <w:rFonts w:hint="cs"/>
          <w:sz w:val="26"/>
          <w:szCs w:val="26"/>
          <w:rtl/>
        </w:rPr>
        <w:t>در یک جمعیت به رشد و نمو بپردازند.</w:t>
      </w:r>
    </w:p>
    <w:p w:rsidR="00510739" w:rsidRDefault="00510739" w:rsidP="00E02022">
      <w:pPr>
        <w:pStyle w:val="ab"/>
        <w:keepNext/>
        <w:shd w:val="clear" w:color="auto" w:fill="282360"/>
        <w:bidi/>
        <w:spacing w:before="150" w:after="120" w:line="340" w:lineRule="auto"/>
        <w:jc w:val="both"/>
      </w:pPr>
      <w:r>
        <w:rPr>
          <w:rFonts w:hint="cs"/>
          <w:b/>
          <w:bCs/>
          <w:color w:val="FFFFFF"/>
          <w:rtl/>
        </w:rPr>
        <w:t xml:space="preserve">پاس</w:t>
      </w:r>
      <w:r w:rsidR="00FB71E1">
        <w:rPr>
          <w:rFonts w:hint="cs"/>
          <w:b/>
          <w:bCs/>
          <w:color w:val="FFFFFF"/>
          <w:rtl/>
        </w:rPr>
        <w:t xml:space="preserve">خ: گزینهٔ</w:t>
      </w:r>
      <w:r w:rsidR="00E852A2">
        <w:rPr>
          <w:rFonts w:hint="cs"/>
          <w:b/>
          <w:bCs/>
          <w:color w:val="FFFFFF"/>
          <w:rtl/>
        </w:rPr>
        <w:t xml:space="preserve"> </w:t>
      </w:r>
      <w:r w:rsidR="00E852A2">
        <w:rPr>
          <w:rFonts w:hint="cs"/>
          <w:b/>
          <w:bCs/>
          <w:color w:val="FFFFFF"/>
          <w:rtl/>
        </w:rPr>
        <w:t xml:space="preserve">۴ </w:t>
      </w:r>
      <w:r w:rsidR="00E852A2">
        <w:rPr>
          <w:rFonts w:hint="cs"/>
          <w:b/>
          <w:bCs/>
          <w:color w:val="FFFFFF"/>
          <w:rtl/>
        </w:rPr>
        <w:t xml:space="preserve">–</w:t>
      </w:r>
      <w:r w:rsidR="00E852A2">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حفظ وضعیت درونی در مقداری ثابت</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هم‌ایستایی یعنی حفظ وضعیت درونی در محدوده‌ای ثابت، نه مقداری ثابت.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در پی تغییرات محیطی، با ویژگی هفتم حیات موجب ماندگاری خود شوند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ویژگی‌ای که در پی تغییر محیط ایجاد می‌شود، پاسخ به محیط است؛ ویژگی هفتم سازش با محیط است.</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رشد از طریق افزایش برگشت‌ناپذیر تعداد یاخته‌ها</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تک‌یاخته‌ای‌ها رشد تعدادی ندارند و فقط رشد ابعادی دارند.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رشد و نمو</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همهٔ جانداران توانایی رشد و نمو دارند.</w:t>
            </w:r>
          </w:p>
        </w:tc>
      </w:tr>
    </w:tbl>
    <w:p>
      <w:pPr>
        <w:bidi/>
        <w:spacing w:before="0" w:after="20" w:line="20" w:lineRule="exact"/>
        <w:rPr>
          <w:sz w:val="8"/>
          <w:szCs w:val="8"/>
        </w:rPr>
      </w:pPr>
    </w:p>
    <w:p w:rsidR="00E852A2" w:rsidRDefault="00E852A2" w:rsidP="00E852A2">
      <w:pPr>
        <w:pStyle w:val="ab"/>
        <w:keepNext/>
        <w:bidi/>
        <w:spacing w:after="65"/>
        <w:jc w:val="both"/>
      </w:pPr>
      <w:r>
        <w:rPr>
          <w:rFonts w:hint="cs"/>
          <w:color w:val="282360"/>
          <w:rtl/>
        </w:rPr>
        <w:t xml:space="preserve">بررسی گزینهٔ پاسخ: همهٔ جانداران توانایی رشد و نمو را دارند.</w:t>
      </w:r>
    </w:p>
    <w:p w:rsidR="00E852A2" w:rsidRDefault="00E852A2" w:rsidP="00E852A2">
      <w:pPr>
        <w:pStyle w:val="ab"/>
        <w:keepNext/>
        <w:bidi/>
        <w:spacing w:after="65"/>
        <w:jc w:val="both"/>
      </w:pPr>
      <w:r>
        <w:rPr>
          <w:rFonts w:hint="cs"/>
          <w:b/>
          <w:bCs/>
          <w:color w:val="282360"/>
          <w:rtl/>
        </w:rPr>
        <w:t xml:space="preserve">بررسی سایر گزینه‌ها:</w:t>
      </w:r>
    </w:p>
    <w:p w:rsidR="00E852A2" w:rsidRDefault="00E852A2" w:rsidP="00E852A2">
      <w:pPr>
        <w:pStyle w:val="ab"/>
        <w:bidi/>
        <w:spacing w:after="65"/>
        <w:jc w:val="both"/>
      </w:pPr>
      <w:r>
        <w:rPr>
          <w:rFonts w:hint="cs"/>
          <w:color w:val="282360"/>
          <w:rtl/>
        </w:rPr>
        <w:t xml:space="preserve">۱) در هم‌ایستایی، وضعیت درونی در محدوده‌ای ثابت حفظ می‌شود، نه در </w:t>
      </w:r>
      <w:r w:rsidR="00DD3B4F">
        <w:rPr>
          <w:rFonts w:hint="cs"/>
          <w:color w:val="282360"/>
          <w:rtl/>
        </w:rPr>
        <w:t xml:space="preserve">مقداری ثاب</w:t>
      </w:r>
      <w:r w:rsidR="00DD3B4F">
        <w:rPr>
          <w:color w:val="282360"/>
          <w:rtl/>
        </w:rPr>
        <w:t xml:space="preserve">ت</w:t>
      </w:r>
      <w:r>
        <w:rPr>
          <w:rFonts w:hint="cs"/>
          <w:color w:val="282360"/>
          <w:rtl/>
        </w:rPr>
        <w:t xml:space="preserve">.</w:t>
      </w:r>
    </w:p>
    <w:p w:rsidR="00DD3B4F" w:rsidRDefault="00E852A2" w:rsidP="00DD3B4F">
      <w:pPr>
        <w:pStyle w:val="ab"/>
        <w:bidi/>
        <w:spacing w:after="65"/>
        <w:jc w:val="both"/>
      </w:pPr>
      <w:r>
        <w:rPr>
          <w:rFonts w:hint="cs"/>
          <w:color w:val="282360"/>
          <w:rtl/>
        </w:rPr>
        <w:t xml:space="preserve">۲) </w:t>
      </w:r>
      <w:r w:rsidR="00DD3B4F">
        <w:rPr>
          <w:rFonts w:hint="cs"/>
          <w:color w:val="282360"/>
          <w:rtl/>
        </w:rPr>
        <w:t xml:space="preserve">ویژگی هفتم، سازش با محیط است؛ در حالی که ویژگی‌ای که در پی تغییرات محیطی ایجاد می‌شود، پاسخ به محیط است.</w:t>
      </w:r>
    </w:p>
    <w:p w:rsidR="00DD3B4F" w:rsidRDefault="00DD3B4F" w:rsidP="00DD3B4F">
      <w:pPr>
        <w:pStyle w:val="ab"/>
        <w:bidi/>
        <w:spacing w:after="65"/>
        <w:jc w:val="both"/>
      </w:pPr>
      <w:r>
        <w:rPr>
          <w:rFonts w:hint="cs"/>
          <w:color w:val="282360"/>
          <w:rtl/>
        </w:rPr>
        <w:t xml:space="preserve">۳) تک‌یاخته‌ای‌ها رشد تعدادی ندارند و تنها رشد ابعادی دارند.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۱۰</w:t>
      </w:r>
      <w:r>
        <w:rPr>
          <w:color w:val="FFFFFF"/>
          <w:sz w:val="20"/>
          <w:szCs w:val="20"/>
          <w:rtl/>
        </w:rPr>
        <w:t xml:space="preserve">   |   </w:t>
      </w:r>
      <w:r>
        <w:rPr>
          <w:b/>
          <w:bCs/>
          <w:color w:val="FFFFFF"/>
          <w:sz w:val="24"/>
          <w:szCs w:val="24"/>
          <w:rtl/>
        </w:rPr>
        <w:t xml:space="preserve">ویژگی‌های حیات</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120"/>
        <w:gridCol w:w="2560"/>
        <w:gridCol w:w="5920"/>
      </w:tblGrid>
      <w:tr>
        <w:trPr>
          <w:cantSplit/>
          <w:tblHeader/>
        </w:trPr>
        <w:tc>
          <w:tcPr>
            <w:tcW w:w="112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شماره</w:t>
            </w:r>
          </w:p>
        </w:tc>
        <w:tc>
          <w:tcPr>
            <w:tcW w:w="256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ویژگی حیات</w:t>
            </w:r>
          </w:p>
        </w:tc>
        <w:tc>
          <w:tcPr>
            <w:tcW w:w="592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توضیح</w:t>
            </w:r>
          </w:p>
        </w:tc>
      </w:tr>
      <w:tr>
        <w:trPr>
          <w:cantSplit/>
        </w:trPr>
        <w:tc>
          <w:tcPr>
            <w:tcW w:w="1120" w:type="dxa"/>
            <w:shd w:val="clear" w:color="auto" w:fill="FCEFC5"/>
            <w:vAlign w:val="center"/>
          </w:tcPr>
          <w:p>
            <w:pPr>
              <w:keepLines/>
              <w:bidi/>
              <w:spacing w:before="0" w:after="0" w:line="264" w:lineRule="auto"/>
            </w:pPr>
            <w:r>
              <w:rPr>
                <w:rFonts w:hint="cs"/>
                <w:b/>
                <w:bCs/>
                <w:color w:val="282360"/>
                <w:sz w:val="22"/>
                <w:szCs w:val="22"/>
                <w:rtl/>
              </w:rPr>
              <w:t xml:space="preserve">۱</w:t>
            </w:r>
          </w:p>
        </w:tc>
        <w:tc>
          <w:tcPr>
            <w:tcW w:w="2560" w:type="dxa"/>
            <w:shd w:val="clear" w:color="auto" w:fill="FCEFC5"/>
            <w:vAlign w:val="center"/>
          </w:tcPr>
          <w:p>
            <w:pPr>
              <w:keepLines/>
              <w:bidi/>
              <w:spacing w:before="0" w:after="0" w:line="264" w:lineRule="auto"/>
              <w:jc w:val="center"/>
            </w:pPr>
            <w:r>
              <w:rPr>
                <w:rFonts w:hint="cs"/>
                <w:color w:val="282360"/>
                <w:sz w:val="22"/>
                <w:szCs w:val="22"/>
                <w:rtl/>
              </w:rPr>
              <w:t xml:space="preserve">نظم و ترتیب</w:t>
            </w:r>
          </w:p>
        </w:tc>
        <w:tc>
          <w:tcPr>
            <w:tcW w:w="5920" w:type="dxa"/>
            <w:shd w:val="clear" w:color="auto" w:fill="FCEFC5"/>
            <w:vAlign w:val="center"/>
          </w:tcPr>
          <w:p>
            <w:pPr>
              <w:keepLines/>
              <w:bidi/>
              <w:spacing w:before="0" w:after="0" w:line="264" w:lineRule="auto"/>
            </w:pPr>
            <w:r>
              <w:rPr>
                <w:rFonts w:hint="cs"/>
                <w:color w:val="282360"/>
                <w:sz w:val="22"/>
                <w:szCs w:val="22"/>
                <w:rtl/>
              </w:rPr>
              <w:t xml:space="preserve">یاخته پایه‌ای‌ترین واحد ساختار و عمل</w:t>
            </w:r>
          </w:p>
        </w:tc>
      </w:tr>
      <w:tr>
        <w:trPr>
          <w:cantSplit/>
        </w:trPr>
        <w:tc>
          <w:tcPr>
            <w:tcW w:w="1120" w:type="dxa"/>
            <w:shd w:val="clear" w:color="auto" w:fill="FFF8E7"/>
            <w:vAlign w:val="center"/>
          </w:tcPr>
          <w:p>
            <w:pPr>
              <w:keepLines/>
              <w:bidi/>
              <w:spacing w:before="0" w:after="0" w:line="264" w:lineRule="auto"/>
            </w:pPr>
            <w:r>
              <w:rPr>
                <w:rFonts w:hint="cs"/>
                <w:b/>
                <w:bCs/>
                <w:color w:val="282360"/>
                <w:sz w:val="22"/>
                <w:szCs w:val="22"/>
                <w:rtl/>
              </w:rPr>
              <w:t xml:space="preserve">۲</w:t>
            </w:r>
          </w:p>
        </w:tc>
        <w:tc>
          <w:tcPr>
            <w:tcW w:w="2560" w:type="dxa"/>
            <w:shd w:val="clear" w:color="auto" w:fill="FFF8E7"/>
            <w:vAlign w:val="center"/>
          </w:tcPr>
          <w:p>
            <w:pPr>
              <w:keepLines/>
              <w:bidi/>
              <w:spacing w:before="0" w:after="0" w:line="264" w:lineRule="auto"/>
              <w:jc w:val="center"/>
            </w:pPr>
            <w:r>
              <w:rPr>
                <w:rFonts w:hint="cs"/>
                <w:color w:val="282360"/>
                <w:sz w:val="22"/>
                <w:szCs w:val="22"/>
                <w:rtl/>
              </w:rPr>
              <w:t xml:space="preserve">هم‌ایستایی</w:t>
            </w:r>
          </w:p>
        </w:tc>
        <w:tc>
          <w:tcPr>
            <w:tcW w:w="5920" w:type="dxa"/>
            <w:shd w:val="clear" w:color="auto" w:fill="FFF8E7"/>
            <w:vAlign w:val="center"/>
          </w:tcPr>
          <w:p>
            <w:pPr>
              <w:keepLines/>
              <w:bidi/>
              <w:spacing w:before="0" w:after="0" w:line="264" w:lineRule="auto"/>
            </w:pPr>
            <w:r>
              <w:rPr>
                <w:rFonts w:hint="cs"/>
                <w:color w:val="282360"/>
                <w:sz w:val="22"/>
                <w:szCs w:val="22"/>
                <w:rtl/>
              </w:rPr>
              <w:t xml:space="preserve">حفظ وضعیت درونی در محدوده‌ای ثابت</w:t>
            </w:r>
          </w:p>
        </w:tc>
      </w:tr>
      <w:tr>
        <w:trPr>
          <w:cantSplit/>
        </w:trPr>
        <w:tc>
          <w:tcPr>
            <w:tcW w:w="1120" w:type="dxa"/>
            <w:shd w:val="clear" w:color="auto" w:fill="FCEFC5"/>
            <w:vAlign w:val="center"/>
          </w:tcPr>
          <w:p>
            <w:pPr>
              <w:keepLines/>
              <w:bidi/>
              <w:spacing w:before="0" w:after="0" w:line="264" w:lineRule="auto"/>
            </w:pPr>
            <w:r>
              <w:rPr>
                <w:rFonts w:hint="cs"/>
                <w:b/>
                <w:bCs/>
                <w:color w:val="282360"/>
                <w:sz w:val="22"/>
                <w:szCs w:val="22"/>
                <w:rtl/>
              </w:rPr>
              <w:t xml:space="preserve">۳</w:t>
            </w:r>
          </w:p>
        </w:tc>
        <w:tc>
          <w:tcPr>
            <w:tcW w:w="2560" w:type="dxa"/>
            <w:shd w:val="clear" w:color="auto" w:fill="FCEFC5"/>
            <w:vAlign w:val="center"/>
          </w:tcPr>
          <w:p>
            <w:pPr>
              <w:keepLines/>
              <w:bidi/>
              <w:spacing w:before="0" w:after="0" w:line="264" w:lineRule="auto"/>
              <w:jc w:val="center"/>
            </w:pPr>
            <w:r>
              <w:rPr>
                <w:rFonts w:hint="cs"/>
                <w:color w:val="282360"/>
                <w:sz w:val="22"/>
                <w:szCs w:val="22"/>
                <w:rtl/>
              </w:rPr>
              <w:t xml:space="preserve">رشد و نمو</w:t>
            </w:r>
          </w:p>
        </w:tc>
        <w:tc>
          <w:tcPr>
            <w:tcW w:w="5920" w:type="dxa"/>
            <w:shd w:val="clear" w:color="auto" w:fill="FCEFC5"/>
            <w:vAlign w:val="center"/>
          </w:tcPr>
          <w:p>
            <w:pPr>
              <w:keepLines/>
              <w:bidi/>
              <w:spacing w:before="0" w:after="0" w:line="264" w:lineRule="auto"/>
            </w:pPr>
            <w:r>
              <w:rPr>
                <w:rFonts w:hint="cs"/>
                <w:color w:val="282360"/>
                <w:sz w:val="22"/>
                <w:szCs w:val="22"/>
                <w:rtl/>
              </w:rPr>
              <w:t xml:space="preserve">افزایش برگشت‌ناپذیر تعداد و ابعاد / ایجاد ویژگی جدید</w:t>
            </w:r>
          </w:p>
        </w:tc>
      </w:tr>
      <w:tr>
        <w:trPr>
          <w:cantSplit/>
        </w:trPr>
        <w:tc>
          <w:tcPr>
            <w:tcW w:w="1120" w:type="dxa"/>
            <w:shd w:val="clear" w:color="auto" w:fill="FFF8E7"/>
            <w:vAlign w:val="center"/>
          </w:tcPr>
          <w:p>
            <w:pPr>
              <w:keepLines/>
              <w:bidi/>
              <w:spacing w:before="0" w:after="0" w:line="264" w:lineRule="auto"/>
            </w:pPr>
            <w:r>
              <w:rPr>
                <w:rFonts w:hint="cs"/>
                <w:b/>
                <w:bCs/>
                <w:color w:val="282360"/>
                <w:sz w:val="22"/>
                <w:szCs w:val="22"/>
                <w:rtl/>
              </w:rPr>
              <w:t xml:space="preserve">۴</w:t>
            </w:r>
          </w:p>
        </w:tc>
        <w:tc>
          <w:tcPr>
            <w:tcW w:w="2560" w:type="dxa"/>
            <w:shd w:val="clear" w:color="auto" w:fill="FFF8E7"/>
            <w:vAlign w:val="center"/>
          </w:tcPr>
          <w:p>
            <w:pPr>
              <w:keepLines/>
              <w:bidi/>
              <w:spacing w:before="0" w:after="0" w:line="264" w:lineRule="auto"/>
              <w:jc w:val="center"/>
            </w:pPr>
            <w:r>
              <w:rPr>
                <w:rFonts w:hint="cs"/>
                <w:color w:val="282360"/>
                <w:sz w:val="22"/>
                <w:szCs w:val="22"/>
                <w:rtl/>
              </w:rPr>
              <w:t xml:space="preserve">جذب و استفاده از انرژی</w:t>
            </w:r>
          </w:p>
        </w:tc>
        <w:tc>
          <w:tcPr>
            <w:tcW w:w="5920" w:type="dxa"/>
            <w:shd w:val="clear" w:color="auto" w:fill="FFF8E7"/>
            <w:vAlign w:val="center"/>
          </w:tcPr>
          <w:p>
            <w:pPr>
              <w:keepLines/>
              <w:bidi/>
              <w:spacing w:before="0" w:after="0" w:line="264" w:lineRule="auto"/>
              <w:jc w:val="center"/>
            </w:pPr>
            <w:r>
              <w:rPr>
                <w:rFonts w:hint="cs"/>
                <w:color w:val="282360"/>
                <w:sz w:val="22"/>
                <w:szCs w:val="22"/>
                <w:rtl/>
              </w:rPr>
              <w:t xml:space="preserve">سوخت‌وساز</w:t>
            </w:r>
          </w:p>
        </w:tc>
      </w:tr>
      <w:tr>
        <w:trPr>
          <w:cantSplit/>
        </w:trPr>
        <w:tc>
          <w:tcPr>
            <w:tcW w:w="1120" w:type="dxa"/>
            <w:shd w:val="clear" w:color="auto" w:fill="FCEFC5"/>
            <w:vAlign w:val="center"/>
          </w:tcPr>
          <w:p>
            <w:pPr>
              <w:keepLines/>
              <w:bidi/>
              <w:spacing w:before="0" w:after="0" w:line="264" w:lineRule="auto"/>
            </w:pPr>
            <w:r>
              <w:rPr>
                <w:rFonts w:hint="cs"/>
                <w:b/>
                <w:bCs/>
                <w:color w:val="282360"/>
                <w:sz w:val="22"/>
                <w:szCs w:val="22"/>
                <w:rtl/>
              </w:rPr>
              <w:t xml:space="preserve">۵</w:t>
            </w:r>
          </w:p>
        </w:tc>
        <w:tc>
          <w:tcPr>
            <w:tcW w:w="2560" w:type="dxa"/>
            <w:shd w:val="clear" w:color="auto" w:fill="FCEFC5"/>
            <w:vAlign w:val="center"/>
          </w:tcPr>
          <w:p>
            <w:pPr>
              <w:keepLines/>
              <w:bidi/>
              <w:spacing w:before="0" w:after="0" w:line="264" w:lineRule="auto"/>
              <w:jc w:val="center"/>
            </w:pPr>
            <w:r>
              <w:rPr>
                <w:rFonts w:hint="cs"/>
                <w:color w:val="282360"/>
                <w:sz w:val="22"/>
                <w:szCs w:val="22"/>
                <w:rtl/>
              </w:rPr>
              <w:t xml:space="preserve">پاسخ به محیط</w:t>
            </w:r>
          </w:p>
        </w:tc>
        <w:tc>
          <w:tcPr>
            <w:tcW w:w="5920" w:type="dxa"/>
            <w:shd w:val="clear" w:color="auto" w:fill="FCEFC5"/>
            <w:vAlign w:val="center"/>
          </w:tcPr>
          <w:p>
            <w:pPr>
              <w:keepLines/>
              <w:bidi/>
              <w:spacing w:before="0" w:after="0" w:line="264" w:lineRule="auto"/>
              <w:jc w:val="center"/>
            </w:pPr>
            <w:r>
              <w:rPr>
                <w:rFonts w:hint="cs"/>
                <w:color w:val="282360"/>
                <w:sz w:val="22"/>
                <w:szCs w:val="22"/>
                <w:rtl/>
              </w:rPr>
              <w:t xml:space="preserve">تغییر در پی محرک‌های محیطی</w:t>
            </w:r>
          </w:p>
        </w:tc>
      </w:tr>
      <w:tr>
        <w:trPr>
          <w:cantSplit/>
        </w:trPr>
        <w:tc>
          <w:tcPr>
            <w:tcW w:w="1120" w:type="dxa"/>
            <w:shd w:val="clear" w:color="auto" w:fill="FFF8E7"/>
            <w:vAlign w:val="center"/>
          </w:tcPr>
          <w:p>
            <w:pPr>
              <w:keepLines/>
              <w:bidi/>
              <w:spacing w:before="0" w:after="0" w:line="264" w:lineRule="auto"/>
            </w:pPr>
            <w:r>
              <w:rPr>
                <w:rFonts w:hint="cs"/>
                <w:b/>
                <w:bCs/>
                <w:color w:val="282360"/>
                <w:sz w:val="22"/>
                <w:szCs w:val="22"/>
                <w:rtl/>
              </w:rPr>
              <w:t xml:space="preserve">۶</w:t>
            </w:r>
          </w:p>
        </w:tc>
        <w:tc>
          <w:tcPr>
            <w:tcW w:w="2560" w:type="dxa"/>
            <w:shd w:val="clear" w:color="auto" w:fill="FFF8E7"/>
            <w:vAlign w:val="center"/>
          </w:tcPr>
          <w:p>
            <w:pPr>
              <w:keepLines/>
              <w:bidi/>
              <w:spacing w:before="0" w:after="0" w:line="264" w:lineRule="auto"/>
              <w:jc w:val="center"/>
            </w:pPr>
            <w:r>
              <w:rPr>
                <w:rFonts w:hint="cs"/>
                <w:color w:val="282360"/>
                <w:sz w:val="22"/>
                <w:szCs w:val="22"/>
                <w:rtl/>
              </w:rPr>
              <w:t xml:space="preserve">تولیدمثل</w:t>
            </w:r>
          </w:p>
        </w:tc>
        <w:tc>
          <w:tcPr>
            <w:tcW w:w="5920" w:type="dxa"/>
            <w:shd w:val="clear" w:color="auto" w:fill="FFF8E7"/>
            <w:vAlign w:val="center"/>
          </w:tcPr>
          <w:p>
            <w:pPr>
              <w:keepLines/>
              <w:bidi/>
              <w:spacing w:before="0" w:after="0" w:line="264" w:lineRule="auto"/>
              <w:jc w:val="center"/>
            </w:pPr>
            <w:r>
              <w:rPr>
                <w:rFonts w:hint="cs"/>
                <w:color w:val="282360"/>
                <w:sz w:val="22"/>
                <w:szCs w:val="22"/>
                <w:rtl/>
              </w:rPr>
              <w:t xml:space="preserve">ایجاد جاندارانی شبیه خود</w:t>
            </w:r>
          </w:p>
        </w:tc>
      </w:tr>
      <w:tr>
        <w:trPr>
          <w:cantSplit/>
        </w:trPr>
        <w:tc>
          <w:tcPr>
            <w:tcW w:w="1120" w:type="dxa"/>
            <w:shd w:val="clear" w:color="auto" w:fill="FCEFC5"/>
            <w:vAlign w:val="center"/>
          </w:tcPr>
          <w:p>
            <w:pPr>
              <w:keepLines/>
              <w:bidi/>
              <w:spacing w:before="0" w:after="0" w:line="264" w:lineRule="auto"/>
            </w:pPr>
            <w:r>
              <w:rPr>
                <w:rFonts w:hint="cs"/>
                <w:b/>
                <w:bCs/>
                <w:color w:val="282360"/>
                <w:sz w:val="22"/>
                <w:szCs w:val="22"/>
                <w:rtl/>
              </w:rPr>
              <w:t xml:space="preserve">۷</w:t>
            </w:r>
          </w:p>
        </w:tc>
        <w:tc>
          <w:tcPr>
            <w:tcW w:w="2560" w:type="dxa"/>
            <w:shd w:val="clear" w:color="auto" w:fill="FCEFC5"/>
            <w:vAlign w:val="center"/>
          </w:tcPr>
          <w:p>
            <w:pPr>
              <w:keepLines/>
              <w:bidi/>
              <w:spacing w:before="0" w:after="0" w:line="264" w:lineRule="auto"/>
              <w:jc w:val="center"/>
            </w:pPr>
            <w:r>
              <w:rPr>
                <w:rFonts w:hint="cs"/>
                <w:color w:val="282360"/>
                <w:sz w:val="22"/>
                <w:szCs w:val="22"/>
                <w:rtl/>
              </w:rPr>
              <w:t xml:space="preserve">سازش با محیط</w:t>
            </w:r>
          </w:p>
        </w:tc>
        <w:tc>
          <w:tcPr>
            <w:tcW w:w="5920" w:type="dxa"/>
            <w:shd w:val="clear" w:color="auto" w:fill="FCEFC5"/>
            <w:vAlign w:val="center"/>
          </w:tcPr>
          <w:p>
            <w:pPr>
              <w:keepLines/>
              <w:bidi/>
              <w:spacing w:before="0" w:after="0" w:line="264" w:lineRule="auto"/>
            </w:pPr>
            <w:r>
              <w:rPr>
                <w:rFonts w:hint="cs"/>
                <w:color w:val="282360"/>
                <w:sz w:val="22"/>
                <w:szCs w:val="22"/>
                <w:rtl/>
              </w:rPr>
              <w:t xml:space="preserve">ویژگی‌هایی که به ماندگاری در محیط کمک می‌کند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008000"/>
            <wp:effectExtent l="0" t="0" r="0" b="0"/>
            <wp:docPr id="9010" name="Ch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chart10.png"/>
                    <pic:cNvPicPr/>
                  </pic:nvPicPr>
                  <pic:blipFill>
                    <a:blip r:embed="rIdChart10"/>
                    <a:stretch>
                      <a:fillRect/>
                    </a:stretch>
                  </pic:blipFill>
                  <pic:spPr>
                    <a:xfrm>
                      <a:off x="0" y="0"/>
                      <a:ext cx="5760000" cy="300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۲ (ویژگی‌های حیات)</w:t>
      </w: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۱۱-</w:t>
      </w:r>
      <w:r>
        <w:rPr>
          <w:b/>
          <w:bCs/>
          <w:rtl/>
        </w:rPr>
        <w:tab/>
        <w:t>کدام گزینه در ارتباط با مهندسی ژنتیک درست است؟</w:t>
      </w:r>
    </w:p>
    <w:p w:rsidR="00E249FE" w:rsidRDefault="007A2F41">
      <w:pPr>
        <w:keepNext/>
        <w:keepLines/>
        <w:bidi/>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rsidR="00E249FE" w:rsidRDefault="007A2F41">
      <w:pPr>
        <w:keepNext/>
        <w:keepLines/>
        <w:bidi/>
        <w:spacing w:line="223" w:lineRule="auto"/>
        <w:ind w:left="837" w:hanging="270"/>
        <w:jc w:val="both"/>
      </w:pPr>
      <w:r>
        <w:rPr>
          <w:sz w:val="26"/>
          <w:szCs w:val="26"/>
          <w:rtl/>
        </w:rPr>
        <w:t>۲)</w:t>
      </w:r>
      <w:r>
        <w:rPr>
          <w:sz w:val="26"/>
          <w:szCs w:val="26"/>
          <w:rtl/>
        </w:rPr>
        <w:tab/>
        <w:t>موجب ایجاد صفاتی می‌شود که در گذشته در جاندار نبوده است.</w:t>
      </w:r>
    </w:p>
    <w:p w:rsidR="00E249FE" w:rsidRDefault="007A2F41">
      <w:pPr>
        <w:keepNext/>
        <w:keepLines/>
        <w:bidi/>
        <w:spacing w:line="223" w:lineRule="auto"/>
        <w:ind w:left="837" w:hanging="270"/>
        <w:jc w:val="both"/>
      </w:pPr>
      <w:r>
        <w:rPr>
          <w:sz w:val="26"/>
          <w:szCs w:val="26"/>
          <w:rtl/>
        </w:rPr>
        <w:t xml:space="preserve">۳)</w:t>
      </w:r>
      <w:r>
        <w:rPr>
          <w:sz w:val="26"/>
          <w:szCs w:val="26"/>
          <w:rtl/>
        </w:rPr>
        <w:tab/>
        <w:t xml:space="preserve">در آن، فراوردهٔ پروتئینی ژن از جانداری به جاندار دیگر منتقل می‌شود.</w:t>
      </w:r>
    </w:p>
    <w:p w:rsidR="00E249FE" w:rsidRDefault="007A2F41">
      <w:pPr>
        <w:keepLines/>
        <w:bidi/>
        <w:spacing w:line="223" w:lineRule="auto"/>
        <w:ind w:left="837" w:hanging="270"/>
        <w:jc w:val="both"/>
      </w:pPr>
      <w:r>
        <w:rPr>
          <w:sz w:val="26"/>
          <w:szCs w:val="26"/>
          <w:rtl/>
        </w:rPr>
        <w:t xml:space="preserve">۴)</w:t>
      </w:r>
      <w:r>
        <w:rPr>
          <w:sz w:val="26"/>
          <w:szCs w:val="26"/>
          <w:rtl/>
        </w:rPr>
        <w:tab/>
        <w:t xml:space="preserve">به تازگی زیست‌شناسان با استفاده از آن توانسته‌اند تغییراتی در جانداران ایجاد کنند.</w:t>
      </w:r>
    </w:p>
    <w:p w:rsidR="00B46629" w:rsidRDefault="00B46629" w:rsidP="00B46629">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 xml:space="preserve">–</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هرگونه تغییر در محتوای وراثتی جانداران را در بر می‌گیرد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فقط تغییری که بتواند اثر خود را ظاهر کند مهندسی ژنتیک است.</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موجب ایجاد صفاتی می‌شود که در گذشته در جاندار نبوده است</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مهندسی ژنتیک صفات جدیدی در جاندار میزبان ایجاد می‌کند.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فراوردهٔ پروتئینی ژن از جانداری به جاندار دیگر منتقل می‌شود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خود ژن منتقل می‌شود، نه فراوردهٔ آن.</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به تازگی زیست‌شناسان با آن تغییراتی در جانداران ایجاد کرده‌اند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مدت‌هاست، نه به تازگی.</w:t>
            </w:r>
          </w:p>
        </w:tc>
      </w:tr>
    </w:tbl>
    <w:p>
      <w:pPr>
        <w:bidi/>
        <w:spacing w:before="0" w:after="20" w:line="20" w:lineRule="exact"/>
        <w:rPr>
          <w:sz w:val="8"/>
          <w:szCs w:val="8"/>
        </w:rPr>
      </w:pPr>
    </w:p>
    <w:p w:rsidR="00B46629" w:rsidRDefault="00B46629" w:rsidP="00B46629">
      <w:pPr>
        <w:pStyle w:val="ab"/>
        <w:keepNext/>
        <w:bidi/>
        <w:spacing w:after="65"/>
        <w:jc w:val="both"/>
      </w:pPr>
      <w:r>
        <w:rPr>
          <w:rFonts w:hint="cs"/>
          <w:color w:val="282360"/>
          <w:rtl/>
        </w:rPr>
        <w:t xml:space="preserve">بررسی </w:t>
      </w:r>
      <w:r w:rsidR="004864EF">
        <w:rPr>
          <w:rFonts w:hint="cs"/>
          <w:color w:val="282360"/>
          <w:rtl/>
        </w:rPr>
        <w:t xml:space="preserve">گ</w:t>
      </w:r>
      <w:r>
        <w:rPr>
          <w:rFonts w:hint="cs"/>
          <w:color w:val="282360"/>
          <w:rtl/>
        </w:rPr>
        <w:t xml:space="preserve">زینهٔ پاسخ: </w:t>
      </w:r>
      <w:r w:rsidR="004864EF">
        <w:rPr>
          <w:rFonts w:hint="cs"/>
          <w:color w:val="282360"/>
          <w:rtl/>
        </w:rPr>
        <w:t xml:space="preserve">دقیقاً کتاب می‌گوید مهندسی ژنتیک صفات جدیدی در جاندار میزبان ایجاد می‌کند.</w:t>
      </w:r>
    </w:p>
    <w:p w:rsidR="004864EF" w:rsidRDefault="004864EF" w:rsidP="004864EF">
      <w:pPr>
        <w:pStyle w:val="ab"/>
        <w:keepNext/>
        <w:bidi/>
        <w:spacing w:after="65"/>
        <w:jc w:val="both"/>
      </w:pPr>
      <w:r>
        <w:rPr>
          <w:rFonts w:hint="cs"/>
          <w:b/>
          <w:bCs/>
          <w:color w:val="282360"/>
          <w:rtl/>
        </w:rPr>
        <w:t xml:space="preserve">بررسی سایر گزینه‌ها:</w:t>
      </w:r>
    </w:p>
    <w:p w:rsidR="004864EF" w:rsidRDefault="004864EF" w:rsidP="004864EF">
      <w:pPr>
        <w:pStyle w:val="ab"/>
        <w:bidi/>
        <w:spacing w:after="65"/>
        <w:jc w:val="both"/>
      </w:pPr>
      <w:r>
        <w:rPr>
          <w:rFonts w:hint="cs"/>
          <w:color w:val="282360"/>
          <w:rtl/>
        </w:rPr>
        <w:t xml:space="preserve">۱) تغییر محتوایی که بتواند اثر خود را ظاهر کند </w:t>
      </w:r>
      <w:r w:rsidR="006F7612">
        <w:rPr>
          <w:rFonts w:hint="cs"/>
          <w:color w:val="282360"/>
          <w:rtl/>
        </w:rPr>
        <w:t xml:space="preserve">مهندسی ژنتیک است، نه هرگونه تغییری.</w:t>
      </w:r>
    </w:p>
    <w:p w:rsidR="006F7612" w:rsidRDefault="006F7612" w:rsidP="006F7612">
      <w:pPr>
        <w:pStyle w:val="ab"/>
        <w:bidi/>
        <w:spacing w:after="65"/>
        <w:jc w:val="both"/>
      </w:pPr>
      <w:r>
        <w:rPr>
          <w:rFonts w:hint="cs"/>
          <w:color w:val="282360"/>
          <w:rtl/>
        </w:rPr>
        <w:t xml:space="preserve">۳) دقت کنید نکتهٔ مهم این است که در مهندسی ژنتیک فراورده را منتقل نمی‌کنیم، بلکه خود ژن را منتقل می‌کنیم تا اثر خود را ظاهر کند.</w:t>
      </w:r>
    </w:p>
    <w:p w:rsidR="006F7612" w:rsidRDefault="006F7612" w:rsidP="006F7612">
      <w:pPr>
        <w:pStyle w:val="ab"/>
        <w:bidi/>
        <w:spacing w:after="65"/>
        <w:jc w:val="both"/>
      </w:pPr>
      <w:r>
        <w:rPr>
          <w:rFonts w:hint="cs"/>
          <w:color w:val="282360"/>
          <w:rtl/>
        </w:rPr>
        <w:t xml:space="preserve">۴) به تازگی نه؛ مدت‌هاست.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۱۱</w:t>
      </w:r>
      <w:r>
        <w:rPr>
          <w:color w:val="FFFFFF"/>
          <w:sz w:val="20"/>
          <w:szCs w:val="20"/>
          <w:rtl/>
        </w:rPr>
        <w:t xml:space="preserve">   |   </w:t>
      </w:r>
      <w:r>
        <w:rPr>
          <w:b/>
          <w:bCs/>
          <w:color w:val="FFFFFF"/>
          <w:sz w:val="24"/>
          <w:szCs w:val="24"/>
          <w:rtl/>
        </w:rPr>
        <w:t xml:space="preserve">مهندسی ژنتیک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96"/>
        <w:gridCol w:w="7104"/>
      </w:tblGrid>
      <w:tr>
        <w:trPr>
          <w:cantSplit/>
          <w:tblHeader/>
        </w:trPr>
        <w:tc>
          <w:tcPr>
            <w:tcW w:w="2496"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مرحله</w:t>
            </w:r>
          </w:p>
        </w:tc>
        <w:tc>
          <w:tcPr>
            <w:tcW w:w="7104"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توضیح</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انتقال</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ژن (نه فراوردهٔ آن) از جانداری به جاندار دیگر منتقل می‌شود</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نتیجه</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ایجاد صفت جدید در جاندار میزبان</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مثال کتاب</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بز دارای ژن پروتئین تار عنکبوت در شیر</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سوءاستفاده</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سلاح زیستی و مواد غذایی یا دارویی با عواقب زیان‌بار</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432000"/>
            <wp:effectExtent l="0" t="0" r="0" b="0"/>
            <wp:docPr id="9011" name="Char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chart11.png"/>
                    <pic:cNvPicPr/>
                  </pic:nvPicPr>
                  <pic:blipFill>
                    <a:blip r:embed="rIdChart11"/>
                    <a:stretch>
                      <a:fillRect/>
                    </a:stretch>
                  </pic:blipFill>
                  <pic:spPr>
                    <a:xfrm>
                      <a:off x="0" y="0"/>
                      <a:ext cx="5760000" cy="243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w:t>
      </w: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 xml:space="preserve">۱۲-</w:t>
      </w:r>
      <w:r>
        <w:rPr>
          <w:b/>
          <w:bCs/>
          <w:rtl/>
        </w:rPr>
        <w:tab/>
      </w:r>
      <w:r w:rsidR="00F37043">
        <w:rPr>
          <w:rFonts w:hint="cs"/>
          <w:b/>
          <w:bCs/>
          <w:rtl/>
        </w:rPr>
        <w:t xml:space="preserve">کدام گزینه دربارهٔ بوم‌سازگان به درستی بیان شده است؟</w:t>
      </w:r>
    </w:p>
    <w:p w:rsidR="00E249FE" w:rsidRDefault="007A2F41">
      <w:pPr>
        <w:keepNext/>
        <w:keepLines/>
        <w:bidi/>
        <w:spacing w:line="223" w:lineRule="auto"/>
        <w:ind w:left="837" w:hanging="270"/>
        <w:jc w:val="both"/>
      </w:pPr>
      <w:r>
        <w:rPr>
          <w:sz w:val="26"/>
          <w:szCs w:val="26"/>
          <w:rtl/>
        </w:rPr>
        <w:t xml:space="preserve">۱)</w:t>
      </w:r>
      <w:r>
        <w:rPr>
          <w:sz w:val="26"/>
          <w:szCs w:val="26"/>
          <w:rtl/>
        </w:rPr>
        <w:tab/>
        <w:t xml:space="preserve">ارتباط بین اجتماع‌ها و عوامل غیرزنده نیز در تشکیل آن مؤثر است.</w:t>
      </w:r>
    </w:p>
    <w:p w:rsidR="00E249FE" w:rsidRDefault="007A2F41">
      <w:pPr>
        <w:keepNext/>
        <w:keepLines/>
        <w:bidi/>
        <w:spacing w:line="223" w:lineRule="auto"/>
        <w:ind w:left="837" w:hanging="270"/>
        <w:jc w:val="both"/>
      </w:pPr>
      <w:r>
        <w:rPr>
          <w:sz w:val="26"/>
          <w:szCs w:val="26"/>
          <w:rtl/>
        </w:rPr>
        <w:t xml:space="preserve">۲)</w:t>
      </w:r>
      <w:r>
        <w:rPr>
          <w:sz w:val="26"/>
          <w:szCs w:val="26"/>
          <w:rtl/>
        </w:rPr>
        <w:tab/>
        <w:t xml:space="preserve">منحصراً اجزای زنده و غیرزنده در تشکیل آن مؤثرند.</w:t>
      </w:r>
    </w:p>
    <w:p w:rsidR="00E249FE" w:rsidRDefault="007A2F41">
      <w:pPr>
        <w:keepNext/>
        <w:keepLines/>
        <w:bidi/>
        <w:spacing w:line="223" w:lineRule="auto"/>
        <w:ind w:left="837" w:hanging="270"/>
        <w:jc w:val="both"/>
      </w:pPr>
      <w:r>
        <w:rPr>
          <w:sz w:val="26"/>
          <w:szCs w:val="26"/>
          <w:rtl/>
        </w:rPr>
        <w:t xml:space="preserve">۳)</w:t>
      </w:r>
      <w:r>
        <w:rPr>
          <w:sz w:val="26"/>
          <w:szCs w:val="26"/>
          <w:rtl/>
        </w:rPr>
        <w:tab/>
        <w:t xml:space="preserve">اولین سطحی است که جزئی غیرزنده در آن دیده می‌شود.</w:t>
      </w:r>
    </w:p>
    <w:p w:rsidR="00E249FE" w:rsidRDefault="007A2F41">
      <w:pPr>
        <w:keepLines/>
        <w:bidi/>
        <w:spacing w:line="223" w:lineRule="auto"/>
        <w:ind w:left="837" w:hanging="270"/>
        <w:jc w:val="both"/>
      </w:pPr>
      <w:r>
        <w:rPr>
          <w:sz w:val="26"/>
          <w:szCs w:val="26"/>
          <w:rtl/>
        </w:rPr>
        <w:t>۴)</w:t>
      </w:r>
      <w:r>
        <w:rPr>
          <w:sz w:val="26"/>
          <w:szCs w:val="26"/>
          <w:rtl/>
        </w:rPr>
        <w:tab/>
        <w:t>چندین نمونه از آن در کنار هم سطح بعدی را تشکیل می‌دهند.</w:t>
      </w:r>
    </w:p>
    <w:p w:rsidR="00BA0AA7" w:rsidRDefault="00C335B9" w:rsidP="00BA0AA7">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 xml:space="preserve">–</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ارتباط بین «اجتماع‌ها» و عوامل غیرزنده در تشکیل آن مؤثر است</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هر بوم‌سازگان تنها یک اجتماع دارد.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منحصراً اجزای زنده و غیرزنده در تشکیل آن مؤثرند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تأثیرهایی که این اجزا بر هم می‌گذارند هم مؤثر است.</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اولین سطحی است که جزئی غیرزنده در آن دیده می‌شود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در سطح یاخته هم اجزای غیرزنده (مثل دیوارهٔ یاختهٔ گیاهی) دیده می‌شود.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چندین نمونه از آن در کنار هم سطح بعدی را تشکیل می‌دهند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چند بوم‌سازگان با اقلیم و پراکندگی جانداران مشابه، زیست‌بوم را می‌سازند.</w:t>
            </w:r>
          </w:p>
        </w:tc>
      </w:tr>
    </w:tbl>
    <w:p>
      <w:pPr>
        <w:bidi/>
        <w:spacing w:before="0" w:after="20" w:line="20" w:lineRule="exact"/>
        <w:rPr>
          <w:sz w:val="8"/>
          <w:szCs w:val="8"/>
        </w:rPr>
      </w:pPr>
    </w:p>
    <w:p w:rsidR="00C335B9" w:rsidRDefault="00C335B9" w:rsidP="00C335B9">
      <w:pPr>
        <w:pStyle w:val="ab"/>
        <w:keepNext/>
        <w:bidi/>
        <w:spacing w:after="65"/>
        <w:jc w:val="both"/>
      </w:pPr>
      <w:r>
        <w:rPr>
          <w:rFonts w:hint="cs"/>
          <w:color w:val="282360"/>
          <w:rtl/>
        </w:rPr>
        <w:t xml:space="preserve">بررسی گزینهٔ پاسخ: </w:t>
      </w:r>
      <w:r w:rsidR="00D13092">
        <w:rPr>
          <w:rFonts w:hint="cs"/>
          <w:color w:val="282360"/>
          <w:rtl/>
        </w:rPr>
        <w:t xml:space="preserve">بوم‌سازگان‌هایی که از نظر اقلیم و پراکندگی جانداران مشابه‌اند، در کنار هم زیست‌بوم را می‌سازند.</w:t>
      </w:r>
    </w:p>
    <w:p w:rsidR="00D13092" w:rsidRDefault="00D13092" w:rsidP="00D13092">
      <w:pPr>
        <w:pStyle w:val="ab"/>
        <w:keepNext/>
        <w:bidi/>
        <w:spacing w:after="65"/>
        <w:jc w:val="both"/>
      </w:pPr>
      <w:r>
        <w:rPr>
          <w:rFonts w:hint="cs"/>
          <w:b/>
          <w:bCs/>
          <w:color w:val="282360"/>
          <w:rtl/>
        </w:rPr>
        <w:t xml:space="preserve">بررسی سایر گزینه‌ها:</w:t>
      </w:r>
    </w:p>
    <w:p w:rsidR="00D13092" w:rsidRDefault="00D13092" w:rsidP="00D13092">
      <w:pPr>
        <w:pStyle w:val="ab"/>
        <w:bidi/>
        <w:spacing w:after="65"/>
        <w:jc w:val="both"/>
      </w:pPr>
      <w:r>
        <w:rPr>
          <w:rFonts w:hint="cs"/>
          <w:color w:val="282360"/>
          <w:rtl/>
        </w:rPr>
        <w:t xml:space="preserve">۱) لفظ «اجتماع‌ها» نادرست است؛ زیرا هر بوم‌سازگان تنها یک اجتماع دارد.</w:t>
      </w:r>
    </w:p>
    <w:p w:rsidR="00D13092" w:rsidRDefault="009C6E0B" w:rsidP="00D13092">
      <w:pPr>
        <w:pStyle w:val="ab"/>
        <w:bidi/>
        <w:spacing w:after="65"/>
        <w:jc w:val="both"/>
      </w:pPr>
      <w:r>
        <w:rPr>
          <w:rFonts w:hint="cs"/>
          <w:color w:val="282360"/>
          <w:rtl/>
        </w:rPr>
        <w:t xml:space="preserve">۲) علاوه بر این اجزا، تأثیرهایی که بر هم می‌گذارند نیز مهم است.</w:t>
      </w:r>
    </w:p>
    <w:p w:rsidR="009C6E0B" w:rsidRDefault="009C6E0B" w:rsidP="009C6E0B">
      <w:pPr>
        <w:pStyle w:val="ab"/>
        <w:bidi/>
        <w:spacing w:after="65"/>
        <w:jc w:val="both"/>
      </w:pPr>
      <w:r>
        <w:rPr>
          <w:rFonts w:hint="cs"/>
          <w:color w:val="282360"/>
          <w:rtl/>
        </w:rPr>
        <w:t xml:space="preserve">۳) در سطح یاخته هم می‌توان اجزای غیرزنده مشاهده کرد؛ مثل دیوارهٔ یاخته‌ای در گیاهان.</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۱۲</w:t>
      </w:r>
      <w:r>
        <w:rPr>
          <w:color w:val="FFFFFF"/>
          <w:sz w:val="20"/>
          <w:szCs w:val="20"/>
          <w:rtl/>
        </w:rPr>
        <w:t xml:space="preserve">   |   </w:t>
      </w:r>
      <w:r>
        <w:rPr>
          <w:b/>
          <w:bCs/>
          <w:color w:val="FFFFFF"/>
          <w:sz w:val="24"/>
          <w:szCs w:val="24"/>
          <w:rtl/>
        </w:rPr>
        <w:t xml:space="preserve">بوم‌سازگان</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800"/>
        <w:gridCol w:w="5100"/>
        <w:gridCol w:w="2700"/>
      </w:tblGrid>
      <w:tr>
        <w:trPr>
          <w:cantSplit/>
          <w:tblHeader/>
        </w:trPr>
        <w:tc>
          <w:tcPr>
            <w:tcW w:w="1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سطح</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تعریف کتاب</w:t>
            </w:r>
          </w:p>
        </w:tc>
        <w:tc>
          <w:tcPr>
            <w:tcW w:w="2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اولین‌بار در این سطح</w:t>
            </w:r>
          </w:p>
        </w:tc>
      </w:tr>
      <w:tr>
        <w:trPr>
          <w:cantSplit/>
        </w:trPr>
        <w:tc>
          <w:tcPr>
            <w:tcW w:w="1800" w:type="dxa"/>
            <w:shd w:val="clear" w:color="auto" w:fill="FCEFC5"/>
            <w:vAlign w:val="center"/>
          </w:tcPr>
          <w:p>
            <w:pPr>
              <w:keepLines/>
              <w:bidi/>
              <w:spacing w:before="0" w:after="0" w:line="264" w:lineRule="auto"/>
            </w:pPr>
            <w:r>
              <w:rPr>
                <w:rFonts w:hint="cs"/>
                <w:b/>
                <w:bCs/>
                <w:color w:val="282360"/>
                <w:sz w:val="22"/>
                <w:szCs w:val="22"/>
                <w:rtl/>
              </w:rPr>
              <w:t xml:space="preserve">جمعیت</w:t>
            </w:r>
          </w:p>
        </w:tc>
        <w:tc>
          <w:tcPr>
            <w:tcW w:w="5100" w:type="dxa"/>
            <w:shd w:val="clear" w:color="auto" w:fill="FCEFC5"/>
            <w:vAlign w:val="center"/>
          </w:tcPr>
          <w:p>
            <w:pPr>
              <w:keepLines/>
              <w:bidi/>
              <w:spacing w:before="0" w:after="0" w:line="264" w:lineRule="auto"/>
            </w:pPr>
            <w:r>
              <w:rPr>
                <w:rFonts w:hint="cs"/>
                <w:color w:val="282360"/>
                <w:sz w:val="22"/>
                <w:szCs w:val="22"/>
                <w:rtl/>
              </w:rPr>
              <w:t xml:space="preserve">افراد یک گونه که در زمان و مکانی خاص زندگی می‌کنند</w:t>
            </w:r>
          </w:p>
        </w:tc>
        <w:tc>
          <w:tcPr>
            <w:tcW w:w="2700" w:type="dxa"/>
            <w:shd w:val="clear" w:color="auto" w:fill="FCEFC5"/>
            <w:vAlign w:val="center"/>
          </w:tcPr>
          <w:p>
            <w:pPr>
              <w:keepLines/>
              <w:bidi/>
              <w:spacing w:before="0" w:after="0" w:line="264" w:lineRule="auto"/>
              <w:jc w:val="center"/>
            </w:pPr>
            <w:r>
              <w:rPr>
                <w:rFonts w:hint="cs"/>
                <w:color w:val="282360"/>
                <w:sz w:val="22"/>
                <w:szCs w:val="22"/>
                <w:rtl/>
              </w:rPr>
              <w:t xml:space="preserve">تنوع فردی</w:t>
            </w:r>
          </w:p>
        </w:tc>
      </w:tr>
      <w:tr>
        <w:trPr>
          <w:cantSplit/>
        </w:trPr>
        <w:tc>
          <w:tcPr>
            <w:tcW w:w="1800" w:type="dxa"/>
            <w:shd w:val="clear" w:color="auto" w:fill="FFF8E7"/>
            <w:vAlign w:val="center"/>
          </w:tcPr>
          <w:p>
            <w:pPr>
              <w:keepLines/>
              <w:bidi/>
              <w:spacing w:before="0" w:after="0" w:line="264" w:lineRule="auto"/>
            </w:pPr>
            <w:r>
              <w:rPr>
                <w:rFonts w:hint="cs"/>
                <w:b/>
                <w:bCs/>
                <w:color w:val="282360"/>
                <w:sz w:val="22"/>
                <w:szCs w:val="22"/>
                <w:rtl/>
              </w:rPr>
              <w:t xml:space="preserve">اجتماع</w:t>
            </w:r>
          </w:p>
        </w:tc>
        <w:tc>
          <w:tcPr>
            <w:tcW w:w="5100" w:type="dxa"/>
            <w:shd w:val="clear" w:color="auto" w:fill="FFF8E7"/>
            <w:vAlign w:val="center"/>
          </w:tcPr>
          <w:p>
            <w:pPr>
              <w:keepLines/>
              <w:bidi/>
              <w:spacing w:before="0" w:after="0" w:line="264" w:lineRule="auto"/>
            </w:pPr>
            <w:r>
              <w:rPr>
                <w:rFonts w:hint="cs"/>
                <w:color w:val="282360"/>
                <w:sz w:val="22"/>
                <w:szCs w:val="22"/>
                <w:rtl/>
              </w:rPr>
              <w:t xml:space="preserve">جمعیت‌های گوناگونی که با هم تعامل دارند</w:t>
            </w:r>
          </w:p>
        </w:tc>
        <w:tc>
          <w:tcPr>
            <w:tcW w:w="2700" w:type="dxa"/>
            <w:shd w:val="clear" w:color="auto" w:fill="FFF8E7"/>
            <w:vAlign w:val="center"/>
          </w:tcPr>
          <w:p>
            <w:pPr>
              <w:keepLines/>
              <w:bidi/>
              <w:spacing w:before="0" w:after="0" w:line="264" w:lineRule="auto"/>
              <w:jc w:val="center"/>
            </w:pPr>
            <w:r>
              <w:rPr>
                <w:rFonts w:hint="cs"/>
                <w:color w:val="282360"/>
                <w:sz w:val="22"/>
                <w:szCs w:val="22"/>
                <w:rtl/>
              </w:rPr>
              <w:t xml:space="preserve">تنوع گونه</w:t>
            </w:r>
          </w:p>
        </w:tc>
      </w:tr>
      <w:tr>
        <w:trPr>
          <w:cantSplit/>
        </w:trPr>
        <w:tc>
          <w:tcPr>
            <w:tcW w:w="1800" w:type="dxa"/>
            <w:shd w:val="clear" w:color="auto" w:fill="FCEFC5"/>
            <w:vAlign w:val="center"/>
          </w:tcPr>
          <w:p>
            <w:pPr>
              <w:keepLines/>
              <w:bidi/>
              <w:spacing w:before="0" w:after="0" w:line="264" w:lineRule="auto"/>
            </w:pPr>
            <w:r>
              <w:rPr>
                <w:rFonts w:hint="cs"/>
                <w:b/>
                <w:bCs/>
                <w:color w:val="282360"/>
                <w:sz w:val="22"/>
                <w:szCs w:val="22"/>
                <w:rtl/>
              </w:rPr>
              <w:t xml:space="preserve">بوم‌سازگان</w:t>
            </w:r>
          </w:p>
        </w:tc>
        <w:tc>
          <w:tcPr>
            <w:tcW w:w="5100" w:type="dxa"/>
            <w:shd w:val="clear" w:color="auto" w:fill="FCEFC5"/>
            <w:vAlign w:val="center"/>
          </w:tcPr>
          <w:p>
            <w:pPr>
              <w:keepLines/>
              <w:bidi/>
              <w:spacing w:before="0" w:after="0" w:line="264" w:lineRule="auto"/>
            </w:pPr>
            <w:r>
              <w:rPr>
                <w:rFonts w:hint="cs"/>
                <w:color w:val="282360"/>
                <w:sz w:val="22"/>
                <w:szCs w:val="22"/>
                <w:rtl/>
              </w:rPr>
              <w:t xml:space="preserve">اجتماع + عوامل غیرزندهٔ محیط + تأثیرهایی که بر هم می‌گذارند</w:t>
            </w:r>
          </w:p>
        </w:tc>
        <w:tc>
          <w:tcPr>
            <w:tcW w:w="2700" w:type="dxa"/>
            <w:shd w:val="clear" w:color="auto" w:fill="FCEFC5"/>
            <w:vAlign w:val="center"/>
          </w:tcPr>
          <w:p>
            <w:pPr>
              <w:keepLines/>
              <w:bidi/>
              <w:spacing w:before="0" w:after="0" w:line="264" w:lineRule="auto"/>
              <w:jc w:val="center"/>
            </w:pPr>
            <w:r>
              <w:rPr>
                <w:rFonts w:hint="cs"/>
                <w:color w:val="282360"/>
                <w:sz w:val="22"/>
                <w:szCs w:val="22"/>
                <w:rtl/>
              </w:rPr>
              <w:t xml:space="preserve">عوامل غیرزندهٔ محیط</w:t>
            </w:r>
          </w:p>
        </w:tc>
      </w:tr>
      <w:tr>
        <w:trPr>
          <w:cantSplit/>
        </w:trPr>
        <w:tc>
          <w:tcPr>
            <w:tcW w:w="1800" w:type="dxa"/>
            <w:shd w:val="clear" w:color="auto" w:fill="FFF8E7"/>
            <w:vAlign w:val="center"/>
          </w:tcPr>
          <w:p>
            <w:pPr>
              <w:keepLines/>
              <w:bidi/>
              <w:spacing w:before="0" w:after="0" w:line="264" w:lineRule="auto"/>
            </w:pPr>
            <w:r>
              <w:rPr>
                <w:rFonts w:hint="cs"/>
                <w:b/>
                <w:bCs/>
                <w:color w:val="282360"/>
                <w:sz w:val="22"/>
                <w:szCs w:val="22"/>
                <w:rtl/>
              </w:rPr>
              <w:t xml:space="preserve">زیست‌بوم</w:t>
            </w:r>
          </w:p>
        </w:tc>
        <w:tc>
          <w:tcPr>
            <w:tcW w:w="5100" w:type="dxa"/>
            <w:shd w:val="clear" w:color="auto" w:fill="FFF8E7"/>
            <w:vAlign w:val="center"/>
          </w:tcPr>
          <w:p>
            <w:pPr>
              <w:keepLines/>
              <w:bidi/>
              <w:spacing w:before="0" w:after="0" w:line="264" w:lineRule="auto"/>
            </w:pPr>
            <w:r>
              <w:rPr>
                <w:rFonts w:hint="cs"/>
                <w:color w:val="282360"/>
                <w:sz w:val="22"/>
                <w:szCs w:val="22"/>
                <w:rtl/>
              </w:rPr>
              <w:t xml:space="preserve">چند بوم‌سازگان با اقلیم و پراکندگی جانداران مشابه</w:t>
            </w:r>
          </w:p>
        </w:tc>
        <w:tc>
          <w:tcPr>
            <w:tcW w:w="2700" w:type="dxa"/>
            <w:shd w:val="clear" w:color="auto" w:fill="FFF8E7"/>
            <w:vAlign w:val="center"/>
          </w:tcPr>
          <w:p>
            <w:pPr>
              <w:keepLines/>
              <w:bidi/>
              <w:spacing w:before="0" w:after="0" w:line="264" w:lineRule="auto"/>
              <w:jc w:val="center"/>
            </w:pPr>
            <w:r>
              <w:rPr>
                <w:rFonts w:hint="cs"/>
                <w:color w:val="282360"/>
                <w:sz w:val="22"/>
                <w:szCs w:val="22"/>
                <w:rtl/>
              </w:rPr>
              <w:t xml:space="preserve">چند اجتماع</w:t>
            </w:r>
          </w:p>
        </w:tc>
      </w:tr>
      <w:tr>
        <w:trPr>
          <w:cantSplit/>
        </w:trPr>
        <w:tc>
          <w:tcPr>
            <w:tcW w:w="1800" w:type="dxa"/>
            <w:shd w:val="clear" w:color="auto" w:fill="FCEFC5"/>
            <w:vAlign w:val="center"/>
          </w:tcPr>
          <w:p>
            <w:pPr>
              <w:keepLines/>
              <w:bidi/>
              <w:spacing w:before="0" w:after="0" w:line="264" w:lineRule="auto"/>
            </w:pPr>
            <w:r>
              <w:rPr>
                <w:rFonts w:hint="cs"/>
                <w:b/>
                <w:bCs/>
                <w:color w:val="282360"/>
                <w:sz w:val="22"/>
                <w:szCs w:val="22"/>
                <w:rtl/>
              </w:rPr>
              <w:t xml:space="preserve">زیست‌کره</w:t>
            </w:r>
          </w:p>
        </w:tc>
        <w:tc>
          <w:tcPr>
            <w:tcW w:w="5100" w:type="dxa"/>
            <w:shd w:val="clear" w:color="auto" w:fill="FCEFC5"/>
            <w:vAlign w:val="center"/>
          </w:tcPr>
          <w:p>
            <w:pPr>
              <w:keepLines/>
              <w:bidi/>
              <w:spacing w:before="0" w:after="0" w:line="264" w:lineRule="auto"/>
              <w:jc w:val="center"/>
            </w:pPr>
            <w:r>
              <w:rPr>
                <w:rFonts w:hint="cs"/>
                <w:color w:val="282360"/>
                <w:sz w:val="22"/>
                <w:szCs w:val="22"/>
                <w:rtl/>
              </w:rPr>
              <w:t xml:space="preserve">همهٔ زیست‌بوم‌های زمین</w:t>
            </w:r>
          </w:p>
        </w:tc>
        <w:tc>
          <w:tcPr>
            <w:tcW w:w="2700" w:type="dxa"/>
            <w:shd w:val="clear" w:color="auto" w:fill="FCEFC5"/>
            <w:vAlign w:val="center"/>
          </w:tcPr>
          <w:p>
            <w:pPr>
              <w:keepLines/>
              <w:bidi/>
              <w:spacing w:before="0" w:after="0" w:line="264" w:lineRule="auto"/>
              <w:jc w:val="center"/>
            </w:pPr>
            <w:r>
              <w:rPr>
                <w:rFonts w:hint="cs"/>
                <w:color w:val="282360"/>
                <w:sz w:val="22"/>
                <w:szCs w:val="22"/>
                <w:rtl/>
              </w:rPr>
              <w:t xml:space="preserve">اقلیم‌های متفاوت</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52000"/>
            <wp:effectExtent l="0" t="0" r="0" b="0"/>
            <wp:docPr id="9012" name="Ch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chart12.png"/>
                    <pic:cNvPicPr/>
                  </pic:nvPicPr>
                  <pic:blipFill>
                    <a:blip r:embed="rIdChart12"/>
                    <a:stretch>
                      <a:fillRect/>
                    </a:stretch>
                  </pic:blipFill>
                  <pic:spPr>
                    <a:xfrm>
                      <a:off x="0" y="0"/>
                      <a:ext cx="5760000" cy="275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۲ (سطوح سازمان‌یابی حیات)</w:t>
      </w: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 xml:space="preserve">۱۳-</w:t>
      </w:r>
      <w:r>
        <w:rPr>
          <w:b/>
          <w:bCs/>
          <w:rtl/>
        </w:rPr>
        <w:tab/>
        <w:t xml:space="preserve">کدام گزینه اولین بار در سطحی دیده می‌شود که آخرین سطحِ دارای افراد هم‌گونه در مکان و زمان مشابه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Next/>
              <w:keepLines/>
              <w:bidi/>
              <w:spacing w:line="223" w:lineRule="auto"/>
              <w:ind w:left="567"/>
            </w:pPr>
            <w:r>
              <w:rPr>
                <w:sz w:val="26"/>
                <w:szCs w:val="26"/>
                <w:rtl/>
              </w:rPr>
              <w:t>۱) اقلیم متفاوت</w:t>
            </w:r>
          </w:p>
        </w:tc>
        <w:tc>
          <w:tcPr>
            <w:tcW w:w="4603" w:type="dxa"/>
            <w:vAlign w:val="bottom"/>
          </w:tcPr>
          <w:p w:rsidR="00E249FE" w:rsidRDefault="007A2F41">
            <w:pPr>
              <w:keepNext/>
              <w:keepLines/>
              <w:bidi/>
              <w:spacing w:line="223" w:lineRule="auto"/>
            </w:pPr>
            <w:r>
              <w:rPr>
                <w:sz w:val="26"/>
                <w:szCs w:val="26"/>
                <w:rtl/>
              </w:rPr>
              <w:t xml:space="preserve">۲) توانایی تولیدمثل</w:t>
            </w:r>
          </w:p>
        </w:tc>
      </w:tr>
    </w:tbl>
    <w:p w:rsidR="00E249FE" w:rsidRDefault="00E249FE">
      <w:pPr>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Lines/>
              <w:bidi/>
              <w:spacing w:line="223" w:lineRule="auto"/>
              <w:ind w:left="567"/>
            </w:pPr>
            <w:r>
              <w:rPr>
                <w:sz w:val="26"/>
                <w:szCs w:val="26"/>
                <w:rtl/>
              </w:rPr>
              <w:t>۳) گونه‌های متفاوت</w:t>
            </w:r>
          </w:p>
        </w:tc>
        <w:tc>
          <w:tcPr>
            <w:tcW w:w="4603" w:type="dxa"/>
            <w:vAlign w:val="bottom"/>
          </w:tcPr>
          <w:p w:rsidR="00E249FE" w:rsidRDefault="007A2F41">
            <w:pPr>
              <w:keepLines/>
              <w:bidi/>
              <w:spacing w:line="223" w:lineRule="auto"/>
            </w:pPr>
            <w:r>
              <w:rPr>
                <w:sz w:val="26"/>
                <w:szCs w:val="26"/>
                <w:rtl/>
              </w:rPr>
              <w:t>۴) تنوع فردی</w:t>
            </w:r>
          </w:p>
        </w:tc>
      </w:tr>
    </w:tbl>
    <w:p w:rsidR="00C335B9" w:rsidRDefault="00C335B9" w:rsidP="007C1EDD">
      <w:pPr>
        <w:pStyle w:val="ab"/>
        <w:keepNext/>
        <w:shd w:val="clear" w:color="auto" w:fill="282360"/>
        <w:bidi/>
        <w:spacing w:before="150" w:after="120" w:line="340" w:lineRule="auto"/>
        <w:jc w:val="both"/>
      </w:pPr>
      <w:r>
        <w:rPr>
          <w:rFonts w:hint="cs"/>
          <w:b/>
          <w:bCs/>
          <w:color w:val="FFFFFF"/>
          <w:rtl/>
        </w:rPr>
        <w:t xml:space="preserve">پاسخ: گزینهٔ ۴ –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اقلیم متفاوت</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اولین بار در زیست‌کره دیده می‌شود.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توانایی تولیدمثل</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اولین بار در سطح یاخته (تک‌یاخته‌ای‌ها) دیده می‌شود.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گونه‌های متفاوت</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اولین بار در اجتماع دیده می‌شود.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تنوع فردی</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اولین بار در جمعیت دیده می‌شود؛ آخرین سطح با افراد هم‌گونه در مکان و زمان مشابه.</w:t>
            </w:r>
          </w:p>
        </w:tc>
      </w:tr>
    </w:tbl>
    <w:p>
      <w:pPr>
        <w:bidi/>
        <w:spacing w:before="0" w:after="20" w:line="20" w:lineRule="exact"/>
        <w:rPr>
          <w:sz w:val="8"/>
          <w:szCs w:val="8"/>
        </w:rPr>
      </w:pPr>
    </w:p>
    <w:p w:rsidR="007C1EDD" w:rsidRDefault="002741E0" w:rsidP="00C335B9">
      <w:pPr>
        <w:pStyle w:val="ab"/>
        <w:bidi/>
        <w:spacing w:after="65"/>
        <w:jc w:val="both"/>
      </w:pPr>
      <w:r>
        <w:rPr>
          <w:rFonts w:hint="cs"/>
          <w:color w:val="282360"/>
          <w:rtl/>
        </w:rPr>
        <w:t xml:space="preserve">آخرین سطحی که افراد یک گونه در مکان و زمان مشابه دارد، جمعیت است. در جمعیت برای اولین بار افراد متفاوت را می‌بینیم و شاهد تنوع فردی هستیم. </w:t>
      </w:r>
      <w:r w:rsidR="001D6D9C">
        <w:rPr>
          <w:rFonts w:hint="cs"/>
          <w:b/>
          <w:bCs/>
          <w:color w:val="282360"/>
          <w:rtl/>
        </w:rPr>
        <w:t xml:space="preserve">تنوع گونه اولین بار در اجتماع، توانایی تولیدمثل اولین بار در سطح یاخته (برای تک‌یاخته‌ای‌ها) و </w:t>
      </w:r>
      <w:r w:rsidR="00BA0AA7">
        <w:rPr>
          <w:rFonts w:hint="cs"/>
          <w:b/>
          <w:bCs/>
          <w:color w:val="282360"/>
          <w:rtl/>
        </w:rPr>
        <w:t xml:space="preserve">اقلیم متفاوت اولین بار در زیست‌کره دیده می‌شود.</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۱۳</w:t>
      </w:r>
      <w:r>
        <w:rPr>
          <w:color w:val="FFFFFF"/>
          <w:sz w:val="20"/>
          <w:szCs w:val="20"/>
          <w:rtl/>
        </w:rPr>
        <w:t xml:space="preserve">   |   </w:t>
      </w:r>
      <w:r>
        <w:rPr>
          <w:b/>
          <w:bCs/>
          <w:color w:val="FFFFFF"/>
          <w:sz w:val="24"/>
          <w:szCs w:val="24"/>
          <w:rtl/>
        </w:rPr>
        <w:t xml:space="preserve">جمعیت و تنوع فردی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840"/>
        <w:gridCol w:w="5760"/>
      </w:tblGrid>
      <w:tr>
        <w:trPr>
          <w:cantSplit/>
          <w:tblHeader/>
        </w:trPr>
        <w:tc>
          <w:tcPr>
            <w:tcW w:w="384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ویژگی</w:t>
            </w:r>
          </w:p>
        </w:tc>
        <w:tc>
          <w:tcPr>
            <w:tcW w:w="576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اولین سطح مشاهده</w:t>
            </w:r>
          </w:p>
        </w:tc>
      </w:tr>
      <w:tr>
        <w:trPr>
          <w:cantSplit/>
        </w:trPr>
        <w:tc>
          <w:tcPr>
            <w:tcW w:w="3840" w:type="dxa"/>
            <w:shd w:val="clear" w:color="auto" w:fill="FCEFC5"/>
            <w:vAlign w:val="center"/>
          </w:tcPr>
          <w:p>
            <w:pPr>
              <w:keepLines/>
              <w:bidi/>
              <w:spacing w:before="0" w:after="0" w:line="264" w:lineRule="auto"/>
            </w:pPr>
            <w:r>
              <w:rPr>
                <w:rFonts w:hint="cs"/>
                <w:b/>
                <w:bCs/>
                <w:color w:val="282360"/>
                <w:sz w:val="22"/>
                <w:szCs w:val="22"/>
                <w:rtl/>
              </w:rPr>
              <w:t xml:space="preserve">توانایی تولیدمثل (حیات)</w:t>
            </w:r>
          </w:p>
        </w:tc>
        <w:tc>
          <w:tcPr>
            <w:tcW w:w="5760" w:type="dxa"/>
            <w:shd w:val="clear" w:color="auto" w:fill="FCEFC5"/>
            <w:vAlign w:val="center"/>
          </w:tcPr>
          <w:p>
            <w:pPr>
              <w:keepLines/>
              <w:bidi/>
              <w:spacing w:before="0" w:after="0" w:line="264" w:lineRule="auto"/>
              <w:jc w:val="center"/>
            </w:pPr>
            <w:r>
              <w:rPr>
                <w:rFonts w:hint="cs"/>
                <w:color w:val="282360"/>
                <w:sz w:val="22"/>
                <w:szCs w:val="22"/>
                <w:rtl/>
              </w:rPr>
              <w:t xml:space="preserve">یاخته</w:t>
            </w:r>
          </w:p>
        </w:tc>
      </w:tr>
      <w:tr>
        <w:trPr>
          <w:cantSplit/>
        </w:trPr>
        <w:tc>
          <w:tcPr>
            <w:tcW w:w="3840" w:type="dxa"/>
            <w:shd w:val="clear" w:color="auto" w:fill="FFF8E7"/>
            <w:vAlign w:val="center"/>
          </w:tcPr>
          <w:p>
            <w:pPr>
              <w:keepLines/>
              <w:bidi/>
              <w:spacing w:before="0" w:after="0" w:line="264" w:lineRule="auto"/>
            </w:pPr>
            <w:r>
              <w:rPr>
                <w:rFonts w:hint="cs"/>
                <w:b/>
                <w:bCs/>
                <w:color w:val="282360"/>
                <w:sz w:val="22"/>
                <w:szCs w:val="22"/>
                <w:rtl/>
              </w:rPr>
              <w:t xml:space="preserve">تنوع فردی</w:t>
            </w:r>
          </w:p>
        </w:tc>
        <w:tc>
          <w:tcPr>
            <w:tcW w:w="5760" w:type="dxa"/>
            <w:shd w:val="clear" w:color="auto" w:fill="FFF8E7"/>
            <w:vAlign w:val="center"/>
          </w:tcPr>
          <w:p>
            <w:pPr>
              <w:keepLines/>
              <w:bidi/>
              <w:spacing w:before="0" w:after="0" w:line="264" w:lineRule="auto"/>
              <w:jc w:val="center"/>
            </w:pPr>
            <w:r>
              <w:rPr>
                <w:rFonts w:hint="cs"/>
                <w:color w:val="282360"/>
                <w:sz w:val="22"/>
                <w:szCs w:val="22"/>
                <w:rtl/>
              </w:rPr>
              <w:t xml:space="preserve">جمعیت</w:t>
            </w:r>
          </w:p>
        </w:tc>
      </w:tr>
      <w:tr>
        <w:trPr>
          <w:cantSplit/>
        </w:trPr>
        <w:tc>
          <w:tcPr>
            <w:tcW w:w="3840" w:type="dxa"/>
            <w:shd w:val="clear" w:color="auto" w:fill="FCEFC5"/>
            <w:vAlign w:val="center"/>
          </w:tcPr>
          <w:p>
            <w:pPr>
              <w:keepLines/>
              <w:bidi/>
              <w:spacing w:before="0" w:after="0" w:line="264" w:lineRule="auto"/>
            </w:pPr>
            <w:r>
              <w:rPr>
                <w:rFonts w:hint="cs"/>
                <w:b/>
                <w:bCs/>
                <w:color w:val="282360"/>
                <w:sz w:val="22"/>
                <w:szCs w:val="22"/>
                <w:rtl/>
              </w:rPr>
              <w:t xml:space="preserve">گونه‌های متفاوت (تنوع گونه)</w:t>
            </w:r>
          </w:p>
        </w:tc>
        <w:tc>
          <w:tcPr>
            <w:tcW w:w="5760" w:type="dxa"/>
            <w:shd w:val="clear" w:color="auto" w:fill="FCEFC5"/>
            <w:vAlign w:val="center"/>
          </w:tcPr>
          <w:p>
            <w:pPr>
              <w:keepLines/>
              <w:bidi/>
              <w:spacing w:before="0" w:after="0" w:line="264" w:lineRule="auto"/>
              <w:jc w:val="center"/>
            </w:pPr>
            <w:r>
              <w:rPr>
                <w:rFonts w:hint="cs"/>
                <w:color w:val="282360"/>
                <w:sz w:val="22"/>
                <w:szCs w:val="22"/>
                <w:rtl/>
              </w:rPr>
              <w:t xml:space="preserve">اجتماع</w:t>
            </w:r>
          </w:p>
        </w:tc>
      </w:tr>
      <w:tr>
        <w:trPr>
          <w:cantSplit/>
        </w:trPr>
        <w:tc>
          <w:tcPr>
            <w:tcW w:w="3840" w:type="dxa"/>
            <w:shd w:val="clear" w:color="auto" w:fill="FFF8E7"/>
            <w:vAlign w:val="center"/>
          </w:tcPr>
          <w:p>
            <w:pPr>
              <w:keepLines/>
              <w:bidi/>
              <w:spacing w:before="0" w:after="0" w:line="264" w:lineRule="auto"/>
            </w:pPr>
            <w:r>
              <w:rPr>
                <w:rFonts w:hint="cs"/>
                <w:b/>
                <w:bCs/>
                <w:color w:val="282360"/>
                <w:sz w:val="22"/>
                <w:szCs w:val="22"/>
                <w:rtl/>
              </w:rPr>
              <w:t xml:space="preserve">عوامل غیرزندهٔ محیط</w:t>
            </w:r>
          </w:p>
        </w:tc>
        <w:tc>
          <w:tcPr>
            <w:tcW w:w="5760" w:type="dxa"/>
            <w:shd w:val="clear" w:color="auto" w:fill="FFF8E7"/>
            <w:vAlign w:val="center"/>
          </w:tcPr>
          <w:p>
            <w:pPr>
              <w:keepLines/>
              <w:bidi/>
              <w:spacing w:before="0" w:after="0" w:line="264" w:lineRule="auto"/>
              <w:jc w:val="center"/>
            </w:pPr>
            <w:r>
              <w:rPr>
                <w:rFonts w:hint="cs"/>
                <w:color w:val="282360"/>
                <w:sz w:val="22"/>
                <w:szCs w:val="22"/>
                <w:rtl/>
              </w:rPr>
              <w:t xml:space="preserve">بوم‌سازگان</w:t>
            </w:r>
          </w:p>
        </w:tc>
      </w:tr>
      <w:tr>
        <w:trPr>
          <w:cantSplit/>
        </w:trPr>
        <w:tc>
          <w:tcPr>
            <w:tcW w:w="3840" w:type="dxa"/>
            <w:shd w:val="clear" w:color="auto" w:fill="FCEFC5"/>
            <w:vAlign w:val="center"/>
          </w:tcPr>
          <w:p>
            <w:pPr>
              <w:keepLines/>
              <w:bidi/>
              <w:spacing w:before="0" w:after="0" w:line="264" w:lineRule="auto"/>
            </w:pPr>
            <w:r>
              <w:rPr>
                <w:rFonts w:hint="cs"/>
                <w:b/>
                <w:bCs/>
                <w:color w:val="282360"/>
                <w:sz w:val="22"/>
                <w:szCs w:val="22"/>
                <w:rtl/>
              </w:rPr>
              <w:t xml:space="preserve">اقلیم متفاوت</w:t>
            </w:r>
          </w:p>
        </w:tc>
        <w:tc>
          <w:tcPr>
            <w:tcW w:w="5760" w:type="dxa"/>
            <w:shd w:val="clear" w:color="auto" w:fill="FCEFC5"/>
            <w:vAlign w:val="center"/>
          </w:tcPr>
          <w:p>
            <w:pPr>
              <w:keepLines/>
              <w:bidi/>
              <w:spacing w:before="0" w:after="0" w:line="264" w:lineRule="auto"/>
              <w:jc w:val="center"/>
            </w:pPr>
            <w:r>
              <w:rPr>
                <w:rFonts w:hint="cs"/>
                <w:color w:val="282360"/>
                <w:sz w:val="22"/>
                <w:szCs w:val="22"/>
                <w:rtl/>
              </w:rPr>
              <w:t xml:space="preserve">زیست‌کره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200000"/>
            <wp:effectExtent l="0" t="0" r="0" b="0"/>
            <wp:docPr id="9013" name="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chart13.png"/>
                    <pic:cNvPicPr/>
                  </pic:nvPicPr>
                  <pic:blipFill>
                    <a:blip r:embed="rIdChart13"/>
                    <a:stretch>
                      <a:fillRect/>
                    </a:stretch>
                  </pic:blipFill>
                  <pic:spPr>
                    <a:xfrm>
                      <a:off x="0" y="0"/>
                      <a:ext cx="5760000" cy="320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۲ (سطوح سازمان‌یابی حیات)</w:t>
      </w:r>
    </w:p>
    <w:p>
      <w:pPr>
        <w:bidi/>
        <w:spacing w:before="0" w:after="20" w:line="20" w:lineRule="exact"/>
        <w:rPr>
          <w:sz w:val="8"/>
          <w:szCs w:val="8"/>
        </w:rPr>
      </w:pPr>
    </w:p>
    <w:p w:rsidR="00E249FE" w:rsidRDefault="007C1EDD" w:rsidP="007C1EDD">
      <w:pPr>
        <w:keepNext/>
        <w:keepLines/>
        <w:pageBreakBefore/>
        <w:bidi/>
        <w:spacing w:line="223" w:lineRule="auto"/>
        <w:ind w:left="567" w:hanging="567"/>
        <w:jc w:val="both"/>
      </w:pPr>
      <w:r>
        <w:rPr>
          <w:rFonts w:hint="cs"/>
          <w:b/>
          <w:bCs/>
          <w:rtl/>
        </w:rPr>
        <w:t xml:space="preserve">۱۴</w:t>
      </w:r>
      <w:r>
        <w:rPr>
          <w:b/>
          <w:bCs/>
          <w:rtl/>
        </w:rPr>
        <w:t xml:space="preserve">-</w:t>
      </w:r>
      <w:r>
        <w:rPr>
          <w:b/>
          <w:bCs/>
          <w:rtl/>
        </w:rPr>
        <w:tab/>
        <w:t xml:space="preserve">در ارتباط با سطح زیر، کدام گزینه </w:t>
      </w:r>
      <w:r w:rsidR="00121CD1">
        <w:rPr>
          <w:b/>
          <w:bCs/>
          <w:rtl/>
        </w:rPr>
        <w:t xml:space="preserve">درست</w:t>
      </w:r>
      <w:r w:rsidR="00121CD1">
        <w:rPr>
          <w:rFonts w:hint="cs"/>
          <w:b/>
          <w:bCs/>
          <w:rtl/>
        </w:rPr>
        <w:t xml:space="preserve"> </w:t>
      </w:r>
      <w:r>
        <w:rPr>
          <w:b/>
          <w:bCs/>
          <w:rtl/>
        </w:rPr>
        <w:t xml:space="preserve">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452"/>
        <w:gridCol w:w="2320"/>
      </w:tblGrid>
      <w:tr w:rsidR="00E249FE">
        <w:trPr>
          <w:cantSplit/>
        </w:trPr>
        <w:tc>
          <w:tcPr>
            <w:tcW w:w="7452" w:type="dxa"/>
          </w:tcPr>
          <w:p w:rsidR="00E249FE" w:rsidRDefault="007A2F41">
            <w:pPr>
              <w:keepNext/>
              <w:keepLines/>
              <w:bidi/>
              <w:spacing w:line="223" w:lineRule="auto"/>
              <w:ind w:left="837" w:hanging="270"/>
              <w:jc w:val="both"/>
            </w:pPr>
            <w:r>
              <w:rPr>
                <w:sz w:val="26"/>
                <w:szCs w:val="26"/>
                <w:rtl/>
              </w:rPr>
              <w:t xml:space="preserve">۱)</w:t>
            </w:r>
            <w:r>
              <w:rPr>
                <w:sz w:val="26"/>
                <w:szCs w:val="26"/>
                <w:rtl/>
              </w:rPr>
              <w:tab/>
              <w:t xml:space="preserve">مجموع چندین مورد از این سطح با اقلیم متفاوت، زیست‌بوم را می‌سازد.</w:t>
            </w:r>
          </w:p>
          <w:p w:rsidR="00E249FE" w:rsidRDefault="007A2F41">
            <w:pPr>
              <w:keepNext/>
              <w:keepLines/>
              <w:bidi/>
              <w:spacing w:line="223" w:lineRule="auto"/>
              <w:ind w:left="837" w:hanging="270"/>
              <w:jc w:val="both"/>
            </w:pPr>
            <w:r>
              <w:rPr>
                <w:sz w:val="26"/>
                <w:szCs w:val="26"/>
                <w:rtl/>
              </w:rPr>
              <w:t>۲)</w:t>
            </w:r>
            <w:r>
              <w:rPr>
                <w:sz w:val="26"/>
                <w:szCs w:val="26"/>
                <w:rtl/>
              </w:rPr>
              <w:tab/>
              <w:t>جمعیت‌های مجزا از یکدیگر این سطح را تشکیل می‌دهند.</w:t>
            </w:r>
          </w:p>
          <w:p w:rsidR="00E249FE" w:rsidRDefault="007A2F41">
            <w:pPr>
              <w:keepNext/>
              <w:keepLines/>
              <w:bidi/>
              <w:spacing w:line="223" w:lineRule="auto"/>
              <w:ind w:left="837" w:hanging="270"/>
              <w:jc w:val="both"/>
            </w:pPr>
            <w:r>
              <w:rPr>
                <w:sz w:val="26"/>
                <w:szCs w:val="26"/>
                <w:rtl/>
              </w:rPr>
              <w:t>۳)</w:t>
            </w:r>
            <w:r>
              <w:rPr>
                <w:sz w:val="26"/>
                <w:szCs w:val="26"/>
                <w:rtl/>
              </w:rPr>
              <w:tab/>
              <w:t xml:space="preserve">برای اولین بار ویژگی پاسخ به محیط را </w:t>
            </w:r>
            <w:r>
              <w:rPr>
                <w:sz w:val="26"/>
                <w:szCs w:val="26"/>
                <w:rtl/>
              </w:rPr>
              <w:t>می‌توان مشاهده کرد.</w:t>
            </w:r>
          </w:p>
          <w:p w:rsidR="00E249FE" w:rsidRDefault="007A2F41">
            <w:pPr>
              <w:keepNext/>
              <w:keepLines/>
              <w:bidi/>
              <w:spacing w:line="223" w:lineRule="auto"/>
              <w:ind w:left="837" w:hanging="270"/>
              <w:jc w:val="both"/>
              <w:rPr>
                <w:rtl/>
              </w:rPr>
            </w:pPr>
            <w:r>
              <w:rPr>
                <w:sz w:val="26"/>
                <w:szCs w:val="26"/>
                <w:rtl/>
              </w:rPr>
              <w:t xml:space="preserve">۴)</w:t>
            </w:r>
            <w:r>
              <w:rPr>
                <w:sz w:val="26"/>
                <w:szCs w:val="26"/>
                <w:rtl/>
              </w:rPr>
              <w:tab/>
              <w:t xml:space="preserve">م</w:t>
            </w:r>
            <w:r w:rsidR="000E73C0">
              <w:rPr>
                <w:rFonts w:hint="cs"/>
                <w:sz w:val="26"/>
                <w:szCs w:val="26"/>
                <w:rtl/>
              </w:rPr>
              <w:t xml:space="preserve">هاجرت </w:t>
            </w:r>
            <w:r>
              <w:rPr>
                <w:sz w:val="26"/>
                <w:szCs w:val="26"/>
                <w:rtl/>
              </w:rPr>
              <w:t xml:space="preserve">پروانهٔ مونا</w:t>
            </w:r>
            <w:r w:rsidR="00F175B1">
              <w:rPr>
                <w:rFonts w:hint="cs"/>
                <w:sz w:val="26"/>
                <w:szCs w:val="26"/>
                <w:rtl/>
              </w:rPr>
              <w:t xml:space="preserve">رک </w:t>
            </w:r>
            <w:r>
              <w:rPr>
                <w:sz w:val="26"/>
                <w:szCs w:val="26"/>
                <w:rtl/>
              </w:rPr>
              <w:t xml:space="preserve">در </w:t>
            </w:r>
            <w:r w:rsidR="00817AD6">
              <w:rPr>
                <w:rFonts w:hint="cs"/>
                <w:sz w:val="26"/>
                <w:szCs w:val="26"/>
                <w:rtl/>
              </w:rPr>
              <w:t xml:space="preserve">یک </w:t>
            </w:r>
            <w:r>
              <w:rPr>
                <w:sz w:val="26"/>
                <w:szCs w:val="26"/>
                <w:rtl/>
              </w:rPr>
              <w:t xml:space="preserve">سطح پایین‌تر آن انجام می‌شود.</w:t>
            </w:r>
          </w:p>
        </w:tc>
        <w:tc>
          <w:tcPr>
            <w:tcW w:w="2320" w:type="dxa"/>
          </w:tcPr>
          <w:p w:rsidR="00E249FE" w:rsidRDefault="007A2F41">
            <w:pPr>
              <w:keepNext/>
              <w:keepLines/>
              <w:bidi/>
              <w:spacing w:before="40"/>
              <w:jc w:val="center"/>
            </w:pPr>
            <w:r>
              <w:rPr>
                <w:noProof/>
              </w:rPr>
              <w:drawing>
                <wp:inline distT="0" distB="0" distL="0" distR="0">
                  <wp:extent cx="1320800" cy="889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0"/>
                          <a:stretch>
                            <a:fillRect/>
                          </a:stretch>
                        </pic:blipFill>
                        <pic:spPr>
                          <a:xfrm>
                            <a:off x="0" y="0"/>
                            <a:ext cx="1320800" cy="889964"/>
                          </a:xfrm>
                          <a:prstGeom prst="rect">
                            <a:avLst/>
                          </a:prstGeom>
                        </pic:spPr>
                      </pic:pic>
                    </a:graphicData>
                  </a:graphic>
                </wp:inline>
              </w:drawing>
            </w:r>
          </w:p>
        </w:tc>
      </w:tr>
    </w:tbl>
    <w:p w:rsidR="00F175B1" w:rsidRDefault="00F175B1" w:rsidP="00F175B1">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 xml:space="preserve">–</w:t>
      </w:r>
      <w:r>
        <w:rPr>
          <w:rFonts w:hint="cs"/>
          <w:b/>
          <w:bCs/>
          <w:color w:val="FFFFFF"/>
          <w:rtl/>
        </w:rPr>
        <w:t xml:space="preserve">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مجموع چندین مورد از این سطح با اقلیم متفاوت، زیست‌بوم را می‌سازد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زیست‌بوم از بوم‌سازگان‌هایی با اقلیم مشابه ساخته می‌شود.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جمعیت‌های مجزا از یکدیگر این سطح را تشکیل می‌دهند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جمعیت‌های در حال تعامل، اجتماع را می‌سازند.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برای اولین بار ویژگی پاسخ به محیط را می‌توان مشاهده کرد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طبق پاسخ‌نامه: اولین سطحی که عوامل غیرزندهٔ محیط در آن هست و تغییر آن‌ها موجب پاسخ می‌شود.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مهاجرت پروانهٔ مونارک در یک سطح پایین‌تر انجام می‌شود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مهاجرت در سطح جمعیت است که دو سطح پایین‌تر است.</w:t>
            </w:r>
          </w:p>
        </w:tc>
      </w:tr>
    </w:tbl>
    <w:p>
      <w:pPr>
        <w:bidi/>
        <w:spacing w:before="0" w:after="20" w:line="20" w:lineRule="exact"/>
        <w:rPr>
          <w:sz w:val="8"/>
          <w:szCs w:val="8"/>
        </w:rPr>
      </w:pPr>
    </w:p>
    <w:p w:rsidR="00F175B1" w:rsidRDefault="00F175B1" w:rsidP="00F175B1">
      <w:pPr>
        <w:pStyle w:val="ab"/>
        <w:bidi/>
        <w:spacing w:after="65"/>
        <w:jc w:val="both"/>
      </w:pPr>
      <w:r>
        <w:rPr>
          <w:rFonts w:hint="cs"/>
          <w:b/>
          <w:bCs/>
          <w:color w:val="282360"/>
          <w:rtl/>
        </w:rPr>
        <w:t xml:space="preserve">صورت سؤال چی می‌گه؟ شکل، بوم‌سازگان را نشان می‌دهد.</w:t>
      </w:r>
    </w:p>
    <w:p w:rsidR="00F175B1" w:rsidRDefault="00F175B1" w:rsidP="00F175B1">
      <w:pPr>
        <w:pStyle w:val="ab"/>
        <w:keepNext/>
        <w:bidi/>
        <w:spacing w:after="65"/>
        <w:jc w:val="both"/>
      </w:pPr>
      <w:r>
        <w:rPr>
          <w:rFonts w:hint="cs"/>
          <w:color w:val="282360"/>
          <w:rtl/>
        </w:rPr>
        <w:t xml:space="preserve">بررسی </w:t>
      </w:r>
      <w:r w:rsidR="003816F2">
        <w:rPr>
          <w:rFonts w:hint="cs"/>
          <w:color w:val="282360"/>
          <w:rtl/>
        </w:rPr>
        <w:t xml:space="preserve">گزینهٔ پاسخ: بله؛ چون اولین سطحی است که عوامل غیرزندهٔ محیطی هم در آن هستند و با تغییر خود می‌توانند موجب پاسخ جانداران شوند.</w:t>
      </w:r>
    </w:p>
    <w:p w:rsidR="003816F2" w:rsidRDefault="003816F2" w:rsidP="003816F2">
      <w:pPr>
        <w:pStyle w:val="ab"/>
        <w:keepNext/>
        <w:bidi/>
        <w:spacing w:after="65"/>
        <w:jc w:val="both"/>
      </w:pPr>
      <w:r>
        <w:rPr>
          <w:rFonts w:hint="cs"/>
          <w:b/>
          <w:bCs/>
          <w:color w:val="282360"/>
          <w:rtl/>
        </w:rPr>
        <w:t xml:space="preserve">بررسی سایر گزینه‌ها:</w:t>
      </w:r>
    </w:p>
    <w:p w:rsidR="003816F2" w:rsidRDefault="003816F2" w:rsidP="003816F2">
      <w:pPr>
        <w:pStyle w:val="ab"/>
        <w:bidi/>
        <w:spacing w:after="65"/>
        <w:jc w:val="both"/>
      </w:pPr>
      <w:r>
        <w:rPr>
          <w:rFonts w:hint="cs"/>
          <w:color w:val="282360"/>
          <w:rtl/>
        </w:rPr>
        <w:t xml:space="preserve">۱) </w:t>
      </w:r>
      <w:r w:rsidR="000E73C0">
        <w:rPr>
          <w:rFonts w:hint="cs"/>
          <w:color w:val="282360"/>
          <w:rtl/>
        </w:rPr>
        <w:t xml:space="preserve">زیست‌بوم مجموع بوم‌سازگان‌هایی با اقلیم مشابه است.</w:t>
      </w:r>
    </w:p>
    <w:p w:rsidR="000E73C0" w:rsidRDefault="000E73C0" w:rsidP="000E73C0">
      <w:pPr>
        <w:pStyle w:val="ab"/>
        <w:bidi/>
        <w:spacing w:after="65"/>
        <w:jc w:val="both"/>
      </w:pPr>
      <w:r>
        <w:rPr>
          <w:rFonts w:hint="cs"/>
          <w:color w:val="282360"/>
          <w:rtl/>
        </w:rPr>
        <w:t xml:space="preserve">۲) جمعیت‌های در حال تعامل، اجتماع را می‌سازند.</w:t>
      </w:r>
    </w:p>
    <w:p w:rsidR="000E73C0" w:rsidRDefault="000E73C0" w:rsidP="000E73C0">
      <w:pPr>
        <w:pStyle w:val="ab"/>
        <w:bidi/>
        <w:spacing w:after="65"/>
        <w:jc w:val="both"/>
      </w:pPr>
      <w:r>
        <w:rPr>
          <w:rFonts w:hint="cs"/>
          <w:color w:val="282360"/>
          <w:rtl/>
        </w:rPr>
        <w:t xml:space="preserve">۴) مهاجرت پروانهٔ مونارک در سطح جمعیت مشاهده می‌شود </w:t>
      </w:r>
      <w:r w:rsidR="00817AD6">
        <w:rPr>
          <w:rFonts w:hint="cs"/>
          <w:color w:val="282360"/>
          <w:rtl/>
        </w:rPr>
        <w:t xml:space="preserve">که دو سطح پایین‌تر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۱۴</w:t>
      </w:r>
      <w:r>
        <w:rPr>
          <w:color w:val="FFFFFF"/>
          <w:sz w:val="20"/>
          <w:szCs w:val="20"/>
          <w:rtl/>
        </w:rPr>
        <w:t xml:space="preserve">   |   </w:t>
      </w:r>
      <w:r>
        <w:rPr>
          <w:b/>
          <w:bCs/>
          <w:color w:val="FFFFFF"/>
          <w:sz w:val="24"/>
          <w:szCs w:val="24"/>
          <w:rtl/>
        </w:rPr>
        <w:t xml:space="preserve">بوم‌سازگان در شکل سؤال</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96"/>
        <w:gridCol w:w="7104"/>
      </w:tblGrid>
      <w:tr>
        <w:trPr>
          <w:cantSplit/>
          <w:tblHeader/>
        </w:trPr>
        <w:tc>
          <w:tcPr>
            <w:tcW w:w="2496"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سطح</w:t>
            </w:r>
          </w:p>
        </w:tc>
        <w:tc>
          <w:tcPr>
            <w:tcW w:w="7104"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ارتباط با بوم‌سازگان</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جمعیت</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دو سطح پایین‌تر؛ مثل جمعیت پروانه‌های مونارک</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اجتماع</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یک سطح پایین‌تر؛ جمعیت‌های در حال تعامل</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بوم‌سازگان</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اجتماع + عوامل غیرزنده + تأثیرهای متقابل</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زیست‌بوم</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یک سطح بالاتر؛ بوم‌سازگان‌هایی با اقلیم مشابه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200000"/>
            <wp:effectExtent l="0" t="0" r="0" b="0"/>
            <wp:docPr id="9014" name="Char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chart14.png"/>
                    <pic:cNvPicPr/>
                  </pic:nvPicPr>
                  <pic:blipFill>
                    <a:blip r:embed="rIdChart14"/>
                    <a:stretch>
                      <a:fillRect/>
                    </a:stretch>
                  </pic:blipFill>
                  <pic:spPr>
                    <a:xfrm>
                      <a:off x="0" y="0"/>
                      <a:ext cx="5760000" cy="320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۲ (شکل سطوح سازمان‌یابی حیات)</w:t>
      </w:r>
    </w:p>
    <w:p>
      <w:pPr>
        <w:bidi/>
        <w:spacing w:before="0" w:after="20" w:line="20" w:lineRule="exact"/>
        <w:rPr>
          <w:sz w:val="8"/>
          <w:szCs w:val="8"/>
        </w:rPr>
      </w:pPr>
    </w:p>
    <w:p>
      <w:pPr>
        <w:bidi/>
        <w:spacing w:before="0" w:after="20" w:line="20" w:lineRule="exact"/>
        <w:rPr>
          <w:sz w:val="8"/>
          <w:szCs w:val="8"/>
        </w:rPr>
      </w:pPr>
    </w:p>
    <w:p w:rsidR="00E249FE" w:rsidRDefault="007A2F41">
      <w:pPr>
        <w:keepNext/>
        <w:keepLines/>
        <w:pageBreakBefore/>
        <w:bidi/>
        <w:spacing w:line="223" w:lineRule="auto"/>
        <w:ind w:left="567" w:hanging="567"/>
        <w:jc w:val="both"/>
      </w:pPr>
      <w:r>
        <w:rPr>
          <w:b/>
          <w:bCs/>
          <w:rtl/>
        </w:rPr>
        <w:t>۱۵-</w:t>
      </w:r>
      <w:r>
        <w:rPr>
          <w:b/>
          <w:bCs/>
          <w:rtl/>
        </w:rPr>
        <w:tab/>
        <w:t xml:space="preserve">کدام گزینه زیر به درستی بیان شده </w:t>
      </w:r>
      <w:r>
        <w:rPr>
          <w:b/>
          <w:bCs/>
          <w:rtl/>
        </w:rPr>
        <w:t>است؟</w:t>
      </w:r>
    </w:p>
    <w:p w:rsidR="00E249FE" w:rsidRDefault="007A2F41">
      <w:pPr>
        <w:keepNext/>
        <w:keepLines/>
        <w:bidi/>
        <w:spacing w:line="223" w:lineRule="auto"/>
        <w:ind w:left="837" w:hanging="270"/>
        <w:jc w:val="both"/>
      </w:pPr>
      <w:r>
        <w:rPr>
          <w:sz w:val="26"/>
          <w:szCs w:val="26"/>
          <w:rtl/>
        </w:rPr>
        <w:t xml:space="preserve">۱)</w:t>
      </w:r>
      <w:r>
        <w:rPr>
          <w:sz w:val="26"/>
          <w:szCs w:val="26"/>
          <w:rtl/>
        </w:rPr>
        <w:tab/>
        <w:t xml:space="preserve">پایدار کردن بوم‌سازگان‌ها به‌گونه‌ای که در صورت تغییر اقلیم هیچ تغییری در مقدار تولیدکنندگی آن‌ها روی ندهد، کیفیت زندگی انسان را ارتقا می‌دهد.</w:t>
      </w:r>
    </w:p>
    <w:p w:rsidR="00E249FE" w:rsidRDefault="007A2F41">
      <w:pPr>
        <w:keepNext/>
        <w:keepLines/>
        <w:bidi/>
        <w:spacing w:line="223" w:lineRule="auto"/>
        <w:ind w:left="837" w:hanging="270"/>
        <w:jc w:val="both"/>
      </w:pPr>
      <w:r>
        <w:rPr>
          <w:sz w:val="26"/>
          <w:szCs w:val="26"/>
          <w:rtl/>
        </w:rPr>
        <w:t xml:space="preserve">۲)</w:t>
      </w:r>
      <w:r>
        <w:rPr>
          <w:sz w:val="26"/>
          <w:szCs w:val="26"/>
          <w:rtl/>
        </w:rPr>
        <w:tab/>
        <w:t xml:space="preserve">اگر اجزای یک سامانه را کنار هم قرار دهیم، قطعاً به تدریج نمایی بزرگ، کلی و معنی‌دار پیدا می‌کند.</w:t>
      </w:r>
    </w:p>
    <w:p w:rsidR="00E249FE" w:rsidRDefault="007A2F41">
      <w:pPr>
        <w:keepNext/>
        <w:keepLines/>
        <w:bidi/>
        <w:spacing w:line="223" w:lineRule="auto"/>
        <w:ind w:left="837" w:hanging="270"/>
        <w:jc w:val="both"/>
      </w:pPr>
      <w:r>
        <w:rPr>
          <w:sz w:val="26"/>
          <w:szCs w:val="26"/>
          <w:rtl/>
        </w:rPr>
        <w:t xml:space="preserve">۳)</w:t>
      </w:r>
      <w:r>
        <w:rPr>
          <w:sz w:val="26"/>
          <w:szCs w:val="26"/>
          <w:rtl/>
        </w:rPr>
        <w:tab/>
        <w:t xml:space="preserve">در پزشکی شخصی، به جای بررسی وضعیت بیمار، اطلاعات ژنی او را بررسی می‌کنیم.</w:t>
      </w:r>
    </w:p>
    <w:p w:rsidR="00E249FE" w:rsidRDefault="007A2F41">
      <w:pPr>
        <w:keepLines/>
        <w:bidi/>
        <w:spacing w:line="223" w:lineRule="auto"/>
        <w:ind w:left="837" w:hanging="270"/>
        <w:jc w:val="both"/>
      </w:pPr>
      <w:r>
        <w:rPr>
          <w:sz w:val="26"/>
          <w:szCs w:val="26"/>
          <w:rtl/>
        </w:rPr>
        <w:t xml:space="preserve">۴)</w:t>
      </w:r>
      <w:r>
        <w:rPr>
          <w:sz w:val="26"/>
          <w:szCs w:val="26"/>
          <w:rtl/>
        </w:rPr>
        <w:tab/>
        <w:t xml:space="preserve">پزشکی شخصی علاوه بر تشخیص، در درمان بیماری‌ها هم مؤثر است.</w:t>
      </w:r>
    </w:p>
    <w:p w:rsidR="00FF6F04" w:rsidRDefault="00FF6F04" w:rsidP="00FF6F04">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 xml:space="preserve">–</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گزینه</w:t>
            </w:r>
          </w:p>
        </w:tc>
        <w:tc>
          <w:tcPr>
            <w:tcW w:w="37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ادعای گزینه</w:t>
            </w:r>
          </w:p>
        </w:tc>
        <w:tc>
          <w:tcPr>
            <w:tcW w:w="5100"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داوری</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۱</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پایدار کردن بوم‌سازگان‌ها به‌گونه‌ای که هیچ تغییری در تولیدکنندگی رخ ندهد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کتاب می‌گوید «تغییر چندانی» رخ ندهد، نه هیچ تغییری.</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۲</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کنار هم قرار دادن اجزا قطعاً نمایی کلی و معنی‌دار ایجاد می‌کند</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فقط اگر اجزا در جای درست قرار گیرند.</w:t>
            </w:r>
          </w:p>
        </w:tc>
      </w:tr>
      <w:tr>
        <w:trPr>
          <w:cantSplit/>
        </w:trPr>
        <w:tc>
          <w:tcPr>
            <w:tcW w:w="800" w:type="dxa"/>
            <w:shd w:val="clear" w:color="auto" w:fill="FCEFC5"/>
            <w:vAlign w:val="center"/>
          </w:tcPr>
          <w:p>
            <w:pPr>
              <w:keepLines/>
              <w:bidi/>
              <w:spacing w:before="0" w:after="0" w:line="264" w:lineRule="auto"/>
              <w:jc w:val="center"/>
            </w:pPr>
            <w:r>
              <w:rPr>
                <w:rFonts w:hint="cs"/>
                <w:b/>
                <w:bCs/>
                <w:color w:val="282360"/>
                <w:sz w:val="22"/>
                <w:szCs w:val="22"/>
                <w:rtl/>
              </w:rPr>
              <w:t xml:space="preserve">۳</w:t>
            </w:r>
          </w:p>
        </w:tc>
        <w:tc>
          <w:tcPr>
            <w:tcW w:w="3700" w:type="dxa"/>
            <w:shd w:val="clear" w:color="auto" w:fill="FCEFC5"/>
            <w:vAlign w:val="center"/>
          </w:tcPr>
          <w:p>
            <w:pPr>
              <w:keepLines/>
              <w:bidi/>
              <w:spacing w:before="0" w:after="0" w:line="264" w:lineRule="auto"/>
            </w:pPr>
            <w:r>
              <w:rPr>
                <w:rFonts w:hint="cs"/>
                <w:color w:val="282360"/>
                <w:sz w:val="22"/>
                <w:szCs w:val="22"/>
                <w:rtl/>
              </w:rPr>
              <w:t xml:space="preserve">در پزشکی شخصی به جای وضعیت بیمار، اطلاعات ژنی بررسی می‌شود</w:t>
            </w:r>
          </w:p>
        </w:tc>
        <w:tc>
          <w:tcPr>
            <w:tcW w:w="5100" w:type="dxa"/>
            <w:shd w:val="clear" w:color="auto" w:fill="FCEFC5"/>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hint="cs"/>
                <w:b/>
                <w:bCs/>
                <w:color w:val="C62828"/>
                <w:sz w:val="22"/>
                <w:szCs w:val="22"/>
                <w:rtl/>
              </w:rPr>
              <w:t xml:space="preserve">نادرست</w:t>
            </w:r>
            <w:r>
              <w:rPr>
                <w:rFonts w:hint="cs"/>
                <w:color w:val="282360"/>
                <w:sz w:val="22"/>
                <w:szCs w:val="22"/>
                <w:rtl/>
              </w:rPr>
              <w:t xml:space="preserve"> — اطلاعات ژنی «علاوه بر» وضعیت بیمار بررسی می‌شود.</w:t>
            </w:r>
          </w:p>
        </w:tc>
      </w:tr>
      <w:tr>
        <w:trPr>
          <w:cantSplit/>
        </w:trPr>
        <w:tc>
          <w:tcPr>
            <w:tcW w:w="800" w:type="dxa"/>
            <w:shd w:val="clear" w:color="auto" w:fill="FFF8E7"/>
            <w:vAlign w:val="center"/>
          </w:tcPr>
          <w:p>
            <w:pPr>
              <w:keepLines/>
              <w:bidi/>
              <w:spacing w:before="0" w:after="0" w:line="264" w:lineRule="auto"/>
              <w:jc w:val="center"/>
            </w:pPr>
            <w:r>
              <w:rPr>
                <w:rFonts w:hint="cs"/>
                <w:b/>
                <w:bCs/>
                <w:color w:val="282360"/>
                <w:sz w:val="22"/>
                <w:szCs w:val="22"/>
                <w:rtl/>
              </w:rPr>
              <w:t xml:space="preserve">۴</w:t>
            </w:r>
          </w:p>
        </w:tc>
        <w:tc>
          <w:tcPr>
            <w:tcW w:w="3700" w:type="dxa"/>
            <w:shd w:val="clear" w:color="auto" w:fill="FFF8E7"/>
            <w:vAlign w:val="center"/>
          </w:tcPr>
          <w:p>
            <w:pPr>
              <w:keepLines/>
              <w:bidi/>
              <w:spacing w:before="0" w:after="0" w:line="264" w:lineRule="auto"/>
            </w:pPr>
            <w:r>
              <w:rPr>
                <w:rFonts w:hint="cs"/>
                <w:color w:val="282360"/>
                <w:sz w:val="22"/>
                <w:szCs w:val="22"/>
                <w:rtl/>
              </w:rPr>
              <w:t xml:space="preserve">پزشکی شخصی علاوه بر تشخیص، در درمان هم مؤثر است</w:t>
            </w:r>
          </w:p>
        </w:tc>
        <w:tc>
          <w:tcPr>
            <w:tcW w:w="5100" w:type="dxa"/>
            <w:shd w:val="clear" w:color="auto" w:fill="FFF8E7"/>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hint="cs"/>
                <w:b/>
                <w:bCs/>
                <w:color w:val="2E7D32"/>
                <w:sz w:val="22"/>
                <w:szCs w:val="22"/>
                <w:rtl/>
              </w:rPr>
              <w:t xml:space="preserve">درست ← پاسخ</w:t>
            </w:r>
            <w:r>
              <w:rPr>
                <w:rFonts w:hint="cs"/>
                <w:color w:val="282360"/>
                <w:sz w:val="22"/>
                <w:szCs w:val="22"/>
                <w:rtl/>
              </w:rPr>
              <w:t xml:space="preserve"> — دقیقاً متن کتاب است.</w:t>
            </w:r>
          </w:p>
        </w:tc>
      </w:tr>
    </w:tbl>
    <w:p>
      <w:pPr>
        <w:bidi/>
        <w:spacing w:before="0" w:after="20" w:line="20" w:lineRule="exact"/>
        <w:rPr>
          <w:sz w:val="8"/>
          <w:szCs w:val="8"/>
        </w:rPr>
      </w:pPr>
    </w:p>
    <w:p w:rsidR="00FF6F04" w:rsidRDefault="00EB5E81" w:rsidP="00FF6F04">
      <w:pPr>
        <w:pStyle w:val="ab"/>
        <w:keepNext/>
        <w:bidi/>
        <w:spacing w:after="65"/>
        <w:jc w:val="both"/>
      </w:pPr>
      <w:r>
        <w:rPr>
          <w:rFonts w:hint="cs"/>
          <w:color w:val="282360"/>
          <w:rtl/>
        </w:rPr>
        <w:t xml:space="preserve">بررسی گزینهٔ پاسخ: کاملاً متن کتاب است که پزشکی شخصی هم در تشخیص و هم در درمان مؤثر است.</w:t>
      </w:r>
    </w:p>
    <w:p w:rsidR="00EB5E81" w:rsidRDefault="00EB5E81" w:rsidP="00EB5E81">
      <w:pPr>
        <w:pStyle w:val="ab"/>
        <w:keepNext/>
        <w:bidi/>
        <w:spacing w:after="65"/>
        <w:jc w:val="both"/>
      </w:pPr>
      <w:r>
        <w:rPr>
          <w:rFonts w:hint="cs"/>
          <w:b/>
          <w:bCs/>
          <w:color w:val="282360"/>
          <w:rtl/>
        </w:rPr>
        <w:t xml:space="preserve">بررسی سایر گزینه‌ها:</w:t>
      </w:r>
    </w:p>
    <w:p w:rsidR="00EB5E81" w:rsidRDefault="00EB5E81" w:rsidP="00EB5E81">
      <w:pPr>
        <w:pStyle w:val="ab"/>
        <w:bidi/>
        <w:spacing w:after="65"/>
        <w:jc w:val="both"/>
      </w:pPr>
      <w:r>
        <w:rPr>
          <w:rFonts w:hint="cs"/>
          <w:color w:val="282360"/>
          <w:rtl/>
        </w:rPr>
        <w:t xml:space="preserve">۱) </w:t>
      </w:r>
      <w:r w:rsidR="00886E68">
        <w:rPr>
          <w:rFonts w:hint="cs"/>
          <w:color w:val="282360"/>
          <w:rtl/>
        </w:rPr>
        <w:t xml:space="preserve">دقت کنید کتاب می‌گوید «تغییر چندانی رخ ندهد»،</w:t>
      </w:r>
      <w:r w:rsidR="00032EAA">
        <w:rPr>
          <w:rFonts w:hint="cs"/>
          <w:color w:val="282360"/>
          <w:rtl/>
        </w:rPr>
        <w:t xml:space="preserve"> نه اینکه هیچ تغییری رخ ندهد.</w:t>
      </w:r>
    </w:p>
    <w:p w:rsidR="00032EAA" w:rsidRDefault="00032EAA" w:rsidP="00032EAA">
      <w:pPr>
        <w:pStyle w:val="ab"/>
        <w:bidi/>
        <w:spacing w:after="65"/>
        <w:jc w:val="both"/>
      </w:pPr>
      <w:r>
        <w:rPr>
          <w:rFonts w:hint="cs"/>
          <w:color w:val="282360"/>
          <w:rtl/>
        </w:rPr>
        <w:t xml:space="preserve">۲) «قطعاً» نه؛ چون این اتفاق به شرطی می‌افتد که اجزا را در جای درست قرار دهیم.</w:t>
      </w:r>
    </w:p>
    <w:p w:rsidR="00032EAA" w:rsidRDefault="00032EAA" w:rsidP="00032EAA">
      <w:pPr>
        <w:pStyle w:val="ab"/>
        <w:bidi/>
        <w:spacing w:after="65"/>
        <w:jc w:val="both"/>
      </w:pPr>
      <w:r>
        <w:rPr>
          <w:rFonts w:hint="cs"/>
          <w:color w:val="282360"/>
          <w:rtl/>
        </w:rPr>
        <w:t xml:space="preserve">۳) </w:t>
      </w:r>
      <w:r w:rsidR="007C1EDD">
        <w:rPr>
          <w:rFonts w:hint="cs"/>
          <w:color w:val="282360"/>
          <w:rtl/>
        </w:rPr>
        <w:t xml:space="preserve">به جای «به جای» باید بگوید «علاوه بر»؛ یعنی هم اطلاعات ژنی و هم وضعیت بیمار بررسی می‌شود.</w:t>
      </w:r>
    </w:p>
    <w:p>
      <w:pPr>
        <w:bidi/>
        <w:spacing w:before="0" w:after="20" w:line="20" w:lineRule="exact"/>
        <w:rPr>
          <w:sz w:val="8"/>
          <w:szCs w:val="8"/>
        </w:rPr>
      </w:pP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۱۵</w:t>
      </w:r>
      <w:r>
        <w:rPr>
          <w:color w:val="FFFFFF"/>
          <w:sz w:val="20"/>
          <w:szCs w:val="20"/>
          <w:rtl/>
        </w:rPr>
        <w:t xml:space="preserve">   |   </w:t>
      </w:r>
      <w:r>
        <w:rPr>
          <w:b/>
          <w:bCs/>
          <w:color w:val="FFFFFF"/>
          <w:sz w:val="24"/>
          <w:szCs w:val="24"/>
          <w:rtl/>
        </w:rPr>
        <w:t xml:space="preserve">کل‌نگری، پزشکی شخصی و پایداری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96"/>
        <w:gridCol w:w="7104"/>
      </w:tblGrid>
      <w:tr>
        <w:trPr>
          <w:cantSplit/>
          <w:tblHeader/>
        </w:trPr>
        <w:tc>
          <w:tcPr>
            <w:tcW w:w="2496"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موضوع</w:t>
            </w:r>
          </w:p>
        </w:tc>
        <w:tc>
          <w:tcPr>
            <w:tcW w:w="7104" w:type="dxa"/>
            <w:shd w:val="clear" w:color="auto" w:fill="FFE08A"/>
            <w:vAlign w:val="center"/>
          </w:tcPr>
          <w:p>
            <w:pPr>
              <w:keepNext/>
              <w:keepLines/>
              <w:bidi/>
              <w:spacing w:before="0" w:after="0" w:line="264" w:lineRule="auto"/>
              <w:jc w:val="center"/>
            </w:pPr>
            <w:r>
              <w:rPr>
                <w:rFonts w:hint="cs"/>
                <w:b/>
                <w:bCs/>
                <w:color w:val="282360"/>
                <w:sz w:val="22"/>
                <w:szCs w:val="22"/>
                <w:rtl/>
              </w:rPr>
              <w:t xml:space="preserve">عبارت دقیق کتاب</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پایداری بوم‌سازگان</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در صورت تغییر اقلیم، تغییر «چندانی» در تولیدکنندگی رخ ندهد</w:t>
            </w:r>
          </w:p>
        </w:tc>
      </w:tr>
      <w:tr>
        <w:trPr>
          <w:cantSplit/>
        </w:trPr>
        <w:tc>
          <w:tcPr>
            <w:tcW w:w="2496" w:type="dxa"/>
            <w:shd w:val="clear" w:color="auto" w:fill="FFF8E7"/>
            <w:vAlign w:val="center"/>
          </w:tcPr>
          <w:p>
            <w:pPr>
              <w:keepLines/>
              <w:bidi/>
              <w:spacing w:before="0" w:after="0" w:line="264" w:lineRule="auto"/>
            </w:pPr>
            <w:r>
              <w:rPr>
                <w:rFonts w:hint="cs"/>
                <w:b/>
                <w:bCs/>
                <w:color w:val="282360"/>
                <w:sz w:val="22"/>
                <w:szCs w:val="22"/>
                <w:rtl/>
              </w:rPr>
              <w:t xml:space="preserve">کل‌نگری</w:t>
            </w:r>
          </w:p>
        </w:tc>
        <w:tc>
          <w:tcPr>
            <w:tcW w:w="7104" w:type="dxa"/>
            <w:shd w:val="clear" w:color="auto" w:fill="FFF8E7"/>
            <w:vAlign w:val="center"/>
          </w:tcPr>
          <w:p>
            <w:pPr>
              <w:keepLines/>
              <w:bidi/>
              <w:spacing w:before="0" w:after="0" w:line="264" w:lineRule="auto"/>
            </w:pPr>
            <w:r>
              <w:rPr>
                <w:rFonts w:hint="cs"/>
                <w:color w:val="282360"/>
                <w:sz w:val="22"/>
                <w:szCs w:val="22"/>
                <w:rtl/>
              </w:rPr>
              <w:t xml:space="preserve">اجزا در جای درست قرار گیرند تا نمای کلی و معنی‌دار پیدا کنند</w:t>
            </w:r>
          </w:p>
        </w:tc>
      </w:tr>
      <w:tr>
        <w:trPr>
          <w:cantSplit/>
        </w:trPr>
        <w:tc>
          <w:tcPr>
            <w:tcW w:w="2496" w:type="dxa"/>
            <w:shd w:val="clear" w:color="auto" w:fill="FCEFC5"/>
            <w:vAlign w:val="center"/>
          </w:tcPr>
          <w:p>
            <w:pPr>
              <w:keepLines/>
              <w:bidi/>
              <w:spacing w:before="0" w:after="0" w:line="264" w:lineRule="auto"/>
            </w:pPr>
            <w:r>
              <w:rPr>
                <w:rFonts w:hint="cs"/>
                <w:b/>
                <w:bCs/>
                <w:color w:val="282360"/>
                <w:sz w:val="22"/>
                <w:szCs w:val="22"/>
                <w:rtl/>
              </w:rPr>
              <w:t xml:space="preserve">پزشکی شخصی</w:t>
            </w:r>
          </w:p>
        </w:tc>
        <w:tc>
          <w:tcPr>
            <w:tcW w:w="7104" w:type="dxa"/>
            <w:shd w:val="clear" w:color="auto" w:fill="FCEFC5"/>
            <w:vAlign w:val="center"/>
          </w:tcPr>
          <w:p>
            <w:pPr>
              <w:keepLines/>
              <w:bidi/>
              <w:spacing w:before="0" w:after="0" w:line="264" w:lineRule="auto"/>
            </w:pPr>
            <w:r>
              <w:rPr>
                <w:rFonts w:hint="cs"/>
                <w:color w:val="282360"/>
                <w:sz w:val="22"/>
                <w:szCs w:val="22"/>
                <w:rtl/>
              </w:rPr>
              <w:t xml:space="preserve">اطلاعات ژنی «علاوه بر» وضعیت بیمار؛ مؤثر در تشخیص و درمان</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560000"/>
            <wp:effectExtent l="0" t="0" r="0" b="0"/>
            <wp:docPr id="9015" name="Char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chart15.png"/>
                    <pic:cNvPicPr/>
                  </pic:nvPicPr>
                  <pic:blipFill>
                    <a:blip r:embed="rIdChart15"/>
                    <a:stretch>
                      <a:fillRect/>
                    </a:stretch>
                  </pic:blipFill>
                  <pic:spPr>
                    <a:xfrm>
                      <a:off x="0" y="0"/>
                      <a:ext cx="5760000" cy="256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(دنیای زنده)، گفتار ۱</w:t>
      </w:r>
    </w:p>
    <w:p>
      <w:pPr>
        <w:bidi/>
        <w:spacing w:before="0" w:after="20" w:line="20" w:lineRule="exact"/>
        <w:rPr>
          <w:sz w:val="8"/>
          <w:szCs w:val="8"/>
        </w:rPr>
      </w:pPr>
    </w:p>
    <w:sectPr w:rsidR="007B3A59">
      <w:headerReference w:type="default" r:id="rId11"/>
      <w:footerReference w:type="default" r:id="rIdFooterDesign"/>
      <w:pgSz w:w="11906" w:h="16838"/>
      <w:pgMar w:top="2320" w:right="940" w:bottom="1160" w:left="940" w:header="0" w:footer="280" w:gutter="0"/>
      <w:pgNumType w:start="3"/>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228E" w:rsidRDefault="00E2228E">
      <w:r>
        <w:separator/>
      </w:r>
    </w:p>
  </w:endnote>
  <w:endnote w:type="continuationSeparator" w:id="0">
    <w:p w:rsidR="00E2228E" w:rsidRDefault="00E22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embedRegular r:id="rId1" w:fontKey="{703E73D9-7DE7-6449-A148-7E794821BA2A}"/>
    <w:embedBold r:id="rId2" w:fontKey="{9D427006-335C-7F40-A6F4-942D9B14F06E}"/>
    <w:embedItalic r:id="rId3" w:fontKey="{6A9F90F3-1A97-EF4B-9204-6ECB7D38EE09}"/>
    <w:embedBoldItalic r:id="rId4" w:fontKey="{6379626F-B9BB-A042-BEEE-AE38A767276D}"/>
  </w:font>
  <w:font w:name="Calibri">
    <w:panose1 w:val="020F0502020204030204"/>
    <w:charset w:val="00"/>
    <w:family w:val="swiss"/>
    <w:pitch w:val="variable"/>
    <w:sig w:usb0="E00002FF" w:usb1="4000ACFF" w:usb2="00000001" w:usb3="00000000" w:csb0="0000019F" w:csb1="00000000"/>
    <w:embedRegular r:id="rId5" w:fontKey="{B757B856-DD94-4B12-865B-6147E3BD4EC0}"/>
    <w:embedBold r:id="rId6" w:fontKey="{EB8510DE-08F1-482C-9D8A-CAB34A566CC3}"/>
    <w:embedItalic r:id="rId7" w:fontKey="{0DA1BE32-3822-4D3E-B0AF-E2D1572F8DFE}"/>
    <w:embedBoldItalic r:id="rId8" w:fontKey="{1CF68EDB-2E42-4771-AF43-5F3DB9CF7415}"/>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emps Nouveau">
    <w:charset w:val="00"/>
    <w:family w:val="swiss"/>
    <w:pitch w:val="variable"/>
    <w:sig w:usb0="00000003" w:usb1="00000000" w:usb2="00000000" w:usb3="00000000" w:csb0="00000001" w:csb1="00000000"/>
    <w:embedBold r:id="rId9" w:fontKey="{B8D1261E-D956-2845-BD94-17DD74FF198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9410C70C-1C92-4C3F-A286-C9DE44371693}"/>
  </w:font>
</w:fonts>
</file>

<file path=word/footer_design.xml><?xml version="1.0" encoding="utf-8"?>
<w:ftr xmlns:w="http://schemas.openxmlformats.org/wordprocessingml/2006/main">
  <w:p>
    <w:pPr>
      <w:jc w:val="center"/>
      <w:spacing w:before="0" w:after="0"/>
    </w:pPr>
    <w:r>
      <w:rPr>
        <w:color w:val="FFFFFF"/>
        <w:b/>
        <w:bCs/>
        <w:sz w:val="22"/>
        <w:szCs w:val="22"/>
        <w:rFonts w:ascii="B Nazanin" w:hAnsi="B Nazanin" w:cs="B Nazanin"/>
      </w:rPr>
      <w:fldChar w:fldCharType="begin"/>
    </w:r>
    <w:r>
      <w:rPr>
        <w:color w:val="FFFFFF"/>
        <w:b/>
        <w:bCs/>
        <w:sz w:val="22"/>
        <w:szCs w:val="22"/>
        <w:rFonts w:ascii="B Nazanin" w:hAnsi="B Nazanin" w:cs="B Nazanin"/>
      </w:rPr>
      <w:instrText> PAGE </w:instrText>
    </w:r>
    <w:r>
      <w:rPr>
        <w:color w:val="FFFFFF"/>
        <w:b/>
        <w:bCs/>
        <w:sz w:val="22"/>
        <w:szCs w:val="22"/>
        <w:rFonts w:ascii="B Nazanin" w:hAnsi="B Nazanin" w:cs="B Naza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228E" w:rsidRDefault="00E2228E">
      <w:r>
        <w:separator/>
      </w:r>
    </w:p>
  </w:footnote>
  <w:footnote w:type="continuationSeparator" w:id="0">
    <w:p w:rsidR="00E2228E" w:rsidRDefault="00E2228E">
      <w:r>
        <w:continuationSeparator/>
      </w:r>
    </w:p>
  </w:footnote>
</w:footnotes>
</file>

<file path=word/header1.xml><?xml version="1.0" encoding="utf-8"?>
<w:hdr xmlns:w="http://schemas.openxmlformats.org/wordprocessingml/2006/main" xmlns:r="http://schemas.openxmlformats.org/officeDocument/2006/relationships" xmlns:a="http://schemas.openxmlformats.org/drawingml/2006/main" xmlns:wp="http://schemas.openxmlformats.org/drawingml/2006/wordprocessingDrawing">
  <w:p>
    <w:pPr>
      <w:spacing w:before="0" w:after="0" w:line="20" w:lineRule="exact"/>
    </w:pPr>
    <w:r>
      <w:drawing xmlns:wp14="http://schemas.microsoft.com/office/word/2010/wordprocessingDrawing">
        <wp:anchor distT="0" distB="0" distL="0" distR="0" simplePos="0" relativeHeight="0" behindDoc="1" locked="1" layoutInCell="1" allowOverlap="1" wp14:anchorId="2AEFB3E4" wp14:editId="48D4ED05">
          <wp:simplePos x="0" y="0"/>
          <wp:positionH relativeFrom="page">
            <wp:posOffset>0</wp:posOffset>
          </wp:positionH>
          <wp:positionV relativeFrom="page">
            <wp:posOffset>0</wp:posOffset>
          </wp:positionV>
          <wp:extent cx="7560310" cy="10692130"/>
          <wp:effectExtent l="0" t="0" r="0" b="0"/>
          <wp:wrapNone/>
          <wp:docPr id="5000" name="Faraz page design"/>
          <wp:cNvGraphicFramePr/>
          <a:graphic>
            <a:graphicData uri="http://schemas.openxmlformats.org/drawingml/2006/picture">
              <pic:pic xmlns:pic="http://schemas.openxmlformats.org/drawingml/2006/picture">
                <pic:nvPicPr>
                  <pic:cNvPr id="901" name="cover1"/>
                  <pic:cNvPicPr/>
                </pic:nvPicPr>
                <pic:blipFill>
                  <a:blip r:embed="rIdBackground"/>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8CE0D42"/>
    <w:multiLevelType w:val="hybridMultilevel"/>
    <w:tmpl w:val="FE60603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514879390">
    <w:abstractNumId w:val="8"/>
  </w:num>
  <w:num w:numId="2" w16cid:durableId="569072521">
    <w:abstractNumId w:val="6"/>
  </w:num>
  <w:num w:numId="3" w16cid:durableId="63069207">
    <w:abstractNumId w:val="5"/>
  </w:num>
  <w:num w:numId="4" w16cid:durableId="128061640">
    <w:abstractNumId w:val="4"/>
  </w:num>
  <w:num w:numId="5" w16cid:durableId="106656040">
    <w:abstractNumId w:val="7"/>
  </w:num>
  <w:num w:numId="6" w16cid:durableId="1406875612">
    <w:abstractNumId w:val="3"/>
  </w:num>
  <w:num w:numId="7" w16cid:durableId="827676624">
    <w:abstractNumId w:val="2"/>
  </w:num>
  <w:num w:numId="8" w16cid:durableId="1794712199">
    <w:abstractNumId w:val="1"/>
  </w:num>
  <w:num w:numId="9" w16cid:durableId="578751198">
    <w:abstractNumId w:val="0"/>
  </w:num>
  <w:num w:numId="10" w16cid:durableId="1645042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AAB"/>
    <w:rsid w:val="00032A03"/>
    <w:rsid w:val="00032EAA"/>
    <w:rsid w:val="00034616"/>
    <w:rsid w:val="0006063C"/>
    <w:rsid w:val="0006729B"/>
    <w:rsid w:val="00097501"/>
    <w:rsid w:val="000E73C0"/>
    <w:rsid w:val="00103A10"/>
    <w:rsid w:val="00121CD1"/>
    <w:rsid w:val="0012643D"/>
    <w:rsid w:val="0015074B"/>
    <w:rsid w:val="001D6D9C"/>
    <w:rsid w:val="001E2B1D"/>
    <w:rsid w:val="001F5F6F"/>
    <w:rsid w:val="00225648"/>
    <w:rsid w:val="00234F87"/>
    <w:rsid w:val="002741E0"/>
    <w:rsid w:val="0029639D"/>
    <w:rsid w:val="002C6182"/>
    <w:rsid w:val="00307E48"/>
    <w:rsid w:val="0031716F"/>
    <w:rsid w:val="00326F90"/>
    <w:rsid w:val="00335A44"/>
    <w:rsid w:val="003816F2"/>
    <w:rsid w:val="00385597"/>
    <w:rsid w:val="00395EC0"/>
    <w:rsid w:val="00462F59"/>
    <w:rsid w:val="00483F5F"/>
    <w:rsid w:val="004864EF"/>
    <w:rsid w:val="004C4D59"/>
    <w:rsid w:val="00510739"/>
    <w:rsid w:val="00550806"/>
    <w:rsid w:val="005A1290"/>
    <w:rsid w:val="006171A1"/>
    <w:rsid w:val="00664564"/>
    <w:rsid w:val="00681279"/>
    <w:rsid w:val="006F3856"/>
    <w:rsid w:val="006F7612"/>
    <w:rsid w:val="0076033B"/>
    <w:rsid w:val="007A28D9"/>
    <w:rsid w:val="007A2F41"/>
    <w:rsid w:val="007C1EDD"/>
    <w:rsid w:val="00810205"/>
    <w:rsid w:val="00817AD6"/>
    <w:rsid w:val="00825934"/>
    <w:rsid w:val="00875A6C"/>
    <w:rsid w:val="00886E68"/>
    <w:rsid w:val="008C45BC"/>
    <w:rsid w:val="00902AC5"/>
    <w:rsid w:val="0090665B"/>
    <w:rsid w:val="009C6E0B"/>
    <w:rsid w:val="00A24434"/>
    <w:rsid w:val="00A44DA2"/>
    <w:rsid w:val="00A63777"/>
    <w:rsid w:val="00A9129F"/>
    <w:rsid w:val="00AA1D8D"/>
    <w:rsid w:val="00B46629"/>
    <w:rsid w:val="00B47730"/>
    <w:rsid w:val="00B94C04"/>
    <w:rsid w:val="00BA08E8"/>
    <w:rsid w:val="00BA0AA7"/>
    <w:rsid w:val="00BE7CBF"/>
    <w:rsid w:val="00C335B9"/>
    <w:rsid w:val="00C341BD"/>
    <w:rsid w:val="00C46A3E"/>
    <w:rsid w:val="00CA67DB"/>
    <w:rsid w:val="00CB0664"/>
    <w:rsid w:val="00CB6793"/>
    <w:rsid w:val="00D13092"/>
    <w:rsid w:val="00D34626"/>
    <w:rsid w:val="00D56ADD"/>
    <w:rsid w:val="00D760D8"/>
    <w:rsid w:val="00DA190A"/>
    <w:rsid w:val="00DC509B"/>
    <w:rsid w:val="00DD3B4F"/>
    <w:rsid w:val="00E02022"/>
    <w:rsid w:val="00E2228E"/>
    <w:rsid w:val="00E249FE"/>
    <w:rsid w:val="00E35E2E"/>
    <w:rsid w:val="00E41702"/>
    <w:rsid w:val="00E46A1B"/>
    <w:rsid w:val="00E53EC6"/>
    <w:rsid w:val="00E76960"/>
    <w:rsid w:val="00E852A2"/>
    <w:rsid w:val="00EB5E81"/>
    <w:rsid w:val="00F175B1"/>
    <w:rsid w:val="00F37043"/>
    <w:rsid w:val="00F8777C"/>
    <w:rsid w:val="00FB71E1"/>
    <w:rsid w:val="00FC693F"/>
    <w:rsid w:val="00FF59A6"/>
    <w:rsid w:val="00FF6F04"/>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1BD55"/>
  <w14:defaultImageDpi w14:val="300"/>
  <w15:docId w15:val="{C3127291-7373-0140-8B1F-19301B80C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a2">
    <w:name w:val="heading 1"/>
    <w:basedOn w:val="a1"/>
    <w:next w:val="a1"/>
    <w:link w:val="a3"/>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1"/>
    <w:link w:val="a8"/>
    <w:uiPriority w:val="99"/>
    <w:unhideWhenUsed/>
    <w:rsid w:val="00E618BF"/>
    <w:pPr>
      <w:tabs>
        <w:tab w:val="center" w:pos="4680"/>
        <w:tab w:val="right" w:pos="9360"/>
      </w:tabs>
    </w:pPr>
  </w:style>
  <w:style w:type="character" w:customStyle="1" w:styleId="a8">
    <w:name w:val="سرصفحه نویسه"/>
    <w:basedOn w:val="a4"/>
    <w:link w:val="a7"/>
    <w:uiPriority w:val="99"/>
    <w:rsid w:val="00E618BF"/>
  </w:style>
  <w:style w:type="paragraph" w:styleId="a9">
    <w:name w:val="footer"/>
    <w:basedOn w:val="a1"/>
    <w:link w:val="aa"/>
    <w:uiPriority w:val="99"/>
    <w:unhideWhenUsed/>
    <w:rsid w:val="00E618BF"/>
    <w:pPr>
      <w:tabs>
        <w:tab w:val="center" w:pos="4680"/>
        <w:tab w:val="right" w:pos="9360"/>
      </w:tabs>
    </w:pPr>
  </w:style>
  <w:style w:type="character" w:customStyle="1" w:styleId="aa">
    <w:name w:val="پانویس نویسه"/>
    <w:basedOn w:val="a4"/>
    <w:link w:val="a9"/>
    <w:uiPriority w:val="99"/>
    <w:rsid w:val="00E618BF"/>
  </w:style>
  <w:style w:type="paragraph" w:styleId="ab">
    <w:name w:val="No Spacing"/>
    <w:uiPriority w:val="1"/>
    <w:qFormat/>
    <w:rsid w:val="00FC693F"/>
  </w:style>
  <w:style w:type="character" w:customStyle="1" w:styleId="a3">
    <w:name w:val="عنوان ۱ نویسه"/>
    <w:basedOn w:val="a4"/>
    <w:link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عنوان 2 نویسه"/>
    <w:basedOn w:val="a4"/>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عنوان 3 نویسه"/>
    <w:basedOn w:val="a4"/>
    <w:link w:val="31"/>
    <w:uiPriority w:val="9"/>
    <w:rsid w:val="00FC693F"/>
    <w:rPr>
      <w:rFonts w:asciiTheme="majorHAnsi" w:eastAsiaTheme="majorEastAsia" w:hAnsiTheme="majorHAnsi" w:cstheme="majorBidi"/>
      <w:b/>
      <w:bCs/>
      <w:color w:val="4F81BD" w:themeColor="accent1"/>
    </w:rPr>
  </w:style>
  <w:style w:type="paragraph" w:styleId="ac">
    <w:name w:val="Title"/>
    <w:basedOn w:val="a1"/>
    <w:next w:val="a1"/>
    <w:link w:val="ad"/>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عنوان نویسه"/>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1"/>
    <w:next w:val="a1"/>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زیر نویس نویسه"/>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1"/>
    <w:uiPriority w:val="34"/>
    <w:qFormat/>
    <w:rsid w:val="00FC693F"/>
    <w:pPr>
      <w:ind w:left="720"/>
      <w:contextualSpacing/>
    </w:pPr>
  </w:style>
  <w:style w:type="paragraph" w:styleId="af1">
    <w:name w:val="Body Text"/>
    <w:basedOn w:val="a1"/>
    <w:link w:val="af2"/>
    <w:uiPriority w:val="99"/>
    <w:unhideWhenUsed/>
    <w:rsid w:val="00AA1D8D"/>
    <w:pPr>
      <w:spacing w:after="120"/>
    </w:pPr>
  </w:style>
  <w:style w:type="character" w:customStyle="1" w:styleId="af2">
    <w:name w:val="متن بدنه نویسه"/>
    <w:basedOn w:val="a4"/>
    <w:link w:val="af1"/>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متن بدنه 2 نویسه"/>
    <w:basedOn w:val="a4"/>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متن بدنه 3 نویسه"/>
    <w:basedOn w:val="a4"/>
    <w:link w:val="33"/>
    <w:uiPriority w:val="99"/>
    <w:rsid w:val="00AA1D8D"/>
    <w:rPr>
      <w:sz w:val="16"/>
      <w:szCs w:val="16"/>
    </w:rPr>
  </w:style>
  <w:style w:type="paragraph" w:styleId="af3">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4">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متن ماکرو نویسه"/>
    <w:basedOn w:val="a4"/>
    <w:link w:val="af5"/>
    <w:uiPriority w:val="99"/>
    <w:rsid w:val="0029639D"/>
    <w:rPr>
      <w:rFonts w:ascii="Courier" w:hAnsi="Courier"/>
      <w:sz w:val="20"/>
      <w:szCs w:val="20"/>
    </w:rPr>
  </w:style>
  <w:style w:type="paragraph" w:styleId="af7">
    <w:name w:val="Quote"/>
    <w:basedOn w:val="a1"/>
    <w:next w:val="a1"/>
    <w:link w:val="af8"/>
    <w:uiPriority w:val="29"/>
    <w:qFormat/>
    <w:rsid w:val="00FC693F"/>
    <w:rPr>
      <w:i/>
      <w:iCs/>
      <w:color w:val="000000" w:themeColor="text1"/>
    </w:rPr>
  </w:style>
  <w:style w:type="character" w:customStyle="1" w:styleId="af8">
    <w:name w:val="نقل قول نویسه"/>
    <w:basedOn w:val="a4"/>
    <w:link w:val="af7"/>
    <w:uiPriority w:val="29"/>
    <w:rsid w:val="00FC693F"/>
    <w:rPr>
      <w:i/>
      <w:iCs/>
      <w:color w:val="000000" w:themeColor="text1"/>
    </w:rPr>
  </w:style>
  <w:style w:type="character" w:customStyle="1" w:styleId="40">
    <w:name w:val="عنوان 4 نویسه"/>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سرصفحه 5 نویسه"/>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سرصفحه 6 نویسه"/>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سرصفحه 7 نویسه"/>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سرصفحه 8 نویسه"/>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سرصفحه 9 نویسه"/>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1"/>
    <w:next w:val="a1"/>
    <w:uiPriority w:val="35"/>
    <w:semiHidden/>
    <w:unhideWhenUsed/>
    <w:qFormat/>
    <w:rsid w:val="00FC693F"/>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1"/>
    <w:next w:val="a1"/>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نقل قول قوی نویسه"/>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aff3">
    <w:name w:val="TOC Heading"/>
    <w:basedOn w:val="a2"/>
    <w:next w:val="a1"/>
    <w:uiPriority w:val="39"/>
    <w:semiHidden/>
    <w:unhideWhenUsed/>
    <w:qFormat/>
    <w:rsid w:val="00FC693F"/>
    <w:pPr>
      <w:outlineLvl w:val="9"/>
    </w:pPr>
  </w:style>
  <w:style w:type="table" w:styleId="aff4">
    <w:name w:val="Table Grid"/>
    <w:basedOn w:val="a5"/>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
    <w:name w:val="Medium Shading 1"/>
    <w:basedOn w:val="a5"/>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Chart01" Type="http://schemas.openxmlformats.org/officeDocument/2006/relationships/image" Target="media/chart01.png"/><Relationship Id="rIdChart02" Type="http://schemas.openxmlformats.org/officeDocument/2006/relationships/image" Target="media/chart02.png"/><Relationship Id="rIdChart03" Type="http://schemas.openxmlformats.org/officeDocument/2006/relationships/image" Target="media/chart03.png"/><Relationship Id="rIdChart04" Type="http://schemas.openxmlformats.org/officeDocument/2006/relationships/image" Target="media/chart04.png"/><Relationship Id="rIdChart05" Type="http://schemas.openxmlformats.org/officeDocument/2006/relationships/image" Target="media/chart05.png"/><Relationship Id="rIdChart06" Type="http://schemas.openxmlformats.org/officeDocument/2006/relationships/image" Target="media/chart06.png"/><Relationship Id="rIdChart07" Type="http://schemas.openxmlformats.org/officeDocument/2006/relationships/image" Target="media/chart07.png"/><Relationship Id="rIdChart08" Type="http://schemas.openxmlformats.org/officeDocument/2006/relationships/image" Target="media/chart08.png"/><Relationship Id="rIdChart09" Type="http://schemas.openxmlformats.org/officeDocument/2006/relationships/image" Target="media/chart09.png"/><Relationship Id="rIdChart10" Type="http://schemas.openxmlformats.org/officeDocument/2006/relationships/image" Target="media/chart10.png"/><Relationship Id="rIdChart11" Type="http://schemas.openxmlformats.org/officeDocument/2006/relationships/image" Target="media/chart11.png"/><Relationship Id="rIdChart12" Type="http://schemas.openxmlformats.org/officeDocument/2006/relationships/image" Target="media/chart12.png"/><Relationship Id="rIdChart13" Type="http://schemas.openxmlformats.org/officeDocument/2006/relationships/image" Target="media/chart13.png"/><Relationship Id="rIdChart14" Type="http://schemas.openxmlformats.org/officeDocument/2006/relationships/image" Target="media/chart14.png"/><Relationship Id="rIdChart15" Type="http://schemas.openxmlformats.org/officeDocument/2006/relationships/image" Target="media/chart15.png"/><Relationship Id="rIdFooterDesign" Type="http://schemas.openxmlformats.org/officeDocument/2006/relationships/footer" Target="footer_design.xml"/><Relationship Id="rIdPage2" Target="media/page2_credits.jpg" Type="http://schemas.openxmlformats.org/officeDocument/2006/relationships/image"/></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standalone='yes'?>
<Relationships xmlns="http://schemas.openxmlformats.org/package/2006/relationships"><Relationship Id="rIdBackground" Type="http://schemas.openxmlformats.org/officeDocument/2006/relationships/image" Target="media/page_desig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1685</Words>
  <Characters>9609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آزمون اختصاصی گروه آموزشی فراز - زیست‌شناسی دهم - مرحله اول</dc:title>
  <dc:subject/>
  <dc:creator>گروه آموزشی فراز</dc:creator>
  <cp:keywords/>
  <dc:description>generated by python-docx</dc:description>
  <cp:lastModifiedBy>کاربر مهمان</cp:lastModifiedBy>
  <cp:revision>2</cp:revision>
  <dcterms:created xsi:type="dcterms:W3CDTF">2026-10-08T10:58:00Z</dcterms:created>
  <dcterms:modified xsi:type="dcterms:W3CDTF">2026-10-08T10:58:00Z</dcterms:modified>
  <cp:category/>
</cp:coreProperties>
</file>