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_design.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73830" w14:textId="77777777" w:rsidR="00481E7F" w:rsidRDefault="00873BA7">
      <w:r>
        <w:rPr>
          <w:rFonts w:hint="cs"/>
          <w:noProof/>
        </w:rPr>
        <w:drawing>
          <wp:anchor distT="0" distB="0" distL="0" distR="0" simplePos="0" relativeHeight="251658240" behindDoc="1" locked="1" layoutInCell="1" allowOverlap="1" wp14:anchorId="7F67395D" wp14:editId="77B0D46E">
            <wp:simplePos x="0" y="0"/>
            <wp:positionH relativeFrom="page">
              <wp:posOffset>-14605</wp:posOffset>
            </wp:positionH>
            <wp:positionV relativeFrom="page">
              <wp:posOffset>-51435</wp:posOffset>
            </wp:positionV>
            <wp:extent cx="7560310" cy="10692130"/>
            <wp:effectExtent l="0" t="0" r="0" b="0"/>
            <wp:wrapNone/>
            <wp:docPr id="901" name="Cover 1"/>
            <wp:cNvGraphicFramePr/>
            <a:graphic xmlns:a="http://schemas.openxmlformats.org/drawingml/2006/main">
              <a:graphicData uri="http://schemas.openxmlformats.org/drawingml/2006/picture">
                <pic:pic xmlns:pic="http://schemas.openxmlformats.org/drawingml/2006/picture">
                  <pic:nvPicPr>
                    <pic:cNvPr id="901" name="cover1"/>
                    <pic:cNvPicPr/>
                  </pic:nvPicPr>
                  <pic:blipFill>
                    <a:blip r:embed="rId8"/>
                    <a:stretch>
                      <a:fillRect/>
                    </a:stretch>
                  </pic:blipFill>
                  <pic:spPr>
                    <a:xfrm>
                      <a:off x="0" y="0"/>
                      <a:ext cx="7560310" cy="10692130"/>
                    </a:xfrm>
                    <a:prstGeom prst="rect">
                      <a:avLst/>
                    </a:prstGeom>
                  </pic:spPr>
                </pic:pic>
              </a:graphicData>
            </a:graphic>
          </wp:anchor>
        </w:drawing>
      </w:r>
    </w:p>
    <w:p w14:paraId="7F673831" w14:textId="77777777" w:rsidR="00481E7F" w:rsidRDefault="00873BA7">
      <w:pPr>
        <w:pageBreakBefore/>
        <w:sectPr w:rsidR="00481E7F">
          <w:pgSz w:w="11906" w:h="16838"/>
          <w:pgMar w:top="1560" w:right="1134" w:bottom="1100" w:left="1000" w:header="1020" w:footer="567" w:gutter="0"/>
          <w:cols w:space="708"/>
          <w:bidi/>
        </w:sectPr>
      </w:pPr>
      <w:r>
        <w:rPr>
          <w:noProof/>
        </w:rPr>
        <w:lastRenderedPageBreak/>
        <w:drawing>
          <wp:anchor distT="0" distB="0" distL="0" distR="0" simplePos="0" relativeHeight="2" behindDoc="1" locked="1" layoutInCell="1" allowOverlap="1" wp14:anchorId="7F67395F" wp14:editId="645F53A1">
            <wp:simplePos x="0" y="0"/>
            <wp:positionH relativeFrom="page">
              <wp:posOffset>-200025</wp:posOffset>
            </wp:positionH>
            <wp:positionV relativeFrom="page">
              <wp:posOffset>-542925</wp:posOffset>
            </wp:positionV>
            <wp:extent cx="7560310" cy="10692130"/>
            <wp:effectExtent l="0" t="0" r="0" b="0"/>
            <wp:wrapNone/>
            <wp:docPr id="902" name="Cover 2"/>
            <wp:cNvGraphicFramePr/>
            <a:graphic xmlns:a="http://schemas.openxmlformats.org/drawingml/2006/main">
              <a:graphicData uri="http://schemas.openxmlformats.org/drawingml/2006/picture">
                <pic:pic xmlns:pic="http://schemas.openxmlformats.org/drawingml/2006/picture">
                  <pic:nvPicPr>
                    <pic:cNvPr id="902" name="cover2"/>
                    <pic:cNvPicPr/>
                  </pic:nvPicPr>
                  <pic:blipFill>
                    <a:blip r:embed="rIdPage2"/>
                    <a:stretch>
                      <a:fillRect/>
                    </a:stretch>
                  </pic:blipFill>
                  <pic:spPr>
                    <a:xfrm>
                      <a:off x="0" y="0"/>
                      <a:ext cx="7560310" cy="10692130"/>
                    </a:xfrm>
                    <a:prstGeom prst="rect">
                      <a:avLst/>
                    </a:prstGeom>
                  </pic:spPr>
                </pic:pic>
              </a:graphicData>
            </a:graphic>
          </wp:anchor>
        </w:drawing>
      </w:r>
    </w:p>
    <w:p w14:paraId="192D6AF5" w14:textId="77777777" w:rsidR="00C64B2C" w:rsidRDefault="0090761B">
      <w:pPr>
        <w:keepNext/>
        <w:keepLines/>
        <w:bidi/>
        <w:spacing w:line="223" w:lineRule="auto" w:after="65"/>
      </w:pPr>
      <w:r>
        <w:rPr>
          <w:b/>
          <w:bCs/>
          <w:sz w:val="28"/>
          <w:szCs w:val="28"/>
          <w:rtl/>
          <w:color w:val="282360"/>
        </w:rPr>
        <w:t xml:space="preserve">* </w:t>
      </w:r>
      <w:r>
        <w:rPr>
          <w:b/>
          <w:bCs/>
          <w:rtl/>
          <w:color w:val="282360"/>
        </w:rPr>
        <w:t xml:space="preserve">متقاضی گرامی، عدم درج مشخصات و امضا در مندرجات جدول زیر، </w:t>
      </w:r>
      <w:proofErr w:type="spellStart"/>
      <w:r>
        <w:rPr>
          <w:b/>
          <w:bCs/>
          <w:rtl/>
          <w:color w:val="282360"/>
        </w:rPr>
        <w:t xml:space="preserve">به‌منزلهٔ</w:t>
      </w:r>
      <w:proofErr w:type="spellEnd"/>
      <w:r>
        <w:rPr>
          <w:b/>
          <w:bCs/>
          <w:rtl/>
          <w:color w:val="282360"/>
        </w:rPr>
        <w:t xml:space="preserve"> عدم حضور شما در </w:t>
      </w:r>
      <w:proofErr w:type="spellStart"/>
      <w:r>
        <w:rPr>
          <w:b/>
          <w:bCs/>
          <w:rtl/>
          <w:color w:val="282360"/>
        </w:rPr>
        <w:t xml:space="preserve">جلسهٔ</w:t>
      </w:r>
      <w:proofErr w:type="spellEnd"/>
      <w:r>
        <w:rPr>
          <w:b/>
          <w:bCs/>
          <w:rtl/>
          <w:color w:val="282360"/>
        </w:rPr>
        <w:t xml:space="preserve"> آزمون است.</w:t>
      </w:r>
    </w:p>
    <w:tbl>
      <w:tblPr>
        <w:bidiVisual/>
        <w:tblW w:w="9772" w:type="dxa"/>
        <w:tblBorders>
          <w:top w:val="single" w:sz="4" w:space="0" w:color="F0C45F"/>
          <w:left w:val="single" w:sz="4" w:space="0" w:color="F0C45F"/>
          <w:bottom w:val="single" w:sz="4" w:space="0" w:color="F0C45F"/>
          <w:right w:val="single" w:sz="4" w:space="0" w:color="F0C45F"/>
          <w:insideH w:val="single" w:sz="4" w:color="F0C45F"/>
          <w:insideV w:val="single" w:sz="4" w:color="F0C45F"/>
        </w:tblBorders>
        <w:tblLayout w:type="fixed"/>
        <w:tblCellMar>
          <w:top w:w="85" w:type="dxa"/>
          <w:left w:w="100" w:type="dxa"/>
          <w:bottom w:w="85" w:type="dxa"/>
          <w:right w:w="100" w:type="dxa"/>
        </w:tblCellMar>
        <w:tblLook w:val="04A0" w:firstRow="1" w:lastRow="0" w:firstColumn="1" w:lastColumn="0" w:noHBand="0" w:noVBand="1"/>
      </w:tblPr>
      <w:tblGrid>
        <w:gridCol w:w="9772"/>
      </w:tblGrid>
      <w:tr w:rsidR="00C64B2C" w14:paraId="68639C4A" w14:textId="77777777">
        <w:trPr>
          <w:cantSplit/>
        </w:trPr>
        <w:tc>
          <w:tcPr>
            <w:tcW w:w="9772" w:type="dxa"/>
            <w:shd w:val="clear" w:fill="FFF8E7"/>
            <w:vAlign w:val="center"/>
          </w:tcPr>
          <w:p w14:paraId="7E6CF0BF" w14:textId="77777777" w:rsidR="00C64B2C" w:rsidRDefault="0090761B">
            <w:pPr>
              <w:keepLines/>
              <w:bidi/>
              <w:spacing w:line="280" w:lineRule="exact" w:before="0" w:after="0"/>
              <w:jc w:val="both"/>
            </w:pPr>
            <w:r>
              <w:rPr>
                <w:b/>
                <w:bCs/>
                <w:rtl/>
                <w:color w:val="282360"/>
              </w:rPr>
              <w:t xml:space="preserve">اینجانب .............................. با </w:t>
            </w:r>
            <w:proofErr w:type="spellStart"/>
            <w:r>
              <w:rPr>
                <w:b/>
                <w:bCs/>
                <w:rtl/>
                <w:color w:val="282360"/>
              </w:rPr>
              <w:t xml:space="preserve">شمارهٔ</w:t>
            </w:r>
            <w:proofErr w:type="spellEnd"/>
            <w:r>
              <w:rPr>
                <w:b/>
                <w:bCs/>
                <w:rtl/>
                <w:color w:val="282360"/>
              </w:rPr>
              <w:t xml:space="preserve"> داوطلبی .............................. با آگاهی کامل، یکسان بودن </w:t>
            </w:r>
            <w:proofErr w:type="spellStart"/>
            <w:r>
              <w:rPr>
                <w:b/>
                <w:bCs/>
                <w:rtl/>
                <w:color w:val="282360"/>
              </w:rPr>
              <w:t xml:space="preserve">شمارهٔ</w:t>
            </w:r>
            <w:proofErr w:type="spellEnd"/>
            <w:r>
              <w:rPr>
                <w:b/>
                <w:bCs/>
                <w:rtl/>
                <w:color w:val="282360"/>
              </w:rPr>
              <w:t xml:space="preserve"> صندلی خود را با </w:t>
            </w:r>
            <w:proofErr w:type="spellStart"/>
            <w:r>
              <w:rPr>
                <w:b/>
                <w:bCs/>
                <w:rtl/>
                <w:color w:val="282360"/>
              </w:rPr>
              <w:t xml:space="preserve">شمارهٔ</w:t>
            </w:r>
            <w:proofErr w:type="spellEnd"/>
            <w:r>
              <w:rPr>
                <w:b/>
                <w:bCs/>
                <w:rtl/>
                <w:color w:val="282360"/>
              </w:rPr>
              <w:t xml:space="preserve"> داوطلبی مندرج در بالای کارت ورود به جلسه، بالای </w:t>
            </w:r>
            <w:proofErr w:type="spellStart"/>
            <w:r>
              <w:rPr>
                <w:b/>
                <w:bCs/>
                <w:rtl/>
                <w:color w:val="282360"/>
              </w:rPr>
              <w:t xml:space="preserve">پاسخ‌نامه</w:t>
            </w:r>
            <w:proofErr w:type="spellEnd"/>
            <w:r>
              <w:rPr>
                <w:b/>
                <w:bCs/>
                <w:rtl/>
                <w:color w:val="282360"/>
              </w:rPr>
              <w:t xml:space="preserve"> و </w:t>
            </w:r>
            <w:proofErr w:type="spellStart"/>
            <w:r>
              <w:rPr>
                <w:b/>
                <w:bCs/>
                <w:rtl/>
                <w:color w:val="282360"/>
              </w:rPr>
              <w:t xml:space="preserve">دفترچهٔ</w:t>
            </w:r>
            <w:proofErr w:type="spellEnd"/>
            <w:r>
              <w:rPr>
                <w:b/>
                <w:bCs/>
                <w:rtl/>
                <w:color w:val="282360"/>
              </w:rPr>
              <w:t xml:space="preserve"> سؤالات، نوع و کد کنترل درج شده بر روی </w:t>
            </w:r>
            <w:proofErr w:type="spellStart"/>
            <w:r>
              <w:rPr>
                <w:b/>
                <w:bCs/>
                <w:rtl/>
                <w:color w:val="282360"/>
              </w:rPr>
              <w:t xml:space="preserve">دفترچهٔ</w:t>
            </w:r>
            <w:proofErr w:type="spellEnd"/>
            <w:r>
              <w:rPr>
                <w:b/>
                <w:bCs/>
                <w:rtl/>
                <w:color w:val="282360"/>
              </w:rPr>
              <w:t xml:space="preserve"> سؤالات تأیید </w:t>
            </w:r>
            <w:proofErr w:type="spellStart"/>
            <w:r>
              <w:rPr>
                <w:b/>
                <w:bCs/>
                <w:rtl/>
                <w:color w:val="282360"/>
              </w:rPr>
              <w:t xml:space="preserve">می‌نمایم</w:t>
            </w:r>
            <w:proofErr w:type="spellEnd"/>
            <w:r>
              <w:rPr>
                <w:b/>
                <w:bCs/>
                <w:rtl/>
                <w:color w:val="282360"/>
              </w:rPr>
              <w:t xml:space="preserve">.</w:t>
            </w:r>
          </w:p>
          <w:p w14:paraId="345CD4FC" w14:textId="77777777" w:rsidR="00C64B2C" w:rsidRDefault="0090761B">
            <w:pPr>
              <w:keepLines/>
              <w:bidi/>
              <w:spacing w:line="223" w:lineRule="auto" w:before="0" w:after="0"/>
              <w:ind w:right="2300"/>
              <w:jc w:val="right"/>
            </w:pPr>
            <w:r>
              <w:rPr>
                <w:b/>
                <w:bCs/>
                <w:rtl/>
                <w:color w:val="282360"/>
              </w:rPr>
              <w:t>امضا:</w:t>
            </w:r>
          </w:p>
        </w:tc>
      </w:tr>
    </w:tbl>
    <w:p w14:paraId="506FAD6E" w14:textId="77777777" w:rsidR="00C64B2C" w:rsidRDefault="00C64B2C">
      <w:pPr>
        <w:keepLines/>
        <w:bidi/>
        <w:spacing w:line="20" w:lineRule="exact" w:after="20" w:before="0"/>
      </w:pPr>
    </w:p>
    <w:p w14:paraId="7F673837" w14:textId="77777777" w:rsidR="00481E7F" w:rsidRDefault="00873BA7">
      <w:pPr>
        <w:keepNext/>
        <w:keepLines/>
        <w:bidi/>
        <w:spacing w:line="223" w:lineRule="auto"/>
        <w:ind w:left="567" w:hanging="567"/>
        <w:jc w:val="both"/>
      </w:pPr>
      <w:r>
        <w:rPr>
          <w:b/>
          <w:bCs/>
          <w:rtl/>
        </w:rPr>
        <w:t>۱-</w:t>
      </w:r>
      <w:r>
        <w:rPr>
          <w:b/>
          <w:bCs/>
          <w:rtl/>
        </w:rPr>
        <w:tab/>
        <w:t xml:space="preserve">با توجه به آزمایش‌های صورت گرفته برای شناسایی مولکول وراثتی، کدام مورد برای تکمیل عبارت زیر، </w:t>
      </w:r>
      <w:r>
        <w:rPr>
          <w:b/>
          <w:bCs/>
          <w:u w:val="single"/>
          <w:rtl/>
        </w:rPr>
        <w:t>نامناسب</w:t>
      </w:r>
      <w:r>
        <w:rPr>
          <w:b/>
          <w:bCs/>
          <w:rtl/>
        </w:rPr>
        <w:t xml:space="preserve"> است؟</w:t>
      </w:r>
    </w:p>
    <w:p w14:paraId="7F673838" w14:textId="77777777" w:rsidR="00481E7F" w:rsidRDefault="00873BA7">
      <w:pPr>
        <w:keepNext/>
        <w:keepLines/>
        <w:bidi/>
        <w:spacing w:line="223" w:lineRule="auto"/>
        <w:ind w:left="567"/>
        <w:jc w:val="both"/>
      </w:pPr>
      <w:r>
        <w:rPr>
          <w:b/>
          <w:bCs/>
          <w:rtl/>
        </w:rPr>
        <w:t xml:space="preserve">«در مرحله یا مرحله‌هایی از آزمایش .........................، به‌طور حتم ............................. . »</w:t>
      </w:r>
    </w:p>
    <w:p w14:paraId="7F673839" w14:textId="32143DF1"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ایوری، که فقط از آنزیم پروتئاز استفاده شد ـ تمامی پروتئین‌های عصارهٔ باکتری تجزیه شدند</w:t>
      </w:r>
      <w:r w:rsidR="00872F67">
        <w:rPr>
          <w:rFonts w:hint="cs"/>
          <w:sz w:val="26"/>
          <w:szCs w:val="26"/>
          <w:rtl/>
        </w:rPr>
        <w:t xml:space="preserve">.</w:t>
      </w:r>
    </w:p>
    <w:p w14:paraId="7F67383A" w14:textId="76645156" w:rsidR="00481E7F" w:rsidRDefault="00873BA7">
      <w:pPr>
        <w:keepNext/>
        <w:keepLines/>
        <w:bidi/>
        <w:spacing w:line="223" w:lineRule="auto"/>
        <w:ind w:left="837" w:hanging="270"/>
        <w:jc w:val="both"/>
      </w:pPr>
      <w:r>
        <w:rPr>
          <w:sz w:val="26"/>
          <w:szCs w:val="26"/>
          <w:rtl/>
        </w:rPr>
        <w:t>۲)</w:t>
      </w:r>
      <w:r>
        <w:rPr>
          <w:sz w:val="26"/>
          <w:szCs w:val="26"/>
          <w:rtl/>
        </w:rPr>
        <w:tab/>
        <w:t>گریفیت، که تولید پوشینه توسط باکتری مشاهده شد ـ تعدادی از باکتری‌های بدون پوشینه، پوشینه‌دار شدند</w:t>
      </w:r>
      <w:r w:rsidR="00872F67">
        <w:rPr>
          <w:rFonts w:hint="cs"/>
          <w:sz w:val="26"/>
          <w:szCs w:val="26"/>
          <w:rtl/>
        </w:rPr>
        <w:t>.</w:t>
      </w:r>
    </w:p>
    <w:p w14:paraId="7F67383B" w14:textId="01914C8D"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گریفیت، که مرگ باکتری مشاهده شد ـ دستگاه ایمنی جانور برای مبارزه با این باکتری‌ها وارد عمل شد</w:t>
      </w:r>
      <w:r w:rsidR="00872F67">
        <w:rPr>
          <w:rFonts w:hint="cs"/>
          <w:sz w:val="26"/>
          <w:szCs w:val="26"/>
          <w:rtl/>
        </w:rPr>
        <w:t xml:space="preserve">.</w:t>
      </w:r>
    </w:p>
    <w:p w14:paraId="7F67383C" w14:textId="3E327DE3" w:rsidR="00481E7F" w:rsidRDefault="00873BA7">
      <w:pPr>
        <w:keepLines/>
        <w:bidi/>
        <w:spacing w:line="223" w:lineRule="auto"/>
        <w:ind w:left="837" w:hanging="270"/>
        <w:jc w:val="both"/>
      </w:pPr>
      <w:r>
        <w:rPr>
          <w:sz w:val="26"/>
          <w:szCs w:val="26"/>
          <w:rtl/>
        </w:rPr>
        <w:t>۴)</w:t>
      </w:r>
      <w:r>
        <w:rPr>
          <w:sz w:val="26"/>
          <w:szCs w:val="26"/>
          <w:rtl/>
        </w:rPr>
        <w:tab/>
        <w:t>ایوری</w:t>
      </w:r>
      <w:r w:rsidR="00872F67">
        <w:rPr>
          <w:rFonts w:hint="cs"/>
          <w:sz w:val="26"/>
          <w:szCs w:val="26"/>
          <w:rtl/>
        </w:rPr>
        <w:t xml:space="preserve">، </w:t>
      </w:r>
      <w:r>
        <w:rPr>
          <w:sz w:val="26"/>
          <w:szCs w:val="26"/>
          <w:rtl/>
        </w:rPr>
        <w:t>که از میان ظروف، انتقال صفت فقط در یک ظرف صورت گرفت ـ اثبات شد دنا ماده وراثتی است</w:t>
      </w:r>
      <w:r w:rsidR="00872F67">
        <w:rPr>
          <w:rFonts w:hint="cs"/>
          <w:sz w:val="26"/>
          <w:szCs w:val="26"/>
          <w:rtl/>
        </w:rPr>
        <w:t>.</w:t>
      </w:r>
    </w:p>
    <w:p w14:paraId="7F67383D" w14:textId="77777777" w:rsidR="00481E7F" w:rsidRDefault="00873BA7">
      <w:pPr>
        <w:keepNext/>
        <w:keepLines/>
        <w:bidi/>
        <w:spacing w:line="223" w:lineRule="auto"/>
        <w:ind w:left="567" w:hanging="567"/>
        <w:jc w:val="both"/>
      </w:pPr>
      <w:r>
        <w:rPr>
          <w:b/>
          <w:bCs/>
          <w:rtl/>
        </w:rPr>
        <w:t>۲-</w:t>
      </w:r>
      <w:r>
        <w:rPr>
          <w:b/>
          <w:bCs/>
          <w:rtl/>
        </w:rPr>
        <w:tab/>
        <w:t>با توجه به تصویر تهیه شده با پرتوی ایکس از مولکول دنا، کدام مورد درست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732"/>
        <w:gridCol w:w="2040"/>
      </w:tblGrid>
      <w:tr w:rsidR="00481E7F" w14:paraId="7F673843" w14:textId="77777777">
        <w:trPr>
          <w:cantSplit/>
        </w:trPr>
        <w:tc>
          <w:tcPr>
            <w:tcW w:w="7732" w:type="dxa"/>
          </w:tcPr>
          <w:p w14:paraId="7F67383E" w14:textId="77777777" w:rsidR="00481E7F" w:rsidRDefault="00873BA7">
            <w:pPr>
              <w:keepNext/>
              <w:keepLines/>
              <w:bidi/>
              <w:spacing w:line="223" w:lineRule="auto"/>
              <w:ind w:left="837" w:hanging="270"/>
              <w:jc w:val="both"/>
            </w:pPr>
            <w:r>
              <w:rPr>
                <w:sz w:val="26"/>
                <w:szCs w:val="26"/>
                <w:rtl/>
              </w:rPr>
              <w:t>۱)</w:t>
            </w:r>
            <w:r>
              <w:rPr>
                <w:sz w:val="26"/>
                <w:szCs w:val="26"/>
                <w:rtl/>
              </w:rPr>
              <w:tab/>
              <w:t>در بخش ۲ عنصری وجود دارد که در سایر مولکول‌های زیستی یافت نمی‌شود.</w:t>
            </w:r>
          </w:p>
          <w:p w14:paraId="7F67383F" w14:textId="77777777" w:rsidR="00481E7F" w:rsidRDefault="00873BA7">
            <w:pPr>
              <w:keepNext/>
              <w:keepLines/>
              <w:bidi/>
              <w:spacing w:line="223" w:lineRule="auto"/>
              <w:ind w:left="837" w:hanging="270"/>
              <w:jc w:val="both"/>
            </w:pPr>
            <w:r>
              <w:rPr>
                <w:sz w:val="26"/>
                <w:szCs w:val="26"/>
                <w:rtl/>
              </w:rPr>
              <w:t>۲)</w:t>
            </w:r>
            <w:r>
              <w:rPr>
                <w:sz w:val="26"/>
                <w:szCs w:val="26"/>
                <w:rtl/>
              </w:rPr>
              <w:tab/>
              <w:t>در بخش ۲، تعداد بازهای آلی نیتروژن‌دار پورینی و پیریمیدینی در رشته‌های دنای جاندارن، به‌طور حتم برابر است.</w:t>
            </w:r>
          </w:p>
          <w:p w14:paraId="7F673840" w14:textId="77777777" w:rsidR="00481E7F" w:rsidRDefault="00873BA7">
            <w:pPr>
              <w:keepNext/>
              <w:keepLines/>
              <w:bidi/>
              <w:spacing w:line="223" w:lineRule="auto"/>
              <w:ind w:left="837" w:hanging="270"/>
              <w:jc w:val="both"/>
            </w:pPr>
            <w:r>
              <w:rPr>
                <w:sz w:val="26"/>
                <w:szCs w:val="26"/>
                <w:rtl/>
              </w:rPr>
              <w:t>۳)</w:t>
            </w:r>
            <w:r>
              <w:rPr>
                <w:sz w:val="26"/>
                <w:szCs w:val="26"/>
                <w:rtl/>
              </w:rPr>
              <w:tab/>
              <w:t>در بخش ۳ با تشکیل دو پیوند قند-فسفات، پیوندی میان قند دو نوکلئوتید برقرار می‌شود.</w:t>
            </w:r>
          </w:p>
          <w:p w14:paraId="7F673841" w14:textId="77777777" w:rsidR="00481E7F" w:rsidRDefault="00873BA7">
            <w:pPr>
              <w:keepNext/>
              <w:keepLines/>
              <w:bidi/>
              <w:spacing w:line="223" w:lineRule="auto"/>
              <w:ind w:left="837" w:hanging="270"/>
              <w:jc w:val="both"/>
            </w:pPr>
            <w:r>
              <w:rPr>
                <w:sz w:val="26"/>
                <w:szCs w:val="26"/>
                <w:rtl/>
              </w:rPr>
              <w:t xml:space="preserve">۴)</w:t>
            </w:r>
            <w:r>
              <w:rPr>
                <w:sz w:val="26"/>
                <w:szCs w:val="26"/>
                <w:rtl/>
              </w:rPr>
              <w:tab/>
              <w:t xml:space="preserve">بخش ۱ بین جفت بازهای مکمل همواره به صورت اختصاصی تشکیل شده و دو رشتهٔ دنا را در مقابل هم نگه می‌دارد.</w:t>
            </w:r>
          </w:p>
        </w:tc>
        <w:tc>
          <w:tcPr>
            <w:tcW w:w="2040" w:type="dxa"/>
          </w:tcPr>
          <w:p w14:paraId="7F673842" w14:textId="77777777" w:rsidR="00481E7F" w:rsidRDefault="00873BA7">
            <w:pPr>
              <w:keepNext/>
              <w:keepLines/>
              <w:bidi/>
              <w:spacing w:before="40"/>
              <w:jc w:val="center"/>
            </w:pPr>
            <w:r>
              <w:rPr>
                <w:noProof/>
              </w:rPr>
              <w:drawing>
                <wp:inline distT="0" distB="0" distL="0" distR="0" wp14:anchorId="7F673961" wp14:editId="7F673962">
                  <wp:extent cx="1116042" cy="1563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0"/>
                          <a:stretch>
                            <a:fillRect/>
                          </a:stretch>
                        </pic:blipFill>
                        <pic:spPr>
                          <a:xfrm>
                            <a:off x="0" y="0"/>
                            <a:ext cx="1116042" cy="1563537"/>
                          </a:xfrm>
                          <a:prstGeom prst="rect">
                            <a:avLst/>
                          </a:prstGeom>
                        </pic:spPr>
                      </pic:pic>
                    </a:graphicData>
                  </a:graphic>
                </wp:inline>
              </w:drawing>
            </w:r>
          </w:p>
        </w:tc>
      </w:tr>
    </w:tbl>
    <w:p w14:paraId="7F673844" w14:textId="77777777" w:rsidR="00481E7F" w:rsidRDefault="00481E7F">
      <w:pPr>
        <w:keepLines/>
        <w:bidi/>
        <w:spacing w:line="20" w:lineRule="exact"/>
      </w:pPr>
    </w:p>
    <w:p w14:paraId="7F673845" w14:textId="77777777" w:rsidR="00481E7F" w:rsidRDefault="00873BA7">
      <w:pPr>
        <w:keepNext/>
        <w:keepLines/>
        <w:bidi/>
        <w:spacing w:line="223" w:lineRule="auto"/>
        <w:ind w:left="567" w:hanging="567"/>
        <w:jc w:val="both"/>
      </w:pPr>
      <w:r>
        <w:rPr>
          <w:b/>
          <w:bCs/>
          <w:rtl/>
        </w:rPr>
        <w:t xml:space="preserve">۳-</w:t>
      </w:r>
      <w:r>
        <w:rPr>
          <w:b/>
          <w:bCs/>
          <w:rtl/>
        </w:rPr>
        <w:tab/>
        <w:t xml:space="preserve">با توجه با اطلاعات کتاب درسی، کدام مورد جز مهم‌ترین عوامل مؤثر در فرایند همانندسازی </w:t>
      </w:r>
      <w:r>
        <w:rPr>
          <w:b/>
          <w:bCs/>
          <w:u w:val="single"/>
          <w:rtl/>
        </w:rPr>
        <w:t xml:space="preserve">نیست</w:t>
      </w:r>
      <w:r>
        <w:rPr>
          <w:b/>
          <w:bCs/>
          <w:rtl/>
        </w:rPr>
        <w:t xml:space="preserve">؟</w:t>
      </w:r>
    </w:p>
    <w:p w14:paraId="7F673846" w14:textId="7777777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دو رشتهٔ نوکلئوتیدی مارپیچ که توسط پله‌هایی کم‌انرژی به یکدیگر متصل‌اند.</w:t>
      </w:r>
    </w:p>
    <w:p w14:paraId="7F673847" w14:textId="77777777" w:rsidR="00481E7F" w:rsidRDefault="00873BA7">
      <w:pPr>
        <w:keepNext/>
        <w:keepLines/>
        <w:bidi/>
        <w:spacing w:line="223" w:lineRule="auto"/>
        <w:ind w:left="837" w:hanging="270"/>
        <w:jc w:val="both"/>
      </w:pPr>
      <w:r>
        <w:rPr>
          <w:sz w:val="26"/>
          <w:szCs w:val="26"/>
          <w:rtl/>
        </w:rPr>
        <w:t>۲)</w:t>
      </w:r>
      <w:r>
        <w:rPr>
          <w:sz w:val="26"/>
          <w:szCs w:val="26"/>
          <w:rtl/>
        </w:rPr>
        <w:tab/>
        <w:t>نوعی بسپار زیستی که با وجود شرکت در واکنش، در پایان دست‌نخورده باقی می‌مانند.</w:t>
      </w:r>
    </w:p>
    <w:p w14:paraId="7F673848"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شکل رایج انرژی در یاخته که انرژی لازم برای ساخت نسخهٔ مکمل الگو را فراهم می‌کند.</w:t>
      </w:r>
    </w:p>
    <w:p w14:paraId="7F673849" w14:textId="13C6CA9C" w:rsidR="00481E7F" w:rsidRDefault="00873BA7">
      <w:pPr>
        <w:keepLines/>
        <w:bidi/>
        <w:spacing w:line="223" w:lineRule="auto"/>
        <w:ind w:left="837" w:hanging="270"/>
        <w:jc w:val="both"/>
      </w:pPr>
      <w:r>
        <w:rPr>
          <w:sz w:val="26"/>
          <w:szCs w:val="26"/>
          <w:rtl/>
        </w:rPr>
        <w:t xml:space="preserve">۴)</w:t>
      </w:r>
      <w:r>
        <w:rPr>
          <w:sz w:val="26"/>
          <w:szCs w:val="26"/>
          <w:rtl/>
        </w:rPr>
        <w:tab/>
        <w:t xml:space="preserve">نوکلئوتیدهای سه‌فسفاتهٔ یاخته که در لحظهٔ اتصال به رشتهٔ در حال ساخت، دو فسفات خود را از دست می‌دهند.</w:t>
      </w:r>
    </w:p>
    <w:p w14:paraId="7F67384A" w14:textId="77777777" w:rsidR="00481E7F" w:rsidRDefault="00873BA7">
      <w:pPr>
        <w:keepNext/>
        <w:keepLines/>
        <w:bidi/>
        <w:spacing w:line="223" w:lineRule="auto"/>
        <w:ind w:left="567" w:hanging="567"/>
        <w:jc w:val="both"/>
      </w:pPr>
      <w:r>
        <w:rPr>
          <w:b/>
          <w:bCs/>
          <w:rtl/>
        </w:rPr>
        <w:t>۴-</w:t>
      </w:r>
      <w:r>
        <w:rPr>
          <w:b/>
          <w:bCs/>
          <w:rtl/>
        </w:rPr>
        <w:tab/>
        <w:t>کدام عبارت، در ارتباط با فرایند همانندسازی دنا در یوکاریوت‌ها، درست است؟</w:t>
      </w:r>
    </w:p>
    <w:p w14:paraId="7F67384B" w14:textId="7777777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درابتدای همانندسازی دنا باز شدن پیچ و تاب فامینه پیش از بازشدن مارپیچ دنا رخ می‌دهد.</w:t>
      </w:r>
    </w:p>
    <w:p w14:paraId="7F67384C" w14:textId="5F639EFA"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آنزیمی </w:t>
      </w:r>
      <w:r w:rsidR="000D4610">
        <w:rPr>
          <w:rFonts w:hint="cs"/>
          <w:sz w:val="26"/>
          <w:szCs w:val="26"/>
          <w:rtl/>
        </w:rPr>
        <w:t xml:space="preserve">با</w:t>
      </w:r>
      <w:r>
        <w:rPr>
          <w:sz w:val="26"/>
          <w:szCs w:val="26"/>
          <w:rtl/>
        </w:rPr>
        <w:t xml:space="preserve"> نقش مهمی در ساخت یک رشتهٔ دنا در مقابل رشتهٔ الگو، ضمن فعالیت خود پیوند</w:t>
      </w:r>
      <w:r w:rsidR="00C04555">
        <w:rPr>
          <w:rFonts w:hint="cs"/>
          <w:sz w:val="26"/>
          <w:szCs w:val="26"/>
          <w:rtl/>
        </w:rPr>
        <w:t xml:space="preserve">ی</w:t>
      </w:r>
      <w:r>
        <w:rPr>
          <w:sz w:val="26"/>
          <w:szCs w:val="26"/>
          <w:rtl/>
        </w:rPr>
        <w:t xml:space="preserve"> پرانرژی </w:t>
      </w:r>
      <w:r w:rsidR="000D4610">
        <w:rPr>
          <w:rFonts w:hint="cs"/>
          <w:sz w:val="26"/>
          <w:szCs w:val="26"/>
          <w:rtl/>
        </w:rPr>
        <w:t xml:space="preserve">می‌</w:t>
      </w:r>
      <w:r>
        <w:rPr>
          <w:sz w:val="26"/>
          <w:szCs w:val="26"/>
          <w:rtl/>
        </w:rPr>
        <w:t xml:space="preserve">شکند.</w:t>
      </w:r>
    </w:p>
    <w:p w14:paraId="7F67384D"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در یک دوراهی همانندسازی، عملکرد دنابسپاراز‌ها پس از آغاز فعالیت آنزیم‌های هلیکاز شروع می‌شود.</w:t>
      </w:r>
    </w:p>
    <w:p w14:paraId="7F67384E" w14:textId="77777777" w:rsidR="00481E7F" w:rsidRDefault="00873BA7">
      <w:pPr>
        <w:keepLines/>
        <w:bidi/>
        <w:spacing w:line="223" w:lineRule="auto"/>
        <w:ind w:left="837" w:hanging="270"/>
        <w:jc w:val="both"/>
      </w:pPr>
      <w:r>
        <w:rPr>
          <w:sz w:val="26"/>
          <w:szCs w:val="26"/>
          <w:rtl/>
        </w:rPr>
        <w:t>۴)</w:t>
      </w:r>
      <w:r>
        <w:rPr>
          <w:sz w:val="26"/>
          <w:szCs w:val="26"/>
          <w:rtl/>
        </w:rPr>
        <w:tab/>
        <w:t>در بین دوراهی‌های همانندسازی ایجاد شده از یک جایگاه آغاز همانندسازی، ابتدا پیوندهای هیدروژنی بین دو رشته از هم گسیخته می‌شوند.</w:t>
      </w:r>
    </w:p>
    <w:p w14:paraId="7F67384F" w14:textId="77777777" w:rsidR="00481E7F" w:rsidRDefault="00873BA7">
      <w:pPr>
        <w:keepNext/>
        <w:keepLines/>
        <w:bidi/>
        <w:spacing w:line="223" w:lineRule="auto"/>
        <w:ind w:left="567" w:hanging="567"/>
        <w:jc w:val="both"/>
      </w:pPr>
      <w:r>
        <w:rPr>
          <w:b/>
          <w:bCs/>
          <w:rtl/>
        </w:rPr>
        <w:t>۵-</w:t>
      </w:r>
      <w:r>
        <w:rPr>
          <w:b/>
          <w:bCs/>
          <w:rtl/>
        </w:rPr>
        <w:tab/>
        <w:t>کدام مورد برای تکمیل عبارت زیر، مناسب است؟</w:t>
      </w:r>
    </w:p>
    <w:p w14:paraId="7F673850" w14:textId="77777777" w:rsidR="00481E7F" w:rsidRDefault="00873BA7">
      <w:pPr>
        <w:keepNext/>
        <w:keepLines/>
        <w:bidi/>
        <w:spacing w:line="223" w:lineRule="auto"/>
        <w:ind w:left="567"/>
        <w:jc w:val="both"/>
      </w:pPr>
      <w:r>
        <w:rPr>
          <w:b/>
          <w:bCs/>
          <w:rtl/>
        </w:rPr>
        <w:t>«هر مولکول نوکلئوتیدی که حول محور فرضی پیچیده شده است و در ............... قرار دارد ............... .»</w:t>
      </w:r>
    </w:p>
    <w:p w14:paraId="7F673851" w14:textId="7777777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هسته ـ به‌طور حتم دو سر متفاوت دارد</w:t>
      </w:r>
    </w:p>
    <w:p w14:paraId="7F673852" w14:textId="77777777" w:rsidR="00481E7F" w:rsidRDefault="00873BA7">
      <w:pPr>
        <w:keepNext/>
        <w:keepLines/>
        <w:bidi/>
        <w:spacing w:line="223" w:lineRule="auto"/>
        <w:ind w:left="837" w:hanging="270"/>
        <w:jc w:val="both"/>
      </w:pPr>
      <w:r>
        <w:rPr>
          <w:sz w:val="26"/>
          <w:szCs w:val="26"/>
          <w:rtl/>
        </w:rPr>
        <w:t>۲)</w:t>
      </w:r>
      <w:r>
        <w:rPr>
          <w:sz w:val="26"/>
          <w:szCs w:val="26"/>
          <w:rtl/>
        </w:rPr>
        <w:tab/>
        <w:t>هسته ـ از واحدهای سه بخشی تشکیل شده است</w:t>
      </w:r>
    </w:p>
    <w:p w14:paraId="7F673853" w14:textId="77777777" w:rsidR="00481E7F" w:rsidRDefault="00873BA7">
      <w:pPr>
        <w:keepNext/>
        <w:keepLines/>
        <w:bidi/>
        <w:spacing w:line="223" w:lineRule="auto"/>
        <w:ind w:left="837" w:hanging="270"/>
        <w:jc w:val="both"/>
      </w:pPr>
      <w:r>
        <w:rPr>
          <w:sz w:val="26"/>
          <w:szCs w:val="26"/>
          <w:rtl/>
        </w:rPr>
        <w:t>۳)</w:t>
      </w:r>
      <w:r>
        <w:rPr>
          <w:sz w:val="26"/>
          <w:szCs w:val="26"/>
          <w:rtl/>
        </w:rPr>
        <w:tab/>
        <w:t>سیتوپلاسم - هر پیوند قند-فسفات، جزئی از پیوند فسفودی‌استر است</w:t>
      </w:r>
    </w:p>
    <w:p w14:paraId="7F673854" w14:textId="77777777" w:rsidR="00481E7F" w:rsidRDefault="00873BA7">
      <w:pPr>
        <w:keepLines/>
        <w:bidi/>
        <w:spacing w:line="223" w:lineRule="auto"/>
        <w:ind w:left="837" w:hanging="270"/>
        <w:jc w:val="both"/>
      </w:pPr>
      <w:r>
        <w:rPr>
          <w:sz w:val="26"/>
          <w:szCs w:val="26"/>
          <w:rtl/>
        </w:rPr>
        <w:t xml:space="preserve">۴)</w:t>
      </w:r>
      <w:r>
        <w:rPr>
          <w:sz w:val="26"/>
          <w:szCs w:val="26"/>
          <w:rtl/>
        </w:rPr>
        <w:tab/>
        <w:t xml:space="preserve">سیتوپلاسم، به صورت خطی - به‌طور حتم از یک رشتهٔ </w:t>
      </w:r>
      <w:proofErr w:type="spellStart"/>
      <w:r>
        <w:rPr>
          <w:sz w:val="26"/>
          <w:szCs w:val="26"/>
          <w:rtl/>
        </w:rPr>
        <w:t xml:space="preserve">پلی‌نوکلئوتیدی</w:t>
      </w:r>
      <w:proofErr w:type="spellEnd"/>
      <w:r>
        <w:rPr>
          <w:sz w:val="26"/>
          <w:szCs w:val="26"/>
          <w:rtl/>
        </w:rPr>
        <w:t xml:space="preserve"> تشکیل شده است</w:t>
      </w:r>
    </w:p>
    <w:p w14:paraId="27CEAEED" w14:textId="77777777" w:rsidR="00AD173B" w:rsidRDefault="00AD173B" w:rsidP="00AD173B">
      <w:pPr>
        <w:keepLines/>
        <w:bidi/>
        <w:spacing w:line="20" w:lineRule="exact"/>
      </w:pPr>
    </w:p>
    <w:p w14:paraId="51D1C0EE" w14:textId="77777777" w:rsidR="00AD173B" w:rsidRDefault="00AD173B" w:rsidP="00AD173B">
      <w:pPr>
        <w:keepLines/>
        <w:bidi/>
        <w:spacing w:line="20" w:lineRule="exact"/>
      </w:pPr>
    </w:p>
    <w:p w14:paraId="7F673855" w14:textId="1467EF03" w:rsidR="00481E7F" w:rsidRDefault="00873BA7">
      <w:pPr>
        <w:keepNext/>
        <w:keepLines/>
        <w:bidi/>
        <w:spacing w:line="223" w:lineRule="auto"/>
        <w:ind w:left="567" w:hanging="567"/>
        <w:jc w:val="both"/>
      </w:pPr>
      <w:r>
        <w:rPr>
          <w:b/>
          <w:bCs/>
          <w:rtl/>
        </w:rPr>
        <w:t xml:space="preserve">۶-</w:t>
      </w:r>
      <w:r>
        <w:rPr>
          <w:b/>
          <w:bCs/>
          <w:rtl/>
        </w:rPr>
        <w:tab/>
        <w:t xml:space="preserve">در کتاب درسی به رنا و انواع آن اشاره شده است؛ کدام مورد در دربارهٔ</w:t>
      </w:r>
      <w:r w:rsidR="0098599A">
        <w:rPr>
          <w:rFonts w:hint="cs"/>
          <w:b/>
          <w:bCs/>
          <w:rtl/>
        </w:rPr>
        <w:t xml:space="preserve"> فقط</w:t>
      </w:r>
      <w:r>
        <w:rPr>
          <w:b/>
          <w:bCs/>
          <w:rtl/>
        </w:rPr>
        <w:t xml:space="preserve"> یکی از انواع آن، درست است؟</w:t>
      </w:r>
    </w:p>
    <w:p w14:paraId="7F673856" w14:textId="2F424B38" w:rsidR="00481E7F" w:rsidRDefault="00873BA7">
      <w:pPr>
        <w:keepNext/>
        <w:keepLines/>
        <w:bidi/>
        <w:spacing w:line="223" w:lineRule="auto"/>
        <w:ind w:left="837" w:hanging="270"/>
        <w:jc w:val="both"/>
      </w:pPr>
      <w:r>
        <w:rPr>
          <w:sz w:val="26"/>
          <w:szCs w:val="26"/>
          <w:rtl/>
        </w:rPr>
        <w:t xml:space="preserve">۱)</w:t>
      </w:r>
      <w:r>
        <w:rPr>
          <w:sz w:val="26"/>
          <w:szCs w:val="26"/>
          <w:rtl/>
        </w:rPr>
        <w:tab/>
      </w:r>
      <w:r w:rsidR="0098599A">
        <w:rPr>
          <w:rFonts w:hint="cs"/>
          <w:sz w:val="26"/>
          <w:szCs w:val="26"/>
          <w:rtl/>
        </w:rPr>
        <w:t xml:space="preserve">به جهت </w:t>
      </w:r>
      <w:r w:rsidR="00D521E7">
        <w:rPr>
          <w:rFonts w:hint="cs"/>
          <w:sz w:val="26"/>
          <w:szCs w:val="26"/>
          <w:rtl/>
        </w:rPr>
        <w:t xml:space="preserve">انجام فعالیت خود </w:t>
      </w:r>
      <w:r w:rsidR="001902C4">
        <w:rPr>
          <w:rFonts w:hint="cs"/>
          <w:sz w:val="26"/>
          <w:szCs w:val="26"/>
          <w:rtl/>
        </w:rPr>
        <w:t xml:space="preserve">با برخی</w:t>
      </w:r>
      <w:r>
        <w:rPr>
          <w:sz w:val="26"/>
          <w:szCs w:val="26"/>
          <w:rtl/>
        </w:rPr>
        <w:t xml:space="preserve"> </w:t>
      </w:r>
      <w:r w:rsidR="001902C4">
        <w:rPr>
          <w:rFonts w:hint="cs"/>
          <w:sz w:val="26"/>
          <w:szCs w:val="26"/>
          <w:rtl/>
        </w:rPr>
        <w:t xml:space="preserve">پرو</w:t>
      </w:r>
      <w:r w:rsidR="006D0CD2">
        <w:rPr>
          <w:rFonts w:hint="cs"/>
          <w:sz w:val="26"/>
          <w:szCs w:val="26"/>
          <w:rtl/>
        </w:rPr>
        <w:t xml:space="preserve">تئین</w:t>
      </w:r>
      <w:r w:rsidR="00712B4B">
        <w:rPr>
          <w:rFonts w:hint="cs"/>
          <w:sz w:val="26"/>
          <w:szCs w:val="26"/>
          <w:rtl/>
        </w:rPr>
        <w:t xml:space="preserve">‌ها</w:t>
      </w:r>
      <w:r>
        <w:rPr>
          <w:sz w:val="26"/>
          <w:szCs w:val="26"/>
          <w:rtl/>
        </w:rPr>
        <w:t xml:space="preserve"> مجاورت پیدا می‌کنند.</w:t>
      </w:r>
    </w:p>
    <w:p w14:paraId="7F673857" w14:textId="77777777" w:rsidR="00481E7F" w:rsidRDefault="00873BA7">
      <w:pPr>
        <w:keepNext/>
        <w:keepLines/>
        <w:bidi/>
        <w:spacing w:line="223" w:lineRule="auto"/>
        <w:ind w:left="837" w:hanging="270"/>
        <w:jc w:val="both"/>
      </w:pPr>
      <w:r>
        <w:rPr>
          <w:sz w:val="26"/>
          <w:szCs w:val="26"/>
          <w:rtl/>
        </w:rPr>
        <w:t>۲)</w:t>
      </w:r>
      <w:r>
        <w:rPr>
          <w:sz w:val="26"/>
          <w:szCs w:val="26"/>
          <w:rtl/>
        </w:rPr>
        <w:tab/>
        <w:t>با عبور از ساختاری چند وجهی به ماده زمینه‌ای سیتوپلاسم وارد می‌شود.</w:t>
      </w:r>
    </w:p>
    <w:p w14:paraId="7F673858"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در حمل آمینواسیدها به سمت رناتن‌ها نقش دارد.</w:t>
      </w:r>
    </w:p>
    <w:p w14:paraId="7F673859" w14:textId="77777777" w:rsidR="00481E7F" w:rsidRDefault="00873BA7">
      <w:pPr>
        <w:keepLines/>
        <w:bidi/>
        <w:spacing w:line="223" w:lineRule="auto"/>
        <w:ind w:left="837" w:hanging="270"/>
        <w:jc w:val="both"/>
      </w:pPr>
      <w:r>
        <w:rPr>
          <w:sz w:val="26"/>
          <w:szCs w:val="26"/>
          <w:rtl/>
        </w:rPr>
        <w:t>۴)</w:t>
      </w:r>
      <w:r>
        <w:rPr>
          <w:sz w:val="26"/>
          <w:szCs w:val="26"/>
          <w:rtl/>
        </w:rPr>
        <w:tab/>
        <w:t>موجب تسریع واکنش‌های درون سلولی می‌شود.</w:t>
      </w:r>
    </w:p>
    <w:p w14:paraId="7F67385A" w14:textId="77777777" w:rsidR="00481E7F" w:rsidRDefault="00873BA7">
      <w:pPr>
        <w:keepNext/>
        <w:keepLines/>
        <w:bidi/>
        <w:spacing w:line="223" w:lineRule="auto"/>
        <w:ind w:left="567" w:hanging="567"/>
        <w:jc w:val="both"/>
      </w:pPr>
      <w:r>
        <w:rPr>
          <w:b/>
          <w:bCs/>
          <w:rtl/>
        </w:rPr>
        <w:t>۷-</w:t>
      </w:r>
      <w:r>
        <w:rPr>
          <w:b/>
          <w:bCs/>
          <w:rtl/>
        </w:rPr>
        <w:tab/>
        <w:t xml:space="preserve">کدام مورد برای تکمیل عبارت زیر، </w:t>
      </w:r>
      <w:r>
        <w:rPr>
          <w:b/>
          <w:bCs/>
          <w:u w:val="single"/>
          <w:rtl/>
        </w:rPr>
        <w:t>نامناسب</w:t>
      </w:r>
      <w:r>
        <w:rPr>
          <w:b/>
          <w:bCs/>
          <w:rtl/>
        </w:rPr>
        <w:t xml:space="preserve"> است؟</w:t>
      </w:r>
    </w:p>
    <w:p w14:paraId="7F67385B" w14:textId="77777777" w:rsidR="00481E7F" w:rsidRDefault="00873BA7">
      <w:pPr>
        <w:keepNext/>
        <w:keepLines/>
        <w:bidi/>
        <w:spacing w:line="223" w:lineRule="auto"/>
        <w:ind w:left="567"/>
        <w:jc w:val="both"/>
      </w:pPr>
      <w:r>
        <w:rPr>
          <w:b/>
          <w:bCs/>
          <w:rtl/>
        </w:rPr>
        <w:t xml:space="preserve">«در جاندارانی که ژنوم آن‌ها در ............... بخش از یاخته قرار گرفته است، ................ .»</w:t>
      </w:r>
    </w:p>
    <w:p w14:paraId="7F67385C" w14:textId="77777777" w:rsidR="00481E7F" w:rsidRDefault="00873BA7">
      <w:pPr>
        <w:keepNext/>
        <w:keepLines/>
        <w:bidi/>
        <w:spacing w:line="223" w:lineRule="auto"/>
        <w:ind w:left="837" w:hanging="270"/>
        <w:jc w:val="both"/>
      </w:pPr>
      <w:r>
        <w:rPr>
          <w:sz w:val="26"/>
          <w:szCs w:val="26"/>
          <w:rtl/>
        </w:rPr>
        <w:t>۱)</w:t>
      </w:r>
      <w:r>
        <w:rPr>
          <w:sz w:val="26"/>
          <w:szCs w:val="26"/>
          <w:rtl/>
        </w:rPr>
        <w:tab/>
        <w:t>یک ـ فام‌تن آن نسبت به دیگر جانداران پیوند فسفودی‌استر بیشتری دارد.</w:t>
      </w:r>
    </w:p>
    <w:p w14:paraId="7F67385D" w14:textId="77777777"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دو ـ طول رشتهٔ پلی نوکلئوتیدی تولیدی توسط هر آنزیم دنابسپاراز براساس شرایط یاخته تغییر می‌کند.</w:t>
      </w:r>
    </w:p>
    <w:p w14:paraId="7F67385E"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دو ـ ممکن است دنای اصلی همراه با برخی پروتئین‌ها درون سیتوپلاسم مشاهده شود.</w:t>
      </w:r>
    </w:p>
    <w:p w14:paraId="7F67385F" w14:textId="1291E5AA" w:rsidR="00481E7F" w:rsidRDefault="00873BA7">
      <w:pPr>
        <w:keepLines/>
        <w:bidi/>
        <w:spacing w:line="223" w:lineRule="auto"/>
        <w:ind w:left="837" w:hanging="270"/>
        <w:jc w:val="both"/>
      </w:pPr>
      <w:r>
        <w:rPr>
          <w:sz w:val="26"/>
          <w:szCs w:val="26"/>
          <w:rtl/>
        </w:rPr>
        <w:t xml:space="preserve">۴)</w:t>
      </w:r>
      <w:r>
        <w:rPr>
          <w:sz w:val="26"/>
          <w:szCs w:val="26"/>
          <w:rtl/>
        </w:rPr>
        <w:tab/>
        <w:t xml:space="preserve">یک ـ همانندسازی دنای </w:t>
      </w:r>
      <w:r w:rsidR="007428CC">
        <w:rPr>
          <w:rFonts w:hint="cs"/>
          <w:sz w:val="26"/>
          <w:szCs w:val="26"/>
          <w:rtl/>
        </w:rPr>
        <w:t xml:space="preserve">اصلی</w:t>
      </w:r>
      <w:r>
        <w:rPr>
          <w:sz w:val="26"/>
          <w:szCs w:val="26"/>
          <w:rtl/>
        </w:rPr>
        <w:t xml:space="preserve"> پس از اتصال آخرین نوکلئوتید به رشتهٔ در حال ساخت ادامه می‌یابد</w:t>
      </w:r>
    </w:p>
    <w:p w14:paraId="7F673860" w14:textId="6FFDBB09" w:rsidR="00481E7F" w:rsidRDefault="00873BA7">
      <w:pPr>
        <w:keepNext/>
        <w:keepLines/>
        <w:bidi/>
        <w:spacing w:line="223" w:lineRule="auto"/>
        <w:ind w:left="567" w:hanging="567"/>
        <w:jc w:val="both"/>
      </w:pPr>
      <w:r>
        <w:rPr>
          <w:b/>
          <w:bCs/>
          <w:rtl/>
        </w:rPr>
        <w:t>۸-</w:t>
      </w:r>
      <w:r>
        <w:rPr>
          <w:b/>
          <w:bCs/>
          <w:rtl/>
        </w:rPr>
        <w:tab/>
        <w:t xml:space="preserve">چند مورد، در بخش ۲ </w:t>
      </w:r>
      <w:r w:rsidR="00712B4B">
        <w:rPr>
          <w:rFonts w:hint="cs"/>
          <w:b/>
          <w:bCs/>
          <w:rtl/>
        </w:rPr>
        <w:t>بیش‌تر</w:t>
      </w:r>
      <w:r>
        <w:rPr>
          <w:b/>
          <w:bCs/>
          <w:rtl/>
        </w:rPr>
        <w:t xml:space="preserve"> از بخش ۱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232"/>
        <w:gridCol w:w="4540"/>
      </w:tblGrid>
      <w:tr w:rsidR="00481E7F" w14:paraId="7F673866" w14:textId="77777777">
        <w:trPr>
          <w:cantSplit/>
        </w:trPr>
        <w:tc>
          <w:tcPr>
            <w:tcW w:w="5232" w:type="dxa"/>
          </w:tcPr>
          <w:p w14:paraId="7F673861" w14:textId="77777777" w:rsidR="00481E7F" w:rsidRDefault="00873BA7">
            <w:pPr>
              <w:keepNext/>
              <w:keepLines/>
              <w:bidi/>
              <w:spacing w:line="223" w:lineRule="auto"/>
              <w:ind w:left="567"/>
              <w:jc w:val="both"/>
            </w:pPr>
            <w:r>
              <w:rPr>
                <w:b/>
                <w:bCs/>
                <w:rtl/>
              </w:rPr>
              <w:t>الف: تعداد نوکلئوتیدهای قرار گرفته در جایگاه فعال آنزیم پلیمراز</w:t>
            </w:r>
          </w:p>
          <w:p w14:paraId="7F673862" w14:textId="689551A1" w:rsidR="00481E7F" w:rsidRDefault="00873BA7">
            <w:pPr>
              <w:keepNext/>
              <w:keepLines/>
              <w:bidi/>
              <w:spacing w:line="223" w:lineRule="auto"/>
              <w:ind w:left="567"/>
              <w:jc w:val="both"/>
            </w:pPr>
            <w:r>
              <w:rPr>
                <w:b/>
                <w:bCs/>
                <w:rtl/>
              </w:rPr>
              <w:t>ب: مشاهده‌ی نوکلئوتید یوراسیل‌دار در اطراف</w:t>
            </w:r>
            <w:r w:rsidR="00136B90">
              <w:rPr>
                <w:rFonts w:hint="cs"/>
                <w:b/>
                <w:bCs/>
                <w:rtl/>
              </w:rPr>
              <w:t xml:space="preserve"> آنزیم پلیمراز</w:t>
            </w:r>
          </w:p>
          <w:p w14:paraId="7F673863" w14:textId="25DE8333" w:rsidR="00481E7F" w:rsidRDefault="00873BA7">
            <w:pPr>
              <w:keepNext/>
              <w:keepLines/>
              <w:bidi/>
              <w:spacing w:line="223" w:lineRule="auto"/>
              <w:ind w:left="567"/>
              <w:jc w:val="both"/>
            </w:pPr>
            <w:r>
              <w:rPr>
                <w:b/>
                <w:bCs/>
                <w:rtl/>
              </w:rPr>
              <w:t>ج: فراوانی بیشتر</w:t>
            </w:r>
            <w:r w:rsidR="00136B90">
              <w:rPr>
                <w:rFonts w:hint="cs"/>
                <w:b/>
                <w:bCs/>
                <w:rtl/>
              </w:rPr>
              <w:t xml:space="preserve"> </w:t>
            </w:r>
            <w:r w:rsidR="007A3DDA">
              <w:rPr>
                <w:b/>
                <w:bCs/>
                <w:rtl/>
              </w:rPr>
              <w:t>نوکلئوتید</w:t>
            </w:r>
            <w:r w:rsidR="007A3DDA">
              <w:rPr>
                <w:rFonts w:hint="cs"/>
                <w:b/>
                <w:bCs/>
                <w:rtl/>
              </w:rPr>
              <w:t xml:space="preserve"> دارای</w:t>
            </w:r>
            <w:r>
              <w:rPr>
                <w:b/>
                <w:bCs/>
                <w:rtl/>
              </w:rPr>
              <w:t xml:space="preserve"> باز آلی سیتوزین</w:t>
            </w:r>
          </w:p>
          <w:p w14:paraId="7F673864" w14:textId="5B39DEB1" w:rsidR="00481E7F" w:rsidRDefault="00873BA7">
            <w:pPr>
              <w:keepNext/>
              <w:keepLines/>
              <w:bidi/>
              <w:spacing w:line="223" w:lineRule="auto"/>
              <w:ind w:left="567"/>
              <w:jc w:val="both"/>
            </w:pPr>
            <w:r>
              <w:rPr>
                <w:b/>
                <w:bCs/>
                <w:rtl/>
              </w:rPr>
              <w:t xml:space="preserve">د: </w:t>
            </w:r>
            <w:r w:rsidR="007A3DDA">
              <w:rPr>
                <w:rFonts w:hint="cs"/>
                <w:b/>
                <w:bCs/>
                <w:rtl/>
              </w:rPr>
              <w:t xml:space="preserve">احتمال </w:t>
            </w:r>
            <w:r>
              <w:rPr>
                <w:b/>
                <w:bCs/>
                <w:rtl/>
              </w:rPr>
              <w:t>اشتباه دنابسپاراز (</w:t>
            </w:r>
            <w:r w:rsidR="0095632E">
              <w:rPr>
                <w:rFonts w:hint="cs"/>
                <w:b/>
                <w:bCs/>
                <w:rtl/>
              </w:rPr>
              <w:t>دنا</w:t>
            </w:r>
            <w:r>
              <w:rPr>
                <w:b/>
                <w:bCs/>
                <w:rtl/>
              </w:rPr>
              <w:t>پلیمراز)</w:t>
            </w:r>
          </w:p>
        </w:tc>
        <w:tc>
          <w:tcPr>
            <w:tcW w:w="4540" w:type="dxa"/>
          </w:tcPr>
          <w:p w14:paraId="7F673865" w14:textId="77777777" w:rsidR="00481E7F" w:rsidRDefault="00873BA7">
            <w:pPr>
              <w:keepNext/>
              <w:keepLines/>
              <w:bidi/>
              <w:spacing w:before="40"/>
              <w:jc w:val="center"/>
            </w:pPr>
            <w:r>
              <w:rPr>
                <w:noProof/>
              </w:rPr>
              <w:drawing>
                <wp:inline distT="0" distB="0" distL="0" distR="0" wp14:anchorId="7F673963" wp14:editId="7F673964">
                  <wp:extent cx="2566012" cy="41121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1"/>
                          <a:stretch>
                            <a:fillRect/>
                          </a:stretch>
                        </pic:blipFill>
                        <pic:spPr>
                          <a:xfrm>
                            <a:off x="0" y="0"/>
                            <a:ext cx="2566012" cy="411219"/>
                          </a:xfrm>
                          <a:prstGeom prst="rect">
                            <a:avLst/>
                          </a:prstGeom>
                        </pic:spPr>
                      </pic:pic>
                    </a:graphicData>
                  </a:graphic>
                </wp:inline>
              </w:drawing>
            </w:r>
          </w:p>
        </w:tc>
      </w:tr>
    </w:tbl>
    <w:p w14:paraId="7F673867" w14:textId="77777777" w:rsidR="00481E7F" w:rsidRDefault="00481E7F">
      <w:pPr>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6C" w14:textId="77777777">
        <w:trPr>
          <w:cantSplit/>
        </w:trPr>
        <w:tc>
          <w:tcPr>
            <w:tcW w:w="2868" w:type="dxa"/>
          </w:tcPr>
          <w:p w14:paraId="7F673868" w14:textId="77777777" w:rsidR="00481E7F" w:rsidRDefault="00873BA7">
            <w:pPr>
              <w:keepLines/>
              <w:bidi/>
              <w:spacing w:line="223" w:lineRule="auto"/>
              <w:ind w:left="567"/>
            </w:pPr>
            <w:r>
              <w:rPr>
                <w:sz w:val="26"/>
                <w:szCs w:val="26"/>
                <w:rtl/>
              </w:rPr>
              <w:t>۱) یک.</w:t>
            </w:r>
          </w:p>
        </w:tc>
        <w:tc>
          <w:tcPr>
            <w:tcW w:w="2301" w:type="dxa"/>
          </w:tcPr>
          <w:p w14:paraId="7F673869" w14:textId="77777777" w:rsidR="00481E7F" w:rsidRDefault="00873BA7">
            <w:pPr>
              <w:keepLines/>
              <w:bidi/>
              <w:spacing w:line="223" w:lineRule="auto"/>
            </w:pPr>
            <w:r>
              <w:rPr>
                <w:sz w:val="26"/>
                <w:szCs w:val="26"/>
                <w:rtl/>
              </w:rPr>
              <w:t>۲) دو.</w:t>
            </w:r>
          </w:p>
        </w:tc>
        <w:tc>
          <w:tcPr>
            <w:tcW w:w="2301" w:type="dxa"/>
          </w:tcPr>
          <w:p w14:paraId="7F67386A" w14:textId="77777777" w:rsidR="00481E7F" w:rsidRDefault="00873BA7">
            <w:pPr>
              <w:keepLines/>
              <w:bidi/>
              <w:spacing w:line="223" w:lineRule="auto"/>
            </w:pPr>
            <w:r>
              <w:rPr>
                <w:sz w:val="26"/>
                <w:szCs w:val="26"/>
                <w:rtl/>
              </w:rPr>
              <w:t>۳) سه.</w:t>
            </w:r>
          </w:p>
        </w:tc>
        <w:tc>
          <w:tcPr>
            <w:tcW w:w="2302" w:type="dxa"/>
          </w:tcPr>
          <w:p w14:paraId="7F67386B" w14:textId="77777777" w:rsidR="00481E7F" w:rsidRDefault="00873BA7">
            <w:pPr>
              <w:keepLines/>
              <w:bidi/>
              <w:spacing w:line="223" w:lineRule="auto"/>
            </w:pPr>
            <w:r>
              <w:rPr>
                <w:sz w:val="26"/>
                <w:szCs w:val="26"/>
                <w:rtl/>
              </w:rPr>
              <w:t>۴) چهار.</w:t>
            </w:r>
          </w:p>
        </w:tc>
      </w:tr>
    </w:tbl>
    <w:p w14:paraId="7F67386D" w14:textId="77777777" w:rsidR="00481E7F" w:rsidRDefault="00481E7F">
      <w:pPr>
        <w:keepLines/>
        <w:bidi/>
        <w:spacing w:line="20" w:lineRule="exact"/>
      </w:pPr>
    </w:p>
    <w:p w14:paraId="7F67386E" w14:textId="77777777" w:rsidR="00481E7F" w:rsidRDefault="00873BA7">
      <w:pPr>
        <w:keepNext/>
        <w:keepLines/>
        <w:bidi/>
        <w:spacing w:line="223" w:lineRule="auto"/>
        <w:ind w:left="567" w:hanging="567"/>
        <w:jc w:val="both"/>
      </w:pPr>
      <w:r>
        <w:rPr>
          <w:b/>
          <w:bCs/>
          <w:rtl/>
        </w:rPr>
        <w:t xml:space="preserve">۹-</w:t>
      </w:r>
      <w:r>
        <w:rPr>
          <w:b/>
          <w:bCs/>
          <w:rtl/>
        </w:rPr>
        <w:tab/>
        <w:t xml:space="preserve">در رابطه به آزمایش‌های مربوط به مادهٔ ژنتیک یاخته کدام گزینه </w:t>
      </w:r>
      <w:r w:rsidRPr="00A66243">
        <w:rPr>
          <w:b/>
          <w:bCs/>
          <w:u w:val="single"/>
          <w:rtl/>
        </w:rPr>
        <w:t xml:space="preserve">نادرست</w:t>
      </w:r>
      <w:r>
        <w:rPr>
          <w:b/>
          <w:bCs/>
          <w:rtl/>
        </w:rPr>
        <w:t xml:space="preserve"> است؟</w:t>
      </w:r>
    </w:p>
    <w:p w14:paraId="7F67386F" w14:textId="7777777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گریفیت دریافت دنا می‌تواند به یاختهٔ دیگری منتقل شود.</w:t>
      </w:r>
    </w:p>
    <w:p w14:paraId="7F673870" w14:textId="5FDE2322"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ایوری به بحث‌ها و پژوهش‌های چندین‌ساله </w:t>
      </w:r>
      <w:proofErr w:type="spellStart"/>
      <w:r>
        <w:rPr>
          <w:sz w:val="26"/>
          <w:szCs w:val="26"/>
          <w:rtl/>
        </w:rPr>
        <w:t xml:space="preserve">دربارهٔ</w:t>
      </w:r>
      <w:proofErr w:type="spellEnd"/>
      <w:r>
        <w:rPr>
          <w:sz w:val="26"/>
          <w:szCs w:val="26"/>
          <w:rtl/>
        </w:rPr>
        <w:t xml:space="preserve"> </w:t>
      </w:r>
      <w:r w:rsidR="003D39B8">
        <w:rPr>
          <w:rFonts w:hint="cs"/>
          <w:sz w:val="26"/>
          <w:szCs w:val="26"/>
          <w:rtl/>
        </w:rPr>
        <w:t xml:space="preserve">ماهیت </w:t>
      </w:r>
      <w:proofErr w:type="spellStart"/>
      <w:r>
        <w:rPr>
          <w:sz w:val="26"/>
          <w:szCs w:val="26"/>
          <w:rtl/>
        </w:rPr>
        <w:t xml:space="preserve">مادهٔ</w:t>
      </w:r>
      <w:proofErr w:type="spellEnd"/>
      <w:r>
        <w:rPr>
          <w:sz w:val="26"/>
          <w:szCs w:val="26"/>
          <w:rtl/>
        </w:rPr>
        <w:t xml:space="preserve"> ژنتیک خاتمه داد.</w:t>
      </w:r>
    </w:p>
    <w:p w14:paraId="7F673871"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واتسون و کریک بیان داشتند که وجود رابطهٔ مکملی بین بازها در فرایند همانندسازی نقش اساسی دارد.</w:t>
      </w:r>
    </w:p>
    <w:p w14:paraId="7F673872" w14:textId="77777777" w:rsidR="00481E7F" w:rsidRDefault="00873BA7">
      <w:pPr>
        <w:keepLines/>
        <w:bidi/>
        <w:spacing w:line="223" w:lineRule="auto"/>
        <w:ind w:left="837" w:hanging="270"/>
        <w:jc w:val="both"/>
      </w:pPr>
      <w:r>
        <w:rPr>
          <w:sz w:val="26"/>
          <w:szCs w:val="26"/>
          <w:rtl/>
        </w:rPr>
        <w:t>۴)</w:t>
      </w:r>
      <w:r>
        <w:rPr>
          <w:sz w:val="26"/>
          <w:szCs w:val="26"/>
          <w:rtl/>
        </w:rPr>
        <w:tab/>
        <w:t>ویلکینز و فرانکلین با بررسی نقاط تیره موجود در وسط تصویر نتایجی را به دست آوردند.</w:t>
      </w:r>
    </w:p>
    <w:p w14:paraId="7F673873" w14:textId="77777777" w:rsidR="00481E7F" w:rsidRDefault="00873BA7">
      <w:pPr>
        <w:keepNext/>
        <w:keepLines/>
        <w:bidi/>
        <w:spacing w:line="223" w:lineRule="auto"/>
        <w:ind w:left="567" w:hanging="567"/>
        <w:jc w:val="both"/>
      </w:pPr>
      <w:r>
        <w:rPr>
          <w:b/>
          <w:bCs/>
          <w:rtl/>
        </w:rPr>
        <w:t xml:space="preserve">۱۰-</w:t>
      </w:r>
      <w:r>
        <w:rPr>
          <w:b/>
          <w:bCs/>
          <w:rtl/>
        </w:rPr>
        <w:tab/>
        <w:t xml:space="preserve">چند مورد ریبونوکلئیک اسید یک یاختهٔ معدهٔ انسان را از دئوکسی ریبونوکلئیک اسید هستهٔ آن متمایز می‌کند؟</w:t>
      </w:r>
    </w:p>
    <w:p w14:paraId="5D0B767C" w14:textId="604960DC" w:rsidR="0095632E" w:rsidRPr="0095632E" w:rsidRDefault="0095632E" w:rsidP="0095632E">
      <w:pPr>
        <w:keepNext/>
        <w:keepLines/>
        <w:bidi/>
        <w:spacing w:line="223" w:lineRule="auto"/>
        <w:ind w:left="567"/>
        <w:jc w:val="both"/>
      </w:pPr>
      <w:r>
        <w:rPr>
          <w:rFonts w:hint="cs"/>
          <w:b/>
          <w:bCs/>
          <w:rtl/>
        </w:rPr>
        <w:t xml:space="preserve">الف: </w:t>
      </w:r>
      <w:r>
        <w:rPr>
          <w:b/>
          <w:bCs/>
          <w:rtl/>
        </w:rPr>
        <w:t>دارای دو انتهای متفاوت است.</w:t>
      </w:r>
    </w:p>
    <w:p w14:paraId="7F673874" w14:textId="0B9F8247" w:rsidR="00481E7F" w:rsidRDefault="0095632E" w:rsidP="0095632E">
      <w:pPr>
        <w:keepNext/>
        <w:keepLines/>
        <w:bidi/>
        <w:spacing w:line="223" w:lineRule="auto"/>
        <w:ind w:left="567"/>
        <w:jc w:val="both"/>
      </w:pPr>
      <w:r>
        <w:rPr>
          <w:rFonts w:hint="cs"/>
          <w:b/>
          <w:bCs/>
          <w:rtl/>
        </w:rPr>
        <w:t>ب</w:t>
      </w:r>
      <w:r w:rsidR="00873BA7">
        <w:rPr>
          <w:b/>
          <w:bCs/>
          <w:rtl/>
        </w:rPr>
        <w:t>: محدودیتی در</w:t>
      </w:r>
      <w:r w:rsidR="007428CC">
        <w:rPr>
          <w:rFonts w:hint="cs"/>
          <w:b/>
          <w:bCs/>
          <w:rtl/>
        </w:rPr>
        <w:t xml:space="preserve"> تعداد و</w:t>
      </w:r>
      <w:r w:rsidR="00873BA7">
        <w:rPr>
          <w:b/>
          <w:bCs/>
          <w:rtl/>
        </w:rPr>
        <w:t xml:space="preserve"> ترتیب باز‌های آلی آن وجود ندارد.</w:t>
      </w:r>
    </w:p>
    <w:p w14:paraId="7F673875" w14:textId="023AEB82" w:rsidR="00481E7F" w:rsidRDefault="0095632E">
      <w:pPr>
        <w:keepNext/>
        <w:keepLines/>
        <w:bidi/>
        <w:spacing w:line="223" w:lineRule="auto"/>
        <w:ind w:left="567"/>
        <w:jc w:val="both"/>
      </w:pPr>
      <w:r>
        <w:rPr>
          <w:rFonts w:hint="cs"/>
          <w:b/>
          <w:bCs/>
          <w:rtl/>
        </w:rPr>
        <w:t xml:space="preserve">ج: </w:t>
      </w:r>
      <w:r w:rsidR="00873BA7">
        <w:rPr>
          <w:b/>
          <w:bCs/>
          <w:rtl/>
        </w:rPr>
        <w:t>تعداد پیوند فسفودی استر یکی کمتر از تعداد نوکلئوتیدهاست.</w:t>
      </w:r>
    </w:p>
    <w:p w14:paraId="7F673877" w14:textId="77777777" w:rsidR="00481E7F" w:rsidRDefault="00873BA7">
      <w:pPr>
        <w:keepNext/>
        <w:keepLines/>
        <w:bidi/>
        <w:spacing w:line="223" w:lineRule="auto"/>
        <w:ind w:left="567"/>
        <w:jc w:val="both"/>
      </w:pPr>
      <w:r>
        <w:rPr>
          <w:b/>
          <w:bCs/>
          <w:rtl/>
        </w:rPr>
        <w:t>د: حداقل یکی از کربن‌های هرقند آن به گروه هیدروکسیل متصل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7C" w14:textId="77777777">
        <w:trPr>
          <w:cantSplit/>
        </w:trPr>
        <w:tc>
          <w:tcPr>
            <w:tcW w:w="2868" w:type="dxa"/>
          </w:tcPr>
          <w:p w14:paraId="7F673878" w14:textId="77777777" w:rsidR="00481E7F" w:rsidRDefault="00873BA7">
            <w:pPr>
              <w:keepLines/>
              <w:bidi/>
              <w:spacing w:line="223" w:lineRule="auto"/>
              <w:ind w:left="567"/>
            </w:pPr>
            <w:r>
              <w:rPr>
                <w:sz w:val="26"/>
                <w:szCs w:val="26"/>
                <w:rtl/>
              </w:rPr>
              <w:t>۱) یک</w:t>
            </w:r>
          </w:p>
        </w:tc>
        <w:tc>
          <w:tcPr>
            <w:tcW w:w="2301" w:type="dxa"/>
          </w:tcPr>
          <w:p w14:paraId="7F673879" w14:textId="77777777" w:rsidR="00481E7F" w:rsidRDefault="00873BA7">
            <w:pPr>
              <w:keepLines/>
              <w:bidi/>
              <w:spacing w:line="223" w:lineRule="auto"/>
            </w:pPr>
            <w:r>
              <w:rPr>
                <w:sz w:val="26"/>
                <w:szCs w:val="26"/>
                <w:rtl/>
              </w:rPr>
              <w:t>۲) دو</w:t>
            </w:r>
          </w:p>
        </w:tc>
        <w:tc>
          <w:tcPr>
            <w:tcW w:w="2301" w:type="dxa"/>
          </w:tcPr>
          <w:p w14:paraId="7F67387A" w14:textId="77777777" w:rsidR="00481E7F" w:rsidRDefault="00873BA7">
            <w:pPr>
              <w:keepLines/>
              <w:bidi/>
              <w:spacing w:line="223" w:lineRule="auto"/>
            </w:pPr>
            <w:r>
              <w:rPr>
                <w:sz w:val="26"/>
                <w:szCs w:val="26"/>
                <w:rtl/>
              </w:rPr>
              <w:t>۳) سه</w:t>
            </w:r>
          </w:p>
        </w:tc>
        <w:tc>
          <w:tcPr>
            <w:tcW w:w="2302" w:type="dxa"/>
          </w:tcPr>
          <w:p w14:paraId="7F67387B" w14:textId="77777777" w:rsidR="00481E7F" w:rsidRDefault="00873BA7">
            <w:pPr>
              <w:keepLines/>
              <w:bidi/>
              <w:spacing w:line="223" w:lineRule="auto"/>
            </w:pPr>
            <w:r>
              <w:rPr>
                <w:sz w:val="26"/>
                <w:szCs w:val="26"/>
                <w:rtl/>
              </w:rPr>
              <w:t>۴) چهار</w:t>
            </w:r>
          </w:p>
        </w:tc>
      </w:tr>
    </w:tbl>
    <w:p w14:paraId="7F67387D" w14:textId="77777777" w:rsidR="00481E7F" w:rsidRDefault="00481E7F">
      <w:pPr>
        <w:keepLines/>
        <w:bidi/>
        <w:spacing w:line="20" w:lineRule="exact"/>
      </w:pPr>
    </w:p>
    <w:p w14:paraId="7F67387E" w14:textId="77777777" w:rsidR="00481E7F" w:rsidRDefault="00873BA7">
      <w:pPr>
        <w:keepNext/>
        <w:keepLines/>
        <w:bidi/>
        <w:spacing w:line="223" w:lineRule="auto"/>
        <w:ind w:left="567" w:hanging="567"/>
        <w:jc w:val="both"/>
      </w:pPr>
      <w:r>
        <w:rPr>
          <w:b/>
          <w:bCs/>
          <w:rtl/>
        </w:rPr>
        <w:t>۱۱-</w:t>
      </w:r>
      <w:r>
        <w:rPr>
          <w:b/>
          <w:bCs/>
          <w:rtl/>
        </w:rPr>
        <w:tab/>
        <w:t>با فرض پذیرش هر سه طرح همانندسازی در آزمایش مزلسون و استال، کدام گزینه جمله‌ی زیر به درستی کامل می‌کند؟</w:t>
      </w:r>
    </w:p>
    <w:p w14:paraId="7F67387F" w14:textId="4924B58D" w:rsidR="00481E7F" w:rsidRDefault="00873BA7">
      <w:pPr>
        <w:keepNext/>
        <w:keepLines/>
        <w:bidi/>
        <w:spacing w:line="223" w:lineRule="auto"/>
        <w:ind w:left="567"/>
        <w:jc w:val="both"/>
      </w:pPr>
      <w:r>
        <w:rPr>
          <w:b/>
          <w:bCs/>
          <w:rtl/>
        </w:rPr>
        <w:t xml:space="preserve">«طرح همانندسازی که دنای جدید حاصل الگو قرارگیری ............... </w:t>
      </w:r>
      <w:proofErr w:type="spellStart"/>
      <w:r>
        <w:rPr>
          <w:b/>
          <w:bCs/>
          <w:rtl/>
        </w:rPr>
        <w:t>دنای</w:t>
      </w:r>
      <w:proofErr w:type="spellEnd"/>
      <w:r>
        <w:rPr>
          <w:b/>
          <w:bCs/>
          <w:rtl/>
        </w:rPr>
        <w:t xml:space="preserve"> اولیه است؛ ...............».</w:t>
      </w:r>
    </w:p>
    <w:p w14:paraId="7F673880" w14:textId="77777777" w:rsidR="00481E7F" w:rsidRDefault="00873BA7">
      <w:pPr>
        <w:keepNext/>
        <w:keepLines/>
        <w:bidi/>
        <w:spacing w:line="223" w:lineRule="auto"/>
        <w:ind w:left="837" w:hanging="270"/>
        <w:jc w:val="both"/>
      </w:pPr>
      <w:r>
        <w:rPr>
          <w:sz w:val="26"/>
          <w:szCs w:val="26"/>
          <w:rtl/>
        </w:rPr>
        <w:t>۱)</w:t>
      </w:r>
      <w:r>
        <w:rPr>
          <w:sz w:val="26"/>
          <w:szCs w:val="26"/>
          <w:rtl/>
        </w:rPr>
        <w:tab/>
        <w:t>تمام ـ در دقیقه ۴۰ خطوط هم‌قطر با بیشترین فاصله در محلول قرار می‌گیرند.</w:t>
      </w:r>
    </w:p>
    <w:p w14:paraId="7F673881" w14:textId="63D6C726"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تمام ـ در دقیقه </w:t>
      </w:r>
      <w:r w:rsidR="005C6ABC">
        <w:rPr>
          <w:sz w:val="26"/>
          <w:szCs w:val="26"/>
          <w:rtl/>
        </w:rPr>
        <w:t xml:space="preserve">۲۰</w:t>
      </w:r>
      <w:r>
        <w:rPr>
          <w:sz w:val="26"/>
          <w:szCs w:val="26"/>
          <w:rtl/>
        </w:rPr>
        <w:t xml:space="preserve"> خطی که </w:t>
      </w:r>
      <w:r w:rsidR="004F5284">
        <w:rPr>
          <w:rFonts w:hint="cs"/>
          <w:sz w:val="26"/>
          <w:szCs w:val="26"/>
          <w:rtl/>
        </w:rPr>
        <w:t xml:space="preserve">پایین‌تر</w:t>
      </w:r>
      <w:r>
        <w:rPr>
          <w:sz w:val="26"/>
          <w:szCs w:val="26"/>
          <w:rtl/>
        </w:rPr>
        <w:t xml:space="preserve"> قرار می‌گیرد، ضخامت بیشتری خواهد داشت.</w:t>
      </w:r>
    </w:p>
    <w:p w14:paraId="7F673882" w14:textId="2731D0B6"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بخشی از ـ در دقیقه </w:t>
      </w:r>
      <w:r w:rsidR="004F5284">
        <w:rPr>
          <w:sz w:val="26"/>
          <w:szCs w:val="26"/>
          <w:rtl/>
        </w:rPr>
        <w:t xml:space="preserve">۴۰</w:t>
      </w:r>
      <w:r>
        <w:rPr>
          <w:sz w:val="26"/>
          <w:szCs w:val="26"/>
          <w:rtl/>
        </w:rPr>
        <w:t xml:space="preserve"> دناهایی که مسافت بیشتری طی کرده‌اند، وزن مولکولی کمتری دارند.</w:t>
      </w:r>
    </w:p>
    <w:p w14:paraId="7F673883" w14:textId="31D1EED1" w:rsidR="00481E7F" w:rsidRDefault="00873BA7">
      <w:pPr>
        <w:keepLines/>
        <w:bidi/>
        <w:spacing w:line="223" w:lineRule="auto"/>
        <w:ind w:left="837" w:hanging="270"/>
        <w:jc w:val="both"/>
      </w:pPr>
      <w:r>
        <w:rPr>
          <w:sz w:val="26"/>
          <w:szCs w:val="26"/>
          <w:rtl/>
        </w:rPr>
        <w:t xml:space="preserve">۴)</w:t>
      </w:r>
      <w:r>
        <w:rPr>
          <w:sz w:val="26"/>
          <w:szCs w:val="26"/>
          <w:rtl/>
        </w:rPr>
        <w:tab/>
        <w:t xml:space="preserve">بخشی از ـ در دقیقه ۲۰ خطی که در وسط قرار می‌گیرد، نسبت به خط</w:t>
      </w:r>
      <w:r w:rsidR="00157420">
        <w:rPr>
          <w:rFonts w:hint="cs"/>
          <w:sz w:val="26"/>
          <w:szCs w:val="26"/>
          <w:rtl/>
        </w:rPr>
        <w:t xml:space="preserve">ی</w:t>
      </w:r>
      <w:r>
        <w:rPr>
          <w:sz w:val="26"/>
          <w:szCs w:val="26"/>
          <w:rtl/>
        </w:rPr>
        <w:t xml:space="preserve"> در مرحله‌ی بعدی پایین‌تر </w:t>
      </w:r>
      <w:proofErr w:type="spellStart"/>
      <w:r>
        <w:rPr>
          <w:sz w:val="26"/>
          <w:szCs w:val="26"/>
          <w:rtl/>
        </w:rPr>
        <w:t xml:space="preserve">می‌باشد</w:t>
      </w:r>
      <w:proofErr w:type="spellEnd"/>
      <w:r>
        <w:rPr>
          <w:sz w:val="26"/>
          <w:szCs w:val="26"/>
          <w:rtl/>
        </w:rPr>
        <w:t xml:space="preserve">.</w:t>
      </w:r>
    </w:p>
    <w:p w14:paraId="08B74487" w14:textId="77777777" w:rsidR="00AD173B" w:rsidRDefault="00AD173B" w:rsidP="00AD173B">
      <w:pPr>
        <w:keepLines/>
        <w:bidi/>
        <w:spacing w:line="20" w:lineRule="exact"/>
      </w:pPr>
    </w:p>
    <w:p w14:paraId="3913AA8B" w14:textId="77777777" w:rsidR="00AD173B" w:rsidRDefault="00AD173B" w:rsidP="00AD173B">
      <w:pPr>
        <w:keepLines/>
        <w:bidi/>
        <w:spacing w:line="20" w:lineRule="exact"/>
      </w:pPr>
    </w:p>
    <w:p w14:paraId="1F9B363F" w14:textId="77777777" w:rsidR="00AD173B" w:rsidRDefault="00AD173B" w:rsidP="00AD173B">
      <w:pPr>
        <w:keepLines/>
        <w:bidi/>
        <w:spacing w:line="20" w:lineRule="exact"/>
      </w:pPr>
    </w:p>
    <w:p w14:paraId="7F673884" w14:textId="77777777" w:rsidR="00481E7F" w:rsidRDefault="00873BA7">
      <w:pPr>
        <w:keepNext/>
        <w:keepLines/>
        <w:bidi/>
        <w:spacing w:line="223" w:lineRule="auto"/>
        <w:ind w:left="567" w:hanging="567"/>
        <w:jc w:val="both"/>
      </w:pPr>
      <w:r>
        <w:rPr>
          <w:b/>
          <w:bCs/>
          <w:rtl/>
        </w:rPr>
        <w:t>۱۲-</w:t>
      </w:r>
      <w:r>
        <w:rPr>
          <w:b/>
          <w:bCs/>
          <w:rtl/>
        </w:rPr>
        <w:tab/>
        <w:t>پیکر گروهی از جانداران تنها از یک واحد ساختار و عمل تشکیل شده است. کدام گزینه در ارتباط با فرایند همانندسازی دنای اصلی تنها برخی از آن‌ها درست است؟</w:t>
      </w:r>
    </w:p>
    <w:p w14:paraId="7F673885" w14:textId="77777777" w:rsidR="00481E7F" w:rsidRDefault="00873BA7">
      <w:pPr>
        <w:keepNext/>
        <w:keepLines/>
        <w:bidi/>
        <w:spacing w:line="223" w:lineRule="auto"/>
        <w:ind w:left="837" w:hanging="270"/>
        <w:jc w:val="both"/>
      </w:pPr>
      <w:r>
        <w:rPr>
          <w:sz w:val="26"/>
          <w:szCs w:val="26"/>
          <w:rtl/>
        </w:rPr>
        <w:t>۱)</w:t>
      </w:r>
      <w:r>
        <w:rPr>
          <w:sz w:val="26"/>
          <w:szCs w:val="26"/>
          <w:rtl/>
        </w:rPr>
        <w:tab/>
        <w:t>با جفت کردن تمامی نوکلئوتیدهای الگو با نوکلئوتید مناسب، فرایند به پایان می‌رسد.</w:t>
      </w:r>
    </w:p>
    <w:p w14:paraId="7F673886" w14:textId="77777777" w:rsidR="00481E7F" w:rsidRDefault="00873BA7">
      <w:pPr>
        <w:keepNext/>
        <w:keepLines/>
        <w:bidi/>
        <w:spacing w:line="223" w:lineRule="auto"/>
        <w:ind w:left="837" w:hanging="270"/>
        <w:jc w:val="both"/>
      </w:pPr>
      <w:r>
        <w:rPr>
          <w:sz w:val="26"/>
          <w:szCs w:val="26"/>
          <w:rtl/>
        </w:rPr>
        <w:t>۲)</w:t>
      </w:r>
      <w:r>
        <w:rPr>
          <w:sz w:val="26"/>
          <w:szCs w:val="26"/>
          <w:rtl/>
        </w:rPr>
        <w:tab/>
        <w:t>در حین این فرآیند، به صورت مداوم یکی از نوکلئوتید‌های آغازگر فرآیند به سمت دیگر رشته نزدیک می‌شود.</w:t>
      </w:r>
    </w:p>
    <w:p w14:paraId="7F673887" w14:textId="09EAA3D2" w:rsidR="00481E7F" w:rsidRDefault="00873BA7">
      <w:pPr>
        <w:keepNext/>
        <w:keepLines/>
        <w:bidi/>
        <w:spacing w:line="223" w:lineRule="auto"/>
        <w:ind w:left="837" w:hanging="270"/>
        <w:jc w:val="both"/>
      </w:pPr>
      <w:r>
        <w:rPr>
          <w:sz w:val="26"/>
          <w:szCs w:val="26"/>
          <w:rtl/>
        </w:rPr>
        <w:t>۳)</w:t>
      </w:r>
      <w:r>
        <w:rPr>
          <w:sz w:val="26"/>
          <w:szCs w:val="26"/>
          <w:rtl/>
        </w:rPr>
        <w:tab/>
      </w:r>
      <w:r w:rsidR="000A53C8">
        <w:rPr>
          <w:rFonts w:hint="cs"/>
          <w:sz w:val="26"/>
          <w:szCs w:val="26"/>
          <w:rtl/>
        </w:rPr>
        <w:t>ا</w:t>
      </w:r>
      <w:r>
        <w:rPr>
          <w:sz w:val="26"/>
          <w:szCs w:val="26"/>
          <w:rtl/>
        </w:rPr>
        <w:t>ین فرایند همواره به صورت دو جهتی مشاهده می‌شود.</w:t>
      </w:r>
    </w:p>
    <w:p w14:paraId="7F673888" w14:textId="77777777" w:rsidR="00481E7F" w:rsidRDefault="00873BA7">
      <w:pPr>
        <w:keepLines/>
        <w:bidi/>
        <w:spacing w:line="223" w:lineRule="auto"/>
        <w:ind w:left="837" w:hanging="270"/>
        <w:jc w:val="both"/>
      </w:pPr>
      <w:r>
        <w:rPr>
          <w:sz w:val="26"/>
          <w:szCs w:val="26"/>
          <w:rtl/>
        </w:rPr>
        <w:t xml:space="preserve">۴)</w:t>
      </w:r>
      <w:r>
        <w:rPr>
          <w:sz w:val="26"/>
          <w:szCs w:val="26"/>
          <w:rtl/>
        </w:rPr>
        <w:tab/>
        <w:t xml:space="preserve">تعداد جایگاه آغاز همانندسازی بیشتر از تعداد جایگاه پایان آن است.</w:t>
      </w:r>
    </w:p>
    <w:p w14:paraId="7F673889" w14:textId="77777777" w:rsidR="00481E7F" w:rsidRDefault="00873BA7">
      <w:pPr>
        <w:keepNext/>
        <w:keepLines/>
        <w:bidi/>
        <w:spacing w:line="223" w:lineRule="auto"/>
        <w:ind w:left="567" w:hanging="567"/>
        <w:jc w:val="both"/>
      </w:pPr>
      <w:r>
        <w:rPr>
          <w:b/>
          <w:bCs/>
          <w:rtl/>
        </w:rPr>
        <w:t>۱۳-</w:t>
      </w:r>
      <w:r>
        <w:rPr>
          <w:b/>
          <w:bCs/>
          <w:rtl/>
        </w:rPr>
        <w:tab/>
        <w:t xml:space="preserve">در ارتباط با باکتری عامل بیماری سینه پهلو کدام گزینه </w:t>
      </w:r>
      <w:r w:rsidRPr="001A3C7A">
        <w:rPr>
          <w:b/>
          <w:bCs/>
          <w:u w:val="single"/>
          <w:rtl/>
        </w:rPr>
        <w:t>نادرست</w:t>
      </w:r>
      <w:r>
        <w:rPr>
          <w:b/>
          <w:bCs/>
          <w:rtl/>
        </w:rPr>
        <w:t xml:space="preserve"> است؟</w:t>
      </w:r>
    </w:p>
    <w:p w14:paraId="7F67388A" w14:textId="77777777" w:rsidR="00481E7F" w:rsidRDefault="00873BA7">
      <w:pPr>
        <w:keepNext/>
        <w:keepLines/>
        <w:bidi/>
        <w:spacing w:line="223" w:lineRule="auto"/>
        <w:ind w:left="837" w:hanging="270"/>
        <w:jc w:val="both"/>
      </w:pPr>
      <w:r>
        <w:rPr>
          <w:sz w:val="26"/>
          <w:szCs w:val="26"/>
          <w:rtl/>
        </w:rPr>
        <w:t>۱)</w:t>
      </w:r>
      <w:r>
        <w:rPr>
          <w:sz w:val="26"/>
          <w:szCs w:val="26"/>
          <w:rtl/>
        </w:rPr>
        <w:tab/>
        <w:t>ظاهری کروی شکل دارد.</w:t>
      </w:r>
    </w:p>
    <w:p w14:paraId="7F67388B" w14:textId="77777777"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کپسول در بیماری زایی این باکتری مؤثر است.</w:t>
      </w:r>
    </w:p>
    <w:p w14:paraId="7F67388C" w14:textId="77777777" w:rsidR="00481E7F" w:rsidRDefault="00873BA7">
      <w:pPr>
        <w:keepNext/>
        <w:keepLines/>
        <w:bidi/>
        <w:spacing w:line="223" w:lineRule="auto"/>
        <w:ind w:left="837" w:hanging="270"/>
        <w:jc w:val="both"/>
      </w:pPr>
      <w:r>
        <w:rPr>
          <w:sz w:val="26"/>
          <w:szCs w:val="26"/>
          <w:rtl/>
        </w:rPr>
        <w:t>۳)</w:t>
      </w:r>
      <w:r>
        <w:rPr>
          <w:sz w:val="26"/>
          <w:szCs w:val="26"/>
          <w:rtl/>
        </w:rPr>
        <w:tab/>
        <w:t>ساختاری که باکتری را احاطه می‌کند؛ ضمن داشتن ضخامت بیشتر از دیواره، ساختاری منظم و یکنواخت دارد.</w:t>
      </w:r>
    </w:p>
    <w:p w14:paraId="7F67388D" w14:textId="77777777" w:rsidR="00481E7F" w:rsidRDefault="00873BA7">
      <w:pPr>
        <w:keepLines/>
        <w:bidi/>
        <w:spacing w:line="223" w:lineRule="auto"/>
        <w:ind w:left="837" w:hanging="270"/>
        <w:jc w:val="both"/>
      </w:pPr>
      <w:r>
        <w:rPr>
          <w:sz w:val="26"/>
          <w:szCs w:val="26"/>
          <w:rtl/>
        </w:rPr>
        <w:t xml:space="preserve">۴)</w:t>
      </w:r>
      <w:r>
        <w:rPr>
          <w:sz w:val="26"/>
          <w:szCs w:val="26"/>
          <w:rtl/>
        </w:rPr>
        <w:tab/>
        <w:t xml:space="preserve">در این باکتری یاخته‌های زنده می‌توانند با دریافت مادهٔ ژنتیک از محیط خارج، در خصوصیات ظاهری خود تغییراتی ایجاد کنند.</w:t>
      </w:r>
    </w:p>
    <w:p w14:paraId="7F67388E" w14:textId="04A0D577" w:rsidR="00481E7F" w:rsidRDefault="00873BA7">
      <w:pPr>
        <w:keepNext/>
        <w:keepLines/>
        <w:bidi/>
        <w:spacing w:line="223" w:lineRule="auto"/>
        <w:ind w:left="567" w:hanging="567"/>
        <w:jc w:val="both"/>
      </w:pPr>
      <w:r>
        <w:rPr>
          <w:b/>
          <w:bCs/>
          <w:rtl/>
        </w:rPr>
        <w:t xml:space="preserve">۱۴-</w:t>
      </w:r>
      <w:r>
        <w:rPr>
          <w:b/>
          <w:bCs/>
          <w:rtl/>
        </w:rPr>
        <w:tab/>
      </w:r>
      <w:proofErr w:type="spellStart"/>
      <w:r>
        <w:rPr>
          <w:b/>
          <w:bCs/>
          <w:rtl/>
        </w:rPr>
        <w:t xml:space="preserve">مولکولی</w:t>
      </w:r>
      <w:proofErr w:type="spellEnd"/>
      <w:r>
        <w:rPr>
          <w:b/>
          <w:bCs/>
          <w:rtl/>
        </w:rPr>
        <w:t xml:space="preserve"> </w:t>
      </w:r>
      <w:r w:rsidR="00B61B21">
        <w:rPr>
          <w:rFonts w:hint="cs"/>
          <w:b/>
          <w:bCs/>
          <w:rtl/>
        </w:rPr>
        <w:t xml:space="preserve">با باز آلی </w:t>
      </w:r>
      <w:r>
        <w:rPr>
          <w:b/>
          <w:bCs/>
          <w:rtl/>
        </w:rPr>
        <w:t xml:space="preserve">مشابه با ساختار </w:t>
      </w:r>
      <w:proofErr w:type="spellStart"/>
      <w:r>
        <w:rPr>
          <w:b/>
          <w:bCs/>
          <w:rtl/>
        </w:rPr>
        <w:t xml:space="preserve">رایج‌ترین</w:t>
      </w:r>
      <w:proofErr w:type="spellEnd"/>
      <w:r>
        <w:rPr>
          <w:b/>
          <w:bCs/>
          <w:rtl/>
        </w:rPr>
        <w:t xml:space="preserve"> شکل انرژی </w:t>
      </w:r>
      <w:r w:rsidR="00B61B21">
        <w:rPr>
          <w:rFonts w:hint="cs"/>
          <w:b/>
          <w:bCs/>
          <w:rtl/>
        </w:rPr>
        <w:t xml:space="preserve">و</w:t>
      </w:r>
      <w:r>
        <w:rPr>
          <w:b/>
          <w:bCs/>
          <w:rtl/>
        </w:rPr>
        <w:t xml:space="preserve"> قند متفاوت </w:t>
      </w:r>
      <w:r w:rsidR="00B61B21">
        <w:rPr>
          <w:rFonts w:hint="cs"/>
          <w:b/>
          <w:bCs/>
          <w:rtl/>
        </w:rPr>
        <w:t xml:space="preserve">با آن </w:t>
      </w:r>
      <w:r>
        <w:rPr>
          <w:b/>
          <w:bCs/>
          <w:rtl/>
        </w:rPr>
        <w:t xml:space="preserve">در وسط یک </w:t>
      </w:r>
      <w:proofErr w:type="spellStart"/>
      <w:r>
        <w:rPr>
          <w:b/>
          <w:bCs/>
          <w:rtl/>
        </w:rPr>
        <w:t xml:space="preserve">رشتهٔ</w:t>
      </w:r>
      <w:proofErr w:type="spellEnd"/>
      <w:r>
        <w:rPr>
          <w:b/>
          <w:bCs/>
          <w:rtl/>
        </w:rPr>
        <w:t xml:space="preserve"> پلی نوکلئوتیدی وجود دارد. در ساختار این مولکول اتمی وجود دارد که تنها به دوکربن موجود در حلقه متصل است. کربن موجود در کدام گزینه نسبت به سایرین به این اتم نزدیک‌تر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81E7F" w14:paraId="7F673891" w14:textId="77777777">
        <w:trPr>
          <w:cantSplit/>
        </w:trPr>
        <w:tc>
          <w:tcPr>
            <w:tcW w:w="5169" w:type="dxa"/>
          </w:tcPr>
          <w:p w14:paraId="7F67388F" w14:textId="77777777" w:rsidR="00481E7F" w:rsidRDefault="00873BA7">
            <w:pPr>
              <w:keepNext/>
              <w:keepLines/>
              <w:bidi/>
              <w:spacing w:line="223" w:lineRule="auto"/>
              <w:ind w:left="567"/>
            </w:pPr>
            <w:r>
              <w:rPr>
                <w:sz w:val="26"/>
                <w:szCs w:val="26"/>
                <w:rtl/>
              </w:rPr>
              <w:t xml:space="preserve">۱) موجود در حلقهٔ ۶ ضلعی</w:t>
            </w:r>
          </w:p>
        </w:tc>
        <w:tc>
          <w:tcPr>
            <w:tcW w:w="4603" w:type="dxa"/>
          </w:tcPr>
          <w:p w14:paraId="7F673890" w14:textId="77777777" w:rsidR="00481E7F" w:rsidRDefault="00873BA7">
            <w:pPr>
              <w:keepNext/>
              <w:keepLines/>
              <w:bidi/>
              <w:spacing w:line="223" w:lineRule="auto"/>
            </w:pPr>
            <w:r>
              <w:rPr>
                <w:sz w:val="26"/>
                <w:szCs w:val="26"/>
                <w:rtl/>
              </w:rPr>
              <w:t>۲) متصل به گروه هیدروکسیل</w:t>
            </w:r>
          </w:p>
        </w:tc>
      </w:tr>
    </w:tbl>
    <w:p w14:paraId="7F673892" w14:textId="77777777" w:rsidR="00481E7F" w:rsidRDefault="00481E7F">
      <w:pPr>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81E7F" w14:paraId="7F673895" w14:textId="77777777">
        <w:trPr>
          <w:cantSplit/>
        </w:trPr>
        <w:tc>
          <w:tcPr>
            <w:tcW w:w="5169" w:type="dxa"/>
          </w:tcPr>
          <w:p w14:paraId="7F673893" w14:textId="77777777" w:rsidR="00481E7F" w:rsidRDefault="00873BA7">
            <w:pPr>
              <w:keepLines/>
              <w:bidi/>
              <w:spacing w:line="223" w:lineRule="auto"/>
              <w:ind w:left="567"/>
            </w:pPr>
            <w:r>
              <w:rPr>
                <w:sz w:val="26"/>
                <w:szCs w:val="26"/>
                <w:rtl/>
              </w:rPr>
              <w:t>۳) متصل به کربن خارج حلقه</w:t>
            </w:r>
          </w:p>
        </w:tc>
        <w:tc>
          <w:tcPr>
            <w:tcW w:w="4603" w:type="dxa"/>
          </w:tcPr>
          <w:p w14:paraId="7F673894" w14:textId="77777777" w:rsidR="00481E7F" w:rsidRDefault="00873BA7">
            <w:pPr>
              <w:keepLines/>
              <w:bidi/>
              <w:spacing w:line="223" w:lineRule="auto"/>
            </w:pPr>
            <w:r>
              <w:rPr>
                <w:sz w:val="26"/>
                <w:szCs w:val="26"/>
                <w:rtl/>
              </w:rPr>
              <w:t>۴) موجود در مجاورت فسفات</w:t>
            </w:r>
          </w:p>
        </w:tc>
      </w:tr>
    </w:tbl>
    <w:p w14:paraId="7F673896" w14:textId="77777777" w:rsidR="00481E7F" w:rsidRDefault="00481E7F">
      <w:pPr>
        <w:keepLines/>
        <w:bidi/>
        <w:spacing w:line="20" w:lineRule="exact"/>
      </w:pPr>
    </w:p>
    <w:p w14:paraId="7F673897" w14:textId="77777777" w:rsidR="00481E7F" w:rsidRDefault="00873BA7">
      <w:pPr>
        <w:keepNext/>
        <w:keepLines/>
        <w:bidi/>
        <w:spacing w:line="223" w:lineRule="auto"/>
        <w:ind w:left="567" w:hanging="567"/>
        <w:jc w:val="both"/>
      </w:pPr>
      <w:r>
        <w:rPr>
          <w:b/>
          <w:bCs/>
          <w:rtl/>
        </w:rPr>
        <w:t xml:space="preserve">۱۵-</w:t>
      </w:r>
      <w:r>
        <w:rPr>
          <w:b/>
          <w:bCs/>
          <w:rtl/>
        </w:rPr>
        <w:tab/>
        <w:t xml:space="preserve">در هنگام همانندسازی دنا کدام گزینه ویژگی مشترک همهٔ نوکلئوتید‌های آمادهٔ اتصال به نوکلئوتید مکمل را بیان می‌کند؟</w:t>
      </w:r>
    </w:p>
    <w:p w14:paraId="7F673898" w14:textId="77777777" w:rsidR="00481E7F" w:rsidRDefault="00873BA7">
      <w:pPr>
        <w:keepNext/>
        <w:keepLines/>
        <w:bidi/>
        <w:spacing w:line="223" w:lineRule="auto"/>
        <w:ind w:left="837" w:hanging="270"/>
        <w:jc w:val="both"/>
      </w:pPr>
      <w:r>
        <w:rPr>
          <w:sz w:val="26"/>
          <w:szCs w:val="26"/>
          <w:rtl/>
        </w:rPr>
        <w:t>۱)</w:t>
      </w:r>
      <w:r>
        <w:rPr>
          <w:sz w:val="26"/>
          <w:szCs w:val="26"/>
          <w:rtl/>
        </w:rPr>
        <w:tab/>
        <w:t>دو پیوند بین فسفاته دارند.</w:t>
      </w:r>
    </w:p>
    <w:p w14:paraId="7F673899" w14:textId="77777777" w:rsidR="00481E7F" w:rsidRDefault="00873BA7">
      <w:pPr>
        <w:keepNext/>
        <w:keepLines/>
        <w:bidi/>
        <w:spacing w:line="223" w:lineRule="auto"/>
        <w:ind w:left="837" w:hanging="270"/>
        <w:jc w:val="both"/>
      </w:pPr>
      <w:r>
        <w:rPr>
          <w:sz w:val="26"/>
          <w:szCs w:val="26"/>
          <w:rtl/>
        </w:rPr>
        <w:t>۲)</w:t>
      </w:r>
      <w:r>
        <w:rPr>
          <w:sz w:val="26"/>
          <w:szCs w:val="26"/>
          <w:rtl/>
        </w:rPr>
        <w:tab/>
        <w:t>قند سبک‌تری نسبت به ریبوز دارند.</w:t>
      </w:r>
    </w:p>
    <w:p w14:paraId="7F67389A" w14:textId="77777777" w:rsidR="00481E7F" w:rsidRDefault="00873BA7">
      <w:pPr>
        <w:keepNext/>
        <w:keepLines/>
        <w:bidi/>
        <w:spacing w:line="223" w:lineRule="auto"/>
        <w:ind w:left="837" w:hanging="270"/>
        <w:jc w:val="both"/>
      </w:pPr>
      <w:r>
        <w:rPr>
          <w:sz w:val="26"/>
          <w:szCs w:val="26"/>
          <w:rtl/>
        </w:rPr>
        <w:t>۳)</w:t>
      </w:r>
      <w:r>
        <w:rPr>
          <w:sz w:val="26"/>
          <w:szCs w:val="26"/>
          <w:rtl/>
        </w:rPr>
        <w:tab/>
        <w:t>در تشکیل پیوند فسفودی استر شرکت کرده‌اند.</w:t>
      </w:r>
    </w:p>
    <w:p w14:paraId="7F67389B" w14:textId="77777777" w:rsidR="00481E7F" w:rsidRDefault="00873BA7">
      <w:pPr>
        <w:keepLines/>
        <w:bidi/>
        <w:spacing w:line="223" w:lineRule="auto"/>
        <w:ind w:left="837" w:hanging="270"/>
        <w:jc w:val="both"/>
      </w:pPr>
      <w:r>
        <w:rPr>
          <w:sz w:val="26"/>
          <w:szCs w:val="26"/>
          <w:rtl/>
        </w:rPr>
        <w:t xml:space="preserve">۴)</w:t>
      </w:r>
      <w:r>
        <w:rPr>
          <w:sz w:val="26"/>
          <w:szCs w:val="26"/>
          <w:rtl/>
        </w:rPr>
        <w:tab/>
        <w:t xml:space="preserve">نوعی حلقهٔ ۶ ضلعی در مجاورت حلقه‌ای ۵ ضلعی مشاهده می‌شود.</w:t>
      </w:r>
    </w:p>
    <w:p w14:paraId="7F67389C" w14:textId="77777777" w:rsidR="00481E7F" w:rsidRDefault="00873BA7">
      <w:pPr>
        <w:keepNext/>
        <w:keepLines/>
        <w:bidi/>
        <w:spacing w:line="223" w:lineRule="auto"/>
        <w:ind w:left="567" w:hanging="567"/>
        <w:jc w:val="both"/>
      </w:pPr>
      <w:r>
        <w:rPr>
          <w:b/>
          <w:bCs/>
          <w:rtl/>
        </w:rPr>
        <w:t>۱۶-</w:t>
      </w:r>
      <w:r>
        <w:rPr>
          <w:b/>
          <w:bCs/>
          <w:rtl/>
        </w:rPr>
        <w:tab/>
        <w:t xml:space="preserve">مطابق با شکل زیر کدام مورد </w:t>
      </w:r>
      <w:r w:rsidRPr="001A3C7A">
        <w:rPr>
          <w:b/>
          <w:bCs/>
          <w:u w:val="single"/>
          <w:rtl/>
        </w:rPr>
        <w:t>نادرست</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412"/>
        <w:gridCol w:w="2360"/>
      </w:tblGrid>
      <w:tr w:rsidR="00481E7F" w14:paraId="7F6738A2" w14:textId="77777777">
        <w:trPr>
          <w:cantSplit/>
        </w:trPr>
        <w:tc>
          <w:tcPr>
            <w:tcW w:w="7412" w:type="dxa"/>
          </w:tcPr>
          <w:p w14:paraId="7F67389D" w14:textId="77777777" w:rsidR="00481E7F" w:rsidRDefault="00873BA7">
            <w:pPr>
              <w:keepNext/>
              <w:keepLines/>
              <w:bidi/>
              <w:spacing w:line="223" w:lineRule="auto"/>
              <w:ind w:left="837" w:hanging="270"/>
              <w:jc w:val="both"/>
            </w:pPr>
            <w:r>
              <w:rPr>
                <w:sz w:val="26"/>
                <w:szCs w:val="26"/>
                <w:rtl/>
              </w:rPr>
              <w:t>۱)</w:t>
            </w:r>
            <w:r>
              <w:rPr>
                <w:sz w:val="26"/>
                <w:szCs w:val="26"/>
                <w:rtl/>
              </w:rPr>
              <w:tab/>
              <w:t xml:space="preserve">شکست پیوند قند-فسفات موجود در بخش </w:t>
            </w:r>
            <w:r>
              <w:rPr>
                <w:rFonts w:cs="Times New Roman"/>
                <w:sz w:val="26"/>
                <w:szCs w:val="26"/>
              </w:rPr>
              <w:t>C</w:t>
            </w:r>
            <w:r>
              <w:rPr>
                <w:sz w:val="26"/>
                <w:szCs w:val="26"/>
                <w:rtl/>
              </w:rPr>
              <w:t xml:space="preserve"> موجب گسستگی زنجیره می‌شود.</w:t>
            </w:r>
          </w:p>
          <w:p w14:paraId="7F67389E" w14:textId="77777777" w:rsidR="00481E7F" w:rsidRDefault="00873BA7">
            <w:pPr>
              <w:keepNext/>
              <w:keepLines/>
              <w:bidi/>
              <w:spacing w:line="223" w:lineRule="auto"/>
              <w:ind w:left="837" w:hanging="270"/>
              <w:jc w:val="both"/>
            </w:pPr>
            <w:r>
              <w:rPr>
                <w:sz w:val="26"/>
                <w:szCs w:val="26"/>
                <w:rtl/>
              </w:rPr>
              <w:t>۲)</w:t>
            </w:r>
            <w:r>
              <w:rPr>
                <w:sz w:val="26"/>
                <w:szCs w:val="26"/>
                <w:rtl/>
              </w:rPr>
              <w:tab/>
              <w:t xml:space="preserve">هر واحد عملکردی در بخش </w:t>
            </w:r>
            <w:r>
              <w:rPr>
                <w:rFonts w:cs="Times New Roman"/>
                <w:sz w:val="26"/>
                <w:szCs w:val="26"/>
              </w:rPr>
              <w:t>C</w:t>
            </w:r>
            <w:r>
              <w:rPr>
                <w:sz w:val="26"/>
                <w:szCs w:val="26"/>
                <w:rtl/>
              </w:rPr>
              <w:t xml:space="preserve"> تنها یک پیوند پرانرژی بین فسفاتی دارد.</w:t>
            </w:r>
          </w:p>
          <w:p w14:paraId="7F67389F"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بخش </w:t>
            </w:r>
            <w:r>
              <w:rPr>
                <w:rFonts w:cs="Times New Roman"/>
                <w:sz w:val="26"/>
                <w:szCs w:val="26"/>
              </w:rPr>
              <w:t xml:space="preserve">A</w:t>
            </w:r>
            <w:r>
              <w:rPr>
                <w:sz w:val="26"/>
                <w:szCs w:val="26"/>
                <w:rtl/>
              </w:rPr>
              <w:t xml:space="preserve"> برخلاف بخش </w:t>
            </w:r>
            <w:r>
              <w:rPr>
                <w:rFonts w:cs="Times New Roman"/>
                <w:sz w:val="26"/>
                <w:szCs w:val="26"/>
              </w:rPr>
              <w:t xml:space="preserve">B</w:t>
            </w:r>
            <w:r>
              <w:rPr>
                <w:sz w:val="26"/>
                <w:szCs w:val="26"/>
                <w:rtl/>
              </w:rPr>
              <w:t xml:space="preserve"> به‌طور حتم دارای دوحلقه‌ی آلی است.</w:t>
            </w:r>
          </w:p>
          <w:p w14:paraId="7F6738A0" w14:textId="77777777" w:rsidR="00481E7F" w:rsidRDefault="00873BA7">
            <w:pPr>
              <w:keepNext/>
              <w:keepLines/>
              <w:bidi/>
              <w:spacing w:line="223" w:lineRule="auto"/>
              <w:ind w:left="837" w:hanging="270"/>
              <w:jc w:val="both"/>
            </w:pPr>
            <w:r>
              <w:rPr>
                <w:sz w:val="26"/>
                <w:szCs w:val="26"/>
                <w:rtl/>
              </w:rPr>
              <w:t>۴)</w:t>
            </w:r>
            <w:r>
              <w:rPr>
                <w:sz w:val="26"/>
                <w:szCs w:val="26"/>
                <w:rtl/>
              </w:rPr>
              <w:tab/>
              <w:t xml:space="preserve">پیوند بین بخش </w:t>
            </w:r>
            <w:r>
              <w:rPr>
                <w:rFonts w:cs="Times New Roman"/>
                <w:sz w:val="26"/>
                <w:szCs w:val="26"/>
              </w:rPr>
              <w:t>A</w:t>
            </w:r>
            <w:r>
              <w:rPr>
                <w:sz w:val="26"/>
                <w:szCs w:val="26"/>
                <w:rtl/>
              </w:rPr>
              <w:t xml:space="preserve"> و </w:t>
            </w:r>
            <w:r>
              <w:rPr>
                <w:rFonts w:cs="Times New Roman"/>
                <w:sz w:val="26"/>
                <w:szCs w:val="26"/>
              </w:rPr>
              <w:t>B</w:t>
            </w:r>
            <w:r>
              <w:rPr>
                <w:sz w:val="26"/>
                <w:szCs w:val="26"/>
                <w:rtl/>
              </w:rPr>
              <w:t xml:space="preserve"> به صورت کاملاً اختصاصی تشکیل می‌شود.</w:t>
            </w:r>
          </w:p>
        </w:tc>
        <w:tc>
          <w:tcPr>
            <w:tcW w:w="2360" w:type="dxa"/>
          </w:tcPr>
          <w:p w14:paraId="7F6738A1" w14:textId="77777777" w:rsidR="00481E7F" w:rsidRDefault="00873BA7">
            <w:pPr>
              <w:keepNext/>
              <w:keepLines/>
              <w:bidi/>
              <w:spacing w:before="40"/>
              <w:jc w:val="center"/>
            </w:pPr>
            <w:r>
              <w:rPr>
                <w:noProof/>
              </w:rPr>
              <w:drawing>
                <wp:inline distT="0" distB="0" distL="0" distR="0" wp14:anchorId="7F673965" wp14:editId="7F673966">
                  <wp:extent cx="1272480" cy="87663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2"/>
                          <a:stretch>
                            <a:fillRect/>
                          </a:stretch>
                        </pic:blipFill>
                        <pic:spPr>
                          <a:xfrm>
                            <a:off x="0" y="0"/>
                            <a:ext cx="1272480" cy="876633"/>
                          </a:xfrm>
                          <a:prstGeom prst="rect">
                            <a:avLst/>
                          </a:prstGeom>
                        </pic:spPr>
                      </pic:pic>
                    </a:graphicData>
                  </a:graphic>
                </wp:inline>
              </w:drawing>
            </w:r>
          </w:p>
        </w:tc>
      </w:tr>
    </w:tbl>
    <w:p w14:paraId="7F6738A3" w14:textId="77777777" w:rsidR="00481E7F" w:rsidRDefault="00481E7F">
      <w:pPr>
        <w:keepLines/>
        <w:bidi/>
        <w:spacing w:line="20" w:lineRule="exact"/>
      </w:pPr>
    </w:p>
    <w:p w14:paraId="7F6738A4" w14:textId="77777777" w:rsidR="00481E7F" w:rsidRDefault="00873BA7">
      <w:pPr>
        <w:keepNext/>
        <w:keepLines/>
        <w:bidi/>
        <w:spacing w:line="223" w:lineRule="auto"/>
        <w:ind w:left="567" w:hanging="567"/>
        <w:jc w:val="both"/>
      </w:pPr>
      <w:r>
        <w:rPr>
          <w:b/>
          <w:bCs/>
          <w:rtl/>
        </w:rPr>
        <w:t xml:space="preserve">۱۷-</w:t>
      </w:r>
      <w:r>
        <w:rPr>
          <w:b/>
          <w:bCs/>
          <w:rtl/>
        </w:rPr>
        <w:tab/>
        <w:t xml:space="preserve">چند مورد در ارتباط با واحدهای سه بخشی سازندهٔ نوعی مولکول زیستی به درستی بیان شده است؟</w:t>
      </w:r>
    </w:p>
    <w:p w14:paraId="7F6738A5" w14:textId="77777777" w:rsidR="00481E7F" w:rsidRDefault="00873BA7">
      <w:pPr>
        <w:keepNext/>
        <w:keepLines/>
        <w:bidi/>
        <w:spacing w:line="223" w:lineRule="auto"/>
        <w:ind w:left="567"/>
        <w:jc w:val="both"/>
      </w:pPr>
      <w:r>
        <w:rPr>
          <w:b/>
          <w:bCs/>
          <w:rtl/>
        </w:rPr>
        <w:t>الف: هر یک از آن‌ها برای فعالیت به اتصال به هم‌نوع خود نیاز دارد.</w:t>
      </w:r>
    </w:p>
    <w:p w14:paraId="7F6738A6" w14:textId="77777777" w:rsidR="00481E7F" w:rsidRDefault="00873BA7">
      <w:pPr>
        <w:keepNext/>
        <w:keepLines/>
        <w:bidi/>
        <w:spacing w:line="223" w:lineRule="auto"/>
        <w:ind w:left="567"/>
        <w:jc w:val="both"/>
      </w:pPr>
      <w:r>
        <w:rPr>
          <w:b/>
          <w:bCs/>
          <w:rtl/>
        </w:rPr>
        <w:t>ب: هر نوع سه فسفاته آن‌ها می‌تواند به عنوان منبع انرژی به مصرف برسد.</w:t>
      </w:r>
    </w:p>
    <w:p w14:paraId="7F6738A7" w14:textId="77777777" w:rsidR="00481E7F" w:rsidRDefault="00873BA7">
      <w:pPr>
        <w:keepNext/>
        <w:keepLines/>
        <w:bidi/>
        <w:spacing w:line="223" w:lineRule="auto"/>
        <w:ind w:left="567"/>
        <w:jc w:val="both"/>
      </w:pPr>
      <w:r>
        <w:rPr>
          <w:b/>
          <w:bCs/>
          <w:rtl/>
        </w:rPr>
        <w:t>ج: در ساختار هر یک از آن‌ها پیوند بین کربن قند و نیتروژن در نزدیکی توالی قند-فسفات وجود دارد.</w:t>
      </w:r>
    </w:p>
    <w:p w14:paraId="7F6738A8" w14:textId="77777777" w:rsidR="00481E7F" w:rsidRDefault="00873BA7">
      <w:pPr>
        <w:keepNext/>
        <w:keepLines/>
        <w:bidi/>
        <w:spacing w:line="223" w:lineRule="auto"/>
        <w:ind w:left="567"/>
        <w:jc w:val="both"/>
      </w:pPr>
      <w:r>
        <w:rPr>
          <w:b/>
          <w:bCs/>
          <w:rtl/>
        </w:rPr>
        <w:t xml:space="preserve">د: همهٔ انواع موجود در ساختار نوکلئیک اسید‌های باکتری، به دو گروه فسفات متصل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AD" w14:textId="77777777">
        <w:trPr>
          <w:cantSplit/>
        </w:trPr>
        <w:tc>
          <w:tcPr>
            <w:tcW w:w="2868" w:type="dxa"/>
          </w:tcPr>
          <w:p w14:paraId="7F6738A9" w14:textId="77777777" w:rsidR="00481E7F" w:rsidRDefault="00873BA7">
            <w:pPr>
              <w:keepLines/>
              <w:bidi/>
              <w:spacing w:line="223" w:lineRule="auto"/>
              <w:ind w:left="567"/>
            </w:pPr>
            <w:r>
              <w:rPr>
                <w:sz w:val="26"/>
                <w:szCs w:val="26"/>
                <w:rtl/>
              </w:rPr>
              <w:t>۱) یک.</w:t>
            </w:r>
          </w:p>
        </w:tc>
        <w:tc>
          <w:tcPr>
            <w:tcW w:w="2301" w:type="dxa"/>
          </w:tcPr>
          <w:p w14:paraId="7F6738AA" w14:textId="77777777" w:rsidR="00481E7F" w:rsidRDefault="00873BA7">
            <w:pPr>
              <w:keepLines/>
              <w:bidi/>
              <w:spacing w:line="223" w:lineRule="auto"/>
            </w:pPr>
            <w:r>
              <w:rPr>
                <w:sz w:val="26"/>
                <w:szCs w:val="26"/>
                <w:rtl/>
              </w:rPr>
              <w:t>۲) دو.</w:t>
            </w:r>
          </w:p>
        </w:tc>
        <w:tc>
          <w:tcPr>
            <w:tcW w:w="2301" w:type="dxa"/>
          </w:tcPr>
          <w:p w14:paraId="7F6738AB" w14:textId="77777777" w:rsidR="00481E7F" w:rsidRDefault="00873BA7">
            <w:pPr>
              <w:keepLines/>
              <w:bidi/>
              <w:spacing w:line="223" w:lineRule="auto"/>
            </w:pPr>
            <w:r>
              <w:rPr>
                <w:sz w:val="26"/>
                <w:szCs w:val="26"/>
                <w:rtl/>
              </w:rPr>
              <w:t>۳) سه.</w:t>
            </w:r>
          </w:p>
        </w:tc>
        <w:tc>
          <w:tcPr>
            <w:tcW w:w="2302" w:type="dxa"/>
          </w:tcPr>
          <w:p w14:paraId="0B6E01CF" w14:textId="77777777" w:rsidR="00481E7F" w:rsidRDefault="00873BA7" w:rsidP="00AD173B">
            <w:pPr>
              <w:keepLines/>
              <w:bidi/>
              <w:spacing w:line="223" w:lineRule="auto"/>
              <w:rPr>
                <w:sz w:val="26"/>
                <w:szCs w:val="26"/>
                <w:rtl/>
              </w:rPr>
            </w:pPr>
            <w:r>
              <w:rPr>
                <w:sz w:val="26"/>
                <w:szCs w:val="26"/>
                <w:rtl/>
              </w:rPr>
              <w:t>۴) چهار.</w:t>
            </w:r>
          </w:p>
          <w:p w14:paraId="655AAC31" w14:textId="77777777" w:rsidR="00AD173B" w:rsidRDefault="00AD173B" w:rsidP="00AD173B">
            <w:pPr>
              <w:keepLines/>
              <w:bidi/>
              <w:spacing w:line="223" w:lineRule="auto"/>
              <w:rPr>
                <w:sz w:val="26"/>
                <w:szCs w:val="26"/>
                <w:rtl/>
              </w:rPr>
            </w:pPr>
          </w:p>
          <w:p w14:paraId="7F6738AC" w14:textId="1DAA2BD2" w:rsidR="00AD173B" w:rsidRPr="00AD173B" w:rsidRDefault="00AD173B" w:rsidP="00AD173B">
            <w:pPr>
              <w:keepLines/>
              <w:bidi/>
              <w:spacing w:line="223" w:lineRule="auto"/>
              <w:rPr>
                <w:sz w:val="26"/>
                <w:szCs w:val="26"/>
              </w:rPr>
            </w:pPr>
          </w:p>
        </w:tc>
      </w:tr>
    </w:tbl>
    <w:p w14:paraId="7F6738AE" w14:textId="77777777" w:rsidR="00481E7F" w:rsidRDefault="00481E7F">
      <w:pPr>
        <w:keepLines/>
        <w:bidi/>
        <w:spacing w:line="20" w:lineRule="exact"/>
      </w:pPr>
    </w:p>
    <w:p w14:paraId="7F6738AF" w14:textId="77777777" w:rsidR="00481E7F" w:rsidRDefault="00873BA7">
      <w:pPr>
        <w:keepNext/>
        <w:keepLines/>
        <w:bidi/>
        <w:spacing w:line="223" w:lineRule="auto"/>
        <w:ind w:left="567" w:hanging="567"/>
        <w:jc w:val="both"/>
      </w:pPr>
      <w:r>
        <w:rPr>
          <w:b/>
          <w:bCs/>
          <w:rtl/>
        </w:rPr>
        <w:t>۱۸-</w:t>
      </w:r>
      <w:r>
        <w:rPr>
          <w:b/>
          <w:bCs/>
          <w:rtl/>
        </w:rPr>
        <w:tab/>
        <w:t xml:space="preserve">با فرض پذیرش هر سه طرح همانندسازی، کدام گزینه در ارتباط با مولکول نهایی حاصل همانندسازی در دور اول عبارت زیر را به </w:t>
      </w:r>
      <w:r w:rsidRPr="001A3C7A">
        <w:rPr>
          <w:b/>
          <w:bCs/>
          <w:u w:val="single"/>
          <w:rtl/>
        </w:rPr>
        <w:t>نادرستی</w:t>
      </w:r>
      <w:r>
        <w:rPr>
          <w:b/>
          <w:bCs/>
          <w:rtl/>
        </w:rPr>
        <w:t xml:space="preserve"> تکمیل می‌کند؟</w:t>
      </w:r>
    </w:p>
    <w:p w14:paraId="7F6738B0" w14:textId="77777777" w:rsidR="00481E7F" w:rsidRDefault="00873BA7">
      <w:pPr>
        <w:keepNext/>
        <w:keepLines/>
        <w:bidi/>
        <w:spacing w:line="223" w:lineRule="auto"/>
        <w:ind w:left="567"/>
        <w:jc w:val="both"/>
      </w:pPr>
      <w:r>
        <w:rPr>
          <w:b/>
          <w:bCs/>
          <w:rtl/>
        </w:rPr>
        <w:t xml:space="preserve">« وجه ........... در طرحی از همانندسازی که یک یاخته‌ی حاصل تقسیم هر دو رشته‌ی دنای اولیه را به صورت دست نخورده دریافت می‌کند با طرحی که هر یاخته‌ی حاصل از تقسیم قطعاتی از هر دو رشته‌ی دنای اولیه را دریافت می‌کند مشاهده‌ی .................. است.»</w:t>
      </w:r>
    </w:p>
    <w:p w14:paraId="7F6738B1" w14:textId="77777777" w:rsidR="00481E7F" w:rsidRDefault="00873BA7">
      <w:pPr>
        <w:keepNext/>
        <w:keepLines/>
        <w:bidi/>
        <w:spacing w:line="223" w:lineRule="auto"/>
        <w:ind w:left="837" w:hanging="270"/>
        <w:jc w:val="both"/>
      </w:pPr>
      <w:r>
        <w:rPr>
          <w:sz w:val="26"/>
          <w:szCs w:val="26"/>
          <w:rtl/>
        </w:rPr>
        <w:t>۱)</w:t>
      </w:r>
      <w:r>
        <w:rPr>
          <w:sz w:val="26"/>
          <w:szCs w:val="26"/>
          <w:rtl/>
        </w:rPr>
        <w:tab/>
        <w:t>تمایز ـ تشکیل پیوند هیدروژنی بین دو نوکلئوتید جدید</w:t>
      </w:r>
    </w:p>
    <w:p w14:paraId="7F6738B2" w14:textId="77777777" w:rsidR="00481E7F" w:rsidRDefault="00873BA7">
      <w:pPr>
        <w:keepNext/>
        <w:keepLines/>
        <w:bidi/>
        <w:spacing w:line="223" w:lineRule="auto"/>
        <w:ind w:left="837" w:hanging="270"/>
        <w:jc w:val="both"/>
      </w:pPr>
      <w:r>
        <w:rPr>
          <w:sz w:val="26"/>
          <w:szCs w:val="26"/>
          <w:rtl/>
        </w:rPr>
        <w:t>۲)</w:t>
      </w:r>
      <w:r>
        <w:rPr>
          <w:sz w:val="26"/>
          <w:szCs w:val="26"/>
          <w:rtl/>
        </w:rPr>
        <w:tab/>
        <w:t>تشابه ـ شکستن پیوند فسفودی استر بین دو نوکلئوتید جدید</w:t>
      </w:r>
    </w:p>
    <w:p w14:paraId="7F6738B3" w14:textId="77777777" w:rsidR="00481E7F" w:rsidRDefault="00873BA7">
      <w:pPr>
        <w:keepNext/>
        <w:keepLines/>
        <w:bidi/>
        <w:spacing w:line="223" w:lineRule="auto"/>
        <w:ind w:left="837" w:hanging="270"/>
        <w:jc w:val="both"/>
      </w:pPr>
      <w:r>
        <w:rPr>
          <w:sz w:val="26"/>
          <w:szCs w:val="26"/>
          <w:rtl/>
        </w:rPr>
        <w:t>۳)</w:t>
      </w:r>
      <w:r>
        <w:rPr>
          <w:sz w:val="26"/>
          <w:szCs w:val="26"/>
          <w:rtl/>
        </w:rPr>
        <w:tab/>
        <w:t>تشابه ـ تشکیل پیوند هیدروژنی بین دو نوکلئوتید قدیم و جدید</w:t>
      </w:r>
    </w:p>
    <w:p w14:paraId="7F6738B4" w14:textId="77777777" w:rsidR="00481E7F" w:rsidRDefault="00873BA7">
      <w:pPr>
        <w:keepLines/>
        <w:bidi/>
        <w:spacing w:line="223" w:lineRule="auto"/>
        <w:ind w:left="837" w:hanging="270"/>
        <w:jc w:val="both"/>
      </w:pPr>
      <w:r>
        <w:rPr>
          <w:sz w:val="26"/>
          <w:szCs w:val="26"/>
          <w:rtl/>
        </w:rPr>
        <w:t>۴)</w:t>
      </w:r>
      <w:r>
        <w:rPr>
          <w:sz w:val="26"/>
          <w:szCs w:val="26"/>
          <w:rtl/>
        </w:rPr>
        <w:tab/>
        <w:t>تمایز ـ تشکیل پیوند فسفودی استر بین نوکلئوتید قدیم و جدید</w:t>
      </w:r>
    </w:p>
    <w:p w14:paraId="7F6738B5" w14:textId="77777777" w:rsidR="00481E7F" w:rsidRDefault="00873BA7">
      <w:pPr>
        <w:keepNext/>
        <w:keepLines/>
        <w:bidi/>
        <w:spacing w:line="223" w:lineRule="auto"/>
        <w:ind w:left="567" w:hanging="567"/>
        <w:jc w:val="both"/>
      </w:pPr>
      <w:r>
        <w:rPr>
          <w:b/>
          <w:bCs/>
          <w:rtl/>
        </w:rPr>
        <w:t xml:space="preserve">۱۹-</w:t>
      </w:r>
      <w:r>
        <w:rPr>
          <w:b/>
          <w:bCs/>
          <w:rtl/>
        </w:rPr>
        <w:tab/>
        <w:t xml:space="preserve">کدام گزینه در رابطه با طرح‌های همانندسازی مطرح شده در کتاب درسی، </w:t>
      </w:r>
      <w:r w:rsidRPr="001A3C7A">
        <w:rPr>
          <w:b/>
          <w:bCs/>
          <w:u w:val="single"/>
          <w:rtl/>
        </w:rPr>
        <w:t xml:space="preserve">نادرست</w:t>
      </w:r>
      <w:r>
        <w:rPr>
          <w:b/>
          <w:bCs/>
          <w:rtl/>
        </w:rPr>
        <w:t xml:space="preserve"> است؟</w:t>
      </w:r>
    </w:p>
    <w:p w14:paraId="7F6738B6" w14:textId="7777777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در همه طرح‌ها دنای حاصل از همانندسازی از نظر ترتیب بازهای آلی کاملا مشابه دنای اولیه است.</w:t>
      </w:r>
    </w:p>
    <w:p w14:paraId="7F6738B7" w14:textId="77777777"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در طرحی که عمل نوکلئازی در دنای اولیه مشاهده می‌شود، پیوند فسفودی استر غالبا بین نوکلئوتیدهای دو نسل متفاوت است.</w:t>
      </w:r>
    </w:p>
    <w:p w14:paraId="7F6738B8"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هر طرحی که طبق مشاهدات چارگاف تایید می‌شود، اطلاعات را بدون هیچ کم و کاستی به مولکول‌های حاصل انتقال می‌دهد.</w:t>
      </w:r>
    </w:p>
    <w:p w14:paraId="7F6738B9" w14:textId="5CB10596" w:rsidR="00481E7F" w:rsidRDefault="00873BA7">
      <w:pPr>
        <w:keepLines/>
        <w:bidi/>
        <w:spacing w:line="223" w:lineRule="auto"/>
        <w:ind w:left="837" w:hanging="270"/>
        <w:jc w:val="both"/>
      </w:pPr>
      <w:r>
        <w:rPr>
          <w:sz w:val="26"/>
          <w:szCs w:val="26"/>
          <w:rtl/>
        </w:rPr>
        <w:t>۴)</w:t>
      </w:r>
      <w:r>
        <w:rPr>
          <w:sz w:val="26"/>
          <w:szCs w:val="26"/>
          <w:rtl/>
        </w:rPr>
        <w:tab/>
        <w:t xml:space="preserve">در هر طرحی که اشتباهات دنابسپاراز می‌تواند </w:t>
      </w:r>
      <w:r w:rsidR="00DE084F">
        <w:rPr>
          <w:rFonts w:hint="cs"/>
          <w:sz w:val="26"/>
          <w:szCs w:val="26"/>
          <w:rtl/>
        </w:rPr>
        <w:t xml:space="preserve">در </w:t>
      </w:r>
      <w:r>
        <w:rPr>
          <w:sz w:val="26"/>
          <w:szCs w:val="26"/>
          <w:rtl/>
        </w:rPr>
        <w:t xml:space="preserve">هردو دنای حاصل </w:t>
      </w:r>
      <w:r w:rsidR="00DE084F">
        <w:rPr>
          <w:rFonts w:hint="cs"/>
          <w:sz w:val="26"/>
          <w:szCs w:val="26"/>
          <w:rtl/>
        </w:rPr>
        <w:t>مشاهده</w:t>
      </w:r>
      <w:r>
        <w:rPr>
          <w:sz w:val="26"/>
          <w:szCs w:val="26"/>
          <w:rtl/>
        </w:rPr>
        <w:t xml:space="preserve"> شود، دو دنای حاصل می‌توانند چگالی یکسانی داشته باشد.</w:t>
      </w:r>
    </w:p>
    <w:p w14:paraId="7F6738BA" w14:textId="77777777" w:rsidR="00481E7F" w:rsidRDefault="00873BA7">
      <w:pPr>
        <w:keepNext/>
        <w:keepLines/>
        <w:bidi/>
        <w:spacing w:line="223" w:lineRule="auto"/>
        <w:ind w:left="567" w:hanging="567"/>
        <w:jc w:val="both"/>
      </w:pPr>
      <w:r>
        <w:rPr>
          <w:b/>
          <w:bCs/>
          <w:rtl/>
        </w:rPr>
        <w:t>۲۰-</w:t>
      </w:r>
      <w:r>
        <w:rPr>
          <w:b/>
          <w:bCs/>
          <w:rtl/>
        </w:rPr>
        <w:tab/>
        <w:t>در ارتباط با بخشی از نوکلئوتید که ترتیب و تعداد آن اطلاعات وراثتی را تشکیل می‌دهد؛ کدام گزینه به درستی بیان شده است؟</w:t>
      </w:r>
    </w:p>
    <w:p w14:paraId="2193F16B" w14:textId="43A16718" w:rsidR="0015010D" w:rsidRDefault="00873BA7">
      <w:pPr>
        <w:keepNext/>
        <w:keepLines/>
        <w:bidi/>
        <w:spacing w:line="223" w:lineRule="auto"/>
        <w:ind w:left="837" w:hanging="270"/>
        <w:jc w:val="both"/>
      </w:pPr>
      <w:r>
        <w:rPr>
          <w:sz w:val="26"/>
          <w:szCs w:val="26"/>
          <w:rtl/>
        </w:rPr>
        <w:t>۱)</w:t>
      </w:r>
      <w:r>
        <w:rPr>
          <w:sz w:val="26"/>
          <w:szCs w:val="26"/>
          <w:rtl/>
        </w:rPr>
        <w:tab/>
      </w:r>
      <w:r w:rsidR="0015010D">
        <w:rPr>
          <w:sz w:val="26"/>
          <w:szCs w:val="26"/>
          <w:rtl/>
        </w:rPr>
        <w:t>در ساختار ستون‌های ساختار نردبان مارپیچ مشاهده می‌شود.</w:t>
      </w:r>
    </w:p>
    <w:p w14:paraId="3291FCED" w14:textId="77777777" w:rsidR="0015010D" w:rsidRDefault="00873BA7" w:rsidP="0015010D">
      <w:pPr>
        <w:keepNext/>
        <w:keepLines/>
        <w:bidi/>
        <w:spacing w:line="223" w:lineRule="auto"/>
        <w:ind w:left="837" w:hanging="270"/>
        <w:jc w:val="both"/>
      </w:pPr>
      <w:r>
        <w:rPr>
          <w:sz w:val="26"/>
          <w:szCs w:val="26"/>
          <w:rtl/>
        </w:rPr>
        <w:t>۲)</w:t>
      </w:r>
      <w:r>
        <w:rPr>
          <w:sz w:val="26"/>
          <w:szCs w:val="26"/>
          <w:rtl/>
        </w:rPr>
        <w:tab/>
      </w:r>
      <w:r w:rsidR="0015010D">
        <w:rPr>
          <w:sz w:val="26"/>
          <w:szCs w:val="26"/>
          <w:rtl/>
        </w:rPr>
        <w:t>انواع آن تنها در تعداد اتم اکسیژن باهم تفاوت دارند.</w:t>
      </w:r>
    </w:p>
    <w:p w14:paraId="7F6738BD" w14:textId="56508F75" w:rsidR="00481E7F" w:rsidRDefault="002F363C" w:rsidP="00A611F0">
      <w:pPr>
        <w:keepNext/>
        <w:keepLines/>
        <w:bidi/>
        <w:spacing w:line="223" w:lineRule="auto"/>
        <w:ind w:left="837" w:hanging="270"/>
        <w:jc w:val="both"/>
      </w:pPr>
      <w:r>
        <w:rPr>
          <w:sz w:val="26"/>
          <w:szCs w:val="26"/>
          <w:rtl/>
        </w:rPr>
        <w:t>۳</w:t>
      </w:r>
      <w:r w:rsidR="00A611F0">
        <w:rPr>
          <w:rFonts w:hint="cs"/>
          <w:sz w:val="26"/>
          <w:szCs w:val="26"/>
          <w:rtl/>
        </w:rPr>
        <w:t xml:space="preserve">) </w:t>
      </w:r>
      <w:r>
        <w:rPr>
          <w:sz w:val="26"/>
          <w:szCs w:val="26"/>
          <w:rtl/>
        </w:rPr>
        <w:t>تشکیل پیوند بین آن‌ها به صورت اختصاصی است.</w:t>
      </w:r>
    </w:p>
    <w:p w14:paraId="1B719310" w14:textId="77777777" w:rsidR="00A611F0" w:rsidRDefault="00873BA7" w:rsidP="00A611F0">
      <w:pPr>
        <w:keepLines/>
        <w:bidi/>
        <w:spacing w:line="223" w:lineRule="auto"/>
        <w:ind w:left="837" w:hanging="270"/>
        <w:jc w:val="both"/>
      </w:pPr>
      <w:r>
        <w:rPr>
          <w:sz w:val="26"/>
          <w:szCs w:val="26"/>
          <w:rtl/>
        </w:rPr>
        <w:t>۴)</w:t>
      </w:r>
      <w:r>
        <w:rPr>
          <w:sz w:val="26"/>
          <w:szCs w:val="26"/>
          <w:rtl/>
        </w:rPr>
        <w:tab/>
      </w:r>
      <w:r w:rsidR="00A611F0">
        <w:rPr>
          <w:sz w:val="26"/>
          <w:szCs w:val="26"/>
          <w:rtl/>
        </w:rPr>
        <w:t>تعداد آن یکی از عوامل تنوع نوکلئوتیدهاست.</w:t>
      </w:r>
    </w:p>
    <w:p w14:paraId="7F6738BE" w14:textId="6F239DCF" w:rsidR="00481E7F" w:rsidRDefault="00481E7F" w:rsidP="0015010D">
      <w:pPr>
        <w:keepLines/>
        <w:bidi/>
        <w:spacing w:line="20" w:lineRule="exact"/>
      </w:pPr>
    </w:p>
    <w:p w14:paraId="7F6738BF" w14:textId="7142DE4C" w:rsidR="00481E7F" w:rsidRDefault="00873BA7">
      <w:pPr>
        <w:keepNext/>
        <w:keepLines/>
        <w:bidi/>
        <w:spacing w:line="223" w:lineRule="auto"/>
        <w:ind w:left="567" w:hanging="567"/>
        <w:jc w:val="both"/>
      </w:pPr>
      <w:r>
        <w:rPr>
          <w:b/>
          <w:bCs/>
          <w:rtl/>
        </w:rPr>
        <w:t xml:space="preserve">۲۱-</w:t>
      </w:r>
      <w:r>
        <w:rPr>
          <w:b/>
          <w:bCs/>
          <w:rtl/>
        </w:rPr>
        <w:tab/>
        <w:t xml:space="preserve">چند مورد از عبارت‌های زیر به ادرستی بیان شده اند؟</w:t>
      </w:r>
    </w:p>
    <w:p w14:paraId="7F6738C0" w14:textId="16D8C2F9" w:rsidR="00481E7F" w:rsidRDefault="00873BA7">
      <w:pPr>
        <w:keepNext/>
        <w:keepLines/>
        <w:bidi/>
        <w:spacing w:line="223" w:lineRule="auto"/>
        <w:ind w:left="837" w:hanging="270"/>
        <w:jc w:val="both"/>
      </w:pPr>
      <w:r>
        <w:rPr>
          <w:sz w:val="26"/>
          <w:szCs w:val="26"/>
          <w:rtl/>
        </w:rPr>
        <w:t xml:space="preserve">۱)</w:t>
      </w:r>
      <w:r w:rsidR="006A4EF8">
        <w:rPr>
          <w:rFonts w:hint="cs"/>
          <w:sz w:val="26"/>
          <w:szCs w:val="26"/>
          <w:rtl/>
        </w:rPr>
        <w:t xml:space="preserve"> </w:t>
      </w:r>
      <w:r>
        <w:rPr>
          <w:sz w:val="26"/>
          <w:szCs w:val="26"/>
          <w:rtl/>
        </w:rPr>
        <w:t xml:space="preserve">پایدار</w:t>
      </w:r>
      <w:r w:rsidR="00F97A22">
        <w:rPr>
          <w:rFonts w:hint="cs"/>
          <w:sz w:val="26"/>
          <w:szCs w:val="26"/>
          <w:rtl/>
        </w:rPr>
        <w:t xml:space="preserve">ی</w:t>
      </w:r>
      <w:r>
        <w:rPr>
          <w:sz w:val="26"/>
          <w:szCs w:val="26"/>
          <w:rtl/>
        </w:rPr>
        <w:t xml:space="preserve"> بوم‌سازگان</w:t>
      </w:r>
      <w:r w:rsidR="00F97A22">
        <w:rPr>
          <w:rFonts w:hint="cs"/>
          <w:sz w:val="26"/>
          <w:szCs w:val="26"/>
          <w:rtl/>
        </w:rPr>
        <w:t xml:space="preserve"> باید</w:t>
      </w:r>
      <w:r>
        <w:rPr>
          <w:sz w:val="26"/>
          <w:szCs w:val="26"/>
          <w:rtl/>
        </w:rPr>
        <w:t xml:space="preserve"> به‌گونه‌ای </w:t>
      </w:r>
      <w:r w:rsidR="00F97A22">
        <w:rPr>
          <w:rFonts w:hint="cs"/>
          <w:sz w:val="26"/>
          <w:szCs w:val="26"/>
          <w:rtl/>
        </w:rPr>
        <w:t xml:space="preserve">باشد </w:t>
      </w:r>
      <w:r>
        <w:rPr>
          <w:sz w:val="26"/>
          <w:szCs w:val="26"/>
          <w:rtl/>
        </w:rPr>
        <w:t xml:space="preserve">که </w:t>
      </w:r>
      <w:r w:rsidR="006A4EF8">
        <w:rPr>
          <w:rFonts w:hint="cs"/>
          <w:sz w:val="26"/>
          <w:szCs w:val="26"/>
          <w:rtl/>
        </w:rPr>
        <w:t xml:space="preserve">با</w:t>
      </w:r>
      <w:r>
        <w:rPr>
          <w:sz w:val="26"/>
          <w:szCs w:val="26"/>
          <w:rtl/>
        </w:rPr>
        <w:t xml:space="preserve"> تغییر اقلیم</w:t>
      </w:r>
      <w:r w:rsidR="007B3D1D">
        <w:rPr>
          <w:rFonts w:hint="cs"/>
          <w:sz w:val="26"/>
          <w:szCs w:val="26"/>
          <w:rtl/>
        </w:rPr>
        <w:t xml:space="preserve">،</w:t>
      </w:r>
      <w:r>
        <w:rPr>
          <w:sz w:val="26"/>
          <w:szCs w:val="26"/>
          <w:rtl/>
        </w:rPr>
        <w:t xml:space="preserve"> هیچ تغییری در مقدار تولیدکنندگی آن</w:t>
      </w:r>
      <w:r w:rsidR="006A4EF8">
        <w:rPr>
          <w:rFonts w:hint="cs"/>
          <w:sz w:val="26"/>
          <w:szCs w:val="26"/>
          <w:rtl/>
        </w:rPr>
        <w:t xml:space="preserve"> </w:t>
      </w:r>
      <w:r>
        <w:rPr>
          <w:sz w:val="26"/>
          <w:szCs w:val="26"/>
          <w:rtl/>
        </w:rPr>
        <w:t xml:space="preserve">روی نده</w:t>
      </w:r>
      <w:r w:rsidR="00F97A22">
        <w:rPr>
          <w:rFonts w:hint="cs"/>
          <w:sz w:val="26"/>
          <w:szCs w:val="26"/>
          <w:rtl/>
        </w:rPr>
        <w:t xml:space="preserve">د.</w:t>
      </w:r>
    </w:p>
    <w:p w14:paraId="7F6738C1" w14:textId="77777777" w:rsidR="00481E7F" w:rsidRDefault="00873BA7">
      <w:pPr>
        <w:keepNext/>
        <w:keepLines/>
        <w:bidi/>
        <w:spacing w:line="223" w:lineRule="auto"/>
        <w:ind w:left="837" w:hanging="270"/>
        <w:jc w:val="both"/>
      </w:pPr>
      <w:r>
        <w:rPr>
          <w:sz w:val="26"/>
          <w:szCs w:val="26"/>
          <w:rtl/>
        </w:rPr>
        <w:t>۲)</w:t>
      </w:r>
      <w:r>
        <w:rPr>
          <w:sz w:val="26"/>
          <w:szCs w:val="26"/>
          <w:rtl/>
        </w:rPr>
        <w:tab/>
        <w:t>اگر اجزای یک سامانه را کنار هم قرار دهیم، قطعا به تدریج نمای بزرگ، کلی و معنی دار پیدا می‌کند.</w:t>
      </w:r>
    </w:p>
    <w:p w14:paraId="7F6738C2" w14:textId="77777777" w:rsidR="00481E7F" w:rsidRDefault="00873BA7">
      <w:pPr>
        <w:keepNext/>
        <w:keepLines/>
        <w:bidi/>
        <w:spacing w:line="223" w:lineRule="auto"/>
        <w:ind w:left="837" w:hanging="270"/>
        <w:jc w:val="both"/>
      </w:pPr>
      <w:r>
        <w:rPr>
          <w:sz w:val="26"/>
          <w:szCs w:val="26"/>
          <w:rtl/>
        </w:rPr>
        <w:t>۳)</w:t>
      </w:r>
      <w:r>
        <w:rPr>
          <w:sz w:val="26"/>
          <w:szCs w:val="26"/>
          <w:rtl/>
        </w:rPr>
        <w:tab/>
        <w:t>در پزشکی به جای بررسی وضعیت بیمار اطلاعات ژنی آن را بررسی می‌کنیم.</w:t>
      </w:r>
    </w:p>
    <w:p w14:paraId="7F6738C3" w14:textId="4D19C90D" w:rsidR="00481E7F" w:rsidRDefault="00873BA7">
      <w:pPr>
        <w:keepLines/>
        <w:bidi/>
        <w:spacing w:line="223" w:lineRule="auto"/>
        <w:ind w:left="837" w:hanging="270"/>
        <w:jc w:val="both"/>
      </w:pPr>
      <w:r>
        <w:rPr>
          <w:sz w:val="26"/>
          <w:szCs w:val="26"/>
          <w:rtl/>
        </w:rPr>
        <w:t>۴)</w:t>
      </w:r>
      <w:r>
        <w:rPr>
          <w:sz w:val="26"/>
          <w:szCs w:val="26"/>
          <w:rtl/>
        </w:rPr>
        <w:tab/>
        <w:t xml:space="preserve">سوخت‌های </w:t>
      </w:r>
      <w:r w:rsidR="00117AF9">
        <w:rPr>
          <w:rFonts w:hint="cs"/>
          <w:sz w:val="26"/>
          <w:szCs w:val="26"/>
          <w:rtl/>
        </w:rPr>
        <w:t>زیستی</w:t>
      </w:r>
      <w:r>
        <w:rPr>
          <w:sz w:val="26"/>
          <w:szCs w:val="26"/>
          <w:rtl/>
        </w:rPr>
        <w:t xml:space="preserve"> </w:t>
      </w:r>
      <w:r w:rsidR="00117AF9">
        <w:rPr>
          <w:rFonts w:hint="cs"/>
          <w:sz w:val="26"/>
          <w:szCs w:val="26"/>
          <w:rtl/>
        </w:rPr>
        <w:t>برخلاف</w:t>
      </w:r>
      <w:r>
        <w:rPr>
          <w:sz w:val="26"/>
          <w:szCs w:val="26"/>
          <w:rtl/>
        </w:rPr>
        <w:t xml:space="preserve"> </w:t>
      </w:r>
      <w:r w:rsidR="00117AF9">
        <w:rPr>
          <w:rFonts w:hint="cs"/>
          <w:sz w:val="26"/>
          <w:szCs w:val="26"/>
          <w:rtl/>
        </w:rPr>
        <w:t>فسیلی</w:t>
      </w:r>
      <w:r>
        <w:rPr>
          <w:sz w:val="26"/>
          <w:szCs w:val="26"/>
          <w:rtl/>
        </w:rPr>
        <w:t xml:space="preserve"> از فعالیت جانداران بدست می‌آیند.</w:t>
      </w:r>
    </w:p>
    <w:p w14:paraId="7F6738C4" w14:textId="77777777" w:rsidR="00481E7F" w:rsidRDefault="00873BA7">
      <w:pPr>
        <w:keepNext/>
        <w:keepLines/>
        <w:bidi/>
        <w:spacing w:line="223" w:lineRule="auto"/>
        <w:ind w:left="567" w:hanging="567"/>
        <w:jc w:val="both"/>
      </w:pPr>
      <w:r>
        <w:rPr>
          <w:b/>
          <w:bCs/>
          <w:rtl/>
        </w:rPr>
        <w:t xml:space="preserve">۲۲-</w:t>
      </w:r>
      <w:r>
        <w:rPr>
          <w:b/>
          <w:bCs/>
          <w:rtl/>
        </w:rPr>
        <w:tab/>
        <w:t xml:space="preserve">کدام گزینه عبارت زیر را به درستی تکمیل می‌کند؟</w:t>
      </w:r>
    </w:p>
    <w:p w14:paraId="7F6738C5" w14:textId="77777777" w:rsidR="00481E7F" w:rsidRDefault="00873BA7">
      <w:pPr>
        <w:keepNext/>
        <w:keepLines/>
        <w:bidi/>
        <w:spacing w:line="223" w:lineRule="auto"/>
        <w:ind w:left="567"/>
        <w:jc w:val="both"/>
      </w:pPr>
      <w:r>
        <w:rPr>
          <w:b/>
          <w:bCs/>
          <w:rtl/>
        </w:rPr>
        <w:t>«در سطوح سازمان‌یابی حیات سطحی که برای اولین‌بار .................. در آن مشاهده می‌شود؛ ................... .»</w:t>
      </w:r>
    </w:p>
    <w:p w14:paraId="7F6738C6" w14:textId="340B7CB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عوامل غیرزنده ـ هیچ دو جانداری از آن نمی‌توانند جاندارانی شبیه خود و با قابلیت تولیدمثل تولید</w:t>
      </w:r>
      <w:r w:rsidR="000123AE">
        <w:rPr>
          <w:rFonts w:hint="cs"/>
          <w:sz w:val="26"/>
          <w:szCs w:val="26"/>
          <w:rtl/>
        </w:rPr>
        <w:t xml:space="preserve"> </w:t>
      </w:r>
      <w:r>
        <w:rPr>
          <w:sz w:val="26"/>
          <w:szCs w:val="26"/>
          <w:rtl/>
        </w:rPr>
        <w:t xml:space="preserve">کنند.</w:t>
      </w:r>
    </w:p>
    <w:p w14:paraId="7F6738C7" w14:textId="77777777"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تنوع گونه ـ کل سطح چیزی بیش از مجموع جمعیت‌های تشکیل‌دهنده آن است.</w:t>
      </w:r>
    </w:p>
    <w:p w14:paraId="7F6738C8"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نقش بیش از یک دستگاه - فردی از یکی از جمعیت‌های جانداران است.</w:t>
      </w:r>
    </w:p>
    <w:p w14:paraId="7F6738C9" w14:textId="0104E680" w:rsidR="00481E7F" w:rsidRDefault="00873BA7">
      <w:pPr>
        <w:keepLines/>
        <w:bidi/>
        <w:spacing w:line="223" w:lineRule="auto"/>
        <w:ind w:left="837" w:hanging="270"/>
        <w:jc w:val="both"/>
      </w:pPr>
      <w:r>
        <w:rPr>
          <w:sz w:val="26"/>
          <w:szCs w:val="26"/>
          <w:rtl/>
        </w:rPr>
        <w:t xml:space="preserve">۴)</w:t>
      </w:r>
      <w:r>
        <w:rPr>
          <w:sz w:val="26"/>
          <w:szCs w:val="26"/>
          <w:rtl/>
        </w:rPr>
        <w:tab/>
        <w:t xml:space="preserve">اجتماع</w:t>
      </w:r>
      <w:r w:rsidR="000123AE">
        <w:rPr>
          <w:rFonts w:hint="cs"/>
          <w:sz w:val="26"/>
          <w:szCs w:val="26"/>
          <w:rtl/>
        </w:rPr>
        <w:t xml:space="preserve">‌</w:t>
      </w:r>
      <w:r>
        <w:rPr>
          <w:sz w:val="26"/>
          <w:szCs w:val="26"/>
          <w:rtl/>
        </w:rPr>
        <w:t xml:space="preserve">های گوناگون ـ دریاچهٔ ارومیه نمونه‌ای آسیب دیده از آن می‌باشد.</w:t>
      </w:r>
    </w:p>
    <w:p w14:paraId="4CE51C1C" w14:textId="77777777" w:rsidR="00AD173B" w:rsidRDefault="00AD173B" w:rsidP="00AD173B">
      <w:pPr>
        <w:keepLines/>
        <w:bidi/>
        <w:spacing w:line="20" w:lineRule="exact"/>
      </w:pPr>
    </w:p>
    <w:p w14:paraId="5F737555" w14:textId="77777777" w:rsidR="00AD173B" w:rsidRDefault="00AD173B" w:rsidP="00AD173B">
      <w:pPr>
        <w:keepLines/>
        <w:bidi/>
        <w:spacing w:line="20" w:lineRule="exact"/>
      </w:pPr>
    </w:p>
    <w:p w14:paraId="3C0A2522" w14:textId="77777777" w:rsidR="00AD173B" w:rsidRDefault="00AD173B" w:rsidP="00AD173B">
      <w:pPr>
        <w:keepLines/>
        <w:bidi/>
        <w:spacing w:line="20" w:lineRule="exact"/>
      </w:pPr>
    </w:p>
    <w:p w14:paraId="7F6738CA" w14:textId="77777777" w:rsidR="00481E7F" w:rsidRDefault="00873BA7">
      <w:pPr>
        <w:keepNext/>
        <w:keepLines/>
        <w:bidi/>
        <w:spacing w:line="223" w:lineRule="auto"/>
        <w:ind w:left="567" w:hanging="567"/>
        <w:jc w:val="both"/>
      </w:pPr>
      <w:r>
        <w:rPr>
          <w:b/>
          <w:bCs/>
          <w:rtl/>
        </w:rPr>
        <w:t xml:space="preserve">۲۳-</w:t>
      </w:r>
      <w:r>
        <w:rPr>
          <w:b/>
          <w:bCs/>
          <w:rtl/>
        </w:rPr>
        <w:tab/>
        <w:t xml:space="preserve">توجه به مطالب کتاب درسی، چند مورد عبارت زیر را به درستی کامل می‌کند؟</w:t>
      </w:r>
    </w:p>
    <w:p w14:paraId="7F6738CB" w14:textId="77777777" w:rsidR="00481E7F" w:rsidRDefault="00873BA7">
      <w:pPr>
        <w:keepNext/>
        <w:keepLines/>
        <w:bidi/>
        <w:spacing w:line="223" w:lineRule="auto"/>
        <w:ind w:left="567"/>
        <w:jc w:val="both"/>
      </w:pPr>
      <w:r>
        <w:rPr>
          <w:b/>
          <w:bCs/>
          <w:rtl/>
        </w:rPr>
        <w:t>« در هر روش عبور مواد از عرض غشای یاخته که ...................»</w:t>
      </w:r>
    </w:p>
    <w:p w14:paraId="7F6738CC" w14:textId="77777777" w:rsidR="00481E7F" w:rsidRDefault="00873BA7">
      <w:pPr>
        <w:keepNext/>
        <w:keepLines/>
        <w:bidi/>
        <w:spacing w:line="223" w:lineRule="auto"/>
        <w:ind w:left="567"/>
        <w:jc w:val="both"/>
      </w:pPr>
      <w:r>
        <w:rPr>
          <w:b/>
          <w:bCs/>
          <w:rtl/>
        </w:rPr>
        <w:t xml:space="preserve">الف: بعضی از یاخته‌ها ذرات بزرگ را از طریق آن جابه‌جا می‌کنند، با تشکیل ریزکیسه همراه است.</w:t>
      </w:r>
    </w:p>
    <w:p w14:paraId="7F6738CD" w14:textId="77777777" w:rsidR="00481E7F" w:rsidRDefault="00873BA7">
      <w:pPr>
        <w:keepNext/>
        <w:keepLines/>
        <w:bidi/>
        <w:spacing w:line="223" w:lineRule="auto"/>
        <w:ind w:left="567"/>
        <w:jc w:val="both"/>
      </w:pPr>
      <w:r>
        <w:rPr>
          <w:b/>
          <w:bCs/>
          <w:rtl/>
        </w:rPr>
        <w:t xml:space="preserve">ب: مواد در خلاف جهت شیب غلظت از غشا عبور می‌کنند، برخی پروتئین‌های حاضر در غشا تغییر وضعیت می‌دهند.</w:t>
      </w:r>
    </w:p>
    <w:p w14:paraId="7F6738CE" w14:textId="77777777" w:rsidR="00481E7F" w:rsidRDefault="00873BA7">
      <w:pPr>
        <w:keepNext/>
        <w:keepLines/>
        <w:bidi/>
        <w:spacing w:line="223" w:lineRule="auto"/>
        <w:ind w:left="567"/>
        <w:jc w:val="both"/>
      </w:pPr>
      <w:r>
        <w:rPr>
          <w:b/>
          <w:bCs/>
          <w:rtl/>
        </w:rPr>
        <w:t>ج: یاخته انرژی مصرف نمی‌کند، هرچه اختلاف غلظت دو سوی غشا بیشتر باشد؛ همواره سرعت عبور مواد بیشتر خواهد بود.</w:t>
      </w:r>
    </w:p>
    <w:p w14:paraId="7F6738CF" w14:textId="24917881" w:rsidR="00481E7F" w:rsidRDefault="00873BA7">
      <w:pPr>
        <w:keepNext/>
        <w:keepLines/>
        <w:bidi/>
        <w:spacing w:line="223" w:lineRule="auto"/>
        <w:ind w:left="567"/>
        <w:jc w:val="both"/>
      </w:pPr>
      <w:r>
        <w:rPr>
          <w:b/>
          <w:bCs/>
          <w:rtl/>
        </w:rPr>
        <w:t xml:space="preserve">د: از طریق تغییر شکل پروتئین</w:t>
      </w:r>
      <w:r w:rsidR="000D4114">
        <w:rPr>
          <w:rFonts w:hint="cs"/>
          <w:b/>
          <w:bCs/>
          <w:rtl/>
        </w:rPr>
        <w:t xml:space="preserve">‌</w:t>
      </w:r>
      <w:r>
        <w:rPr>
          <w:b/>
          <w:bCs/>
          <w:rtl/>
        </w:rPr>
        <w:t xml:space="preserve">های سراسری غشا انجام می‌شوند، </w:t>
      </w:r>
      <w:r w:rsidR="00E26315">
        <w:rPr>
          <w:rFonts w:hint="cs"/>
          <w:b/>
          <w:bCs/>
          <w:rtl/>
        </w:rPr>
        <w:t xml:space="preserve">برای جابه‌جایی مواد </w:t>
      </w:r>
      <w:r w:rsidR="002860B3">
        <w:rPr>
          <w:rFonts w:hint="cs"/>
          <w:b/>
          <w:bCs/>
          <w:rtl/>
        </w:rPr>
        <w:t xml:space="preserve">از عرض غشای یاخته </w:t>
      </w:r>
      <w:r w:rsidR="00E26315">
        <w:rPr>
          <w:rFonts w:hint="cs"/>
          <w:b/>
          <w:bCs/>
          <w:rtl/>
        </w:rPr>
        <w:t xml:space="preserve">به انرژی </w:t>
      </w:r>
      <w:r w:rsidR="002860B3">
        <w:rPr>
          <w:rFonts w:hint="cs"/>
          <w:b/>
          <w:bCs/>
          <w:rtl/>
        </w:rPr>
        <w:t xml:space="preserve">نیاز دارد.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D4" w14:textId="77777777">
        <w:trPr>
          <w:cantSplit/>
        </w:trPr>
        <w:tc>
          <w:tcPr>
            <w:tcW w:w="2868" w:type="dxa"/>
          </w:tcPr>
          <w:p w14:paraId="7F6738D0" w14:textId="77777777" w:rsidR="00481E7F" w:rsidRDefault="00873BA7">
            <w:pPr>
              <w:keepLines/>
              <w:bidi/>
              <w:spacing w:line="223" w:lineRule="auto"/>
              <w:ind w:left="567"/>
            </w:pPr>
            <w:r>
              <w:rPr>
                <w:sz w:val="26"/>
                <w:szCs w:val="26"/>
                <w:rtl/>
              </w:rPr>
              <w:t>۱) یک</w:t>
            </w:r>
          </w:p>
        </w:tc>
        <w:tc>
          <w:tcPr>
            <w:tcW w:w="2301" w:type="dxa"/>
          </w:tcPr>
          <w:p w14:paraId="7F6738D1" w14:textId="77777777" w:rsidR="00481E7F" w:rsidRDefault="00873BA7">
            <w:pPr>
              <w:keepLines/>
              <w:bidi/>
              <w:spacing w:line="223" w:lineRule="auto"/>
            </w:pPr>
            <w:r>
              <w:rPr>
                <w:sz w:val="26"/>
                <w:szCs w:val="26"/>
                <w:rtl/>
              </w:rPr>
              <w:t>۲) دو</w:t>
            </w:r>
          </w:p>
        </w:tc>
        <w:tc>
          <w:tcPr>
            <w:tcW w:w="2301" w:type="dxa"/>
          </w:tcPr>
          <w:p w14:paraId="7F6738D2" w14:textId="77777777" w:rsidR="00481E7F" w:rsidRDefault="00873BA7">
            <w:pPr>
              <w:keepLines/>
              <w:bidi/>
              <w:spacing w:line="223" w:lineRule="auto"/>
            </w:pPr>
            <w:r>
              <w:rPr>
                <w:sz w:val="26"/>
                <w:szCs w:val="26"/>
                <w:rtl/>
              </w:rPr>
              <w:t>۳) سه</w:t>
            </w:r>
          </w:p>
        </w:tc>
        <w:tc>
          <w:tcPr>
            <w:tcW w:w="2302" w:type="dxa"/>
          </w:tcPr>
          <w:p w14:paraId="7F6738D3" w14:textId="77777777" w:rsidR="00481E7F" w:rsidRDefault="00873BA7">
            <w:pPr>
              <w:keepLines/>
              <w:bidi/>
              <w:spacing w:line="223" w:lineRule="auto"/>
            </w:pPr>
            <w:r>
              <w:rPr>
                <w:sz w:val="26"/>
                <w:szCs w:val="26"/>
                <w:rtl/>
              </w:rPr>
              <w:t>۴) چهار</w:t>
            </w:r>
          </w:p>
        </w:tc>
      </w:tr>
    </w:tbl>
    <w:p w14:paraId="7F6738D5" w14:textId="77777777" w:rsidR="00481E7F" w:rsidRDefault="00481E7F">
      <w:pPr>
        <w:keepLines/>
        <w:bidi/>
        <w:spacing w:line="20" w:lineRule="exact"/>
      </w:pPr>
    </w:p>
    <w:p w14:paraId="7F6738D6" w14:textId="423928F1" w:rsidR="00481E7F" w:rsidRDefault="00873BA7">
      <w:pPr>
        <w:keepNext/>
        <w:keepLines/>
        <w:bidi/>
        <w:spacing w:line="223" w:lineRule="auto"/>
        <w:ind w:left="567" w:hanging="567"/>
        <w:jc w:val="both"/>
      </w:pPr>
      <w:r>
        <w:rPr>
          <w:b/>
          <w:bCs/>
          <w:rtl/>
        </w:rPr>
        <w:t xml:space="preserve">۲۴-</w:t>
      </w:r>
      <w:r>
        <w:rPr>
          <w:b/>
          <w:bCs/>
          <w:rtl/>
        </w:rPr>
        <w:tab/>
        <w:t xml:space="preserve">در گروهی از </w:t>
      </w:r>
      <w:r w:rsidR="00E85A6A">
        <w:rPr>
          <w:rFonts w:hint="cs"/>
          <w:b/>
          <w:bCs/>
          <w:rtl/>
        </w:rPr>
        <w:t xml:space="preserve">انواع </w:t>
      </w:r>
      <w:r>
        <w:rPr>
          <w:b/>
          <w:bCs/>
          <w:rtl/>
        </w:rPr>
        <w:t xml:space="preserve">بافت‌های پوششی یاخته‌های متصل به غشای پایه، ظاهری مکعبی شکل دارند.</w:t>
      </w:r>
      <w:r w:rsidR="00E85A6A">
        <w:rPr>
          <w:rFonts w:hint="cs"/>
          <w:b/>
          <w:bCs/>
          <w:rtl/>
        </w:rPr>
        <w:t xml:space="preserve"> </w:t>
      </w:r>
      <w:r>
        <w:rPr>
          <w:b/>
          <w:bCs/>
          <w:rtl/>
        </w:rPr>
        <w:t xml:space="preserve">کدام گزینه در ارتباط با فقط برخی از آن‌ها درست است؟</w:t>
      </w:r>
    </w:p>
    <w:p w14:paraId="7F6738D7" w14:textId="77777777" w:rsidR="00481E7F" w:rsidRDefault="00873BA7">
      <w:pPr>
        <w:keepNext/>
        <w:keepLines/>
        <w:bidi/>
        <w:spacing w:line="223" w:lineRule="auto"/>
        <w:ind w:left="837" w:hanging="270"/>
        <w:jc w:val="both"/>
      </w:pPr>
      <w:r>
        <w:rPr>
          <w:sz w:val="26"/>
          <w:szCs w:val="26"/>
          <w:rtl/>
        </w:rPr>
        <w:t>۱)</w:t>
      </w:r>
      <w:r>
        <w:rPr>
          <w:sz w:val="26"/>
          <w:szCs w:val="26"/>
          <w:rtl/>
        </w:rPr>
        <w:tab/>
        <w:t>تنها سطح حفره‌ها یا مجاری درون بدن را می‌پوشانند.</w:t>
      </w:r>
    </w:p>
    <w:p w14:paraId="7F6738D8" w14:textId="77777777" w:rsidR="00481E7F" w:rsidRDefault="00873BA7">
      <w:pPr>
        <w:keepNext/>
        <w:keepLines/>
        <w:bidi/>
        <w:spacing w:line="223" w:lineRule="auto"/>
        <w:ind w:left="837" w:hanging="270"/>
        <w:jc w:val="both"/>
      </w:pPr>
      <w:r>
        <w:rPr>
          <w:sz w:val="26"/>
          <w:szCs w:val="26"/>
          <w:rtl/>
        </w:rPr>
        <w:t>۲)</w:t>
      </w:r>
      <w:r>
        <w:rPr>
          <w:sz w:val="26"/>
          <w:szCs w:val="26"/>
          <w:rtl/>
        </w:rPr>
        <w:tab/>
        <w:t>پایین‌ترین لایه در بافت، یاخته‌های بیشتر و کوچک‌تری دارد.</w:t>
      </w:r>
    </w:p>
    <w:p w14:paraId="7F6738D9" w14:textId="77777777" w:rsidR="00481E7F" w:rsidRDefault="00873BA7">
      <w:pPr>
        <w:keepNext/>
        <w:keepLines/>
        <w:bidi/>
        <w:spacing w:line="223" w:lineRule="auto"/>
        <w:ind w:left="837" w:hanging="270"/>
        <w:jc w:val="both"/>
      </w:pPr>
      <w:r>
        <w:rPr>
          <w:sz w:val="26"/>
          <w:szCs w:val="26"/>
          <w:rtl/>
        </w:rPr>
        <w:t>۳)</w:t>
      </w:r>
      <w:r>
        <w:rPr>
          <w:sz w:val="26"/>
          <w:szCs w:val="26"/>
          <w:rtl/>
        </w:rPr>
        <w:tab/>
        <w:t>رشته‌های پروتئینی در اتصال یاخته‌های این بافت به یکدیگر نقش دارند.</w:t>
      </w:r>
    </w:p>
    <w:p w14:paraId="7F6738DA" w14:textId="77777777" w:rsidR="00481E7F" w:rsidRDefault="00873BA7">
      <w:pPr>
        <w:keepLines/>
        <w:bidi/>
        <w:spacing w:line="223" w:lineRule="auto"/>
        <w:ind w:left="837" w:hanging="270"/>
        <w:jc w:val="both"/>
      </w:pPr>
      <w:r>
        <w:rPr>
          <w:sz w:val="26"/>
          <w:szCs w:val="26"/>
          <w:rtl/>
        </w:rPr>
        <w:t xml:space="preserve">۴)</w:t>
      </w:r>
      <w:r>
        <w:rPr>
          <w:sz w:val="26"/>
          <w:szCs w:val="26"/>
          <w:rtl/>
        </w:rPr>
        <w:tab/>
        <w:t xml:space="preserve">فضای بین‌یاخته‌ای اندکی داشته و یاخته‌های آن بسیار به یکدیگر نزدیک‌اند.</w:t>
      </w:r>
    </w:p>
    <w:p w14:paraId="7F6738DB" w14:textId="77777777" w:rsidR="00481E7F" w:rsidRDefault="00873BA7">
      <w:pPr>
        <w:keepNext/>
        <w:keepLines/>
        <w:bidi/>
        <w:spacing w:line="223" w:lineRule="auto"/>
        <w:ind w:left="567" w:hanging="567"/>
        <w:jc w:val="both"/>
      </w:pPr>
      <w:r>
        <w:rPr>
          <w:b/>
          <w:bCs/>
          <w:rtl/>
        </w:rPr>
        <w:t xml:space="preserve">۲۵-</w:t>
      </w:r>
      <w:r>
        <w:rPr>
          <w:b/>
          <w:bCs/>
          <w:rtl/>
        </w:rPr>
        <w:tab/>
        <w:t xml:space="preserve">بخش اصلی تشکیل‌دهنده غشای یاخته‌ای از دو بخش سر آبدوست و دم آبگریز تشکیل شده است. کدام گزینه بخش دم را در غشای یک یاخته جانوری از بخش سر متمایز می‌کند؟ (دم در مرکز غشا و سر در اطراف آن قرار می‌گیرد.)</w:t>
      </w:r>
    </w:p>
    <w:p w14:paraId="7F6738DC" w14:textId="7777777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در لایهٔ خارجی غشا نسبت به لایهٔ داخلی ساختار متفاوتی دارند.</w:t>
      </w:r>
    </w:p>
    <w:p w14:paraId="7F6738DD" w14:textId="77777777"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با بخش‌هایی از یک پروتئین سطحی مؤثر در انتقال مواد تماس دارند.</w:t>
      </w:r>
    </w:p>
    <w:p w14:paraId="7F6738DE" w14:textId="77777777" w:rsidR="00481E7F" w:rsidRDefault="00873BA7">
      <w:pPr>
        <w:keepNext/>
        <w:keepLines/>
        <w:bidi/>
        <w:spacing w:line="223" w:lineRule="auto"/>
        <w:ind w:left="837" w:hanging="270"/>
        <w:jc w:val="both"/>
      </w:pPr>
      <w:r>
        <w:rPr>
          <w:sz w:val="26"/>
          <w:szCs w:val="26"/>
          <w:rtl/>
        </w:rPr>
        <w:t>۳)</w:t>
      </w:r>
      <w:r>
        <w:rPr>
          <w:sz w:val="26"/>
          <w:szCs w:val="26"/>
          <w:rtl/>
        </w:rPr>
        <w:tab/>
        <w:t>در سطحی که کلسترول بیشتر است، در تماس با کربوهیدارت قرار می‌گیرد.</w:t>
      </w:r>
    </w:p>
    <w:p w14:paraId="7F6738DF" w14:textId="37E2828D" w:rsidR="00481E7F" w:rsidRDefault="00873BA7">
      <w:pPr>
        <w:keepLines/>
        <w:bidi/>
        <w:spacing w:line="223" w:lineRule="auto"/>
        <w:ind w:left="837" w:hanging="270"/>
        <w:jc w:val="both"/>
      </w:pPr>
      <w:r>
        <w:rPr>
          <w:sz w:val="26"/>
          <w:szCs w:val="26"/>
          <w:rtl/>
        </w:rPr>
        <w:t xml:space="preserve">۴)</w:t>
      </w:r>
      <w:r>
        <w:rPr>
          <w:sz w:val="26"/>
          <w:szCs w:val="26"/>
          <w:rtl/>
        </w:rPr>
        <w:tab/>
        <w:t xml:space="preserve">در بخش هایی</w:t>
      </w:r>
      <w:r w:rsidR="00DF6078">
        <w:rPr>
          <w:rFonts w:hint="cs"/>
          <w:sz w:val="26"/>
          <w:szCs w:val="26"/>
          <w:rtl/>
        </w:rPr>
        <w:t xml:space="preserve">،</w:t>
      </w:r>
      <w:r>
        <w:rPr>
          <w:sz w:val="26"/>
          <w:szCs w:val="26"/>
          <w:rtl/>
        </w:rPr>
        <w:t xml:space="preserve"> کلسترول فاصلهٔ بین این بخش در دو فسفولیپید متوالی را پر می‌کند.</w:t>
      </w:r>
    </w:p>
    <w:p w14:paraId="7F6738E0" w14:textId="77777777" w:rsidR="00481E7F" w:rsidRDefault="00873BA7">
      <w:pPr>
        <w:keepNext/>
        <w:keepLines/>
        <w:bidi/>
        <w:spacing w:line="223" w:lineRule="auto"/>
        <w:ind w:left="567" w:hanging="567"/>
        <w:jc w:val="both"/>
      </w:pPr>
      <w:r>
        <w:rPr>
          <w:b/>
          <w:bCs/>
          <w:rtl/>
        </w:rPr>
        <w:t xml:space="preserve">۲۶-</w:t>
      </w:r>
      <w:r>
        <w:rPr>
          <w:b/>
          <w:bCs/>
          <w:rtl/>
        </w:rPr>
        <w:tab/>
        <w:t xml:space="preserve">دربارهٔ جانوری که جمعیت آن مهاجرتی شگفت انگیز را به نمایش می‌گذارد؛ کدام عبارت درست است؟</w:t>
      </w:r>
    </w:p>
    <w:p w14:paraId="7F6738E1" w14:textId="77777777" w:rsidR="00481E7F" w:rsidRDefault="00873BA7">
      <w:pPr>
        <w:keepNext/>
        <w:keepLines/>
        <w:bidi/>
        <w:spacing w:line="223" w:lineRule="auto"/>
        <w:ind w:left="837" w:hanging="270"/>
        <w:jc w:val="both"/>
      </w:pPr>
      <w:r>
        <w:rPr>
          <w:sz w:val="26"/>
          <w:szCs w:val="26"/>
          <w:rtl/>
        </w:rPr>
        <w:t>۱)</w:t>
      </w:r>
      <w:r>
        <w:rPr>
          <w:sz w:val="26"/>
          <w:szCs w:val="26"/>
          <w:rtl/>
        </w:rPr>
        <w:tab/>
        <w:t>زیست‌شناسان در نخستین پژوهش‌های خود، راز جهت‌یابی این جانور را آشکار کردند.</w:t>
      </w:r>
    </w:p>
    <w:p w14:paraId="7F6738E2" w14:textId="2D18AE1A"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پرواز پروانهٔ مونارک به </w:t>
      </w:r>
      <w:r w:rsidR="005922FF">
        <w:rPr>
          <w:rFonts w:hint="cs"/>
          <w:sz w:val="26"/>
          <w:szCs w:val="26"/>
          <w:rtl/>
        </w:rPr>
        <w:t xml:space="preserve">س</w:t>
      </w:r>
      <w:r>
        <w:rPr>
          <w:sz w:val="26"/>
          <w:szCs w:val="26"/>
          <w:rtl/>
        </w:rPr>
        <w:t xml:space="preserve">مت مقصد منحصرا هنگام روز صورت می‌گیرد.</w:t>
      </w:r>
    </w:p>
    <w:p w14:paraId="7F6738E3" w14:textId="77777777" w:rsidR="00481E7F" w:rsidRDefault="00873BA7">
      <w:pPr>
        <w:keepNext/>
        <w:keepLines/>
        <w:bidi/>
        <w:spacing w:line="223" w:lineRule="auto"/>
        <w:ind w:left="837" w:hanging="270"/>
        <w:jc w:val="both"/>
      </w:pPr>
      <w:r>
        <w:rPr>
          <w:sz w:val="26"/>
          <w:szCs w:val="26"/>
          <w:rtl/>
        </w:rPr>
        <w:t>۳)</w:t>
      </w:r>
      <w:r>
        <w:rPr>
          <w:sz w:val="26"/>
          <w:szCs w:val="26"/>
          <w:rtl/>
        </w:rPr>
        <w:tab/>
        <w:t>این پرنده دارای بال‌هایی مشکی با خطوط نارنجی رنگ است.</w:t>
      </w:r>
    </w:p>
    <w:p w14:paraId="7F6738E4" w14:textId="77777777" w:rsidR="00481E7F" w:rsidRDefault="00873BA7">
      <w:pPr>
        <w:keepLines/>
        <w:bidi/>
        <w:spacing w:line="223" w:lineRule="auto"/>
        <w:ind w:left="837" w:hanging="270"/>
        <w:jc w:val="both"/>
      </w:pPr>
      <w:r>
        <w:rPr>
          <w:sz w:val="26"/>
          <w:szCs w:val="26"/>
          <w:rtl/>
        </w:rPr>
        <w:t>۴)</w:t>
      </w:r>
      <w:r>
        <w:rPr>
          <w:sz w:val="26"/>
          <w:szCs w:val="26"/>
          <w:rtl/>
        </w:rPr>
        <w:tab/>
        <w:t>هر سال دوبار مهاجرت را پشت سر می‌گذارد.</w:t>
      </w:r>
    </w:p>
    <w:p w14:paraId="7F6738E5" w14:textId="77777777" w:rsidR="00481E7F" w:rsidRDefault="00873BA7">
      <w:pPr>
        <w:keepNext/>
        <w:keepLines/>
        <w:bidi/>
        <w:spacing w:line="223" w:lineRule="auto"/>
        <w:ind w:left="567" w:hanging="567"/>
        <w:jc w:val="both"/>
      </w:pPr>
      <w:r>
        <w:rPr>
          <w:b/>
          <w:bCs/>
          <w:rtl/>
        </w:rPr>
        <w:t>۲۷-</w:t>
      </w:r>
      <w:r>
        <w:rPr>
          <w:b/>
          <w:bCs/>
          <w:rtl/>
        </w:rPr>
        <w:tab/>
        <w:t xml:space="preserve">با توجه به مطالب در خصوص اندامک‌های یاخته، کدام گزینه </w:t>
      </w:r>
      <w:r w:rsidRPr="00EA242D">
        <w:rPr>
          <w:b/>
          <w:bCs/>
          <w:u w:val="single"/>
          <w:rtl/>
        </w:rPr>
        <w:t>نادرست</w:t>
      </w:r>
      <w:r>
        <w:rPr>
          <w:b/>
          <w:bCs/>
          <w:rtl/>
        </w:rPr>
        <w:t xml:space="preserve"> است؟</w:t>
      </w:r>
    </w:p>
    <w:p w14:paraId="7F6738E6" w14:textId="7777777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هر اندامکی که کیسه‌ای شکل است، حاوی آنزیم‌هایی درون خود است.</w:t>
      </w:r>
    </w:p>
    <w:p w14:paraId="7F6738E7" w14:textId="57C6F160" w:rsidR="00481E7F" w:rsidRDefault="00873BA7" w:rsidP="000C359C">
      <w:pPr>
        <w:keepNext/>
        <w:keepLines/>
        <w:bidi/>
        <w:spacing w:line="223" w:lineRule="auto"/>
        <w:ind w:left="837" w:hanging="270"/>
        <w:jc w:val="both"/>
      </w:pPr>
      <w:r>
        <w:rPr>
          <w:sz w:val="26"/>
          <w:szCs w:val="26"/>
          <w:rtl/>
        </w:rPr>
        <w:t>۲)</w:t>
      </w:r>
      <w:r w:rsidR="00033DCF">
        <w:rPr>
          <w:rFonts w:hint="cs"/>
          <w:sz w:val="26"/>
          <w:szCs w:val="26"/>
          <w:rtl/>
        </w:rPr>
        <w:t xml:space="preserve"> </w:t>
      </w:r>
      <w:r w:rsidR="000C359C">
        <w:rPr>
          <w:sz w:val="26"/>
          <w:szCs w:val="26"/>
          <w:rtl/>
        </w:rPr>
        <w:t>هر اندامکی که در تولید غشا نقش دارد، در سراسر سیتوپلاسم گسترش یافته است.</w:t>
      </w:r>
      <w:r>
        <w:rPr>
          <w:sz w:val="26"/>
          <w:szCs w:val="26"/>
          <w:rtl/>
        </w:rPr>
        <w:tab/>
      </w:r>
    </w:p>
    <w:p w14:paraId="7F6738E8" w14:textId="1926828A" w:rsidR="00481E7F" w:rsidRDefault="00873BA7" w:rsidP="000C359C">
      <w:pPr>
        <w:keepNext/>
        <w:keepLines/>
        <w:bidi/>
        <w:spacing w:line="223" w:lineRule="auto"/>
        <w:ind w:left="837" w:hanging="270"/>
        <w:jc w:val="both"/>
      </w:pPr>
      <w:r>
        <w:rPr>
          <w:sz w:val="26"/>
          <w:szCs w:val="26"/>
          <w:rtl/>
        </w:rPr>
        <w:t xml:space="preserve">۳)</w:t>
      </w:r>
      <w:r>
        <w:rPr>
          <w:sz w:val="26"/>
          <w:szCs w:val="26"/>
          <w:rtl/>
        </w:rPr>
        <w:tab/>
      </w:r>
      <w:r w:rsidR="000C359C">
        <w:rPr>
          <w:sz w:val="26"/>
          <w:szCs w:val="26"/>
          <w:rtl/>
        </w:rPr>
        <w:t xml:space="preserve">هر اندامکی که دارای آنزیم‌های تجزیه کنندهٔ مواد است، قابلیت حرکت در یاخته را دارد.</w:t>
      </w:r>
    </w:p>
    <w:p w14:paraId="7F6738E9" w14:textId="7096B51E" w:rsidR="00481E7F" w:rsidRPr="000C359C" w:rsidRDefault="00873BA7" w:rsidP="00033DCF">
      <w:pPr>
        <w:keepLines/>
        <w:bidi/>
        <w:spacing w:line="223" w:lineRule="auto"/>
        <w:ind w:left="837" w:hanging="270"/>
        <w:jc w:val="both"/>
      </w:pPr>
      <w:r>
        <w:rPr>
          <w:sz w:val="26"/>
          <w:szCs w:val="26"/>
          <w:rtl/>
        </w:rPr>
        <w:t>۴)</w:t>
      </w:r>
      <w:r>
        <w:rPr>
          <w:sz w:val="26"/>
          <w:szCs w:val="26"/>
          <w:rtl/>
        </w:rPr>
        <w:tab/>
      </w:r>
      <w:r w:rsidR="000C359C">
        <w:rPr>
          <w:sz w:val="26"/>
          <w:szCs w:val="26"/>
          <w:rtl/>
        </w:rPr>
        <w:t>هر اندامکی که ممکن است در مجاورت غشا قرار داشته باشد، در تأمین انرژی یاخته دارای نقش است.</w:t>
      </w:r>
    </w:p>
    <w:p w14:paraId="7F6738EA" w14:textId="77777777" w:rsidR="00481E7F" w:rsidRDefault="00873BA7">
      <w:pPr>
        <w:keepNext/>
        <w:keepLines/>
        <w:bidi/>
        <w:spacing w:line="223" w:lineRule="auto"/>
        <w:ind w:left="567" w:hanging="567"/>
        <w:jc w:val="both"/>
      </w:pPr>
      <w:r>
        <w:rPr>
          <w:b/>
          <w:bCs/>
          <w:rtl/>
        </w:rPr>
        <w:t xml:space="preserve">۲۸-</w:t>
      </w:r>
      <w:r>
        <w:rPr>
          <w:b/>
          <w:bCs/>
          <w:rtl/>
        </w:rPr>
        <w:tab/>
        <w:t xml:space="preserve">کدام گزینه در ارتباط با هر نوع مولکول زیستی که در تعداد، تکرار و ترکیب قرارگیری واحدهای سازندهٔ خود متنوع می‌باشد؛ درست است؟</w:t>
      </w:r>
    </w:p>
    <w:p w14:paraId="7F6738EB" w14:textId="7777777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اختلافات فردی که بین افراد یک گونه وجود دارد را ایجاد می‌کنند.</w:t>
      </w:r>
    </w:p>
    <w:p w14:paraId="7F6738EC" w14:textId="77777777" w:rsidR="00481E7F" w:rsidRDefault="00873BA7">
      <w:pPr>
        <w:keepNext/>
        <w:keepLines/>
        <w:bidi/>
        <w:spacing w:line="223" w:lineRule="auto"/>
        <w:ind w:left="837" w:hanging="270"/>
        <w:jc w:val="both"/>
      </w:pPr>
      <w:r>
        <w:rPr>
          <w:sz w:val="26"/>
          <w:szCs w:val="26"/>
          <w:rtl/>
        </w:rPr>
        <w:t>۲)</w:t>
      </w:r>
      <w:r>
        <w:rPr>
          <w:sz w:val="26"/>
          <w:szCs w:val="26"/>
          <w:rtl/>
        </w:rPr>
        <w:tab/>
        <w:t>آنزیم لازم برای گوارش آن‌ها ابتدا به صورت غیرفعال ترشح می‌شود.</w:t>
      </w:r>
    </w:p>
    <w:p w14:paraId="7F6738ED" w14:textId="77777777" w:rsidR="00481E7F" w:rsidRDefault="00873BA7">
      <w:pPr>
        <w:keepNext/>
        <w:keepLines/>
        <w:bidi/>
        <w:spacing w:line="223" w:lineRule="auto"/>
        <w:ind w:left="837" w:hanging="270"/>
        <w:jc w:val="both"/>
      </w:pPr>
      <w:r>
        <w:rPr>
          <w:sz w:val="26"/>
          <w:szCs w:val="26"/>
          <w:rtl/>
        </w:rPr>
        <w:t>۳)</w:t>
      </w:r>
      <w:r>
        <w:rPr>
          <w:sz w:val="26"/>
          <w:szCs w:val="26"/>
          <w:rtl/>
        </w:rPr>
        <w:tab/>
        <w:t>تنها در تعدادی از مولکول‌های گروه خود فسفر دارند.</w:t>
      </w:r>
    </w:p>
    <w:p w14:paraId="7F6738EE" w14:textId="77777777" w:rsidR="00481E7F" w:rsidRDefault="00873BA7">
      <w:pPr>
        <w:keepLines/>
        <w:bidi/>
        <w:spacing w:line="223" w:lineRule="auto"/>
        <w:ind w:left="837" w:hanging="270"/>
        <w:jc w:val="both"/>
      </w:pPr>
      <w:r>
        <w:rPr>
          <w:sz w:val="26"/>
          <w:szCs w:val="26"/>
          <w:rtl/>
        </w:rPr>
        <w:t xml:space="preserve">۴)</w:t>
      </w:r>
      <w:r>
        <w:rPr>
          <w:sz w:val="26"/>
          <w:szCs w:val="26"/>
          <w:rtl/>
        </w:rPr>
        <w:tab/>
        <w:t xml:space="preserve">در نوعی اندامک یاخته تولید می‌شوند که در شبکه‌ای از </w:t>
      </w:r>
      <w:proofErr w:type="spellStart"/>
      <w:r>
        <w:rPr>
          <w:sz w:val="26"/>
          <w:szCs w:val="26"/>
          <w:rtl/>
        </w:rPr>
        <w:t xml:space="preserve">کیسه‌ها</w:t>
      </w:r>
      <w:proofErr w:type="spellEnd"/>
      <w:r>
        <w:rPr>
          <w:sz w:val="26"/>
          <w:szCs w:val="26"/>
          <w:rtl/>
        </w:rPr>
        <w:t xml:space="preserve"> و </w:t>
      </w:r>
      <w:proofErr w:type="spellStart"/>
      <w:r>
        <w:rPr>
          <w:sz w:val="26"/>
          <w:szCs w:val="26"/>
          <w:rtl/>
        </w:rPr>
        <w:t xml:space="preserve">لوله‌هاست</w:t>
      </w:r>
      <w:proofErr w:type="spellEnd"/>
      <w:r>
        <w:rPr>
          <w:sz w:val="26"/>
          <w:szCs w:val="26"/>
          <w:rtl/>
        </w:rPr>
        <w:t xml:space="preserve">.</w:t>
      </w:r>
    </w:p>
    <w:p w14:paraId="573A5B8F" w14:textId="77777777" w:rsidR="00AD173B" w:rsidRDefault="00AD173B" w:rsidP="00AD173B">
      <w:pPr>
        <w:keepLines/>
        <w:bidi/>
        <w:spacing w:line="20" w:lineRule="exact"/>
      </w:pPr>
    </w:p>
    <w:p w14:paraId="039F5B44" w14:textId="77777777" w:rsidR="00AD173B" w:rsidRDefault="00AD173B" w:rsidP="00AD173B">
      <w:pPr>
        <w:keepLines/>
        <w:bidi/>
        <w:spacing w:line="20" w:lineRule="exact"/>
      </w:pPr>
    </w:p>
    <w:p w14:paraId="7F6738EF" w14:textId="77777777" w:rsidR="00481E7F" w:rsidRDefault="00873BA7">
      <w:pPr>
        <w:keepNext/>
        <w:keepLines/>
        <w:bidi/>
        <w:spacing w:line="223" w:lineRule="auto"/>
        <w:ind w:left="567" w:hanging="567"/>
        <w:jc w:val="both"/>
      </w:pPr>
      <w:r>
        <w:rPr>
          <w:b/>
          <w:bCs/>
          <w:rtl/>
        </w:rPr>
        <w:t>۲۹-</w:t>
      </w:r>
      <w:r>
        <w:rPr>
          <w:b/>
          <w:bCs/>
          <w:rtl/>
        </w:rPr>
        <w:tab/>
        <w:t>چند مورد از موارد زیر، بافت پیوندی سست را از بافت پیوندی متراکم متمایز می‌کند؟</w:t>
      </w:r>
    </w:p>
    <w:p w14:paraId="7F6738F0" w14:textId="77777777" w:rsidR="00481E7F" w:rsidRDefault="00873BA7">
      <w:pPr>
        <w:keepNext/>
        <w:keepLines/>
        <w:bidi/>
        <w:spacing w:line="223" w:lineRule="auto"/>
        <w:ind w:left="567"/>
        <w:jc w:val="both"/>
      </w:pPr>
      <w:r>
        <w:rPr>
          <w:b/>
          <w:bCs/>
          <w:rtl/>
        </w:rPr>
        <w:t xml:space="preserve">الف: مشاهدهٔ یاخته‌های دوکی‌شکل</w:t>
      </w:r>
    </w:p>
    <w:p w14:paraId="7F6738F1" w14:textId="77777777" w:rsidR="00481E7F" w:rsidRDefault="00873BA7">
      <w:pPr>
        <w:keepNext/>
        <w:keepLines/>
        <w:bidi/>
        <w:spacing w:line="223" w:lineRule="auto"/>
        <w:ind w:left="567"/>
        <w:jc w:val="both"/>
      </w:pPr>
      <w:r>
        <w:rPr>
          <w:b/>
          <w:bCs/>
          <w:rtl/>
        </w:rPr>
        <w:t xml:space="preserve">ب: رشته‌های کلاژن کمتر درون مادهٔ زمینه‌ای</w:t>
      </w:r>
    </w:p>
    <w:p w14:paraId="7F6738F2" w14:textId="77777777" w:rsidR="00481E7F" w:rsidRDefault="00873BA7">
      <w:pPr>
        <w:keepNext/>
        <w:keepLines/>
        <w:bidi/>
        <w:spacing w:line="223" w:lineRule="auto"/>
        <w:ind w:left="567"/>
        <w:jc w:val="both"/>
      </w:pPr>
      <w:r>
        <w:rPr>
          <w:b/>
          <w:bCs/>
          <w:rtl/>
        </w:rPr>
        <w:t>ج: حضور یاخته‌های انگشتری شکل</w:t>
      </w:r>
    </w:p>
    <w:p w14:paraId="7F6738F3" w14:textId="77777777" w:rsidR="00481E7F" w:rsidRDefault="00873BA7">
      <w:pPr>
        <w:keepNext/>
        <w:keepLines/>
        <w:bidi/>
        <w:spacing w:line="223" w:lineRule="auto"/>
        <w:ind w:left="567"/>
        <w:jc w:val="both"/>
      </w:pPr>
      <w:r>
        <w:rPr>
          <w:b/>
          <w:bCs/>
          <w:rtl/>
        </w:rPr>
        <w:t>د: دارای گلیکوپروتئین‌های بیشتر</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F8" w14:textId="77777777">
        <w:trPr>
          <w:cantSplit/>
        </w:trPr>
        <w:tc>
          <w:tcPr>
            <w:tcW w:w="2868" w:type="dxa"/>
          </w:tcPr>
          <w:p w14:paraId="7F6738F4" w14:textId="77777777" w:rsidR="00481E7F" w:rsidRDefault="00873BA7">
            <w:pPr>
              <w:keepLines/>
              <w:bidi/>
              <w:spacing w:line="223" w:lineRule="auto"/>
              <w:ind w:left="567"/>
            </w:pPr>
            <w:r>
              <w:rPr>
                <w:sz w:val="26"/>
                <w:szCs w:val="26"/>
                <w:rtl/>
              </w:rPr>
              <w:t>۱) یک</w:t>
            </w:r>
          </w:p>
        </w:tc>
        <w:tc>
          <w:tcPr>
            <w:tcW w:w="2301" w:type="dxa"/>
          </w:tcPr>
          <w:p w14:paraId="7F6738F5" w14:textId="77777777" w:rsidR="00481E7F" w:rsidRDefault="00873BA7">
            <w:pPr>
              <w:keepLines/>
              <w:bidi/>
              <w:spacing w:line="223" w:lineRule="auto"/>
            </w:pPr>
            <w:r>
              <w:rPr>
                <w:sz w:val="26"/>
                <w:szCs w:val="26"/>
                <w:rtl/>
              </w:rPr>
              <w:t>۲) دو</w:t>
            </w:r>
          </w:p>
        </w:tc>
        <w:tc>
          <w:tcPr>
            <w:tcW w:w="2301" w:type="dxa"/>
          </w:tcPr>
          <w:p w14:paraId="7F6738F6" w14:textId="77777777" w:rsidR="00481E7F" w:rsidRDefault="00873BA7">
            <w:pPr>
              <w:keepLines/>
              <w:bidi/>
              <w:spacing w:line="223" w:lineRule="auto"/>
            </w:pPr>
            <w:r>
              <w:rPr>
                <w:sz w:val="26"/>
                <w:szCs w:val="26"/>
                <w:rtl/>
              </w:rPr>
              <w:t>۳) سه</w:t>
            </w:r>
          </w:p>
        </w:tc>
        <w:tc>
          <w:tcPr>
            <w:tcW w:w="2302" w:type="dxa"/>
          </w:tcPr>
          <w:p w14:paraId="7F6738F7" w14:textId="77777777" w:rsidR="00481E7F" w:rsidRDefault="00873BA7">
            <w:pPr>
              <w:keepLines/>
              <w:bidi/>
              <w:spacing w:line="223" w:lineRule="auto"/>
            </w:pPr>
            <w:r>
              <w:rPr>
                <w:sz w:val="26"/>
                <w:szCs w:val="26"/>
                <w:rtl/>
              </w:rPr>
              <w:t>۴) چهار</w:t>
            </w:r>
          </w:p>
        </w:tc>
      </w:tr>
    </w:tbl>
    <w:p w14:paraId="7F6738F9" w14:textId="77777777" w:rsidR="00481E7F" w:rsidRDefault="00481E7F">
      <w:pPr>
        <w:keepLines/>
        <w:bidi/>
        <w:spacing w:line="20" w:lineRule="exact"/>
      </w:pPr>
    </w:p>
    <w:p w14:paraId="7F6738FA" w14:textId="77777777" w:rsidR="00481E7F" w:rsidRDefault="00873BA7">
      <w:pPr>
        <w:keepNext/>
        <w:keepLines/>
        <w:bidi/>
        <w:spacing w:line="223" w:lineRule="auto"/>
        <w:ind w:left="567" w:hanging="567"/>
        <w:jc w:val="both"/>
      </w:pPr>
      <w:r>
        <w:rPr>
          <w:b/>
          <w:bCs/>
          <w:rtl/>
        </w:rPr>
        <w:t>۳۰-</w:t>
      </w:r>
      <w:r>
        <w:rPr>
          <w:b/>
          <w:bCs/>
          <w:rtl/>
        </w:rPr>
        <w:tab/>
        <w:t>کدام گزینه در ارتباط با مهندسی ژنتیک درست است؟</w:t>
      </w:r>
    </w:p>
    <w:p w14:paraId="7F6738FB" w14:textId="77777777" w:rsidR="00481E7F" w:rsidRDefault="00873BA7">
      <w:pPr>
        <w:keepNext/>
        <w:keepLines/>
        <w:bidi/>
        <w:spacing w:line="223" w:lineRule="auto"/>
        <w:ind w:left="837" w:hanging="270"/>
        <w:jc w:val="both"/>
      </w:pPr>
      <w:r>
        <w:rPr>
          <w:sz w:val="26"/>
          <w:szCs w:val="26"/>
          <w:rtl/>
        </w:rPr>
        <w:t>۱)</w:t>
      </w:r>
      <w:r>
        <w:rPr>
          <w:sz w:val="26"/>
          <w:szCs w:val="26"/>
          <w:rtl/>
        </w:rPr>
        <w:tab/>
        <w:t>هرگونه تغییر در محتوای وراثتی جانداران را در بر می‌گیرد.</w:t>
      </w:r>
    </w:p>
    <w:p w14:paraId="7F6738FC" w14:textId="77777777" w:rsidR="00481E7F" w:rsidRDefault="00873BA7">
      <w:pPr>
        <w:keepNext/>
        <w:keepLines/>
        <w:bidi/>
        <w:spacing w:line="223" w:lineRule="auto"/>
        <w:ind w:left="837" w:hanging="270"/>
        <w:jc w:val="both"/>
      </w:pPr>
      <w:r>
        <w:rPr>
          <w:sz w:val="26"/>
          <w:szCs w:val="26"/>
          <w:rtl/>
        </w:rPr>
        <w:t>۲)</w:t>
      </w:r>
      <w:r>
        <w:rPr>
          <w:sz w:val="26"/>
          <w:szCs w:val="26"/>
          <w:rtl/>
        </w:rPr>
        <w:tab/>
        <w:t>موجب ایجاد صفاتی می‌شود که در گذشته در جاندار نبوده است.</w:t>
      </w:r>
    </w:p>
    <w:p w14:paraId="7F6738FD"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در آن، فراوردهٔ پروتئینی ژن از جانداری به جاندار دیگر منتقل می‌شود.</w:t>
      </w:r>
    </w:p>
    <w:p w14:paraId="7F6738FE" w14:textId="77777777" w:rsidR="00481E7F" w:rsidRDefault="00873BA7">
      <w:pPr>
        <w:keepLines/>
        <w:bidi/>
        <w:spacing w:line="223" w:lineRule="auto"/>
        <w:ind w:left="837" w:hanging="270"/>
        <w:jc w:val="both"/>
      </w:pPr>
      <w:r>
        <w:rPr>
          <w:sz w:val="26"/>
          <w:szCs w:val="26"/>
          <w:rtl/>
        </w:rPr>
        <w:t xml:space="preserve">۴)</w:t>
      </w:r>
      <w:r>
        <w:rPr>
          <w:sz w:val="26"/>
          <w:szCs w:val="26"/>
          <w:rtl/>
        </w:rPr>
        <w:tab/>
        <w:t xml:space="preserve">به تازگی زیست‌شناسی با استفاده از آن توانستند تغییراتی در جانداران ایجاد کنند.</w:t>
      </w:r>
    </w:p>
    <w:p w14:paraId="7F6738FF" w14:textId="77777777" w:rsidR="00481E7F" w:rsidRDefault="00873BA7">
      <w:pPr>
        <w:keepNext/>
        <w:keepLines/>
        <w:bidi/>
        <w:spacing w:line="223" w:lineRule="auto"/>
        <w:ind w:left="567" w:hanging="567"/>
        <w:jc w:val="both"/>
      </w:pPr>
      <w:r>
        <w:rPr>
          <w:b/>
          <w:bCs/>
          <w:rtl/>
        </w:rPr>
        <w:t xml:space="preserve">۳۱-</w:t>
      </w:r>
      <w:r>
        <w:rPr>
          <w:b/>
          <w:bCs/>
          <w:rtl/>
        </w:rPr>
        <w:tab/>
        <w:t xml:space="preserve">بخشی از دستگاه گوارش آنزیم‌های لازم برای گوارش انواعی از مواد را می‌سازد. ترشحات این بخش برای رسیدن به اندام هدف، ممکن است ابتدا با ترشحات اندام‌های دیگری یکی شوند. کدام مورد، در ارتباط با همهٔ این اندام‌ها درست است؟</w:t>
      </w:r>
    </w:p>
    <w:p w14:paraId="7F673900" w14:textId="77777777" w:rsidR="00481E7F" w:rsidRDefault="00873BA7">
      <w:pPr>
        <w:keepNext/>
        <w:keepLines/>
        <w:bidi/>
        <w:spacing w:line="223" w:lineRule="auto"/>
        <w:ind w:left="837" w:hanging="270"/>
        <w:jc w:val="both"/>
      </w:pPr>
      <w:r>
        <w:rPr>
          <w:sz w:val="26"/>
          <w:szCs w:val="26"/>
          <w:rtl/>
        </w:rPr>
        <w:t>۱)</w:t>
      </w:r>
      <w:r>
        <w:rPr>
          <w:sz w:val="26"/>
          <w:szCs w:val="26"/>
          <w:rtl/>
        </w:rPr>
        <w:tab/>
        <w:t>اندام‌هایی کیسه‌ای شکل هستند.</w:t>
      </w:r>
    </w:p>
    <w:p w14:paraId="7F673901" w14:textId="77777777"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بخش عمدهٔ آن‌ها در سمت راست بدن قرار دارد.</w:t>
      </w:r>
    </w:p>
    <w:p w14:paraId="7F673902" w14:textId="77777777" w:rsidR="00481E7F" w:rsidRDefault="00873BA7">
      <w:pPr>
        <w:keepNext/>
        <w:keepLines/>
        <w:bidi/>
        <w:spacing w:line="223" w:lineRule="auto"/>
        <w:ind w:left="837" w:hanging="270"/>
        <w:jc w:val="both"/>
      </w:pPr>
      <w:r>
        <w:rPr>
          <w:sz w:val="26"/>
          <w:szCs w:val="26"/>
          <w:rtl/>
        </w:rPr>
        <w:t>۳)</w:t>
      </w:r>
      <w:r>
        <w:rPr>
          <w:sz w:val="26"/>
          <w:szCs w:val="26"/>
          <w:rtl/>
        </w:rPr>
        <w:tab/>
        <w:t>خون آن‌ها در نهایت توسط سیاهرگ‌هایی به دهلیز راست می‌ریزد.</w:t>
      </w:r>
    </w:p>
    <w:p w14:paraId="7F673903" w14:textId="77777777" w:rsidR="00481E7F" w:rsidRDefault="00873BA7">
      <w:pPr>
        <w:keepLines/>
        <w:bidi/>
        <w:spacing w:line="223" w:lineRule="auto"/>
        <w:ind w:left="837" w:hanging="270"/>
        <w:jc w:val="both"/>
      </w:pPr>
      <w:r>
        <w:rPr>
          <w:sz w:val="26"/>
          <w:szCs w:val="26"/>
          <w:rtl/>
        </w:rPr>
        <w:t xml:space="preserve">۴)</w:t>
      </w:r>
      <w:r>
        <w:rPr>
          <w:sz w:val="26"/>
          <w:szCs w:val="26"/>
          <w:rtl/>
        </w:rPr>
        <w:tab/>
        <w:t xml:space="preserve">با افزایش ترشحات آن‌ها، ترشح نوعی پیک شیمیایی از لولهٔ گوارش نیز افزایش می‌یابد.</w:t>
      </w:r>
    </w:p>
    <w:p w14:paraId="7F673904" w14:textId="77777777" w:rsidR="00481E7F" w:rsidRDefault="00873BA7">
      <w:pPr>
        <w:keepNext/>
        <w:keepLines/>
        <w:bidi/>
        <w:spacing w:line="223" w:lineRule="auto"/>
        <w:ind w:left="567" w:hanging="567"/>
        <w:jc w:val="both"/>
      </w:pPr>
      <w:r>
        <w:rPr>
          <w:b/>
          <w:bCs/>
          <w:rtl/>
        </w:rPr>
        <w:t xml:space="preserve">۳۲-</w:t>
      </w:r>
      <w:r>
        <w:rPr>
          <w:b/>
          <w:bCs/>
          <w:rtl/>
        </w:rPr>
        <w:tab/>
        <w:t xml:space="preserve">کدام گزینه عبارت زیر را به </w:t>
      </w:r>
      <w:r w:rsidRPr="004F4752">
        <w:rPr>
          <w:b/>
          <w:bCs/>
          <w:u w:val="single"/>
          <w:rtl/>
        </w:rPr>
        <w:t xml:space="preserve">نادرستی</w:t>
      </w:r>
      <w:r>
        <w:rPr>
          <w:b/>
          <w:bCs/>
          <w:rtl/>
        </w:rPr>
        <w:t xml:space="preserve"> تکمیل می‌کند؟</w:t>
      </w:r>
    </w:p>
    <w:p w14:paraId="7F673905" w14:textId="77777777" w:rsidR="00481E7F" w:rsidRDefault="00873BA7">
      <w:pPr>
        <w:keepNext/>
        <w:keepLines/>
        <w:bidi/>
        <w:spacing w:line="223" w:lineRule="auto"/>
        <w:ind w:left="567"/>
        <w:jc w:val="both"/>
      </w:pPr>
      <w:r>
        <w:rPr>
          <w:b/>
          <w:bCs/>
          <w:rtl/>
        </w:rPr>
        <w:t xml:space="preserve">«در مرحلهٔ.................. دستگاه گوارش ممکن است.............................. .»</w:t>
      </w:r>
    </w:p>
    <w:p w14:paraId="7F673906" w14:textId="55E15826" w:rsidR="00481E7F" w:rsidRDefault="00873BA7">
      <w:pPr>
        <w:keepNext/>
        <w:keepLines/>
        <w:bidi/>
        <w:spacing w:line="223" w:lineRule="auto"/>
        <w:ind w:left="837" w:hanging="270"/>
        <w:jc w:val="both"/>
      </w:pPr>
      <w:r>
        <w:rPr>
          <w:sz w:val="26"/>
          <w:szCs w:val="26"/>
          <w:rtl/>
        </w:rPr>
        <w:t>۱)</w:t>
      </w:r>
      <w:r>
        <w:rPr>
          <w:sz w:val="26"/>
          <w:szCs w:val="26"/>
          <w:rtl/>
        </w:rPr>
        <w:tab/>
        <w:t>خاموشی نسبی</w:t>
      </w:r>
      <w:r w:rsidR="008E78C5">
        <w:rPr>
          <w:rFonts w:hint="cs"/>
          <w:sz w:val="26"/>
          <w:szCs w:val="26"/>
          <w:rtl/>
        </w:rPr>
        <w:t xml:space="preserve"> </w:t>
      </w:r>
      <w:r>
        <w:rPr>
          <w:sz w:val="26"/>
          <w:szCs w:val="26"/>
          <w:rtl/>
        </w:rPr>
        <w:t>-</w:t>
      </w:r>
      <w:r w:rsidR="008E78C5">
        <w:rPr>
          <w:rFonts w:hint="cs"/>
          <w:sz w:val="26"/>
          <w:szCs w:val="26"/>
          <w:rtl/>
        </w:rPr>
        <w:t xml:space="preserve"> </w:t>
      </w:r>
      <w:r>
        <w:rPr>
          <w:sz w:val="26"/>
          <w:szCs w:val="26"/>
          <w:rtl/>
        </w:rPr>
        <w:t>بخشی در دستگاه عصبی، منجر به ترشح بزاق شود</w:t>
      </w:r>
      <w:r w:rsidR="005821D8">
        <w:rPr>
          <w:rFonts w:hint="cs"/>
          <w:sz w:val="26"/>
          <w:szCs w:val="26"/>
          <w:rtl/>
        </w:rPr>
        <w:t>.</w:t>
      </w:r>
    </w:p>
    <w:p w14:paraId="7F673907" w14:textId="24FB4060"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خاموشی نسبی</w:t>
      </w:r>
      <w:r w:rsidR="008E78C5">
        <w:rPr>
          <w:rFonts w:hint="cs"/>
          <w:sz w:val="26"/>
          <w:szCs w:val="26"/>
          <w:rtl/>
        </w:rPr>
        <w:t xml:space="preserve"> </w:t>
      </w:r>
      <w:r>
        <w:rPr>
          <w:sz w:val="26"/>
          <w:szCs w:val="26"/>
          <w:rtl/>
        </w:rPr>
        <w:t xml:space="preserve">-</w:t>
      </w:r>
      <w:r w:rsidR="008E78C5">
        <w:rPr>
          <w:rFonts w:hint="cs"/>
          <w:sz w:val="26"/>
          <w:szCs w:val="26"/>
          <w:rtl/>
        </w:rPr>
        <w:t xml:space="preserve"> </w:t>
      </w:r>
      <w:r>
        <w:rPr>
          <w:sz w:val="26"/>
          <w:szCs w:val="26"/>
          <w:rtl/>
        </w:rPr>
        <w:t xml:space="preserve">مخاط معده بر روی لایهٔ ماهیچه‌ای خود چین خورده باشد</w:t>
      </w:r>
      <w:r w:rsidR="005821D8">
        <w:rPr>
          <w:rFonts w:hint="cs"/>
          <w:sz w:val="26"/>
          <w:szCs w:val="26"/>
          <w:rtl/>
        </w:rPr>
        <w:t xml:space="preserve">.</w:t>
      </w:r>
    </w:p>
    <w:p w14:paraId="7F673908" w14:textId="49FDB450"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فعالیت شدید</w:t>
      </w:r>
      <w:r w:rsidR="008E78C5">
        <w:rPr>
          <w:rFonts w:hint="cs"/>
          <w:sz w:val="26"/>
          <w:szCs w:val="26"/>
          <w:rtl/>
        </w:rPr>
        <w:t xml:space="preserve"> </w:t>
      </w:r>
      <w:r>
        <w:rPr>
          <w:sz w:val="26"/>
          <w:szCs w:val="26"/>
          <w:rtl/>
        </w:rPr>
        <w:t xml:space="preserve">-</w:t>
      </w:r>
      <w:r w:rsidR="008E78C5">
        <w:rPr>
          <w:rFonts w:hint="cs"/>
          <w:sz w:val="26"/>
          <w:szCs w:val="26"/>
          <w:rtl/>
        </w:rPr>
        <w:t xml:space="preserve"> </w:t>
      </w:r>
      <w:r>
        <w:rPr>
          <w:sz w:val="26"/>
          <w:szCs w:val="26"/>
          <w:rtl/>
        </w:rPr>
        <w:t xml:space="preserve">تحت تأثیر نوعی دستگاه تنظیمی، شیرهٔ لوزالمعده شروع به ترشح کند</w:t>
      </w:r>
      <w:r w:rsidR="005821D8">
        <w:rPr>
          <w:rFonts w:hint="cs"/>
          <w:sz w:val="26"/>
          <w:szCs w:val="26"/>
          <w:rtl/>
        </w:rPr>
        <w:t xml:space="preserve">.</w:t>
      </w:r>
    </w:p>
    <w:p w14:paraId="7F673909" w14:textId="1845D4B4" w:rsidR="00481E7F" w:rsidRDefault="00873BA7">
      <w:pPr>
        <w:keepLines/>
        <w:bidi/>
        <w:spacing w:line="223" w:lineRule="auto"/>
        <w:ind w:left="837" w:hanging="270"/>
        <w:jc w:val="both"/>
      </w:pPr>
      <w:r>
        <w:rPr>
          <w:sz w:val="26"/>
          <w:szCs w:val="26"/>
          <w:rtl/>
        </w:rPr>
        <w:t>۴)</w:t>
      </w:r>
      <w:r>
        <w:rPr>
          <w:sz w:val="26"/>
          <w:szCs w:val="26"/>
          <w:rtl/>
        </w:rPr>
        <w:tab/>
        <w:t>فعالیت شدید</w:t>
      </w:r>
      <w:r w:rsidR="008E78C5">
        <w:rPr>
          <w:rFonts w:hint="cs"/>
          <w:sz w:val="26"/>
          <w:szCs w:val="26"/>
          <w:rtl/>
        </w:rPr>
        <w:t xml:space="preserve"> </w:t>
      </w:r>
      <w:r>
        <w:rPr>
          <w:sz w:val="26"/>
          <w:szCs w:val="26"/>
          <w:rtl/>
        </w:rPr>
        <w:t>-</w:t>
      </w:r>
      <w:r w:rsidR="008E78C5">
        <w:rPr>
          <w:rFonts w:hint="cs"/>
          <w:sz w:val="26"/>
          <w:szCs w:val="26"/>
          <w:rtl/>
        </w:rPr>
        <w:t xml:space="preserve"> </w:t>
      </w:r>
      <w:r>
        <w:rPr>
          <w:sz w:val="26"/>
          <w:szCs w:val="26"/>
          <w:rtl/>
        </w:rPr>
        <w:t>پس از عبور غذا از حلق، مرکز بلع، ساختاری در نزدیکی خود را مهار کند</w:t>
      </w:r>
      <w:r w:rsidR="005821D8">
        <w:rPr>
          <w:rFonts w:hint="cs"/>
          <w:sz w:val="26"/>
          <w:szCs w:val="26"/>
          <w:rtl/>
        </w:rPr>
        <w:t>.</w:t>
      </w:r>
    </w:p>
    <w:p w14:paraId="7F67390A" w14:textId="77777777" w:rsidR="00481E7F" w:rsidRDefault="00873BA7">
      <w:pPr>
        <w:keepNext/>
        <w:keepLines/>
        <w:bidi/>
        <w:spacing w:line="223" w:lineRule="auto"/>
        <w:ind w:left="567" w:hanging="567"/>
        <w:jc w:val="both"/>
      </w:pPr>
      <w:r>
        <w:rPr>
          <w:b/>
          <w:bCs/>
          <w:rtl/>
        </w:rPr>
        <w:t>۳۳-</w:t>
      </w:r>
      <w:r>
        <w:rPr>
          <w:b/>
          <w:bCs/>
          <w:rtl/>
        </w:rPr>
        <w:tab/>
        <w:t xml:space="preserve">در صورت ابتلای مردی جوان به بیماری سلیاک، رخ دادن کدام مورد </w:t>
      </w:r>
      <w:r>
        <w:rPr>
          <w:b/>
          <w:bCs/>
          <w:u w:val="single"/>
          <w:rtl/>
        </w:rPr>
        <w:t>غیرممکن</w:t>
      </w:r>
      <w:r>
        <w:rPr>
          <w:b/>
          <w:bCs/>
          <w:rtl/>
        </w:rPr>
        <w:t xml:space="preserve"> است؟</w:t>
      </w:r>
    </w:p>
    <w:p w14:paraId="7F67390B" w14:textId="77777777" w:rsidR="00481E7F" w:rsidRDefault="00873BA7">
      <w:pPr>
        <w:keepNext/>
        <w:keepLines/>
        <w:bidi/>
        <w:spacing w:line="223" w:lineRule="auto"/>
        <w:ind w:left="837" w:hanging="270"/>
        <w:jc w:val="both"/>
      </w:pPr>
      <w:r>
        <w:rPr>
          <w:sz w:val="26"/>
          <w:szCs w:val="26"/>
          <w:rtl/>
        </w:rPr>
        <w:t>۱)</w:t>
      </w:r>
      <w:r>
        <w:rPr>
          <w:sz w:val="26"/>
          <w:szCs w:val="26"/>
          <w:rtl/>
        </w:rPr>
        <w:tab/>
        <w:t>در پی کاهش برخی پروتئین‌های نوعی بافت پیوندی، بخش‌هایی از بدن متورم شوند.</w:t>
      </w:r>
    </w:p>
    <w:p w14:paraId="7F67390C" w14:textId="77777777" w:rsidR="00481E7F" w:rsidRDefault="00873BA7">
      <w:pPr>
        <w:keepNext/>
        <w:keepLines/>
        <w:bidi/>
        <w:spacing w:line="223" w:lineRule="auto"/>
        <w:ind w:left="837" w:hanging="270"/>
        <w:jc w:val="both"/>
      </w:pPr>
      <w:r>
        <w:rPr>
          <w:sz w:val="26"/>
          <w:szCs w:val="26"/>
          <w:rtl/>
        </w:rPr>
        <w:t>۲)</w:t>
      </w:r>
      <w:r>
        <w:rPr>
          <w:sz w:val="26"/>
          <w:szCs w:val="26"/>
          <w:rtl/>
        </w:rPr>
        <w:tab/>
        <w:t>تبدیل فیبرینوژن به فیبرین در روند انعقاد خون به درستی صورت نگیرد.</w:t>
      </w:r>
    </w:p>
    <w:p w14:paraId="7F67390D" w14:textId="77777777" w:rsidR="00481E7F" w:rsidRDefault="00873BA7">
      <w:pPr>
        <w:keepNext/>
        <w:keepLines/>
        <w:bidi/>
        <w:spacing w:line="223" w:lineRule="auto"/>
        <w:ind w:left="837" w:hanging="270"/>
        <w:jc w:val="both"/>
      </w:pPr>
      <w:r>
        <w:rPr>
          <w:sz w:val="26"/>
          <w:szCs w:val="26"/>
          <w:rtl/>
        </w:rPr>
        <w:t>۳)</w:t>
      </w:r>
      <w:r>
        <w:rPr>
          <w:sz w:val="26"/>
          <w:szCs w:val="26"/>
          <w:rtl/>
        </w:rPr>
        <w:tab/>
        <w:t>نسبت حجم گویچه‌های قرمز به حجم خون دستخوش تغییر شود.</w:t>
      </w:r>
    </w:p>
    <w:p w14:paraId="7F67390E" w14:textId="77777777" w:rsidR="00481E7F" w:rsidRDefault="00873BA7">
      <w:pPr>
        <w:keepLines/>
        <w:bidi/>
        <w:spacing w:line="223" w:lineRule="auto"/>
        <w:ind w:left="837" w:hanging="270"/>
        <w:jc w:val="both"/>
      </w:pPr>
      <w:r>
        <w:rPr>
          <w:sz w:val="26"/>
          <w:szCs w:val="26"/>
          <w:rtl/>
        </w:rPr>
        <w:t xml:space="preserve">۴)</w:t>
      </w:r>
      <w:r>
        <w:rPr>
          <w:sz w:val="26"/>
          <w:szCs w:val="26"/>
          <w:rtl/>
        </w:rPr>
        <w:tab/>
        <w:t xml:space="preserve">جذب همهٔ موادمغذی مورد نیاز بدن دچار اختلال شود.</w:t>
      </w:r>
    </w:p>
    <w:p w14:paraId="7F67390F" w14:textId="77777777" w:rsidR="00481E7F" w:rsidRDefault="00873BA7">
      <w:pPr>
        <w:keepNext/>
        <w:keepLines/>
        <w:bidi/>
        <w:spacing w:line="223" w:lineRule="auto"/>
        <w:ind w:left="567" w:hanging="567"/>
        <w:jc w:val="both"/>
      </w:pPr>
      <w:r>
        <w:rPr>
          <w:b/>
          <w:bCs/>
          <w:rtl/>
        </w:rPr>
        <w:t xml:space="preserve">۳۴-</w:t>
      </w:r>
      <w:r>
        <w:rPr>
          <w:b/>
          <w:bCs/>
          <w:rtl/>
        </w:rPr>
        <w:tab/>
        <w:t xml:space="preserve">مطابق با مطالب کتاب درسی، اندام‌هایی در لولهٔ گوارش انسان وجود دارند که می‌توانند مواد را به محیط داخلی بدن وارد کنند. چند مورد از ویژگی‌ها، فقط دربارهٔ بعضی از آن‌ها، درست است؟</w:t>
      </w:r>
    </w:p>
    <w:p w14:paraId="7F673910" w14:textId="006CA87E" w:rsidR="00481E7F" w:rsidRDefault="00873BA7">
      <w:pPr>
        <w:keepNext/>
        <w:keepLines/>
        <w:bidi/>
        <w:spacing w:line="223" w:lineRule="auto"/>
        <w:ind w:left="567"/>
        <w:jc w:val="both"/>
      </w:pPr>
      <w:r>
        <w:rPr>
          <w:b/>
          <w:bCs/>
          <w:rtl/>
        </w:rPr>
        <w:t xml:space="preserve">الف: </w:t>
      </w:r>
      <w:r w:rsidR="00117A56">
        <w:rPr>
          <w:rFonts w:hint="cs"/>
          <w:b/>
          <w:bCs/>
          <w:rtl/>
        </w:rPr>
        <w:t xml:space="preserve">فعالیت نوعی آنزیم گوارشی درون فضای </w:t>
      </w:r>
      <w:r w:rsidR="00924ED9">
        <w:rPr>
          <w:rFonts w:hint="cs"/>
          <w:b/>
          <w:bCs/>
          <w:rtl/>
        </w:rPr>
        <w:t>داخلی آن</w:t>
      </w:r>
    </w:p>
    <w:p w14:paraId="7F673911" w14:textId="77777777" w:rsidR="00481E7F" w:rsidRDefault="00873BA7">
      <w:pPr>
        <w:keepNext/>
        <w:keepLines/>
        <w:bidi/>
        <w:spacing w:line="223" w:lineRule="auto"/>
        <w:ind w:left="567"/>
        <w:jc w:val="both"/>
      </w:pPr>
      <w:r>
        <w:rPr>
          <w:b/>
          <w:bCs/>
          <w:rtl/>
        </w:rPr>
        <w:t xml:space="preserve">ب: مجاورت با پردهٔ اتصال‌دهندهٔ اندام‌های درون شکم</w:t>
      </w:r>
    </w:p>
    <w:p w14:paraId="7F673912" w14:textId="77777777" w:rsidR="00481E7F" w:rsidRDefault="00873BA7">
      <w:pPr>
        <w:keepNext/>
        <w:keepLines/>
        <w:bidi/>
        <w:spacing w:line="223" w:lineRule="auto"/>
        <w:ind w:left="567"/>
        <w:jc w:val="both"/>
      </w:pPr>
      <w:r>
        <w:rPr>
          <w:b/>
          <w:bCs/>
          <w:rtl/>
        </w:rPr>
        <w:t xml:space="preserve">ج: داشتن نوعی بافت با مادهٔ زمینه‌ای چسبنده</w:t>
      </w:r>
    </w:p>
    <w:p w14:paraId="7F673913" w14:textId="77777777" w:rsidR="00481E7F" w:rsidRDefault="00873BA7">
      <w:pPr>
        <w:keepNext/>
        <w:keepLines/>
        <w:bidi/>
        <w:spacing w:line="223" w:lineRule="auto"/>
        <w:ind w:left="567"/>
        <w:jc w:val="both"/>
      </w:pPr>
      <w:r>
        <w:rPr>
          <w:b/>
          <w:bCs/>
          <w:rtl/>
        </w:rPr>
        <w:t>د: سازمان یافتن در چهار لایه</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918" w14:textId="77777777">
        <w:trPr>
          <w:cantSplit/>
        </w:trPr>
        <w:tc>
          <w:tcPr>
            <w:tcW w:w="2868" w:type="dxa"/>
          </w:tcPr>
          <w:p w14:paraId="7F673914" w14:textId="77777777" w:rsidR="00481E7F" w:rsidRDefault="00873BA7">
            <w:pPr>
              <w:keepLines/>
              <w:bidi/>
              <w:spacing w:line="223" w:lineRule="auto"/>
              <w:ind w:left="567"/>
            </w:pPr>
            <w:r>
              <w:rPr>
                <w:sz w:val="26"/>
                <w:szCs w:val="26"/>
                <w:rtl/>
              </w:rPr>
              <w:t>۱) ۱</w:t>
            </w:r>
          </w:p>
        </w:tc>
        <w:tc>
          <w:tcPr>
            <w:tcW w:w="2301" w:type="dxa"/>
          </w:tcPr>
          <w:p w14:paraId="7F673915" w14:textId="77777777" w:rsidR="00481E7F" w:rsidRDefault="00873BA7">
            <w:pPr>
              <w:keepLines/>
              <w:bidi/>
              <w:spacing w:line="223" w:lineRule="auto"/>
            </w:pPr>
            <w:r>
              <w:rPr>
                <w:sz w:val="26"/>
                <w:szCs w:val="26"/>
                <w:rtl/>
              </w:rPr>
              <w:t>۲) ۲</w:t>
            </w:r>
          </w:p>
        </w:tc>
        <w:tc>
          <w:tcPr>
            <w:tcW w:w="2301" w:type="dxa"/>
          </w:tcPr>
          <w:p w14:paraId="7F673916" w14:textId="77777777" w:rsidR="00481E7F" w:rsidRDefault="00873BA7">
            <w:pPr>
              <w:keepLines/>
              <w:bidi/>
              <w:spacing w:line="223" w:lineRule="auto"/>
            </w:pPr>
            <w:r>
              <w:rPr>
                <w:sz w:val="26"/>
                <w:szCs w:val="26"/>
                <w:rtl/>
              </w:rPr>
              <w:t>۳) ۳</w:t>
            </w:r>
          </w:p>
        </w:tc>
        <w:tc>
          <w:tcPr>
            <w:tcW w:w="2302" w:type="dxa"/>
          </w:tcPr>
          <w:p w14:paraId="3C5EB3D0" w14:textId="77777777" w:rsidR="00481E7F" w:rsidRDefault="00873BA7">
            <w:pPr>
              <w:keepLines/>
              <w:bidi/>
              <w:spacing w:line="223" w:lineRule="auto"/>
              <w:rPr>
                <w:rtl/>
              </w:rPr>
            </w:pPr>
            <w:r>
              <w:rPr>
                <w:sz w:val="26"/>
                <w:szCs w:val="26"/>
                <w:rtl/>
              </w:rPr>
              <w:t>۴) ۴</w:t>
            </w:r>
          </w:p>
          <w:p w14:paraId="0F7235AC" w14:textId="77777777" w:rsidR="00AD173B" w:rsidRDefault="00AD173B" w:rsidP="00AD173B">
            <w:pPr>
              <w:keepLines/>
              <w:bidi/>
              <w:spacing w:line="223" w:lineRule="auto"/>
              <w:rPr>
                <w:rtl/>
              </w:rPr>
            </w:pPr>
          </w:p>
          <w:p w14:paraId="29C34E7E" w14:textId="77777777" w:rsidR="00AD173B" w:rsidRDefault="00AD173B" w:rsidP="00AD173B">
            <w:pPr>
              <w:keepLines/>
              <w:bidi/>
              <w:spacing w:line="223" w:lineRule="auto"/>
              <w:rPr>
                <w:rtl/>
              </w:rPr>
            </w:pPr>
          </w:p>
          <w:p w14:paraId="7F673917" w14:textId="77777777" w:rsidR="00AD173B" w:rsidRDefault="00AD173B" w:rsidP="00AD173B">
            <w:pPr>
              <w:keepLines/>
              <w:bidi/>
              <w:spacing w:line="223" w:lineRule="auto"/>
            </w:pPr>
          </w:p>
        </w:tc>
      </w:tr>
    </w:tbl>
    <w:p w14:paraId="7F673919" w14:textId="77777777" w:rsidR="00481E7F" w:rsidRDefault="00481E7F">
      <w:pPr>
        <w:keepLines/>
        <w:bidi/>
        <w:spacing w:line="20" w:lineRule="exact"/>
      </w:pPr>
    </w:p>
    <w:p w14:paraId="7D5E559C" w14:textId="77777777" w:rsidR="002261A3" w:rsidRDefault="00873BA7" w:rsidP="002261A3">
      <w:pPr>
        <w:keepNext/>
        <w:keepLines/>
        <w:bidi/>
        <w:spacing w:line="223" w:lineRule="auto"/>
        <w:ind w:left="567" w:hanging="567"/>
        <w:jc w:val="both"/>
      </w:pPr>
      <w:r>
        <w:rPr>
          <w:b/>
          <w:bCs/>
          <w:rtl/>
        </w:rPr>
        <w:t xml:space="preserve">۳۵-</w:t>
      </w:r>
      <w:r>
        <w:rPr>
          <w:b/>
          <w:bCs/>
          <w:rtl/>
        </w:rPr>
        <w:tab/>
      </w:r>
      <w:r w:rsidR="002261A3">
        <w:rPr>
          <w:b/>
          <w:bCs/>
          <w:rtl/>
        </w:rPr>
        <w:t xml:space="preserve">در ارتباط با مجرای پایین‌ترین غدهٔ بزاقی بزرگ، کدام مورد </w:t>
      </w:r>
      <w:r w:rsidR="002261A3">
        <w:rPr>
          <w:b/>
          <w:bCs/>
          <w:u w:val="single"/>
          <w:rtl/>
        </w:rPr>
        <w:t xml:space="preserve">نادرست</w:t>
      </w:r>
      <w:r w:rsidR="002261A3">
        <w:rPr>
          <w:b/>
          <w:bCs/>
          <w:rtl/>
        </w:rPr>
        <w:t xml:space="preserve"> است؟</w:t>
      </w:r>
    </w:p>
    <w:p w14:paraId="27072AF3" w14:textId="77777777" w:rsidR="002261A3" w:rsidRDefault="002261A3" w:rsidP="002261A3">
      <w:pPr>
        <w:keepNext/>
        <w:keepLines/>
        <w:bidi/>
        <w:spacing w:line="223" w:lineRule="auto"/>
        <w:ind w:left="837" w:hanging="270"/>
        <w:jc w:val="both"/>
      </w:pPr>
      <w:r>
        <w:rPr>
          <w:sz w:val="26"/>
          <w:szCs w:val="26"/>
          <w:rtl/>
        </w:rPr>
        <w:t>۱)</w:t>
      </w:r>
      <w:r>
        <w:rPr>
          <w:sz w:val="26"/>
          <w:szCs w:val="26"/>
          <w:rtl/>
        </w:rPr>
        <w:tab/>
        <w:t>از بخش داخلی و بالای غده خارج می‌شود.</w:t>
      </w:r>
    </w:p>
    <w:p w14:paraId="590767B2" w14:textId="77777777" w:rsidR="002261A3" w:rsidRDefault="002261A3" w:rsidP="002261A3">
      <w:pPr>
        <w:keepNext/>
        <w:keepLines/>
        <w:bidi/>
        <w:spacing w:line="223" w:lineRule="auto"/>
        <w:ind w:left="837" w:hanging="270"/>
        <w:jc w:val="both"/>
      </w:pPr>
      <w:r>
        <w:rPr>
          <w:sz w:val="26"/>
          <w:szCs w:val="26"/>
          <w:rtl/>
        </w:rPr>
        <w:t xml:space="preserve">۲)</w:t>
      </w:r>
      <w:r>
        <w:rPr>
          <w:sz w:val="26"/>
          <w:szCs w:val="26"/>
          <w:rtl/>
        </w:rPr>
        <w:tab/>
        <w:t xml:space="preserve">از سطح خارجی کوچک‌ترین غده عبور می‌کند.</w:t>
      </w:r>
    </w:p>
    <w:p w14:paraId="0C21F314" w14:textId="77777777" w:rsidR="002261A3" w:rsidRDefault="002261A3" w:rsidP="002261A3">
      <w:pPr>
        <w:keepNext/>
        <w:keepLines/>
        <w:bidi/>
        <w:spacing w:line="223" w:lineRule="auto"/>
        <w:ind w:left="837" w:hanging="270"/>
        <w:jc w:val="both"/>
      </w:pPr>
      <w:r>
        <w:rPr>
          <w:sz w:val="26"/>
          <w:szCs w:val="26"/>
          <w:rtl/>
        </w:rPr>
        <w:t>۳)</w:t>
      </w:r>
      <w:r>
        <w:rPr>
          <w:sz w:val="26"/>
          <w:szCs w:val="26"/>
          <w:rtl/>
        </w:rPr>
        <w:tab/>
        <w:t>به مخاط دهان فشار آورده و آن را برجسته می‌سازد.</w:t>
      </w:r>
    </w:p>
    <w:p w14:paraId="7F67391E" w14:textId="0EEB6F20" w:rsidR="00481E7F" w:rsidRDefault="002261A3" w:rsidP="002261A3">
      <w:pPr>
        <w:keepLines/>
        <w:bidi/>
        <w:spacing w:line="223" w:lineRule="auto"/>
        <w:ind w:left="837" w:hanging="270"/>
        <w:jc w:val="both"/>
      </w:pPr>
      <w:r>
        <w:rPr>
          <w:sz w:val="26"/>
          <w:szCs w:val="26"/>
          <w:rtl/>
        </w:rPr>
        <w:t xml:space="preserve">۴)</w:t>
      </w:r>
      <w:r>
        <w:rPr>
          <w:sz w:val="26"/>
          <w:szCs w:val="26"/>
          <w:rtl/>
        </w:rPr>
        <w:tab/>
        <w:t xml:space="preserve">نسبت به مجاری سایر غدد</w:t>
      </w:r>
      <w:r w:rsidR="00641C80">
        <w:rPr>
          <w:rFonts w:hint="cs"/>
          <w:sz w:val="26"/>
          <w:szCs w:val="26"/>
          <w:rtl/>
        </w:rPr>
        <w:t xml:space="preserve"> </w:t>
      </w:r>
      <w:r>
        <w:rPr>
          <w:sz w:val="26"/>
          <w:szCs w:val="26"/>
          <w:rtl/>
        </w:rPr>
        <w:t xml:space="preserve">بزرگ، به ناحیهٔ جلوتری از حفرهٔ دهانی تخلیه می‌شود.</w:t>
      </w:r>
    </w:p>
    <w:p w14:paraId="7F67391F" w14:textId="689EDC1D" w:rsidR="00481E7F" w:rsidRDefault="00873BA7">
      <w:pPr>
        <w:keepNext/>
        <w:keepLines/>
        <w:bidi/>
        <w:spacing w:line="223" w:lineRule="auto"/>
        <w:ind w:left="567" w:hanging="567"/>
        <w:jc w:val="both"/>
      </w:pPr>
      <w:r>
        <w:rPr>
          <w:b/>
          <w:bCs/>
          <w:rtl/>
        </w:rPr>
        <w:t xml:space="preserve">۳۶-</w:t>
      </w:r>
      <w:r>
        <w:rPr>
          <w:b/>
          <w:bCs/>
          <w:rtl/>
        </w:rPr>
        <w:tab/>
        <w:t xml:space="preserve">کدام مورد، </w:t>
      </w:r>
      <w:r w:rsidR="000442B2">
        <w:rPr>
          <w:rFonts w:hint="cs"/>
          <w:b/>
          <w:bCs/>
          <w:rtl/>
        </w:rPr>
        <w:t xml:space="preserve">ویژگی </w:t>
      </w:r>
      <w:r>
        <w:rPr>
          <w:b/>
          <w:bCs/>
          <w:rtl/>
        </w:rPr>
        <w:t xml:space="preserve">بزرگ‌ترین یاخته‌های غدهٔ معده </w:t>
      </w:r>
      <w:r w:rsidR="000442B2">
        <w:rPr>
          <w:rFonts w:hint="cs"/>
          <w:b/>
          <w:bCs/>
          <w:rtl/>
        </w:rPr>
        <w:t xml:space="preserve">را به درستی بیان </w:t>
      </w:r>
      <w:r>
        <w:rPr>
          <w:b/>
          <w:bCs/>
          <w:rtl/>
        </w:rPr>
        <w:t xml:space="preserve">می‌کند؟</w:t>
      </w:r>
    </w:p>
    <w:p w14:paraId="7F673920" w14:textId="7C049548"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ممکن </w:t>
      </w:r>
      <w:r w:rsidR="00B52F88">
        <w:rPr>
          <w:rFonts w:hint="cs"/>
          <w:sz w:val="26"/>
          <w:szCs w:val="26"/>
          <w:rtl/>
        </w:rPr>
        <w:t xml:space="preserve">نیست</w:t>
      </w:r>
      <w:r>
        <w:rPr>
          <w:sz w:val="26"/>
          <w:szCs w:val="26"/>
          <w:rtl/>
        </w:rPr>
        <w:t xml:space="preserve"> در تماس با</w:t>
      </w:r>
      <w:r w:rsidR="00B52F88">
        <w:rPr>
          <w:rFonts w:hint="cs"/>
          <w:sz w:val="26"/>
          <w:szCs w:val="26"/>
          <w:rtl/>
        </w:rPr>
        <w:t xml:space="preserve"> دو نوع</w:t>
      </w:r>
      <w:r>
        <w:rPr>
          <w:sz w:val="26"/>
          <w:szCs w:val="26"/>
          <w:rtl/>
        </w:rPr>
        <w:t xml:space="preserve"> یاخته‌های استوانه‌ای غیر</w:t>
      </w:r>
      <w:r w:rsidR="00B52F88">
        <w:rPr>
          <w:rFonts w:hint="cs"/>
          <w:sz w:val="26"/>
          <w:szCs w:val="26"/>
          <w:rtl/>
        </w:rPr>
        <w:t xml:space="preserve">یکسان</w:t>
      </w:r>
      <w:r>
        <w:rPr>
          <w:sz w:val="26"/>
          <w:szCs w:val="26"/>
          <w:rtl/>
        </w:rPr>
        <w:t xml:space="preserve"> قرار گیرد.</w:t>
      </w:r>
    </w:p>
    <w:p w14:paraId="7F673921" w14:textId="27F9443A" w:rsidR="00481E7F" w:rsidRDefault="00873BA7">
      <w:pPr>
        <w:keepNext/>
        <w:keepLines/>
        <w:bidi/>
        <w:spacing w:line="223" w:lineRule="auto"/>
        <w:ind w:left="837" w:hanging="270"/>
        <w:jc w:val="both"/>
      </w:pPr>
      <w:r>
        <w:rPr>
          <w:sz w:val="26"/>
          <w:szCs w:val="26"/>
          <w:rtl/>
        </w:rPr>
        <w:t>۲)</w:t>
      </w:r>
      <w:r>
        <w:rPr>
          <w:sz w:val="26"/>
          <w:szCs w:val="26"/>
          <w:rtl/>
        </w:rPr>
        <w:tab/>
        <w:t>ممکن است در محل منشعب شدن غدد معده مشاهده شود.</w:t>
      </w:r>
    </w:p>
    <w:p w14:paraId="7F673922" w14:textId="33AF8E62"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در نیمهٔ فوقانی غدد فراوان‌تر از نیمهٔ تحتانی آن </w:t>
      </w:r>
      <w:r w:rsidR="009D0387">
        <w:rPr>
          <w:rFonts w:hint="cs"/>
          <w:sz w:val="26"/>
          <w:szCs w:val="26"/>
          <w:rtl/>
        </w:rPr>
        <w:t xml:space="preserve">است</w:t>
      </w:r>
      <w:r>
        <w:rPr>
          <w:sz w:val="26"/>
          <w:szCs w:val="26"/>
          <w:rtl/>
        </w:rPr>
        <w:t xml:space="preserve">.</w:t>
      </w:r>
    </w:p>
    <w:p w14:paraId="7F673923" w14:textId="37506071" w:rsidR="00481E7F" w:rsidRDefault="00873BA7">
      <w:pPr>
        <w:keepLines/>
        <w:bidi/>
        <w:spacing w:line="223" w:lineRule="auto"/>
        <w:ind w:left="837" w:hanging="270"/>
        <w:jc w:val="both"/>
      </w:pPr>
      <w:r>
        <w:rPr>
          <w:sz w:val="26"/>
          <w:szCs w:val="26"/>
          <w:rtl/>
        </w:rPr>
        <w:t>۴)</w:t>
      </w:r>
      <w:r>
        <w:rPr>
          <w:sz w:val="26"/>
          <w:szCs w:val="26"/>
          <w:rtl/>
        </w:rPr>
        <w:tab/>
        <w:t>راکیزه‌های فراوانی در امتداد یکدیگر دارد.</w:t>
      </w:r>
    </w:p>
    <w:p w14:paraId="52997EAF" w14:textId="74CBDB06" w:rsidR="00C70D97" w:rsidRDefault="00873BA7" w:rsidP="00C70D97">
      <w:pPr>
        <w:keepNext/>
        <w:keepLines/>
        <w:bidi/>
        <w:spacing w:line="223" w:lineRule="auto"/>
        <w:ind w:left="567" w:hanging="567"/>
        <w:jc w:val="both"/>
      </w:pPr>
      <w:r>
        <w:rPr>
          <w:b/>
          <w:bCs/>
          <w:rtl/>
        </w:rPr>
        <w:t xml:space="preserve">۳۷-</w:t>
      </w:r>
      <w:r>
        <w:rPr>
          <w:b/>
          <w:bCs/>
          <w:rtl/>
        </w:rPr>
        <w:tab/>
      </w:r>
      <w:r w:rsidR="00C70D97">
        <w:rPr>
          <w:b/>
          <w:bCs/>
          <w:rtl/>
        </w:rPr>
        <w:t xml:space="preserve">شکل زیر بخشی از پردهٔ صفاق مربوط به روده‌ها را نشان می‌دهد. با توجه به بخش‌های مورد نظر، کدام مورد </w:t>
      </w:r>
      <w:r w:rsidR="00C70D97">
        <w:rPr>
          <w:b/>
          <w:bCs/>
          <w:u w:val="single"/>
          <w:rtl/>
        </w:rPr>
        <w:t xml:space="preserve">نادرست</w:t>
      </w:r>
      <w:r w:rsidR="00C70D97">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092"/>
        <w:gridCol w:w="2680"/>
      </w:tblGrid>
      <w:tr w:rsidR="00C70D97" w14:paraId="32885B63" w14:textId="77777777" w:rsidTr="00085E87">
        <w:trPr>
          <w:cantSplit/>
        </w:trPr>
        <w:tc>
          <w:tcPr>
            <w:tcW w:w="7092" w:type="dxa"/>
          </w:tcPr>
          <w:p w14:paraId="659DD1EB" w14:textId="2E4E5193" w:rsidR="00C70D97" w:rsidRDefault="00C70D97" w:rsidP="00085E87">
            <w:pPr>
              <w:keepNext/>
              <w:keepLines/>
              <w:bidi/>
              <w:spacing w:line="223" w:lineRule="auto"/>
              <w:ind w:left="837" w:hanging="270"/>
              <w:jc w:val="both"/>
            </w:pPr>
            <w:r>
              <w:rPr>
                <w:sz w:val="26"/>
                <w:szCs w:val="26"/>
                <w:rtl/>
              </w:rPr>
              <w:t xml:space="preserve">۱)</w:t>
            </w:r>
            <w:r>
              <w:rPr>
                <w:sz w:val="26"/>
                <w:szCs w:val="26"/>
                <w:rtl/>
              </w:rPr>
              <w:tab/>
              <w:t xml:space="preserve">یاخته‌های پوششی بخش ۲ آب و یون‌های شیره‌های </w:t>
            </w:r>
            <w:r>
              <w:rPr>
                <w:rFonts w:hint="cs"/>
                <w:sz w:val="26"/>
                <w:szCs w:val="26"/>
                <w:rtl/>
              </w:rPr>
              <w:t xml:space="preserve">باقی‌مانده </w:t>
            </w:r>
            <w:r>
              <w:rPr>
                <w:sz w:val="26"/>
                <w:szCs w:val="26"/>
                <w:rtl/>
              </w:rPr>
              <w:t xml:space="preserve">را جذب</w:t>
            </w:r>
            <w:r>
              <w:rPr>
                <w:rFonts w:hint="cs"/>
                <w:sz w:val="26"/>
                <w:szCs w:val="26"/>
                <w:rtl/>
              </w:rPr>
              <w:t xml:space="preserve"> </w:t>
            </w:r>
            <w:r>
              <w:rPr>
                <w:sz w:val="26"/>
                <w:szCs w:val="26"/>
                <w:rtl/>
              </w:rPr>
              <w:t xml:space="preserve">می‌کند.</w:t>
            </w:r>
          </w:p>
          <w:p w14:paraId="728B161C" w14:textId="77777777" w:rsidR="00C70D97" w:rsidRDefault="00C70D97" w:rsidP="00085E87">
            <w:pPr>
              <w:keepNext/>
              <w:keepLines/>
              <w:bidi/>
              <w:spacing w:line="223" w:lineRule="auto"/>
              <w:ind w:left="837" w:hanging="270"/>
              <w:jc w:val="both"/>
            </w:pPr>
            <w:r>
              <w:rPr>
                <w:sz w:val="26"/>
                <w:szCs w:val="26"/>
                <w:rtl/>
              </w:rPr>
              <w:t xml:space="preserve">۲)</w:t>
            </w:r>
            <w:r>
              <w:rPr>
                <w:sz w:val="26"/>
                <w:szCs w:val="26"/>
                <w:rtl/>
              </w:rPr>
              <w:tab/>
              <w:t xml:space="preserve">خون بخش ۳ و بخشی از رودهٔ باریک به سیاهرگ واحدی می‌ریزد.</w:t>
            </w:r>
          </w:p>
          <w:p w14:paraId="5CDC2608" w14:textId="77777777" w:rsidR="00C70D97" w:rsidRDefault="00C70D97" w:rsidP="00085E87">
            <w:pPr>
              <w:keepNext/>
              <w:keepLines/>
              <w:bidi/>
              <w:spacing w:line="223" w:lineRule="auto"/>
              <w:ind w:left="837" w:hanging="270"/>
              <w:jc w:val="both"/>
            </w:pPr>
            <w:r>
              <w:rPr>
                <w:sz w:val="26"/>
                <w:szCs w:val="26"/>
                <w:rtl/>
              </w:rPr>
              <w:t>۳)</w:t>
            </w:r>
            <w:r>
              <w:rPr>
                <w:sz w:val="26"/>
                <w:szCs w:val="26"/>
                <w:rtl/>
              </w:rPr>
              <w:tab/>
              <w:t>در طول بخش ۱، می‌توان نوعی نوار عضلانی باریک مشاهده کرد.</w:t>
            </w:r>
          </w:p>
          <w:p w14:paraId="04ABF679" w14:textId="77777777" w:rsidR="00C70D97" w:rsidRDefault="00C70D97" w:rsidP="00085E87">
            <w:pPr>
              <w:keepNext/>
              <w:keepLines/>
              <w:bidi/>
              <w:spacing w:line="223" w:lineRule="auto"/>
              <w:ind w:left="837" w:hanging="270"/>
              <w:jc w:val="both"/>
            </w:pPr>
            <w:r>
              <w:rPr>
                <w:sz w:val="26"/>
                <w:szCs w:val="26"/>
                <w:rtl/>
              </w:rPr>
              <w:t xml:space="preserve">۴)</w:t>
            </w:r>
            <w:r>
              <w:rPr>
                <w:sz w:val="26"/>
                <w:szCs w:val="26"/>
                <w:rtl/>
              </w:rPr>
              <w:tab/>
              <w:t xml:space="preserve">بخش ۴ فقط با بعضی از اندام‌های لولهٔ گوارش اتصال دارد.</w:t>
            </w:r>
          </w:p>
        </w:tc>
        <w:tc>
          <w:tcPr>
            <w:tcW w:w="2680" w:type="dxa"/>
          </w:tcPr>
          <w:p w14:paraId="541B3335" w14:textId="2190A931" w:rsidR="00C70D97" w:rsidRDefault="00C70D97" w:rsidP="00085E87">
            <w:pPr>
              <w:keepNext/>
              <w:keepLines/>
              <w:bidi/>
              <w:spacing w:before="40"/>
              <w:jc w:val="center"/>
            </w:pPr>
            <w:r>
              <w:rPr>
                <w:noProof/>
              </w:rPr>
              <w:drawing>
                <wp:anchor distT="0" distB="0" distL="114300" distR="114300" simplePos="0" relativeHeight="251659264" behindDoc="1" locked="0" layoutInCell="1" allowOverlap="1" wp14:anchorId="497C0429" wp14:editId="766EB76F">
                  <wp:simplePos x="0" y="0"/>
                  <wp:positionH relativeFrom="column">
                    <wp:posOffset>534918</wp:posOffset>
                  </wp:positionH>
                  <wp:positionV relativeFrom="paragraph">
                    <wp:posOffset>-8921</wp:posOffset>
                  </wp:positionV>
                  <wp:extent cx="1189349" cy="1136227"/>
                  <wp:effectExtent l="0" t="0" r="0" b="6985"/>
                  <wp:wrapTight wrapText="bothSides">
                    <wp:wrapPolygon edited="0">
                      <wp:start x="0" y="0"/>
                      <wp:lineTo x="0" y="21371"/>
                      <wp:lineTo x="21115" y="21371"/>
                      <wp:lineTo x="21115"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3"/>
                          <a:stretch>
                            <a:fillRect/>
                          </a:stretch>
                        </pic:blipFill>
                        <pic:spPr>
                          <a:xfrm>
                            <a:off x="0" y="0"/>
                            <a:ext cx="1189349" cy="1136227"/>
                          </a:xfrm>
                          <a:prstGeom prst="rect">
                            <a:avLst/>
                          </a:prstGeom>
                        </pic:spPr>
                      </pic:pic>
                    </a:graphicData>
                  </a:graphic>
                </wp:anchor>
              </w:drawing>
            </w:r>
          </w:p>
        </w:tc>
      </w:tr>
    </w:tbl>
    <w:p w14:paraId="7F673928" w14:textId="3426A45B" w:rsidR="00481E7F" w:rsidRDefault="00481E7F" w:rsidP="0076230D">
      <w:pPr>
        <w:keepLines/>
        <w:bidi/>
        <w:spacing w:line="20" w:lineRule="exact"/>
      </w:pPr>
    </w:p>
    <w:p w14:paraId="7F673929" w14:textId="77777777" w:rsidR="00481E7F" w:rsidRDefault="00873BA7">
      <w:pPr>
        <w:keepNext/>
        <w:keepLines/>
        <w:bidi/>
        <w:spacing w:line="223" w:lineRule="auto"/>
        <w:ind w:left="567" w:hanging="567"/>
        <w:jc w:val="both"/>
      </w:pPr>
      <w:r>
        <w:rPr>
          <w:b/>
          <w:bCs/>
          <w:rtl/>
        </w:rPr>
        <w:t>۳۸-</w:t>
      </w:r>
      <w:r>
        <w:rPr>
          <w:b/>
          <w:bCs/>
          <w:rtl/>
        </w:rPr>
        <w:tab/>
        <w:t>در طی انعکاس بلع ابتدا کدام اتفاق قبل از سایرین رخ می‌دهد؟</w:t>
      </w:r>
    </w:p>
    <w:p w14:paraId="7F67392A" w14:textId="77777777" w:rsidR="00481E7F" w:rsidRDefault="00873BA7">
      <w:pPr>
        <w:keepNext/>
        <w:keepLines/>
        <w:bidi/>
        <w:spacing w:line="223" w:lineRule="auto"/>
        <w:ind w:left="837" w:hanging="270"/>
        <w:jc w:val="both"/>
      </w:pPr>
      <w:r>
        <w:rPr>
          <w:sz w:val="26"/>
          <w:szCs w:val="26"/>
          <w:rtl/>
        </w:rPr>
        <w:t xml:space="preserve">۱)</w:t>
      </w:r>
      <w:r>
        <w:rPr>
          <w:sz w:val="26"/>
          <w:szCs w:val="26"/>
          <w:rtl/>
        </w:rPr>
        <w:tab/>
        <w:t xml:space="preserve">چسبیده زبان به سقف حفرهٔ دهانی</w:t>
      </w:r>
    </w:p>
    <w:p w14:paraId="7F67392B" w14:textId="77777777" w:rsidR="00481E7F" w:rsidRDefault="00873BA7">
      <w:pPr>
        <w:keepNext/>
        <w:keepLines/>
        <w:bidi/>
        <w:spacing w:line="223" w:lineRule="auto"/>
        <w:ind w:left="837" w:hanging="270"/>
        <w:jc w:val="both"/>
      </w:pPr>
      <w:r>
        <w:rPr>
          <w:sz w:val="26"/>
          <w:szCs w:val="26"/>
          <w:rtl/>
        </w:rPr>
        <w:t>۲)</w:t>
      </w:r>
      <w:r>
        <w:rPr>
          <w:sz w:val="26"/>
          <w:szCs w:val="26"/>
          <w:rtl/>
        </w:rPr>
        <w:tab/>
        <w:t>ایجاد حرکات کرمی توسط شبکه یاخته‌های عصبی</w:t>
      </w:r>
    </w:p>
    <w:p w14:paraId="7F67392C" w14:textId="77777777" w:rsidR="00481E7F" w:rsidRDefault="00873BA7">
      <w:pPr>
        <w:keepNext/>
        <w:keepLines/>
        <w:bidi/>
        <w:spacing w:line="223" w:lineRule="auto"/>
        <w:ind w:left="837" w:hanging="270"/>
        <w:jc w:val="both"/>
      </w:pPr>
      <w:r>
        <w:rPr>
          <w:sz w:val="26"/>
          <w:szCs w:val="26"/>
          <w:rtl/>
        </w:rPr>
        <w:t>۳)</w:t>
      </w:r>
      <w:r>
        <w:rPr>
          <w:sz w:val="26"/>
          <w:szCs w:val="26"/>
          <w:rtl/>
        </w:rPr>
        <w:tab/>
        <w:t>پایین آمدن زبان کوچک برای بستن بینی</w:t>
      </w:r>
    </w:p>
    <w:p w14:paraId="7F67392D" w14:textId="77777777" w:rsidR="00481E7F" w:rsidRDefault="00873BA7">
      <w:pPr>
        <w:keepLines/>
        <w:bidi/>
        <w:spacing w:line="223" w:lineRule="auto"/>
        <w:ind w:left="837" w:hanging="270"/>
        <w:jc w:val="both"/>
      </w:pPr>
      <w:r>
        <w:rPr>
          <w:sz w:val="26"/>
          <w:szCs w:val="26"/>
          <w:rtl/>
        </w:rPr>
        <w:t>۴)</w:t>
      </w:r>
      <w:r>
        <w:rPr>
          <w:sz w:val="26"/>
          <w:szCs w:val="26"/>
          <w:rtl/>
        </w:rPr>
        <w:tab/>
        <w:t>رانده شدن غذا به مری</w:t>
      </w:r>
    </w:p>
    <w:p w14:paraId="669B3BCD" w14:textId="77777777" w:rsidR="00037CCF" w:rsidRDefault="00873BA7" w:rsidP="00037CCF">
      <w:pPr>
        <w:keepNext/>
        <w:keepLines/>
        <w:bidi/>
        <w:spacing w:line="223" w:lineRule="auto"/>
        <w:ind w:left="567" w:hanging="567"/>
        <w:jc w:val="both"/>
      </w:pPr>
      <w:r>
        <w:rPr>
          <w:b/>
          <w:bCs/>
          <w:rtl/>
        </w:rPr>
        <w:t xml:space="preserve">۳۹-</w:t>
      </w:r>
      <w:r>
        <w:rPr>
          <w:b/>
          <w:bCs/>
          <w:rtl/>
        </w:rPr>
        <w:tab/>
      </w:r>
      <w:r w:rsidR="00037CCF">
        <w:rPr>
          <w:b/>
          <w:bCs/>
          <w:rtl/>
        </w:rPr>
        <w:t xml:space="preserve">کدام عبارت در ارتباط با هر یک از یاخته‌های دارای زائدهٔ غشایی در لولهٔ گوارش، درست است؟</w:t>
      </w:r>
    </w:p>
    <w:p w14:paraId="6C5210E5" w14:textId="77777777" w:rsidR="00037CCF" w:rsidRDefault="00037CCF" w:rsidP="00037CCF">
      <w:pPr>
        <w:keepNext/>
        <w:keepLines/>
        <w:bidi/>
        <w:spacing w:line="223" w:lineRule="auto"/>
        <w:ind w:left="837" w:hanging="270"/>
        <w:jc w:val="both"/>
      </w:pPr>
      <w:r>
        <w:rPr>
          <w:sz w:val="26"/>
          <w:szCs w:val="26"/>
          <w:rtl/>
        </w:rPr>
        <w:t>۱)</w:t>
      </w:r>
      <w:r>
        <w:rPr>
          <w:sz w:val="26"/>
          <w:szCs w:val="26"/>
          <w:rtl/>
        </w:rPr>
        <w:tab/>
        <w:t>از یاخته‌های اطراف خود فراوانی بیشتری دارند.</w:t>
      </w:r>
    </w:p>
    <w:p w14:paraId="235F10D6" w14:textId="77777777" w:rsidR="00037CCF" w:rsidRDefault="00037CCF" w:rsidP="00037CCF">
      <w:pPr>
        <w:keepNext/>
        <w:keepLines/>
        <w:bidi/>
        <w:spacing w:line="223" w:lineRule="auto"/>
        <w:ind w:left="837" w:hanging="270"/>
        <w:jc w:val="both"/>
      </w:pPr>
      <w:r>
        <w:rPr>
          <w:sz w:val="26"/>
          <w:szCs w:val="26"/>
          <w:rtl/>
        </w:rPr>
        <w:t xml:space="preserve">۲)</w:t>
      </w:r>
      <w:r>
        <w:rPr>
          <w:sz w:val="26"/>
          <w:szCs w:val="26"/>
          <w:rtl/>
        </w:rPr>
        <w:tab/>
        <w:t xml:space="preserve">می‌توانند آنزیم‌های تجزیه کنندهٔ مواد تولید کنند.</w:t>
      </w:r>
    </w:p>
    <w:p w14:paraId="1115AE19" w14:textId="77777777" w:rsidR="00037CCF" w:rsidRDefault="00037CCF" w:rsidP="00037CCF">
      <w:pPr>
        <w:keepNext/>
        <w:keepLines/>
        <w:bidi/>
        <w:spacing w:line="223" w:lineRule="auto"/>
        <w:ind w:left="837" w:hanging="270"/>
        <w:jc w:val="both"/>
      </w:pPr>
      <w:r>
        <w:rPr>
          <w:sz w:val="26"/>
          <w:szCs w:val="26"/>
          <w:rtl/>
        </w:rPr>
        <w:t>۳)</w:t>
      </w:r>
      <w:r>
        <w:rPr>
          <w:sz w:val="26"/>
          <w:szCs w:val="26"/>
          <w:rtl/>
        </w:rPr>
        <w:tab/>
        <w:t>سطح رأسی آن‌ها نسبت به سطح قاعده‌ای گسترده‌تر است.</w:t>
      </w:r>
    </w:p>
    <w:p w14:paraId="7F673932" w14:textId="0343417C" w:rsidR="00481E7F" w:rsidRDefault="00037CCF" w:rsidP="00CA2B05">
      <w:pPr>
        <w:keepLines/>
        <w:bidi/>
        <w:spacing w:line="223" w:lineRule="auto"/>
        <w:ind w:left="837" w:hanging="270"/>
        <w:jc w:val="both"/>
      </w:pPr>
      <w:r>
        <w:rPr>
          <w:sz w:val="26"/>
          <w:szCs w:val="26"/>
          <w:rtl/>
        </w:rPr>
        <w:t>۴)</w:t>
      </w:r>
      <w:r>
        <w:rPr>
          <w:sz w:val="26"/>
          <w:szCs w:val="26"/>
          <w:rtl/>
        </w:rPr>
        <w:tab/>
        <w:t>مرکز کنترل شکل و کار یاخته در آن‌ها به شکل کروی است.</w:t>
      </w:r>
    </w:p>
    <w:p w14:paraId="53877D51" w14:textId="77777777" w:rsidR="00AD173B" w:rsidRDefault="00AD173B" w:rsidP="00AD173B">
      <w:pPr>
        <w:keepLines/>
        <w:bidi/>
        <w:spacing w:line="20" w:lineRule="exact"/>
      </w:pPr>
    </w:p>
    <w:p w14:paraId="7F673933" w14:textId="77777777" w:rsidR="00481E7F" w:rsidRDefault="00873BA7">
      <w:pPr>
        <w:keepNext/>
        <w:keepLines/>
        <w:bidi/>
        <w:spacing w:line="223" w:lineRule="auto"/>
        <w:ind w:left="567" w:hanging="567"/>
        <w:jc w:val="both"/>
      </w:pPr>
      <w:r>
        <w:rPr>
          <w:b/>
          <w:bCs/>
          <w:rtl/>
        </w:rPr>
        <w:t xml:space="preserve">۴۰-</w:t>
      </w:r>
      <w:r>
        <w:rPr>
          <w:b/>
          <w:bCs/>
          <w:rtl/>
        </w:rPr>
        <w:tab/>
        <w:t xml:space="preserve">در لولهٔ گوارش، حرکات منظمی دیده می‌شود. کدام ویژگی حرکتی را که تداوم آن باعث نقش مخلوط کنندگی می‌شود را از دیگری متمایز می‌سازد؟</w:t>
      </w:r>
    </w:p>
    <w:p w14:paraId="7F673934" w14:textId="77777777" w:rsidR="00481E7F" w:rsidRDefault="00873BA7">
      <w:pPr>
        <w:keepNext/>
        <w:keepLines/>
        <w:bidi/>
        <w:spacing w:line="223" w:lineRule="auto"/>
        <w:ind w:left="837" w:hanging="270"/>
        <w:jc w:val="both"/>
      </w:pPr>
      <w:r>
        <w:rPr>
          <w:sz w:val="26"/>
          <w:szCs w:val="26"/>
          <w:rtl/>
        </w:rPr>
        <w:t>۱)</w:t>
      </w:r>
      <w:r>
        <w:rPr>
          <w:sz w:val="26"/>
          <w:szCs w:val="26"/>
          <w:rtl/>
        </w:rPr>
        <w:tab/>
        <w:t>در جلو راندن مواد غذایی نقش دارد.</w:t>
      </w:r>
    </w:p>
    <w:p w14:paraId="7F673935" w14:textId="77777777" w:rsidR="00481E7F" w:rsidRDefault="00873BA7">
      <w:pPr>
        <w:keepNext/>
        <w:keepLines/>
        <w:bidi/>
        <w:spacing w:line="223" w:lineRule="auto"/>
        <w:ind w:left="837" w:hanging="270"/>
        <w:jc w:val="both"/>
      </w:pPr>
      <w:r>
        <w:rPr>
          <w:sz w:val="26"/>
          <w:szCs w:val="26"/>
          <w:rtl/>
        </w:rPr>
        <w:t>۲)</w:t>
      </w:r>
      <w:r>
        <w:rPr>
          <w:sz w:val="26"/>
          <w:szCs w:val="26"/>
          <w:rtl/>
        </w:rPr>
        <w:tab/>
        <w:t>حرکات به تارهای ماهیچه‌ایِ جلوتر منتقل می‌شود.</w:t>
      </w:r>
    </w:p>
    <w:p w14:paraId="7F673936" w14:textId="77777777" w:rsidR="00481E7F" w:rsidRDefault="00873BA7">
      <w:pPr>
        <w:keepNext/>
        <w:keepLines/>
        <w:bidi/>
        <w:spacing w:line="223" w:lineRule="auto"/>
        <w:ind w:left="837" w:hanging="270"/>
        <w:jc w:val="both"/>
      </w:pPr>
      <w:r>
        <w:rPr>
          <w:sz w:val="26"/>
          <w:szCs w:val="26"/>
          <w:rtl/>
        </w:rPr>
        <w:t>۳)</w:t>
      </w:r>
      <w:r>
        <w:rPr>
          <w:sz w:val="26"/>
          <w:szCs w:val="26"/>
          <w:rtl/>
        </w:rPr>
        <w:tab/>
        <w:t>محتویات لوله را به قطعات جدا از هم تقسیم می‌کند.</w:t>
      </w:r>
    </w:p>
    <w:p w14:paraId="7F673937" w14:textId="77777777" w:rsidR="00481E7F" w:rsidRDefault="00873BA7">
      <w:pPr>
        <w:keepLines/>
        <w:bidi/>
        <w:spacing w:line="223" w:lineRule="auto"/>
        <w:ind w:left="837" w:hanging="270"/>
        <w:jc w:val="both"/>
      </w:pPr>
      <w:r>
        <w:rPr>
          <w:sz w:val="26"/>
          <w:szCs w:val="26"/>
          <w:rtl/>
        </w:rPr>
        <w:t>۴)</w:t>
      </w:r>
      <w:r>
        <w:rPr>
          <w:sz w:val="26"/>
          <w:szCs w:val="26"/>
          <w:rtl/>
        </w:rPr>
        <w:tab/>
        <w:t>انقباض ماهیچه‌های طولی و حلقوی در انجام آن تأثیرگذارند.</w:t>
      </w:r>
    </w:p>
    <w:p w14:paraId="7F673938" w14:textId="630DA2A1" w:rsidR="00481E7F" w:rsidRDefault="00873BA7">
      <w:pPr>
        <w:keepNext/>
        <w:keepLines/>
        <w:bidi/>
        <w:spacing w:line="223" w:lineRule="auto"/>
        <w:ind w:left="567" w:hanging="567"/>
        <w:jc w:val="both"/>
      </w:pPr>
      <w:r>
        <w:rPr>
          <w:b/>
          <w:bCs/>
          <w:rtl/>
        </w:rPr>
        <w:t xml:space="preserve">۴۱-</w:t>
      </w:r>
      <w:r>
        <w:rPr>
          <w:b/>
          <w:bCs/>
          <w:rtl/>
        </w:rPr>
        <w:tab/>
        <w:t xml:space="preserve">شکل زیر لولهٔ گوارش و اندام‌های مرتبط با آن را نشان می‌دهد. با توجه به بخش‌های مورد نظر، کدام مورد </w:t>
      </w:r>
      <w:r w:rsidR="001A18BF" w:rsidRPr="001A18BF">
        <w:rPr>
          <w:rFonts w:hint="cs"/>
          <w:b/>
          <w:bCs/>
          <w:u w:val="single"/>
          <w:rtl/>
        </w:rPr>
        <w:t xml:space="preserve">نامناسب</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652"/>
        <w:gridCol w:w="2120"/>
      </w:tblGrid>
      <w:tr w:rsidR="00481E7F" w14:paraId="7F67393E" w14:textId="77777777">
        <w:trPr>
          <w:cantSplit/>
        </w:trPr>
        <w:tc>
          <w:tcPr>
            <w:tcW w:w="7652" w:type="dxa"/>
          </w:tcPr>
          <w:p w14:paraId="7F673939" w14:textId="5D82BCD0" w:rsidR="00481E7F" w:rsidRDefault="00873BA7">
            <w:pPr>
              <w:keepNext/>
              <w:keepLines/>
              <w:bidi/>
              <w:spacing w:line="223" w:lineRule="auto"/>
              <w:ind w:left="837" w:hanging="270"/>
              <w:jc w:val="both"/>
            </w:pPr>
            <w:r>
              <w:rPr>
                <w:sz w:val="26"/>
                <w:szCs w:val="26"/>
                <w:rtl/>
              </w:rPr>
              <w:t>۱)</w:t>
            </w:r>
            <w:r>
              <w:rPr>
                <w:sz w:val="26"/>
                <w:szCs w:val="26"/>
                <w:rtl/>
              </w:rPr>
              <w:tab/>
              <w:t xml:space="preserve">بخش ۳ با انجام حرکات </w:t>
            </w:r>
            <w:r w:rsidR="001A18BF">
              <w:rPr>
                <w:rFonts w:hint="cs"/>
                <w:sz w:val="26"/>
                <w:szCs w:val="26"/>
                <w:rtl/>
              </w:rPr>
              <w:t>آهسته</w:t>
            </w:r>
            <w:r>
              <w:rPr>
                <w:sz w:val="26"/>
                <w:szCs w:val="26"/>
                <w:rtl/>
              </w:rPr>
              <w:t>، به جامد شدن مدفوع کمک می‌کند.</w:t>
            </w:r>
          </w:p>
          <w:p w14:paraId="7F67393A" w14:textId="22B2C1A8" w:rsidR="00481E7F" w:rsidRDefault="00873BA7">
            <w:pPr>
              <w:keepNext/>
              <w:keepLines/>
              <w:bidi/>
              <w:spacing w:line="223" w:lineRule="auto"/>
              <w:ind w:left="837" w:hanging="270"/>
              <w:jc w:val="both"/>
            </w:pPr>
            <w:r>
              <w:rPr>
                <w:sz w:val="26"/>
                <w:szCs w:val="26"/>
                <w:rtl/>
              </w:rPr>
              <w:t xml:space="preserve">۲)</w:t>
            </w:r>
            <w:r>
              <w:rPr>
                <w:sz w:val="26"/>
                <w:szCs w:val="26"/>
                <w:rtl/>
              </w:rPr>
              <w:tab/>
              <w:t xml:space="preserve">بخش ۲ در </w:t>
            </w:r>
            <w:r w:rsidR="005E0A04">
              <w:rPr>
                <w:rFonts w:hint="cs"/>
                <w:sz w:val="26"/>
                <w:szCs w:val="26"/>
                <w:rtl/>
              </w:rPr>
              <w:t xml:space="preserve">انتهای</w:t>
            </w:r>
            <w:r>
              <w:rPr>
                <w:sz w:val="26"/>
                <w:szCs w:val="26"/>
                <w:rtl/>
              </w:rPr>
              <w:t xml:space="preserve"> خود هر دو نوع ماهیچهٔ صاف و اسکلتی را دارد.</w:t>
            </w:r>
          </w:p>
          <w:p w14:paraId="7F67393B"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بخش ۴ با ترشح نوعی شیره، مؤثرترین نقش را در تجزیهٔ چربی‌ها دارد.</w:t>
            </w:r>
          </w:p>
          <w:p w14:paraId="7F67393C" w14:textId="77777777" w:rsidR="00481E7F" w:rsidRDefault="00873BA7">
            <w:pPr>
              <w:keepNext/>
              <w:keepLines/>
              <w:bidi/>
              <w:spacing w:line="223" w:lineRule="auto"/>
              <w:ind w:left="837" w:hanging="270"/>
              <w:jc w:val="both"/>
            </w:pPr>
            <w:r>
              <w:rPr>
                <w:sz w:val="26"/>
                <w:szCs w:val="26"/>
                <w:rtl/>
              </w:rPr>
              <w:t>۴)</w:t>
            </w:r>
            <w:r>
              <w:rPr>
                <w:sz w:val="26"/>
                <w:szCs w:val="26"/>
                <w:rtl/>
              </w:rPr>
              <w:tab/>
              <w:t>بخش ۱ با ترشح نوعی آنزیم، پروتئین‌ها را به واحدهای سازنده آن‌ها تجزیه می‌کند.</w:t>
            </w:r>
          </w:p>
        </w:tc>
        <w:tc>
          <w:tcPr>
            <w:tcW w:w="2120" w:type="dxa"/>
          </w:tcPr>
          <w:p w14:paraId="7F67393D" w14:textId="77777777" w:rsidR="00481E7F" w:rsidRDefault="00873BA7">
            <w:pPr>
              <w:keepNext/>
              <w:keepLines/>
              <w:bidi/>
              <w:spacing w:before="40"/>
              <w:jc w:val="center"/>
            </w:pPr>
            <w:r>
              <w:rPr>
                <w:noProof/>
              </w:rPr>
              <w:drawing>
                <wp:inline distT="0" distB="0" distL="0" distR="0" wp14:anchorId="7F673967" wp14:editId="7F673968">
                  <wp:extent cx="1193800" cy="181722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4"/>
                          <a:stretch>
                            <a:fillRect/>
                          </a:stretch>
                        </pic:blipFill>
                        <pic:spPr>
                          <a:xfrm>
                            <a:off x="0" y="0"/>
                            <a:ext cx="1193800" cy="1817229"/>
                          </a:xfrm>
                          <a:prstGeom prst="rect">
                            <a:avLst/>
                          </a:prstGeom>
                        </pic:spPr>
                      </pic:pic>
                    </a:graphicData>
                  </a:graphic>
                </wp:inline>
              </w:drawing>
            </w:r>
          </w:p>
        </w:tc>
      </w:tr>
    </w:tbl>
    <w:p w14:paraId="7F67393F" w14:textId="77777777" w:rsidR="00481E7F" w:rsidRDefault="00481E7F">
      <w:pPr>
        <w:keepLines/>
        <w:bidi/>
        <w:spacing w:line="20" w:lineRule="exact"/>
      </w:pPr>
    </w:p>
    <w:p w14:paraId="7F673940" w14:textId="77777777" w:rsidR="00481E7F" w:rsidRDefault="00873BA7">
      <w:pPr>
        <w:keepNext/>
        <w:keepLines/>
        <w:bidi/>
        <w:spacing w:line="223" w:lineRule="auto"/>
        <w:ind w:left="567" w:hanging="567"/>
        <w:jc w:val="both"/>
      </w:pPr>
      <w:r>
        <w:rPr>
          <w:b/>
          <w:bCs/>
          <w:rtl/>
        </w:rPr>
        <w:t xml:space="preserve">۴۲-</w:t>
      </w:r>
      <w:r>
        <w:rPr>
          <w:b/>
          <w:bCs/>
          <w:rtl/>
        </w:rPr>
        <w:tab/>
        <w:t xml:space="preserve">هنگامی که محتویات معده به بندارهٔ بسته برخورد می‌کند، کدام گزینه رخ می‌دهد؟</w:t>
      </w:r>
    </w:p>
    <w:p w14:paraId="7F673941" w14:textId="3DA8291A" w:rsidR="00481E7F" w:rsidRDefault="00873BA7">
      <w:pPr>
        <w:keepNext/>
        <w:keepLines/>
        <w:bidi/>
        <w:spacing w:line="223" w:lineRule="auto"/>
        <w:ind w:left="837" w:hanging="270"/>
        <w:jc w:val="both"/>
      </w:pPr>
      <w:r>
        <w:rPr>
          <w:sz w:val="26"/>
          <w:szCs w:val="26"/>
          <w:rtl/>
        </w:rPr>
        <w:t>۱)</w:t>
      </w:r>
      <w:r>
        <w:rPr>
          <w:sz w:val="26"/>
          <w:szCs w:val="26"/>
          <w:rtl/>
        </w:rPr>
        <w:tab/>
      </w:r>
      <w:r w:rsidR="001A18BF">
        <w:rPr>
          <w:rFonts w:hint="cs"/>
          <w:sz w:val="26"/>
          <w:szCs w:val="26"/>
          <w:rtl/>
        </w:rPr>
        <w:t xml:space="preserve">در این هنگام </w:t>
      </w:r>
      <w:r>
        <w:rPr>
          <w:sz w:val="26"/>
          <w:szCs w:val="26"/>
          <w:rtl/>
        </w:rPr>
        <w:t>حرکات کرمی علاوه بر پیش‌برندگی، نقش مخلوط کنندگی نیز دارند.</w:t>
      </w:r>
    </w:p>
    <w:p w14:paraId="7F673942" w14:textId="24443326" w:rsidR="00481E7F" w:rsidRDefault="00873BA7">
      <w:pPr>
        <w:keepNext/>
        <w:keepLines/>
        <w:bidi/>
        <w:spacing w:line="223" w:lineRule="auto"/>
        <w:ind w:left="837" w:hanging="270"/>
        <w:jc w:val="both"/>
      </w:pPr>
      <w:r>
        <w:rPr>
          <w:sz w:val="26"/>
          <w:szCs w:val="26"/>
          <w:rtl/>
        </w:rPr>
        <w:t xml:space="preserve">۲) لایهٔ ماهیچه‌ای</w:t>
      </w:r>
      <w:r w:rsidR="00266BFA">
        <w:rPr>
          <w:rFonts w:hint="cs"/>
          <w:sz w:val="26"/>
          <w:szCs w:val="26"/>
          <w:rtl/>
        </w:rPr>
        <w:t xml:space="preserve"> آن در بخشی </w:t>
      </w:r>
      <w:r>
        <w:rPr>
          <w:sz w:val="26"/>
          <w:szCs w:val="26"/>
          <w:rtl/>
        </w:rPr>
        <w:t xml:space="preserve">که قطورتر از نواحی دیگر است، انقباضات شدیدی دارد.</w:t>
      </w:r>
    </w:p>
    <w:p w14:paraId="7F673943" w14:textId="77777777" w:rsidR="00481E7F" w:rsidRDefault="00873BA7">
      <w:pPr>
        <w:keepNext/>
        <w:keepLines/>
        <w:bidi/>
        <w:spacing w:line="223" w:lineRule="auto"/>
        <w:ind w:left="837" w:hanging="270"/>
        <w:jc w:val="both"/>
      </w:pPr>
      <w:r>
        <w:rPr>
          <w:sz w:val="26"/>
          <w:szCs w:val="26"/>
          <w:rtl/>
        </w:rPr>
        <w:t xml:space="preserve">۳)</w:t>
      </w:r>
      <w:r>
        <w:rPr>
          <w:sz w:val="26"/>
          <w:szCs w:val="26"/>
          <w:rtl/>
        </w:rPr>
        <w:tab/>
        <w:t xml:space="preserve">با باز شدن پیلور، ورود ناگهانی کیموس به رودهٔ باریک موجب گشاد شدن دیوارهٔ آن می‌شود.</w:t>
      </w:r>
    </w:p>
    <w:p w14:paraId="7F673944" w14:textId="77777777" w:rsidR="00481E7F" w:rsidRDefault="00873BA7">
      <w:pPr>
        <w:keepLines/>
        <w:bidi/>
        <w:spacing w:line="223" w:lineRule="auto"/>
        <w:ind w:left="837" w:hanging="270"/>
        <w:jc w:val="both"/>
      </w:pPr>
      <w:r>
        <w:rPr>
          <w:sz w:val="26"/>
          <w:szCs w:val="26"/>
          <w:rtl/>
        </w:rPr>
        <w:t>۴)</w:t>
      </w:r>
      <w:r>
        <w:rPr>
          <w:sz w:val="26"/>
          <w:szCs w:val="26"/>
          <w:rtl/>
        </w:rPr>
        <w:tab/>
        <w:t>چین‌خوردگی‌های سطح داخلی معده از بین می‌رود.</w:t>
      </w:r>
    </w:p>
    <w:p w14:paraId="7F673945" w14:textId="77777777" w:rsidR="00481E7F" w:rsidRDefault="00873BA7">
      <w:pPr>
        <w:keepNext/>
        <w:keepLines/>
        <w:bidi/>
        <w:spacing w:line="223" w:lineRule="auto"/>
        <w:ind w:left="567" w:hanging="567"/>
        <w:jc w:val="both"/>
      </w:pPr>
      <w:r>
        <w:rPr>
          <w:b/>
          <w:bCs/>
          <w:rtl/>
        </w:rPr>
        <w:t>۴۳-</w:t>
      </w:r>
      <w:r>
        <w:rPr>
          <w:b/>
          <w:bCs/>
          <w:rtl/>
        </w:rPr>
        <w:tab/>
        <w:t>مواد مغذی برای رسیدن به یاخته‌های بدن، باید از غشای نوعی یاخته عبور کنند. چند مورد، بیانگر ویژگی مشترک این یاخته‌ها است؟</w:t>
      </w:r>
    </w:p>
    <w:p w14:paraId="7F673946" w14:textId="0ACB28A7" w:rsidR="00481E7F" w:rsidRPr="00403B88" w:rsidRDefault="00873BA7">
      <w:pPr>
        <w:keepNext/>
        <w:keepLines/>
        <w:bidi/>
        <w:spacing w:line="223" w:lineRule="auto"/>
        <w:ind w:left="567"/>
        <w:jc w:val="both"/>
      </w:pPr>
      <w:r>
        <w:rPr>
          <w:b/>
          <w:bCs/>
          <w:rtl/>
        </w:rPr>
        <w:t xml:space="preserve">الف: متخلخل بودن پوشش دو لایهٔ هسته</w:t>
      </w:r>
      <w:r w:rsidR="000542EE">
        <w:rPr>
          <w:rFonts w:hint="cs"/>
          <w:b/>
          <w:bCs/>
          <w:rtl/>
        </w:rPr>
        <w:t xml:space="preserve"> قاعده‌ای</w:t>
      </w:r>
    </w:p>
    <w:p w14:paraId="7F673947" w14:textId="77777777" w:rsidR="00481E7F" w:rsidRDefault="00873BA7">
      <w:pPr>
        <w:keepNext/>
        <w:keepLines/>
        <w:bidi/>
        <w:spacing w:line="223" w:lineRule="auto"/>
        <w:ind w:left="567"/>
        <w:jc w:val="both"/>
      </w:pPr>
      <w:r>
        <w:rPr>
          <w:b/>
          <w:bCs/>
          <w:rtl/>
        </w:rPr>
        <w:t>ب: داشتن سطح قاعده‌ایِ گسترده‌تر از سطح رأسی</w:t>
      </w:r>
    </w:p>
    <w:p w14:paraId="7F673948" w14:textId="77777777" w:rsidR="00481E7F" w:rsidRDefault="00873BA7">
      <w:pPr>
        <w:keepNext/>
        <w:keepLines/>
        <w:bidi/>
        <w:spacing w:line="223" w:lineRule="auto"/>
        <w:ind w:left="567"/>
        <w:jc w:val="both"/>
      </w:pPr>
      <w:r>
        <w:rPr>
          <w:b/>
          <w:bCs/>
          <w:rtl/>
        </w:rPr>
        <w:t>ج: توانایی ایجاد فرورفتگی و برآمدگی در غشای خود</w:t>
      </w:r>
    </w:p>
    <w:p w14:paraId="7F673949" w14:textId="77777777" w:rsidR="00481E7F" w:rsidRDefault="00873BA7">
      <w:pPr>
        <w:keepNext/>
        <w:keepLines/>
        <w:bidi/>
        <w:spacing w:line="223" w:lineRule="auto"/>
        <w:ind w:left="567"/>
        <w:jc w:val="both"/>
      </w:pPr>
      <w:r>
        <w:rPr>
          <w:b/>
          <w:bCs/>
          <w:rtl/>
        </w:rPr>
        <w:t>د: سازمان یافتن روی شبکه‌ای از رشته‌های گلیکوپروتئینی</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94E" w14:textId="77777777">
        <w:trPr>
          <w:cantSplit/>
        </w:trPr>
        <w:tc>
          <w:tcPr>
            <w:tcW w:w="2868" w:type="dxa"/>
          </w:tcPr>
          <w:p w14:paraId="7F67394A" w14:textId="77777777" w:rsidR="00481E7F" w:rsidRDefault="00873BA7">
            <w:pPr>
              <w:keepLines/>
              <w:bidi/>
              <w:spacing w:line="223" w:lineRule="auto"/>
              <w:ind w:left="567"/>
            </w:pPr>
            <w:r>
              <w:rPr>
                <w:sz w:val="26"/>
                <w:szCs w:val="26"/>
                <w:rtl/>
              </w:rPr>
              <w:t>۱) ۱</w:t>
            </w:r>
          </w:p>
        </w:tc>
        <w:tc>
          <w:tcPr>
            <w:tcW w:w="2301" w:type="dxa"/>
          </w:tcPr>
          <w:p w14:paraId="7F67394B" w14:textId="77777777" w:rsidR="00481E7F" w:rsidRDefault="00873BA7">
            <w:pPr>
              <w:keepLines/>
              <w:bidi/>
              <w:spacing w:line="223" w:lineRule="auto"/>
            </w:pPr>
            <w:r>
              <w:rPr>
                <w:sz w:val="26"/>
                <w:szCs w:val="26"/>
                <w:rtl/>
              </w:rPr>
              <w:t>۲) ۳</w:t>
            </w:r>
          </w:p>
        </w:tc>
        <w:tc>
          <w:tcPr>
            <w:tcW w:w="2301" w:type="dxa"/>
          </w:tcPr>
          <w:p w14:paraId="7F67394C" w14:textId="77777777" w:rsidR="00481E7F" w:rsidRDefault="00873BA7">
            <w:pPr>
              <w:keepLines/>
              <w:bidi/>
              <w:spacing w:line="223" w:lineRule="auto"/>
            </w:pPr>
            <w:r>
              <w:rPr>
                <w:sz w:val="26"/>
                <w:szCs w:val="26"/>
                <w:rtl/>
              </w:rPr>
              <w:t>۳) ۲</w:t>
            </w:r>
          </w:p>
        </w:tc>
        <w:tc>
          <w:tcPr>
            <w:tcW w:w="2302" w:type="dxa"/>
          </w:tcPr>
          <w:p w14:paraId="7F67394D" w14:textId="77777777" w:rsidR="00481E7F" w:rsidRDefault="00873BA7">
            <w:pPr>
              <w:keepLines/>
              <w:bidi/>
              <w:spacing w:line="223" w:lineRule="auto"/>
            </w:pPr>
            <w:r>
              <w:rPr>
                <w:sz w:val="26"/>
                <w:szCs w:val="26"/>
                <w:rtl/>
              </w:rPr>
              <w:t>۴) ۴</w:t>
            </w:r>
          </w:p>
        </w:tc>
      </w:tr>
    </w:tbl>
    <w:p w14:paraId="7F67394F" w14:textId="77777777" w:rsidR="00481E7F" w:rsidRDefault="00481E7F">
      <w:pPr>
        <w:keepLines/>
        <w:bidi/>
        <w:spacing w:line="20" w:lineRule="exact"/>
      </w:pPr>
    </w:p>
    <w:p w14:paraId="1C7BD7FC" w14:textId="77777777" w:rsidR="002261A3" w:rsidRDefault="00873BA7" w:rsidP="002261A3">
      <w:pPr>
        <w:keepNext/>
        <w:keepLines/>
        <w:bidi/>
        <w:spacing w:line="223" w:lineRule="auto"/>
        <w:ind w:left="567" w:hanging="567"/>
        <w:jc w:val="both"/>
      </w:pPr>
      <w:r>
        <w:rPr>
          <w:b/>
          <w:bCs/>
          <w:rtl/>
        </w:rPr>
        <w:t xml:space="preserve">۴۴-</w:t>
      </w:r>
      <w:r>
        <w:rPr>
          <w:b/>
          <w:bCs/>
          <w:rtl/>
        </w:rPr>
        <w:tab/>
      </w:r>
      <w:r w:rsidR="002261A3">
        <w:rPr>
          <w:b/>
          <w:bCs/>
          <w:rtl/>
        </w:rPr>
        <w:t xml:space="preserve">کدام عبارت در ارتباط با کم تعدادترین یاخته‌های غدهٔ رودهٔ باریک انسان، درست است؟</w:t>
      </w:r>
    </w:p>
    <w:p w14:paraId="5619A62D" w14:textId="77777777" w:rsidR="002261A3" w:rsidRDefault="002261A3" w:rsidP="002261A3">
      <w:pPr>
        <w:keepNext/>
        <w:keepLines/>
        <w:bidi/>
        <w:spacing w:line="223" w:lineRule="auto"/>
        <w:ind w:left="837" w:hanging="270"/>
        <w:jc w:val="both"/>
      </w:pPr>
      <w:r>
        <w:rPr>
          <w:sz w:val="26"/>
          <w:szCs w:val="26"/>
          <w:rtl/>
        </w:rPr>
        <w:t>۱)</w:t>
      </w:r>
      <w:r>
        <w:rPr>
          <w:sz w:val="26"/>
          <w:szCs w:val="26"/>
          <w:rtl/>
        </w:rPr>
        <w:tab/>
        <w:t>ممکن است در مجاورت یاخته‌های هم‌نوع خود قرار گیرند.</w:t>
      </w:r>
    </w:p>
    <w:p w14:paraId="3108FF10" w14:textId="77777777" w:rsidR="002261A3" w:rsidRDefault="002261A3" w:rsidP="002261A3">
      <w:pPr>
        <w:keepNext/>
        <w:keepLines/>
        <w:bidi/>
        <w:spacing w:line="223" w:lineRule="auto"/>
        <w:ind w:left="837" w:hanging="270"/>
        <w:jc w:val="both"/>
      </w:pPr>
      <w:r>
        <w:rPr>
          <w:sz w:val="26"/>
          <w:szCs w:val="26"/>
          <w:rtl/>
        </w:rPr>
        <w:t>۲)</w:t>
      </w:r>
      <w:r>
        <w:rPr>
          <w:sz w:val="26"/>
          <w:szCs w:val="26"/>
          <w:rtl/>
        </w:rPr>
        <w:tab/>
        <w:t>در نزدیکی مایعی حاوی گویچه‌های سفید قرار دارند.</w:t>
      </w:r>
    </w:p>
    <w:p w14:paraId="412DE62C" w14:textId="77777777" w:rsidR="002261A3" w:rsidRDefault="002261A3" w:rsidP="002261A3">
      <w:pPr>
        <w:keepNext/>
        <w:keepLines/>
        <w:bidi/>
        <w:spacing w:line="223" w:lineRule="auto"/>
        <w:ind w:left="837" w:hanging="270"/>
        <w:jc w:val="both"/>
      </w:pPr>
      <w:r>
        <w:rPr>
          <w:sz w:val="26"/>
          <w:szCs w:val="26"/>
          <w:rtl/>
        </w:rPr>
        <w:t xml:space="preserve">۳)</w:t>
      </w:r>
      <w:r>
        <w:rPr>
          <w:sz w:val="26"/>
          <w:szCs w:val="26"/>
          <w:rtl/>
        </w:rPr>
        <w:tab/>
        <w:t xml:space="preserve">وظیفهٔ ترشح آنزیم‌های گوارشی را برعهده دارند.</w:t>
      </w:r>
    </w:p>
    <w:p w14:paraId="26300D52" w14:textId="5B94FA97" w:rsidR="002261A3" w:rsidRPr="002261A3" w:rsidRDefault="002261A3" w:rsidP="002261A3">
      <w:pPr>
        <w:keepLines/>
        <w:bidi/>
        <w:spacing w:line="223" w:lineRule="auto"/>
        <w:ind w:left="837" w:hanging="270"/>
        <w:jc w:val="both"/>
      </w:pPr>
      <w:r>
        <w:rPr>
          <w:sz w:val="26"/>
          <w:szCs w:val="26"/>
          <w:rtl/>
        </w:rPr>
        <w:t xml:space="preserve">۴)</w:t>
      </w:r>
      <w:r>
        <w:rPr>
          <w:sz w:val="26"/>
          <w:szCs w:val="26"/>
          <w:rtl/>
        </w:rPr>
        <w:tab/>
        <w:t xml:space="preserve">هستهٔ گرد آن‌ها در مرکز یاخته قرار دارد.</w:t>
      </w:r>
    </w:p>
    <w:p w14:paraId="24A2418C" w14:textId="77777777" w:rsidR="00E3035B" w:rsidRDefault="00873BA7" w:rsidP="00E3035B">
      <w:pPr>
        <w:keepNext/>
        <w:keepLines/>
        <w:bidi/>
        <w:spacing w:line="223" w:lineRule="auto"/>
        <w:ind w:left="567" w:hanging="567"/>
        <w:jc w:val="both"/>
      </w:pPr>
      <w:r>
        <w:rPr>
          <w:b/>
          <w:bCs/>
          <w:rtl/>
        </w:rPr>
        <w:t>۴۵-</w:t>
      </w:r>
      <w:r>
        <w:rPr>
          <w:b/>
          <w:bCs/>
          <w:rtl/>
        </w:rPr>
        <w:tab/>
      </w:r>
      <w:r w:rsidR="00E3035B">
        <w:rPr>
          <w:b/>
          <w:bCs/>
          <w:rtl/>
        </w:rPr>
        <w:t>خون خارج شده از نوعی اندام لنفی</w:t>
      </w:r>
      <w:r w:rsidR="00E3035B">
        <w:rPr>
          <w:rFonts w:hint="cs"/>
          <w:b/>
          <w:bCs/>
          <w:rtl/>
        </w:rPr>
        <w:t xml:space="preserve"> </w:t>
      </w:r>
      <w:r w:rsidR="00E3035B">
        <w:rPr>
          <w:b/>
          <w:bCs/>
          <w:rtl/>
        </w:rPr>
        <w:t>قبل از ورود به سیاهرگ باب کبدی، در محلی با خون خارج شده از قوسِ داخلی معده، به سیاهرگ واحدی می‌ریزد. کدام مورد ارتباط با این محل، درست است؟</w:t>
      </w:r>
    </w:p>
    <w:p w14:paraId="7FB96734" w14:textId="77777777" w:rsidR="00E3035B" w:rsidRDefault="00E3035B" w:rsidP="00E3035B">
      <w:pPr>
        <w:keepNext/>
        <w:keepLines/>
        <w:bidi/>
        <w:spacing w:line="223" w:lineRule="auto"/>
        <w:ind w:left="837" w:hanging="270"/>
        <w:jc w:val="both"/>
      </w:pPr>
      <w:r>
        <w:rPr>
          <w:sz w:val="26"/>
          <w:szCs w:val="26"/>
          <w:rtl/>
        </w:rPr>
        <w:t xml:space="preserve">۱)</w:t>
      </w:r>
      <w:r>
        <w:rPr>
          <w:sz w:val="26"/>
          <w:szCs w:val="26"/>
          <w:rtl/>
        </w:rPr>
        <w:tab/>
        <w:t xml:space="preserve">در فاصله‌ای بسیار دور از بندارهٔ پیلور قرار دارد.</w:t>
      </w:r>
    </w:p>
    <w:p w14:paraId="06B943CF" w14:textId="77777777" w:rsidR="00E3035B" w:rsidRDefault="00E3035B" w:rsidP="00E3035B">
      <w:pPr>
        <w:keepNext/>
        <w:keepLines/>
        <w:bidi/>
        <w:spacing w:line="223" w:lineRule="auto"/>
        <w:ind w:left="837" w:hanging="270"/>
        <w:jc w:val="both"/>
      </w:pPr>
      <w:r>
        <w:rPr>
          <w:sz w:val="26"/>
          <w:szCs w:val="26"/>
          <w:rtl/>
        </w:rPr>
        <w:t>۲)</w:t>
      </w:r>
      <w:r>
        <w:rPr>
          <w:sz w:val="26"/>
          <w:szCs w:val="26"/>
          <w:rtl/>
        </w:rPr>
        <w:tab/>
        <w:t>بالاتر از محل دوشاخه شدن آئورت قرار دارد.</w:t>
      </w:r>
    </w:p>
    <w:p w14:paraId="0C6B10E1" w14:textId="0AB4B469" w:rsidR="00E3035B" w:rsidRDefault="00E3035B" w:rsidP="00E3035B">
      <w:pPr>
        <w:keepNext/>
        <w:keepLines/>
        <w:bidi/>
        <w:spacing w:line="223" w:lineRule="auto"/>
        <w:ind w:left="837" w:hanging="270"/>
        <w:jc w:val="both"/>
      </w:pPr>
      <w:r>
        <w:rPr>
          <w:sz w:val="26"/>
          <w:szCs w:val="26"/>
          <w:rtl/>
        </w:rPr>
        <w:t>۳)</w:t>
      </w:r>
      <w:r>
        <w:rPr>
          <w:sz w:val="26"/>
          <w:szCs w:val="26"/>
          <w:rtl/>
        </w:rPr>
        <w:tab/>
      </w:r>
      <w:r w:rsidR="00E623F0">
        <w:rPr>
          <w:rFonts w:hint="cs"/>
          <w:sz w:val="26"/>
          <w:szCs w:val="26"/>
          <w:rtl/>
        </w:rPr>
        <w:t xml:space="preserve">در سطح </w:t>
      </w:r>
      <w:proofErr w:type="spellStart"/>
      <w:r w:rsidR="00E623F0">
        <w:rPr>
          <w:rFonts w:hint="cs"/>
          <w:sz w:val="26"/>
          <w:szCs w:val="26"/>
          <w:rtl/>
        </w:rPr>
        <w:t>عقب‌تری</w:t>
      </w:r>
      <w:proofErr w:type="spellEnd"/>
      <w:r w:rsidR="00E623F0">
        <w:rPr>
          <w:rFonts w:hint="cs"/>
          <w:sz w:val="26"/>
          <w:szCs w:val="26"/>
          <w:rtl/>
        </w:rPr>
        <w:t xml:space="preserve"> از معده قرار گرفته است.</w:t>
      </w:r>
    </w:p>
    <w:p w14:paraId="02732F74" w14:textId="77777777" w:rsidR="00E3035B" w:rsidRDefault="00E3035B" w:rsidP="00E3035B">
      <w:pPr>
        <w:keepLines/>
        <w:bidi/>
        <w:spacing w:line="223" w:lineRule="auto"/>
        <w:ind w:left="837" w:hanging="270"/>
        <w:jc w:val="both"/>
      </w:pPr>
      <w:r>
        <w:rPr>
          <w:sz w:val="26"/>
          <w:szCs w:val="26"/>
          <w:rtl/>
        </w:rPr>
        <w:t xml:space="preserve">۴)</w:t>
      </w:r>
      <w:r>
        <w:rPr>
          <w:sz w:val="26"/>
          <w:szCs w:val="26"/>
          <w:rtl/>
        </w:rPr>
        <w:tab/>
        <w:t xml:space="preserve">پایین‌تر از لوزالمعده (پانکراس) قرار دارد.</w:t>
      </w:r>
    </w:p>
    <w:p w14:paraId="39845449" w14:textId="17F032F6" w:rsidR="00E3035B" w:rsidRDefault="00E3035B" w:rsidP="009D0387">
      <w:pPr>
        <w:keepLines/>
        <w:bidi/>
        <w:spacing w:line="20" w:lineRule="exact"/>
      </w:pPr>
    </w:p>
    <w:p w14:paraId="78E033BD" w14:textId="278250AA" w:rsidR="009D0387" w:rsidRDefault="009D0387">
      <w:pPr>
        <w:keepLines/>
        <w:bidi/>
        <w:spacing w:line="20" w:lineRule="exact"/>
      </w:pPr>
    </w:p>
    <w:p w14:paraId="7F67395C" w14:textId="77777777" w:rsidR="00481E7F" w:rsidRDefault="00481E7F">
      <w:pPr>
        <w:keepLines/>
        <w:bidi/>
        <w:spacing w:line="20" w:lineRule="exact"/>
      </w:pPr>
    </w:p>
    <w:sectPr w:rsidR="007B3A59">
      <w:headerReference w:type="default" r:id="rId15"/>
      <w:footerReference w:type="default" r:id="rIdFooterDesign"/>
      <w:pgSz w:w="11906" w:h="16838"/>
      <w:pgMar w:top="2320" w:right="940" w:bottom="1160" w:left="940" w:header="0" w:footer="280" w:gutter="0"/>
      <w:pgNumType w:start="3"/>
      <w:cols w:space="708"/>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57338" w14:textId="77777777" w:rsidR="00771D6B" w:rsidRDefault="00771D6B">
      <w:r>
        <w:separator/>
      </w:r>
    </w:p>
  </w:endnote>
  <w:endnote w:type="continuationSeparator" w:id="0">
    <w:p w14:paraId="60882E51" w14:textId="77777777" w:rsidR="00771D6B" w:rsidRDefault="00771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embedRegular r:id="rId1" w:fontKey="{703E73D9-7DE7-6449-A148-7E794821BA2A}"/>
    <w:embedBold r:id="rId2" w:fontKey="{9D427006-335C-7F40-A6F4-942D9B14F06E}"/>
    <w:embedItalic r:id="rId3" w:fontKey="{6A9F90F3-1A97-EF4B-9204-6ECB7D38EE09}"/>
    <w:embedBoldItalic r:id="rId4" w:fontKey="{6379626F-B9BB-A042-BEEE-AE38A767276D}"/>
  </w:font>
  <w:font w:name="Calibri">
    <w:panose1 w:val="020F0502020204030204"/>
    <w:charset w:val="00"/>
    <w:family w:val="swiss"/>
    <w:pitch w:val="variable"/>
    <w:sig w:usb0="E00002FF" w:usb1="4000ACFF" w:usb2="00000001" w:usb3="00000000" w:csb0="0000019F" w:csb1="00000000"/>
    <w:embedRegular r:id="rId5" w:fontKey="{B757B856-DD94-4B12-865B-6147E3BD4EC0}"/>
    <w:embedBold r:id="rId6" w:fontKey="{EB8510DE-08F1-482C-9D8A-CAB34A566CC3}"/>
    <w:embedItalic r:id="rId7" w:fontKey="{0DA1BE32-3822-4D3E-B0AF-E2D1572F8DFE}"/>
    <w:embedBoldItalic r:id="rId8" w:fontKey="{1CF68EDB-2E42-4771-AF43-5F3DB9CF7415}"/>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emps Nouveau">
    <w:charset w:val="00"/>
    <w:family w:val="swiss"/>
    <w:pitch w:val="variable"/>
    <w:sig w:usb0="00000003" w:usb1="00000000" w:usb2="00000000" w:usb3="00000000" w:csb0="00000001" w:csb1="00000000"/>
    <w:embedBold r:id="rId9" w:fontKey="{B8D1261E-D956-2845-BD94-17DD74FF198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9410C70C-1C92-4C3F-A286-C9DE44371693}"/>
  </w:font>
</w:fonts>
</file>

<file path=word/footer_design.xml><?xml version="1.0" encoding="utf-8"?>
<w:ftr xmlns:w="http://schemas.openxmlformats.org/wordprocessingml/2006/main">
  <w:p>
    <w:pPr>
      <w:jc w:val="center"/>
      <w:spacing w:before="0" w:after="0"/>
    </w:pPr>
    <w:r>
      <w:rPr>
        <w:color w:val="FFFFFF"/>
        <w:b/>
        <w:bCs/>
        <w:sz w:val="22"/>
        <w:szCs w:val="22"/>
        <w:rFonts w:ascii="B Nazanin" w:hAnsi="B Nazanin" w:cs="B Nazanin"/>
      </w:rPr>
      <w:fldChar w:fldCharType="begin"/>
    </w:r>
    <w:r>
      <w:rPr>
        <w:color w:val="FFFFFF"/>
        <w:b/>
        <w:bCs/>
        <w:sz w:val="22"/>
        <w:szCs w:val="22"/>
        <w:rFonts w:ascii="B Nazanin" w:hAnsi="B Nazanin" w:cs="B Nazanin"/>
      </w:rPr>
      <w:instrText> PAGE </w:instrText>
    </w:r>
    <w:r>
      <w:rPr>
        <w:color w:val="FFFFFF"/>
        <w:b/>
        <w:bCs/>
        <w:sz w:val="22"/>
        <w:szCs w:val="22"/>
        <w:rFonts w:ascii="B Nazanin" w:hAnsi="B Nazanin" w:cs="B Naza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DD854" w14:textId="77777777" w:rsidR="00771D6B" w:rsidRDefault="00771D6B">
      <w:r>
        <w:separator/>
      </w:r>
    </w:p>
  </w:footnote>
  <w:footnote w:type="continuationSeparator" w:id="0">
    <w:p w14:paraId="58CBED6A" w14:textId="77777777" w:rsidR="00771D6B" w:rsidRDefault="00771D6B">
      <w:r>
        <w:continuationSeparator/>
      </w:r>
    </w:p>
  </w:footnote>
</w:footnotes>
</file>

<file path=word/header1.xml><?xml version="1.0" encoding="utf-8"?>
<w:hdr xmlns:w="http://schemas.openxmlformats.org/wordprocessingml/2006/main" xmlns:r="http://schemas.openxmlformats.org/officeDocument/2006/relationships" xmlns:a="http://schemas.openxmlformats.org/drawingml/2006/main" xmlns:wp="http://schemas.openxmlformats.org/drawingml/2006/wordprocessingDrawing">
  <w:p>
    <w:pPr>
      <w:spacing w:before="0" w:after="0" w:line="20" w:lineRule="exact"/>
    </w:pPr>
    <w:r>
      <w:drawing xmlns:wp14="http://schemas.microsoft.com/office/word/2010/wordprocessingDrawing">
        <wp:anchor distT="0" distB="0" distL="0" distR="0" simplePos="0" relativeHeight="0" behindDoc="1" locked="1" layoutInCell="1" allowOverlap="1" wp14:anchorId="2AEFB3E4" wp14:editId="48D4ED05">
          <wp:simplePos x="0" y="0"/>
          <wp:positionH relativeFrom="page">
            <wp:posOffset>0</wp:posOffset>
          </wp:positionH>
          <wp:positionV relativeFrom="page">
            <wp:posOffset>0</wp:posOffset>
          </wp:positionV>
          <wp:extent cx="7560310" cy="10692130"/>
          <wp:effectExtent l="0" t="0" r="0" b="0"/>
          <wp:wrapNone/>
          <wp:docPr id="5000" name="Faraz page design"/>
          <wp:cNvGraphicFramePr/>
          <a:graphic>
            <a:graphicData uri="http://schemas.openxmlformats.org/drawingml/2006/picture">
              <pic:pic xmlns:pic="http://schemas.openxmlformats.org/drawingml/2006/picture">
                <pic:nvPicPr>
                  <pic:cNvPr id="901" name="cover1"/>
                  <pic:cNvPicPr/>
                </pic:nvPicPr>
                <pic:blipFill>
                  <a:blip r:embed="rIdBackground"/>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0307180">
    <w:abstractNumId w:val="8"/>
  </w:num>
  <w:num w:numId="2" w16cid:durableId="1363821910">
    <w:abstractNumId w:val="6"/>
  </w:num>
  <w:num w:numId="3" w16cid:durableId="1598057306">
    <w:abstractNumId w:val="5"/>
  </w:num>
  <w:num w:numId="4" w16cid:durableId="980958725">
    <w:abstractNumId w:val="4"/>
  </w:num>
  <w:num w:numId="5" w16cid:durableId="1953315380">
    <w:abstractNumId w:val="7"/>
  </w:num>
  <w:num w:numId="6" w16cid:durableId="1175457542">
    <w:abstractNumId w:val="3"/>
  </w:num>
  <w:num w:numId="7" w16cid:durableId="2113159701">
    <w:abstractNumId w:val="2"/>
  </w:num>
  <w:num w:numId="8" w16cid:durableId="1559391332">
    <w:abstractNumId w:val="1"/>
  </w:num>
  <w:num w:numId="9" w16cid:durableId="833837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AE"/>
    <w:rsid w:val="00033DCF"/>
    <w:rsid w:val="00034616"/>
    <w:rsid w:val="00037CCF"/>
    <w:rsid w:val="000442B2"/>
    <w:rsid w:val="000542EE"/>
    <w:rsid w:val="0006063C"/>
    <w:rsid w:val="00084F3D"/>
    <w:rsid w:val="000A53C8"/>
    <w:rsid w:val="000C359C"/>
    <w:rsid w:val="000D4114"/>
    <w:rsid w:val="000D4610"/>
    <w:rsid w:val="0010336B"/>
    <w:rsid w:val="00117A56"/>
    <w:rsid w:val="00117AF9"/>
    <w:rsid w:val="00136B90"/>
    <w:rsid w:val="0015010D"/>
    <w:rsid w:val="0015074B"/>
    <w:rsid w:val="00157420"/>
    <w:rsid w:val="001902C4"/>
    <w:rsid w:val="001A18BF"/>
    <w:rsid w:val="001A3C7A"/>
    <w:rsid w:val="002261A3"/>
    <w:rsid w:val="00236305"/>
    <w:rsid w:val="00266BFA"/>
    <w:rsid w:val="002860B3"/>
    <w:rsid w:val="0029639D"/>
    <w:rsid w:val="002F363C"/>
    <w:rsid w:val="00326F90"/>
    <w:rsid w:val="0036519F"/>
    <w:rsid w:val="003D39B8"/>
    <w:rsid w:val="00403B88"/>
    <w:rsid w:val="00440CA9"/>
    <w:rsid w:val="00481E7F"/>
    <w:rsid w:val="004E72CE"/>
    <w:rsid w:val="004F4752"/>
    <w:rsid w:val="004F5284"/>
    <w:rsid w:val="00553C36"/>
    <w:rsid w:val="005821D8"/>
    <w:rsid w:val="005922FF"/>
    <w:rsid w:val="005C6ABC"/>
    <w:rsid w:val="005E0A04"/>
    <w:rsid w:val="00641C80"/>
    <w:rsid w:val="0064573D"/>
    <w:rsid w:val="006A4EF8"/>
    <w:rsid w:val="006D0CD2"/>
    <w:rsid w:val="006D491B"/>
    <w:rsid w:val="006D572D"/>
    <w:rsid w:val="00712B4B"/>
    <w:rsid w:val="007428CC"/>
    <w:rsid w:val="0076230D"/>
    <w:rsid w:val="00771D6B"/>
    <w:rsid w:val="007A3DDA"/>
    <w:rsid w:val="007B3D1D"/>
    <w:rsid w:val="007F5A42"/>
    <w:rsid w:val="00861E5F"/>
    <w:rsid w:val="00862956"/>
    <w:rsid w:val="00872F67"/>
    <w:rsid w:val="00873BA7"/>
    <w:rsid w:val="008A1BFB"/>
    <w:rsid w:val="008E78C5"/>
    <w:rsid w:val="0092406C"/>
    <w:rsid w:val="00924ED9"/>
    <w:rsid w:val="009376A4"/>
    <w:rsid w:val="0095632E"/>
    <w:rsid w:val="0096006A"/>
    <w:rsid w:val="0098599A"/>
    <w:rsid w:val="009D0387"/>
    <w:rsid w:val="00A03C39"/>
    <w:rsid w:val="00A611F0"/>
    <w:rsid w:val="00A66243"/>
    <w:rsid w:val="00AA0C52"/>
    <w:rsid w:val="00AA1D8D"/>
    <w:rsid w:val="00AD173B"/>
    <w:rsid w:val="00B47730"/>
    <w:rsid w:val="00B52F88"/>
    <w:rsid w:val="00B61B21"/>
    <w:rsid w:val="00C04555"/>
    <w:rsid w:val="00C70D97"/>
    <w:rsid w:val="00CA2B05"/>
    <w:rsid w:val="00CB0664"/>
    <w:rsid w:val="00CE4D64"/>
    <w:rsid w:val="00D445AB"/>
    <w:rsid w:val="00D521E7"/>
    <w:rsid w:val="00D54B2D"/>
    <w:rsid w:val="00DA4AD3"/>
    <w:rsid w:val="00DD487B"/>
    <w:rsid w:val="00DE084F"/>
    <w:rsid w:val="00DF6078"/>
    <w:rsid w:val="00E15FA2"/>
    <w:rsid w:val="00E26315"/>
    <w:rsid w:val="00E268C6"/>
    <w:rsid w:val="00E3035B"/>
    <w:rsid w:val="00E5048E"/>
    <w:rsid w:val="00E623F0"/>
    <w:rsid w:val="00E85A6A"/>
    <w:rsid w:val="00E8799A"/>
    <w:rsid w:val="00EA242D"/>
    <w:rsid w:val="00F97A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73830"/>
  <w14:defaultImageDpi w14:val="300"/>
  <w15:docId w15:val="{F7B29483-B726-E54C-BB47-F94BBBF1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sz w:val="22"/>
        <w:szCs w:val="22"/>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a2">
    <w:name w:val="heading 1"/>
    <w:basedOn w:val="a1"/>
    <w:next w:val="a1"/>
    <w:link w:val="a3"/>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1"/>
    <w:link w:val="a8"/>
    <w:uiPriority w:val="99"/>
    <w:unhideWhenUsed/>
    <w:rsid w:val="00E618BF"/>
    <w:pPr>
      <w:tabs>
        <w:tab w:val="center" w:pos="4680"/>
        <w:tab w:val="right" w:pos="9360"/>
      </w:tabs>
    </w:pPr>
  </w:style>
  <w:style w:type="character" w:customStyle="1" w:styleId="a8">
    <w:name w:val="سرصفحه نویسه"/>
    <w:basedOn w:val="a4"/>
    <w:link w:val="a7"/>
    <w:uiPriority w:val="99"/>
    <w:rsid w:val="00E618BF"/>
  </w:style>
  <w:style w:type="paragraph" w:styleId="a9">
    <w:name w:val="footer"/>
    <w:basedOn w:val="a1"/>
    <w:link w:val="aa"/>
    <w:uiPriority w:val="99"/>
    <w:unhideWhenUsed/>
    <w:rsid w:val="00E618BF"/>
    <w:pPr>
      <w:tabs>
        <w:tab w:val="center" w:pos="4680"/>
        <w:tab w:val="right" w:pos="9360"/>
      </w:tabs>
    </w:pPr>
  </w:style>
  <w:style w:type="character" w:customStyle="1" w:styleId="aa">
    <w:name w:val="پانویس نویسه"/>
    <w:basedOn w:val="a4"/>
    <w:link w:val="a9"/>
    <w:uiPriority w:val="99"/>
    <w:rsid w:val="00E618BF"/>
  </w:style>
  <w:style w:type="paragraph" w:styleId="ab">
    <w:name w:val="No Spacing"/>
    <w:uiPriority w:val="1"/>
    <w:qFormat/>
    <w:rsid w:val="00FC693F"/>
  </w:style>
  <w:style w:type="character" w:customStyle="1" w:styleId="a3">
    <w:name w:val="عنوان ۱ نویسه"/>
    <w:basedOn w:val="a4"/>
    <w:link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عنوان 2 نویسه"/>
    <w:basedOn w:val="a4"/>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عنوان 3 نویسه"/>
    <w:basedOn w:val="a4"/>
    <w:link w:val="31"/>
    <w:uiPriority w:val="9"/>
    <w:rsid w:val="00FC693F"/>
    <w:rPr>
      <w:rFonts w:asciiTheme="majorHAnsi" w:eastAsiaTheme="majorEastAsia" w:hAnsiTheme="majorHAnsi" w:cstheme="majorBidi"/>
      <w:b/>
      <w:bCs/>
      <w:color w:val="4F81BD" w:themeColor="accent1"/>
    </w:rPr>
  </w:style>
  <w:style w:type="paragraph" w:styleId="ac">
    <w:name w:val="Title"/>
    <w:basedOn w:val="a1"/>
    <w:next w:val="a1"/>
    <w:link w:val="ad"/>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عنوان نویسه"/>
    <w:basedOn w:val="a4"/>
    <w:link w:val="ac"/>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e">
    <w:name w:val="Subtitle"/>
    <w:basedOn w:val="a1"/>
    <w:next w:val="a1"/>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زیر نویس نویسه"/>
    <w:basedOn w:val="a4"/>
    <w:link w:val="ae"/>
    <w:uiPriority w:val="11"/>
    <w:rsid w:val="00FC693F"/>
    <w:rPr>
      <w:rFonts w:asciiTheme="majorHAnsi" w:eastAsiaTheme="majorEastAsia" w:hAnsiTheme="majorHAnsi" w:cstheme="majorBidi"/>
      <w:i/>
      <w:iCs/>
      <w:color w:val="4F81BD" w:themeColor="accent1"/>
      <w:spacing w:val="15"/>
      <w:sz w:val="24"/>
      <w:szCs w:val="24"/>
    </w:rPr>
  </w:style>
  <w:style w:type="paragraph" w:styleId="af0">
    <w:name w:val="List Paragraph"/>
    <w:basedOn w:val="a1"/>
    <w:uiPriority w:val="34"/>
    <w:qFormat/>
    <w:rsid w:val="00FC693F"/>
    <w:pPr>
      <w:ind w:left="720"/>
      <w:contextualSpacing/>
    </w:pPr>
  </w:style>
  <w:style w:type="paragraph" w:styleId="af1">
    <w:name w:val="Body Text"/>
    <w:basedOn w:val="a1"/>
    <w:link w:val="af2"/>
    <w:uiPriority w:val="99"/>
    <w:unhideWhenUsed/>
    <w:rsid w:val="00AA1D8D"/>
    <w:pPr>
      <w:spacing w:after="120"/>
    </w:pPr>
  </w:style>
  <w:style w:type="character" w:customStyle="1" w:styleId="af2">
    <w:name w:val="متن بدنه نویسه"/>
    <w:basedOn w:val="a4"/>
    <w:link w:val="af1"/>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متن بدنه 2 نویسه"/>
    <w:basedOn w:val="a4"/>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متن بدنه 3 نویسه"/>
    <w:basedOn w:val="a4"/>
    <w:link w:val="33"/>
    <w:uiPriority w:val="99"/>
    <w:rsid w:val="00AA1D8D"/>
    <w:rPr>
      <w:sz w:val="16"/>
      <w:szCs w:val="16"/>
    </w:rPr>
  </w:style>
  <w:style w:type="paragraph" w:styleId="af3">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4">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5">
    <w:name w:val="macro"/>
    <w:link w:val="af6"/>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6">
    <w:name w:val="متن ماکرو نویسه"/>
    <w:basedOn w:val="a4"/>
    <w:link w:val="af5"/>
    <w:uiPriority w:val="99"/>
    <w:rsid w:val="0029639D"/>
    <w:rPr>
      <w:rFonts w:ascii="Courier" w:hAnsi="Courier"/>
      <w:sz w:val="20"/>
      <w:szCs w:val="20"/>
    </w:rPr>
  </w:style>
  <w:style w:type="paragraph" w:styleId="af7">
    <w:name w:val="Quote"/>
    <w:basedOn w:val="a1"/>
    <w:next w:val="a1"/>
    <w:link w:val="af8"/>
    <w:uiPriority w:val="29"/>
    <w:qFormat/>
    <w:rsid w:val="00FC693F"/>
    <w:rPr>
      <w:i/>
      <w:iCs/>
      <w:color w:val="000000" w:themeColor="text1"/>
    </w:rPr>
  </w:style>
  <w:style w:type="character" w:customStyle="1" w:styleId="af8">
    <w:name w:val="نقل قول نویسه"/>
    <w:basedOn w:val="a4"/>
    <w:link w:val="af7"/>
    <w:uiPriority w:val="29"/>
    <w:rsid w:val="00FC693F"/>
    <w:rPr>
      <w:i/>
      <w:iCs/>
      <w:color w:val="000000" w:themeColor="text1"/>
    </w:rPr>
  </w:style>
  <w:style w:type="character" w:customStyle="1" w:styleId="40">
    <w:name w:val="عنوان 4 نویسه"/>
    <w:basedOn w:val="a4"/>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سرصفحه 5 نویسه"/>
    <w:basedOn w:val="a4"/>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سرصفحه 6 نویسه"/>
    <w:basedOn w:val="a4"/>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سرصفحه 7 نویسه"/>
    <w:basedOn w:val="a4"/>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سرصفحه 8 نویسه"/>
    <w:basedOn w:val="a4"/>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سرصفحه 9 نویسه"/>
    <w:basedOn w:val="a4"/>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9">
    <w:name w:val="caption"/>
    <w:basedOn w:val="a1"/>
    <w:next w:val="a1"/>
    <w:uiPriority w:val="35"/>
    <w:semiHidden/>
    <w:unhideWhenUsed/>
    <w:qFormat/>
    <w:rsid w:val="00FC693F"/>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uiPriority w:val="20"/>
    <w:qFormat/>
    <w:rsid w:val="00FC693F"/>
    <w:rPr>
      <w:i/>
      <w:iCs/>
    </w:rPr>
  </w:style>
  <w:style w:type="paragraph" w:styleId="afc">
    <w:name w:val="Intense Quote"/>
    <w:basedOn w:val="a1"/>
    <w:next w:val="a1"/>
    <w:link w:val="afd"/>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نقل قول قوی نویسه"/>
    <w:basedOn w:val="a4"/>
    <w:link w:val="afc"/>
    <w:uiPriority w:val="30"/>
    <w:rsid w:val="00FC693F"/>
    <w:rPr>
      <w:b/>
      <w:bCs/>
      <w:i/>
      <w:iCs/>
      <w:color w:val="4F81BD" w:themeColor="accent1"/>
    </w:rPr>
  </w:style>
  <w:style w:type="character" w:styleId="afe">
    <w:name w:val="Subtle Emphasis"/>
    <w:basedOn w:val="a4"/>
    <w:uiPriority w:val="19"/>
    <w:qFormat/>
    <w:rsid w:val="00FC693F"/>
    <w:rPr>
      <w:i/>
      <w:iCs/>
      <w:color w:val="808080" w:themeColor="text1" w:themeTint="7F"/>
    </w:rPr>
  </w:style>
  <w:style w:type="character" w:styleId="aff">
    <w:name w:val="Intense Emphasis"/>
    <w:basedOn w:val="a4"/>
    <w:uiPriority w:val="21"/>
    <w:qFormat/>
    <w:rsid w:val="00FC693F"/>
    <w:rPr>
      <w:b/>
      <w:bCs/>
      <w:i/>
      <w:iCs/>
      <w:color w:val="4F81BD" w:themeColor="accent1"/>
    </w:rPr>
  </w:style>
  <w:style w:type="character" w:styleId="aff0">
    <w:name w:val="Subtle Reference"/>
    <w:basedOn w:val="a4"/>
    <w:uiPriority w:val="31"/>
    <w:qFormat/>
    <w:rsid w:val="00FC693F"/>
    <w:rPr>
      <w:smallCaps/>
      <w:color w:val="C0504D" w:themeColor="accent2"/>
      <w:u w:val="single"/>
    </w:rPr>
  </w:style>
  <w:style w:type="character" w:styleId="aff1">
    <w:name w:val="Intense Reference"/>
    <w:basedOn w:val="a4"/>
    <w:uiPriority w:val="32"/>
    <w:qFormat/>
    <w:rsid w:val="00FC693F"/>
    <w:rPr>
      <w:b/>
      <w:bCs/>
      <w:smallCaps/>
      <w:color w:val="C0504D" w:themeColor="accent2"/>
      <w:spacing w:val="5"/>
      <w:u w:val="single"/>
    </w:rPr>
  </w:style>
  <w:style w:type="character" w:styleId="aff2">
    <w:name w:val="Book Title"/>
    <w:basedOn w:val="a4"/>
    <w:uiPriority w:val="33"/>
    <w:qFormat/>
    <w:rsid w:val="00FC693F"/>
    <w:rPr>
      <w:b/>
      <w:bCs/>
      <w:smallCaps/>
      <w:spacing w:val="5"/>
    </w:rPr>
  </w:style>
  <w:style w:type="paragraph" w:styleId="aff3">
    <w:name w:val="TOC Heading"/>
    <w:basedOn w:val="a2"/>
    <w:next w:val="a1"/>
    <w:uiPriority w:val="39"/>
    <w:semiHidden/>
    <w:unhideWhenUsed/>
    <w:qFormat/>
    <w:rsid w:val="00FC693F"/>
    <w:pPr>
      <w:outlineLvl w:val="9"/>
    </w:pPr>
  </w:style>
  <w:style w:type="table" w:styleId="aff4">
    <w:name w:val="Table Grid"/>
    <w:basedOn w:val="a5"/>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
    <w:name w:val="Medium Shading 1"/>
    <w:basedOn w:val="a5"/>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
    <w:name w:val="Medium List 1"/>
    <w:basedOn w:val="a5"/>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w:basedOn w:val="a5"/>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FooterDesign" Type="http://schemas.openxmlformats.org/officeDocument/2006/relationships/footer" Target="footer_design.xml"/><Relationship Id="rIdPage2" Target="media/page2_credits.jpg" Type="http://schemas.openxmlformats.org/officeDocument/2006/relationships/image"/></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_rels/header1.xml.rels><?xml version='1.0' encoding='UTF-8' standalone='yes'?>
<Relationships xmlns="http://schemas.openxmlformats.org/package/2006/relationships"><Relationship Id="rIdBackground" Type="http://schemas.openxmlformats.org/officeDocument/2006/relationships/image" Target="media/page_desig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2672</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آزمون اختصاصی گروه آموزشی فراز - زیست‌شناسی</dc:title>
  <dc:subject/>
  <dc:creator>گروه آموزشی فراز</dc:creator>
  <cp:keywords/>
  <dc:description>generated by python-docx</dc:description>
  <cp:lastModifiedBy>کاربر مهمان</cp:lastModifiedBy>
  <cp:revision>2</cp:revision>
  <dcterms:created xsi:type="dcterms:W3CDTF">2026-10-06T01:13:00Z</dcterms:created>
  <dcterms:modified xsi:type="dcterms:W3CDTF">2026-10-06T01:13:00Z</dcterms:modified>
  <cp:category/>
</cp:coreProperties>
</file>