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E504CB" w14:textId="50B13E9F" w:rsidR="00A60CEE" w:rsidRPr="00A60CEE" w:rsidRDefault="00A60CEE" w:rsidP="00A60CEE">
      <w:pPr>
        <w:bidi/>
        <w:spacing w:before="100" w:beforeAutospacing="1" w:after="100" w:afterAutospacing="1" w:line="240" w:lineRule="auto"/>
        <w:rPr>
          <w:rFonts w:ascii="Vazir" w:eastAsia="Times New Roman" w:hAnsi="Vazir" w:cs="Vazir"/>
          <w:sz w:val="20"/>
          <w:szCs w:val="20"/>
          <w:rtl/>
          <w:lang w:bidi="fa-IR"/>
        </w:rPr>
      </w:pPr>
      <w:r>
        <w:rPr>
          <w:rFonts w:ascii="Vazir" w:eastAsia="Times New Roman" w:hAnsi="Vazir" w:cs="Vazir" w:hint="cs"/>
          <w:sz w:val="20"/>
          <w:szCs w:val="20"/>
          <w:rtl/>
          <w:lang w:bidi="fa-IR"/>
        </w:rPr>
        <w:t xml:space="preserve">سید امیر کسائی </w:t>
      </w:r>
      <w:r>
        <w:rPr>
          <w:rFonts w:ascii="Vazir" w:eastAsia="Times New Roman" w:hAnsi="Vazir" w:cs="Vazir"/>
          <w:sz w:val="20"/>
          <w:szCs w:val="20"/>
          <w:rtl/>
          <w:lang w:bidi="fa-IR"/>
        </w:rPr>
        <w:tab/>
      </w:r>
      <w:r>
        <w:rPr>
          <w:rFonts w:ascii="Vazir" w:eastAsia="Times New Roman" w:hAnsi="Vazir" w:cs="Vazir"/>
          <w:sz w:val="20"/>
          <w:szCs w:val="20"/>
          <w:rtl/>
          <w:lang w:bidi="fa-IR"/>
        </w:rPr>
        <w:tab/>
      </w:r>
      <w:r>
        <w:rPr>
          <w:rFonts w:ascii="Vazir" w:eastAsia="Times New Roman" w:hAnsi="Vazir" w:cs="Vazir"/>
          <w:sz w:val="20"/>
          <w:szCs w:val="20"/>
          <w:rtl/>
          <w:lang w:bidi="fa-IR"/>
        </w:rPr>
        <w:tab/>
      </w:r>
      <w:r>
        <w:rPr>
          <w:rFonts w:ascii="Vazir" w:eastAsia="Times New Roman" w:hAnsi="Vazir" w:cs="Vazir"/>
          <w:sz w:val="20"/>
          <w:szCs w:val="20"/>
          <w:rtl/>
          <w:lang w:bidi="fa-IR"/>
        </w:rPr>
        <w:tab/>
      </w:r>
      <w:r>
        <w:rPr>
          <w:rFonts w:ascii="Vazir" w:eastAsia="Times New Roman" w:hAnsi="Vazir" w:cs="Vazir"/>
          <w:sz w:val="20"/>
          <w:szCs w:val="20"/>
          <w:rtl/>
          <w:lang w:bidi="fa-IR"/>
        </w:rPr>
        <w:tab/>
      </w:r>
      <w:r>
        <w:rPr>
          <w:rFonts w:ascii="Vazir" w:eastAsia="Times New Roman" w:hAnsi="Vazir" w:cs="Vazir" w:hint="cs"/>
          <w:sz w:val="20"/>
          <w:szCs w:val="20"/>
          <w:rtl/>
          <w:lang w:bidi="fa-IR"/>
        </w:rPr>
        <w:t>402212214</w:t>
      </w:r>
      <w:r>
        <w:rPr>
          <w:rFonts w:ascii="Vazir" w:eastAsia="Times New Roman" w:hAnsi="Vazir" w:cs="Vazir"/>
          <w:sz w:val="20"/>
          <w:szCs w:val="20"/>
          <w:rtl/>
          <w:lang w:bidi="fa-IR"/>
        </w:rPr>
        <w:tab/>
      </w:r>
      <w:r>
        <w:rPr>
          <w:rFonts w:ascii="Vazir" w:eastAsia="Times New Roman" w:hAnsi="Vazir" w:cs="Vazir"/>
          <w:sz w:val="20"/>
          <w:szCs w:val="20"/>
          <w:rtl/>
          <w:lang w:bidi="fa-IR"/>
        </w:rPr>
        <w:tab/>
      </w:r>
      <w:r>
        <w:rPr>
          <w:rFonts w:ascii="Vazir" w:eastAsia="Times New Roman" w:hAnsi="Vazir" w:cs="Vazir"/>
          <w:sz w:val="20"/>
          <w:szCs w:val="20"/>
          <w:rtl/>
          <w:lang w:bidi="fa-IR"/>
        </w:rPr>
        <w:tab/>
      </w:r>
      <w:r>
        <w:rPr>
          <w:rFonts w:ascii="Vazir" w:eastAsia="Times New Roman" w:hAnsi="Vazir" w:cs="Vazir"/>
          <w:sz w:val="20"/>
          <w:szCs w:val="20"/>
          <w:rtl/>
          <w:lang w:bidi="fa-IR"/>
        </w:rPr>
        <w:tab/>
      </w:r>
      <w:r>
        <w:rPr>
          <w:rFonts w:ascii="Vazir" w:eastAsia="Times New Roman" w:hAnsi="Vazir" w:cs="Vazir" w:hint="cs"/>
          <w:sz w:val="20"/>
          <w:szCs w:val="20"/>
          <w:rtl/>
          <w:lang w:bidi="fa-IR"/>
        </w:rPr>
        <w:t xml:space="preserve"> تمرین دوم عملی</w:t>
      </w:r>
    </w:p>
    <w:p w14:paraId="4AF5D78E" w14:textId="77777777" w:rsidR="00A60CEE" w:rsidRPr="00A60CEE" w:rsidRDefault="005434ED" w:rsidP="00A60CEE">
      <w:pPr>
        <w:bidi/>
        <w:spacing w:after="0" w:line="240" w:lineRule="auto"/>
        <w:rPr>
          <w:rFonts w:ascii="Vazir" w:eastAsia="Times New Roman" w:hAnsi="Vazir" w:cs="Vazir"/>
          <w:sz w:val="20"/>
          <w:szCs w:val="20"/>
        </w:rPr>
      </w:pPr>
      <w:r>
        <w:rPr>
          <w:rFonts w:ascii="Vazir" w:eastAsia="Times New Roman" w:hAnsi="Vazir" w:cs="Vazir"/>
          <w:sz w:val="20"/>
          <w:szCs w:val="20"/>
        </w:rPr>
        <w:pict w14:anchorId="2BDBD2B3">
          <v:rect id="_x0000_i1025" style="width:0;height:1.5pt" o:hralign="center" o:hrstd="t" o:hr="t" fillcolor="#a0a0a0" stroked="f"/>
        </w:pict>
      </w:r>
    </w:p>
    <w:p w14:paraId="545B4D82" w14:textId="08C7EEBB" w:rsidR="00A60CEE" w:rsidRPr="00A60CEE" w:rsidRDefault="00A60CEE" w:rsidP="00A60CEE">
      <w:pPr>
        <w:bidi/>
        <w:spacing w:before="100" w:beforeAutospacing="1" w:after="100" w:afterAutospacing="1" w:line="240" w:lineRule="auto"/>
        <w:outlineLvl w:val="1"/>
        <w:rPr>
          <w:rFonts w:ascii="Vazir" w:eastAsia="Times New Roman" w:hAnsi="Vazir" w:cs="Vazir"/>
          <w:b/>
          <w:bCs/>
          <w:sz w:val="28"/>
          <w:szCs w:val="28"/>
        </w:rPr>
      </w:pPr>
      <w:r w:rsidRPr="00A60CEE">
        <w:rPr>
          <w:rFonts w:ascii="Vazir" w:eastAsia="Times New Roman" w:hAnsi="Vazir" w:cs="Vazir"/>
          <w:b/>
          <w:bCs/>
          <w:sz w:val="28"/>
          <w:szCs w:val="28"/>
          <w:rtl/>
        </w:rPr>
        <w:t xml:space="preserve">پرسش </w:t>
      </w:r>
      <w:r w:rsidRPr="00A60CEE">
        <w:rPr>
          <w:rFonts w:ascii="Vazir" w:eastAsia="Times New Roman" w:hAnsi="Vazir" w:cs="Vazir"/>
          <w:b/>
          <w:bCs/>
          <w:sz w:val="28"/>
          <w:szCs w:val="28"/>
          <w:rtl/>
          <w:lang w:bidi="fa-IR"/>
        </w:rPr>
        <w:t>۱</w:t>
      </w:r>
      <w:r>
        <w:rPr>
          <w:rFonts w:ascii="Vazir" w:eastAsia="Times New Roman" w:hAnsi="Vazir" w:cs="Vazir"/>
          <w:b/>
          <w:bCs/>
          <w:sz w:val="28"/>
          <w:szCs w:val="28"/>
          <w:lang w:bidi="fa-IR"/>
        </w:rPr>
        <w:t>:</w:t>
      </w:r>
      <w:r w:rsidRPr="00A60CEE">
        <w:rPr>
          <w:rFonts w:ascii="Vazir" w:eastAsia="Times New Roman" w:hAnsi="Vazir" w:cs="Vazir"/>
          <w:b/>
          <w:bCs/>
          <w:sz w:val="28"/>
          <w:szCs w:val="28"/>
          <w:rtl/>
          <w:lang w:bidi="fa-IR"/>
        </w:rPr>
        <w:t xml:space="preserve"> </w:t>
      </w:r>
      <w:r w:rsidRPr="00A60CEE">
        <w:rPr>
          <w:rFonts w:ascii="Vazir" w:eastAsia="Times New Roman" w:hAnsi="Vazir" w:cs="Vazir"/>
          <w:b/>
          <w:bCs/>
          <w:sz w:val="28"/>
          <w:szCs w:val="28"/>
          <w:rtl/>
        </w:rPr>
        <w:t>نصب</w:t>
      </w:r>
      <w:r w:rsidRPr="00A60CEE">
        <w:rPr>
          <w:rFonts w:ascii="Vazir" w:eastAsia="Times New Roman" w:hAnsi="Vazir" w:cs="Vazir"/>
          <w:b/>
          <w:bCs/>
          <w:sz w:val="28"/>
          <w:szCs w:val="28"/>
        </w:rPr>
        <w:t xml:space="preserve"> Gephi </w:t>
      </w:r>
      <w:r w:rsidRPr="00A60CEE">
        <w:rPr>
          <w:rFonts w:ascii="Vazir" w:eastAsia="Times New Roman" w:hAnsi="Vazir" w:cs="Vazir"/>
          <w:b/>
          <w:bCs/>
          <w:sz w:val="28"/>
          <w:szCs w:val="28"/>
          <w:rtl/>
        </w:rPr>
        <w:t>و بارگذاری فایل گراف</w:t>
      </w:r>
    </w:p>
    <w:p w14:paraId="4DB955C8" w14:textId="77777777" w:rsidR="00A60CEE" w:rsidRPr="00A60CEE" w:rsidRDefault="00A60CEE" w:rsidP="00A60CEE">
      <w:pPr>
        <w:bidi/>
        <w:spacing w:before="100" w:beforeAutospacing="1" w:after="100" w:afterAutospacing="1" w:line="240" w:lineRule="auto"/>
        <w:rPr>
          <w:rFonts w:ascii="Vazir" w:eastAsia="Times New Roman" w:hAnsi="Vazir" w:cs="Vazir"/>
          <w:sz w:val="20"/>
          <w:szCs w:val="20"/>
        </w:rPr>
      </w:pPr>
      <w:r w:rsidRPr="00A60CEE">
        <w:rPr>
          <w:rFonts w:ascii="Vazir" w:eastAsia="Times New Roman" w:hAnsi="Vazir" w:cs="Vazir"/>
          <w:sz w:val="20"/>
          <w:szCs w:val="20"/>
          <w:rtl/>
        </w:rPr>
        <w:t xml:space="preserve">در این پروژه، نرم‌افزار </w:t>
      </w:r>
      <w:r w:rsidRPr="00A60CEE">
        <w:rPr>
          <w:rFonts w:ascii="Vazir" w:eastAsia="Times New Roman" w:hAnsi="Vazir" w:cs="Vazir"/>
          <w:b/>
          <w:bCs/>
          <w:sz w:val="20"/>
          <w:szCs w:val="20"/>
        </w:rPr>
        <w:t>Gephi</w:t>
      </w:r>
      <w:r w:rsidRPr="00A60CEE">
        <w:rPr>
          <w:rFonts w:ascii="Vazir" w:eastAsia="Times New Roman" w:hAnsi="Vazir" w:cs="Vazir"/>
          <w:sz w:val="20"/>
          <w:szCs w:val="20"/>
        </w:rPr>
        <w:t xml:space="preserve"> </w:t>
      </w:r>
      <w:r w:rsidRPr="00A60CEE">
        <w:rPr>
          <w:rFonts w:ascii="Vazir" w:eastAsia="Times New Roman" w:hAnsi="Vazir" w:cs="Vazir"/>
          <w:sz w:val="20"/>
          <w:szCs w:val="20"/>
          <w:rtl/>
        </w:rPr>
        <w:t xml:space="preserve">دانلود و نصب گردید و سپس فایل پیوست‌شده با فرمت </w:t>
      </w:r>
      <w:r w:rsidRPr="00A60CEE">
        <w:rPr>
          <w:rFonts w:ascii="Vazir" w:eastAsia="Times New Roman" w:hAnsi="Vazir" w:cs="Vazir"/>
          <w:sz w:val="16"/>
          <w:szCs w:val="16"/>
        </w:rPr>
        <w:t>.</w:t>
      </w:r>
      <w:proofErr w:type="spellStart"/>
      <w:r w:rsidRPr="00A60CEE">
        <w:rPr>
          <w:rFonts w:ascii="Vazir" w:eastAsia="Times New Roman" w:hAnsi="Vazir" w:cs="Vazir"/>
          <w:sz w:val="16"/>
          <w:szCs w:val="16"/>
        </w:rPr>
        <w:t>gdf</w:t>
      </w:r>
      <w:proofErr w:type="spellEnd"/>
      <w:r w:rsidRPr="00A60CEE">
        <w:rPr>
          <w:rFonts w:ascii="Vazir" w:eastAsia="Times New Roman" w:hAnsi="Vazir" w:cs="Vazir"/>
          <w:sz w:val="20"/>
          <w:szCs w:val="20"/>
        </w:rPr>
        <w:t xml:space="preserve"> </w:t>
      </w:r>
      <w:r w:rsidRPr="00A60CEE">
        <w:rPr>
          <w:rFonts w:ascii="Vazir" w:eastAsia="Times New Roman" w:hAnsi="Vazir" w:cs="Vazir"/>
          <w:sz w:val="20"/>
          <w:szCs w:val="20"/>
          <w:rtl/>
        </w:rPr>
        <w:t xml:space="preserve">در محیط نرم‌افزار بارگذاری شد. در زمان ورود فایل، ویژگی‌های ساختاری آن شامل </w:t>
      </w:r>
      <w:r w:rsidRPr="00A60CEE">
        <w:rPr>
          <w:rFonts w:ascii="Vazir" w:eastAsia="Times New Roman" w:hAnsi="Vazir" w:cs="Vazir"/>
          <w:b/>
          <w:bCs/>
          <w:sz w:val="20"/>
          <w:szCs w:val="20"/>
          <w:rtl/>
        </w:rPr>
        <w:t>جهت‌دار بودن یال‌ها</w:t>
      </w:r>
      <w:r w:rsidRPr="00A60CEE">
        <w:rPr>
          <w:rFonts w:ascii="Vazir" w:eastAsia="Times New Roman" w:hAnsi="Vazir" w:cs="Vazir"/>
          <w:sz w:val="20"/>
          <w:szCs w:val="20"/>
          <w:rtl/>
        </w:rPr>
        <w:t xml:space="preserve"> و </w:t>
      </w:r>
      <w:r w:rsidRPr="00A60CEE">
        <w:rPr>
          <w:rFonts w:ascii="Vazir" w:eastAsia="Times New Roman" w:hAnsi="Vazir" w:cs="Vazir"/>
          <w:b/>
          <w:bCs/>
          <w:sz w:val="20"/>
          <w:szCs w:val="20"/>
          <w:rtl/>
        </w:rPr>
        <w:t>وزن‌دار بودن آن‌ها</w:t>
      </w:r>
      <w:r w:rsidRPr="00A60CEE">
        <w:rPr>
          <w:rFonts w:ascii="Vazir" w:eastAsia="Times New Roman" w:hAnsi="Vazir" w:cs="Vazir"/>
          <w:sz w:val="20"/>
          <w:szCs w:val="20"/>
          <w:rtl/>
        </w:rPr>
        <w:t xml:space="preserve"> مشخص گردید. این گراف نمایانگر شبکه‌ای از بازنشر محتوا میان حساب‌های کاربری مرتبط با موضوع حمایت از اسرائیل در یک بازه زمانی مشخص است</w:t>
      </w:r>
      <w:r w:rsidRPr="00A60CEE">
        <w:rPr>
          <w:rFonts w:ascii="Vazir" w:eastAsia="Times New Roman" w:hAnsi="Vazir" w:cs="Vazir"/>
          <w:sz w:val="20"/>
          <w:szCs w:val="20"/>
        </w:rPr>
        <w:t>.</w:t>
      </w:r>
    </w:p>
    <w:p w14:paraId="17804ED2" w14:textId="3E0DD75A" w:rsidR="00A60CEE" w:rsidRPr="00A60CEE" w:rsidRDefault="00A60CEE" w:rsidP="00A60CEE">
      <w:pPr>
        <w:bidi/>
        <w:spacing w:after="0" w:line="240" w:lineRule="auto"/>
        <w:rPr>
          <w:rFonts w:ascii="Vazir" w:eastAsia="Times New Roman" w:hAnsi="Vazir" w:cs="Vazir"/>
          <w:sz w:val="20"/>
          <w:szCs w:val="20"/>
        </w:rPr>
      </w:pPr>
      <w:r>
        <w:rPr>
          <w:rFonts w:ascii="Vazir" w:eastAsia="Times New Roman" w:hAnsi="Vazir" w:cs="Vazir"/>
          <w:noProof/>
          <w:sz w:val="20"/>
          <w:szCs w:val="20"/>
        </w:rPr>
        <w:drawing>
          <wp:inline distT="0" distB="0" distL="0" distR="0" wp14:anchorId="140B830C" wp14:editId="3EB19780">
            <wp:extent cx="5937885" cy="3524250"/>
            <wp:effectExtent l="0" t="0" r="571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37885" cy="3524250"/>
                    </a:xfrm>
                    <a:prstGeom prst="rect">
                      <a:avLst/>
                    </a:prstGeom>
                    <a:noFill/>
                    <a:ln>
                      <a:noFill/>
                    </a:ln>
                  </pic:spPr>
                </pic:pic>
              </a:graphicData>
            </a:graphic>
          </wp:inline>
        </w:drawing>
      </w:r>
      <w:r w:rsidR="005434ED">
        <w:rPr>
          <w:rFonts w:ascii="Vazir" w:eastAsia="Times New Roman" w:hAnsi="Vazir" w:cs="Vazir"/>
          <w:sz w:val="20"/>
          <w:szCs w:val="20"/>
        </w:rPr>
        <w:pict w14:anchorId="2B2EF418">
          <v:rect id="_x0000_i1026" style="width:0;height:1.5pt" o:hralign="center" o:hrstd="t" o:hr="t" fillcolor="#a0a0a0" stroked="f"/>
        </w:pict>
      </w:r>
    </w:p>
    <w:p w14:paraId="305C8896" w14:textId="785E3E74" w:rsidR="00A60CEE" w:rsidRPr="00A60CEE" w:rsidRDefault="00A60CEE" w:rsidP="00A60CEE">
      <w:pPr>
        <w:bidi/>
        <w:spacing w:before="100" w:beforeAutospacing="1" w:after="100" w:afterAutospacing="1" w:line="240" w:lineRule="auto"/>
        <w:outlineLvl w:val="1"/>
        <w:rPr>
          <w:rFonts w:ascii="Vazir" w:eastAsia="Times New Roman" w:hAnsi="Vazir" w:cs="Vazir"/>
          <w:b/>
          <w:bCs/>
          <w:sz w:val="28"/>
          <w:szCs w:val="28"/>
        </w:rPr>
      </w:pPr>
      <w:r w:rsidRPr="00A60CEE">
        <w:rPr>
          <w:rFonts w:ascii="Vazir" w:eastAsia="Times New Roman" w:hAnsi="Vazir" w:cs="Vazir"/>
          <w:b/>
          <w:bCs/>
          <w:sz w:val="28"/>
          <w:szCs w:val="28"/>
          <w:rtl/>
        </w:rPr>
        <w:t xml:space="preserve">پرسش </w:t>
      </w:r>
      <w:r w:rsidRPr="00A60CEE">
        <w:rPr>
          <w:rFonts w:ascii="Vazir" w:eastAsia="Times New Roman" w:hAnsi="Vazir" w:cs="Vazir"/>
          <w:b/>
          <w:bCs/>
          <w:sz w:val="28"/>
          <w:szCs w:val="28"/>
          <w:rtl/>
          <w:lang w:bidi="fa-IR"/>
        </w:rPr>
        <w:t>۲</w:t>
      </w:r>
      <w:r>
        <w:rPr>
          <w:rFonts w:ascii="Vazir" w:eastAsia="Times New Roman" w:hAnsi="Vazir" w:cs="Vazir"/>
          <w:b/>
          <w:bCs/>
          <w:sz w:val="28"/>
          <w:szCs w:val="28"/>
          <w:lang w:bidi="fa-IR"/>
        </w:rPr>
        <w:t>:</w:t>
      </w:r>
      <w:r>
        <w:rPr>
          <w:rFonts w:ascii="Vazir" w:eastAsia="Times New Roman" w:hAnsi="Vazir" w:cs="Vazir" w:hint="cs"/>
          <w:b/>
          <w:bCs/>
          <w:sz w:val="28"/>
          <w:szCs w:val="28"/>
          <w:rtl/>
          <w:lang w:bidi="fa-IR"/>
        </w:rPr>
        <w:t xml:space="preserve"> </w:t>
      </w:r>
      <w:r w:rsidRPr="00A60CEE">
        <w:rPr>
          <w:rFonts w:ascii="Vazir" w:eastAsia="Times New Roman" w:hAnsi="Vazir" w:cs="Vazir"/>
          <w:b/>
          <w:bCs/>
          <w:sz w:val="28"/>
          <w:szCs w:val="28"/>
          <w:rtl/>
        </w:rPr>
        <w:t>محاسبه معیارهای مرکزیت</w:t>
      </w:r>
    </w:p>
    <w:p w14:paraId="7287C7D0" w14:textId="3ECD0011" w:rsidR="00A60CEE" w:rsidRPr="00A60CEE" w:rsidRDefault="00A60CEE" w:rsidP="00A60CEE">
      <w:pPr>
        <w:bidi/>
        <w:spacing w:before="100" w:beforeAutospacing="1" w:after="100" w:afterAutospacing="1" w:line="240" w:lineRule="auto"/>
        <w:rPr>
          <w:rFonts w:ascii="Vazir" w:eastAsia="Times New Roman" w:hAnsi="Vazir" w:cs="Vazir"/>
        </w:rPr>
      </w:pPr>
      <w:r w:rsidRPr="00A60CEE">
        <w:rPr>
          <w:rFonts w:ascii="Vazir" w:eastAsia="Times New Roman" w:hAnsi="Vazir" w:cs="Vazir"/>
          <w:rtl/>
        </w:rPr>
        <w:t>در این بخش، شبکه بارگذاری‌شده با استفاده از ابزارهای موجود در</w:t>
      </w:r>
      <w:r w:rsidRPr="00A60CEE">
        <w:rPr>
          <w:rFonts w:ascii="Vazir" w:eastAsia="Times New Roman" w:hAnsi="Vazir" w:cs="Vazir"/>
        </w:rPr>
        <w:t xml:space="preserve"> Gephi </w:t>
      </w:r>
      <w:r w:rsidRPr="00A60CEE">
        <w:rPr>
          <w:rFonts w:ascii="Vazir" w:eastAsia="Times New Roman" w:hAnsi="Vazir" w:cs="Vazir"/>
          <w:rtl/>
        </w:rPr>
        <w:t xml:space="preserve">از منظر معیارهای مختلف مرکزیت بررسی گردید. محاسبه این معیارها با استفاده از ماژول‌های مربوطه در بخش </w:t>
      </w:r>
      <w:r w:rsidRPr="00A60CEE">
        <w:rPr>
          <w:rFonts w:ascii="Vazir" w:eastAsia="Times New Roman" w:hAnsi="Vazir" w:cs="Vazir"/>
          <w:b/>
          <w:bCs/>
        </w:rPr>
        <w:t>Statistics</w:t>
      </w:r>
      <w:r w:rsidRPr="00A60CEE">
        <w:rPr>
          <w:rFonts w:ascii="Vazir" w:eastAsia="Times New Roman" w:hAnsi="Vazir" w:cs="Vazir"/>
        </w:rPr>
        <w:t xml:space="preserve"> </w:t>
      </w:r>
      <w:r w:rsidRPr="001419DF">
        <w:rPr>
          <w:rFonts w:ascii="Vazir" w:eastAsia="Times New Roman" w:hAnsi="Vazir" w:cs="Vazir" w:hint="cs"/>
          <w:rtl/>
        </w:rPr>
        <w:t xml:space="preserve">  </w:t>
      </w:r>
      <w:r w:rsidRPr="00A60CEE">
        <w:rPr>
          <w:rFonts w:ascii="Vazir" w:eastAsia="Times New Roman" w:hAnsi="Vazir" w:cs="Vazir"/>
          <w:rtl/>
        </w:rPr>
        <w:t>نرم‌افزار انجام شد و سپس نتایج به‌صورت گرافیکی و عددی تحلیل گردید</w:t>
      </w:r>
      <w:r w:rsidRPr="00A60CEE">
        <w:rPr>
          <w:rFonts w:ascii="Vazir" w:eastAsia="Times New Roman" w:hAnsi="Vazir" w:cs="Vazir"/>
        </w:rPr>
        <w:t>.</w:t>
      </w:r>
    </w:p>
    <w:p w14:paraId="5E0966E1" w14:textId="77777777" w:rsidR="00A60CEE" w:rsidRPr="00A60CEE" w:rsidRDefault="00A60CEE" w:rsidP="00A60CEE">
      <w:pPr>
        <w:bidi/>
        <w:spacing w:before="100" w:beforeAutospacing="1" w:after="100" w:afterAutospacing="1" w:line="240" w:lineRule="auto"/>
        <w:outlineLvl w:val="2"/>
        <w:rPr>
          <w:rFonts w:ascii="Vazir" w:eastAsia="Times New Roman" w:hAnsi="Vazir" w:cs="Vazir"/>
          <w:b/>
          <w:bCs/>
          <w:sz w:val="24"/>
          <w:szCs w:val="24"/>
        </w:rPr>
      </w:pPr>
      <w:r w:rsidRPr="00A60CEE">
        <w:rPr>
          <w:rFonts w:ascii="Vazir" w:eastAsia="Times New Roman" w:hAnsi="Vazir" w:cs="Vazir"/>
          <w:b/>
          <w:bCs/>
          <w:sz w:val="24"/>
          <w:szCs w:val="24"/>
          <w:rtl/>
        </w:rPr>
        <w:t>(الف) معیار درجه (درجه ورودی، درجه خروجی)</w:t>
      </w:r>
    </w:p>
    <w:p w14:paraId="6EC30AE9" w14:textId="77777777" w:rsidR="00A60CEE" w:rsidRPr="001419DF" w:rsidRDefault="00A60CEE" w:rsidP="00A60CEE">
      <w:pPr>
        <w:bidi/>
        <w:spacing w:before="100" w:beforeAutospacing="1" w:after="100" w:afterAutospacing="1" w:line="240" w:lineRule="auto"/>
        <w:rPr>
          <w:rFonts w:ascii="Vazir" w:eastAsia="Times New Roman" w:hAnsi="Vazir" w:cs="Vazir"/>
          <w:rtl/>
        </w:rPr>
      </w:pPr>
      <w:r w:rsidRPr="00A60CEE">
        <w:rPr>
          <w:rFonts w:ascii="Vazir" w:eastAsia="Times New Roman" w:hAnsi="Vazir" w:cs="Vazir"/>
          <w:rtl/>
        </w:rPr>
        <w:lastRenderedPageBreak/>
        <w:t xml:space="preserve">ابتدا معیارهای مرتبط با درجه شامل </w:t>
      </w:r>
      <w:r w:rsidRPr="00A60CEE">
        <w:rPr>
          <w:rFonts w:ascii="Vazir" w:eastAsia="Times New Roman" w:hAnsi="Vazir" w:cs="Vazir"/>
          <w:b/>
          <w:bCs/>
          <w:rtl/>
        </w:rPr>
        <w:t>درجه کل</w:t>
      </w:r>
      <w:r w:rsidRPr="00A60CEE">
        <w:rPr>
          <w:rFonts w:ascii="Vazir" w:eastAsia="Times New Roman" w:hAnsi="Vazir" w:cs="Vazir"/>
          <w:b/>
          <w:bCs/>
        </w:rPr>
        <w:t xml:space="preserve"> (Degree)</w:t>
      </w:r>
      <w:r w:rsidRPr="00A60CEE">
        <w:rPr>
          <w:rFonts w:ascii="Vazir" w:eastAsia="Times New Roman" w:hAnsi="Vazir" w:cs="Vazir"/>
          <w:rtl/>
        </w:rPr>
        <w:t xml:space="preserve">، </w:t>
      </w:r>
      <w:r w:rsidRPr="00A60CEE">
        <w:rPr>
          <w:rFonts w:ascii="Vazir" w:eastAsia="Times New Roman" w:hAnsi="Vazir" w:cs="Vazir"/>
          <w:b/>
          <w:bCs/>
          <w:rtl/>
        </w:rPr>
        <w:t>درجه ورودی</w:t>
      </w:r>
      <w:r w:rsidRPr="00A60CEE">
        <w:rPr>
          <w:rFonts w:ascii="Vazir" w:eastAsia="Times New Roman" w:hAnsi="Vazir" w:cs="Vazir"/>
          <w:b/>
          <w:bCs/>
        </w:rPr>
        <w:t xml:space="preserve"> (In-Degree)</w:t>
      </w:r>
      <w:r w:rsidRPr="00A60CEE">
        <w:rPr>
          <w:rFonts w:ascii="Vazir" w:eastAsia="Times New Roman" w:hAnsi="Vazir" w:cs="Vazir"/>
        </w:rPr>
        <w:t xml:space="preserve"> </w:t>
      </w:r>
      <w:r w:rsidRPr="00A60CEE">
        <w:rPr>
          <w:rFonts w:ascii="Vazir" w:eastAsia="Times New Roman" w:hAnsi="Vazir" w:cs="Vazir"/>
          <w:rtl/>
        </w:rPr>
        <w:t xml:space="preserve">و </w:t>
      </w:r>
      <w:r w:rsidRPr="00A60CEE">
        <w:rPr>
          <w:rFonts w:ascii="Vazir" w:eastAsia="Times New Roman" w:hAnsi="Vazir" w:cs="Vazir"/>
          <w:b/>
          <w:bCs/>
          <w:rtl/>
        </w:rPr>
        <w:t>درجه خروجی</w:t>
      </w:r>
      <w:r w:rsidRPr="00A60CEE">
        <w:rPr>
          <w:rFonts w:ascii="Vazir" w:eastAsia="Times New Roman" w:hAnsi="Vazir" w:cs="Vazir"/>
          <w:b/>
          <w:bCs/>
        </w:rPr>
        <w:t xml:space="preserve"> (Out-Degree)</w:t>
      </w:r>
      <w:r w:rsidRPr="00A60CEE">
        <w:rPr>
          <w:rFonts w:ascii="Vazir" w:eastAsia="Times New Roman" w:hAnsi="Vazir" w:cs="Vazir"/>
        </w:rPr>
        <w:t xml:space="preserve"> </w:t>
      </w:r>
      <w:r w:rsidRPr="00A60CEE">
        <w:rPr>
          <w:rFonts w:ascii="Vazir" w:eastAsia="Times New Roman" w:hAnsi="Vazir" w:cs="Vazir"/>
          <w:rtl/>
        </w:rPr>
        <w:t>محاسبه شد. این مقادیر نشان‌دهنده میزان تعامل کاربران با سایر کاربران از نظر بازنشر یا انتشار محتوا هستند</w:t>
      </w:r>
      <w:r w:rsidRPr="00A60CEE">
        <w:rPr>
          <w:rFonts w:ascii="Vazir" w:eastAsia="Times New Roman" w:hAnsi="Vazir" w:cs="Vazir"/>
        </w:rPr>
        <w:t>.</w:t>
      </w:r>
    </w:p>
    <w:p w14:paraId="57C5AC55" w14:textId="145D3593" w:rsidR="00A60CEE" w:rsidRPr="00A60CEE" w:rsidRDefault="00A60CEE" w:rsidP="00A60CEE">
      <w:pPr>
        <w:bidi/>
        <w:spacing w:after="0" w:line="240" w:lineRule="auto"/>
        <w:jc w:val="center"/>
        <w:rPr>
          <w:rFonts w:ascii="Vazir" w:eastAsia="Times New Roman" w:hAnsi="Vazir" w:cs="Vazir"/>
        </w:rPr>
      </w:pPr>
      <w:r w:rsidRPr="001419DF">
        <w:rPr>
          <w:rFonts w:ascii="Vazir" w:eastAsia="Times New Roman" w:hAnsi="Vazir" w:cs="Vazir"/>
          <w:noProof/>
        </w:rPr>
        <w:drawing>
          <wp:anchor distT="0" distB="0" distL="114300" distR="114300" simplePos="0" relativeHeight="251661312" behindDoc="0" locked="0" layoutInCell="1" allowOverlap="1" wp14:anchorId="11F31A23" wp14:editId="2377A327">
            <wp:simplePos x="0" y="0"/>
            <wp:positionH relativeFrom="column">
              <wp:posOffset>2841239</wp:posOffset>
            </wp:positionH>
            <wp:positionV relativeFrom="paragraph">
              <wp:posOffset>0</wp:posOffset>
            </wp:positionV>
            <wp:extent cx="3188335" cy="2125345"/>
            <wp:effectExtent l="0" t="0" r="0" b="8255"/>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6">
                      <a:extLst>
                        <a:ext uri="{28A0092B-C50C-407E-A947-70E740481C1C}">
                          <a14:useLocalDpi xmlns:a14="http://schemas.microsoft.com/office/drawing/2010/main" val="0"/>
                        </a:ext>
                      </a:extLst>
                    </a:blip>
                    <a:stretch>
                      <a:fillRect/>
                    </a:stretch>
                  </pic:blipFill>
                  <pic:spPr>
                    <a:xfrm>
                      <a:off x="0" y="0"/>
                      <a:ext cx="3188335" cy="2125345"/>
                    </a:xfrm>
                    <a:prstGeom prst="rect">
                      <a:avLst/>
                    </a:prstGeom>
                  </pic:spPr>
                </pic:pic>
              </a:graphicData>
            </a:graphic>
            <wp14:sizeRelH relativeFrom="page">
              <wp14:pctWidth>0</wp14:pctWidth>
            </wp14:sizeRelH>
            <wp14:sizeRelV relativeFrom="page">
              <wp14:pctHeight>0</wp14:pctHeight>
            </wp14:sizeRelV>
          </wp:anchor>
        </w:drawing>
      </w:r>
      <w:r w:rsidRPr="001419DF">
        <w:rPr>
          <w:rFonts w:ascii="Vazir" w:eastAsia="Times New Roman" w:hAnsi="Vazir" w:cs="Vazir"/>
          <w:noProof/>
        </w:rPr>
        <w:drawing>
          <wp:anchor distT="0" distB="0" distL="114300" distR="114300" simplePos="0" relativeHeight="251658240" behindDoc="0" locked="0" layoutInCell="1" allowOverlap="1" wp14:anchorId="3850EA7F" wp14:editId="1ED21E1D">
            <wp:simplePos x="0" y="0"/>
            <wp:positionH relativeFrom="column">
              <wp:posOffset>-283274</wp:posOffset>
            </wp:positionH>
            <wp:positionV relativeFrom="paragraph">
              <wp:posOffset>28085</wp:posOffset>
            </wp:positionV>
            <wp:extent cx="3098800" cy="2065655"/>
            <wp:effectExtent l="0" t="0" r="635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7">
                      <a:extLst>
                        <a:ext uri="{28A0092B-C50C-407E-A947-70E740481C1C}">
                          <a14:useLocalDpi xmlns:a14="http://schemas.microsoft.com/office/drawing/2010/main" val="0"/>
                        </a:ext>
                      </a:extLst>
                    </a:blip>
                    <a:stretch>
                      <a:fillRect/>
                    </a:stretch>
                  </pic:blipFill>
                  <pic:spPr>
                    <a:xfrm>
                      <a:off x="0" y="0"/>
                      <a:ext cx="3098800" cy="2065655"/>
                    </a:xfrm>
                    <a:prstGeom prst="rect">
                      <a:avLst/>
                    </a:prstGeom>
                  </pic:spPr>
                </pic:pic>
              </a:graphicData>
            </a:graphic>
            <wp14:sizeRelH relativeFrom="page">
              <wp14:pctWidth>0</wp14:pctWidth>
            </wp14:sizeRelH>
            <wp14:sizeRelV relativeFrom="page">
              <wp14:pctHeight>0</wp14:pctHeight>
            </wp14:sizeRelV>
          </wp:anchor>
        </w:drawing>
      </w:r>
      <w:r w:rsidRPr="001419DF">
        <w:rPr>
          <w:rFonts w:ascii="Vazir" w:eastAsia="Times New Roman" w:hAnsi="Vazir" w:cs="Vazir"/>
          <w:noProof/>
        </w:rPr>
        <w:drawing>
          <wp:inline distT="0" distB="0" distL="0" distR="0" wp14:anchorId="4DA549CD" wp14:editId="57B7D301">
            <wp:extent cx="3223549" cy="2149032"/>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8">
                      <a:extLst>
                        <a:ext uri="{28A0092B-C50C-407E-A947-70E740481C1C}">
                          <a14:useLocalDpi xmlns:a14="http://schemas.microsoft.com/office/drawing/2010/main" val="0"/>
                        </a:ext>
                      </a:extLst>
                    </a:blip>
                    <a:stretch>
                      <a:fillRect/>
                    </a:stretch>
                  </pic:blipFill>
                  <pic:spPr>
                    <a:xfrm>
                      <a:off x="0" y="0"/>
                      <a:ext cx="3247781" cy="2165187"/>
                    </a:xfrm>
                    <a:prstGeom prst="rect">
                      <a:avLst/>
                    </a:prstGeom>
                  </pic:spPr>
                </pic:pic>
              </a:graphicData>
            </a:graphic>
          </wp:inline>
        </w:drawing>
      </w:r>
    </w:p>
    <w:p w14:paraId="557116B0" w14:textId="77777777" w:rsidR="00A60CEE" w:rsidRPr="00A60CEE" w:rsidRDefault="00A60CEE" w:rsidP="00A60CEE">
      <w:pPr>
        <w:bidi/>
        <w:spacing w:before="100" w:beforeAutospacing="1" w:after="100" w:afterAutospacing="1" w:line="240" w:lineRule="auto"/>
        <w:outlineLvl w:val="2"/>
        <w:rPr>
          <w:rFonts w:ascii="Vazir" w:eastAsia="Times New Roman" w:hAnsi="Vazir" w:cs="Vazir"/>
          <w:b/>
          <w:bCs/>
          <w:sz w:val="24"/>
          <w:szCs w:val="24"/>
        </w:rPr>
      </w:pPr>
      <w:r w:rsidRPr="00A60CEE">
        <w:rPr>
          <w:rFonts w:ascii="Vazir" w:eastAsia="Times New Roman" w:hAnsi="Vazir" w:cs="Vazir"/>
          <w:b/>
          <w:bCs/>
          <w:sz w:val="24"/>
          <w:szCs w:val="24"/>
          <w:rtl/>
        </w:rPr>
        <w:t>(ب) معیار نزدیکی</w:t>
      </w:r>
      <w:r w:rsidRPr="00A60CEE">
        <w:rPr>
          <w:rFonts w:ascii="Vazir" w:eastAsia="Times New Roman" w:hAnsi="Vazir" w:cs="Vazir"/>
          <w:b/>
          <w:bCs/>
          <w:sz w:val="24"/>
          <w:szCs w:val="24"/>
        </w:rPr>
        <w:t xml:space="preserve"> (Closeness) </w:t>
      </w:r>
      <w:r w:rsidRPr="00A60CEE">
        <w:rPr>
          <w:rFonts w:ascii="Vazir" w:eastAsia="Times New Roman" w:hAnsi="Vazir" w:cs="Vazir"/>
          <w:b/>
          <w:bCs/>
          <w:sz w:val="24"/>
          <w:szCs w:val="24"/>
          <w:rtl/>
        </w:rPr>
        <w:t>و نزدیکی هارمونیک</w:t>
      </w:r>
      <w:r w:rsidRPr="00A60CEE">
        <w:rPr>
          <w:rFonts w:ascii="Vazir" w:eastAsia="Times New Roman" w:hAnsi="Vazir" w:cs="Vazir"/>
          <w:b/>
          <w:bCs/>
          <w:sz w:val="24"/>
          <w:szCs w:val="24"/>
        </w:rPr>
        <w:t xml:space="preserve"> (Harmonic Closeness)</w:t>
      </w:r>
    </w:p>
    <w:p w14:paraId="6E8047A9" w14:textId="77777777" w:rsidR="00A60CEE" w:rsidRPr="00A60CEE" w:rsidRDefault="00A60CEE" w:rsidP="00A60CEE">
      <w:pPr>
        <w:bidi/>
        <w:spacing w:before="100" w:beforeAutospacing="1" w:after="100" w:afterAutospacing="1" w:line="240" w:lineRule="auto"/>
        <w:rPr>
          <w:rFonts w:ascii="Vazir" w:eastAsia="Times New Roman" w:hAnsi="Vazir" w:cs="Vazir"/>
        </w:rPr>
      </w:pPr>
      <w:r w:rsidRPr="00A60CEE">
        <w:rPr>
          <w:rFonts w:ascii="Vazir" w:eastAsia="Times New Roman" w:hAnsi="Vazir" w:cs="Vazir"/>
          <w:rtl/>
        </w:rPr>
        <w:t xml:space="preserve">سپس معیار </w:t>
      </w:r>
      <w:r w:rsidRPr="00A60CEE">
        <w:rPr>
          <w:rFonts w:ascii="Vazir" w:eastAsia="Times New Roman" w:hAnsi="Vazir" w:cs="Vazir"/>
          <w:b/>
          <w:bCs/>
          <w:rtl/>
        </w:rPr>
        <w:t>نزدیکی</w:t>
      </w:r>
      <w:r w:rsidRPr="00A60CEE">
        <w:rPr>
          <w:rFonts w:ascii="Vazir" w:eastAsia="Times New Roman" w:hAnsi="Vazir" w:cs="Vazir"/>
          <w:rtl/>
        </w:rPr>
        <w:t xml:space="preserve"> که بر اساس فاصله میان نودها در مسیرهای کوتاه تعریف می‌شود، مورد محاسبه قرار گرفت. با توجه به ویژگی جهت‌دار بودن شبکه، نسخه </w:t>
      </w:r>
      <w:r w:rsidRPr="00A60CEE">
        <w:rPr>
          <w:rFonts w:ascii="Vazir" w:eastAsia="Times New Roman" w:hAnsi="Vazir" w:cs="Vazir"/>
          <w:b/>
          <w:bCs/>
          <w:rtl/>
        </w:rPr>
        <w:t>نزدیکی هارمونیک</w:t>
      </w:r>
      <w:r w:rsidRPr="00A60CEE">
        <w:rPr>
          <w:rFonts w:ascii="Vazir" w:eastAsia="Times New Roman" w:hAnsi="Vazir" w:cs="Vazir"/>
          <w:b/>
          <w:bCs/>
        </w:rPr>
        <w:t xml:space="preserve"> (Harmonic Closeness)</w:t>
      </w:r>
      <w:r w:rsidRPr="00A60CEE">
        <w:rPr>
          <w:rFonts w:ascii="Vazir" w:eastAsia="Times New Roman" w:hAnsi="Vazir" w:cs="Vazir"/>
        </w:rPr>
        <w:t xml:space="preserve"> </w:t>
      </w:r>
      <w:r w:rsidRPr="00A60CEE">
        <w:rPr>
          <w:rFonts w:ascii="Vazir" w:eastAsia="Times New Roman" w:hAnsi="Vazir" w:cs="Vazir"/>
          <w:rtl/>
        </w:rPr>
        <w:t>نیز مورد استفاده قرار گرفت تا تحلیل دقیق‌تری از دسترسی‌پذیری نودها حاصل شود</w:t>
      </w:r>
      <w:r w:rsidRPr="00A60CEE">
        <w:rPr>
          <w:rFonts w:ascii="Vazir" w:eastAsia="Times New Roman" w:hAnsi="Vazir" w:cs="Vazir"/>
        </w:rPr>
        <w:t>.</w:t>
      </w:r>
    </w:p>
    <w:p w14:paraId="4A4A038C" w14:textId="36DDD1E9" w:rsidR="00A60CEE" w:rsidRPr="00A60CEE" w:rsidRDefault="00A60CEE" w:rsidP="00A60CEE">
      <w:pPr>
        <w:bidi/>
        <w:spacing w:beforeAutospacing="1" w:after="100" w:afterAutospacing="1" w:line="240" w:lineRule="auto"/>
        <w:rPr>
          <w:rFonts w:ascii="Vazir" w:eastAsia="Times New Roman" w:hAnsi="Vazir" w:cs="Vazir"/>
        </w:rPr>
      </w:pPr>
      <w:r w:rsidRPr="001419DF">
        <w:rPr>
          <w:rFonts w:ascii="Vazir" w:eastAsia="Times New Roman" w:hAnsi="Vazir" w:cs="Vazir"/>
          <w:noProof/>
        </w:rPr>
        <w:lastRenderedPageBreak/>
        <w:drawing>
          <wp:anchor distT="0" distB="0" distL="114300" distR="114300" simplePos="0" relativeHeight="251660288" behindDoc="1" locked="0" layoutInCell="1" allowOverlap="1" wp14:anchorId="6227D1F2" wp14:editId="10B8FE9D">
            <wp:simplePos x="0" y="0"/>
            <wp:positionH relativeFrom="column">
              <wp:posOffset>2743048</wp:posOffset>
            </wp:positionH>
            <wp:positionV relativeFrom="paragraph">
              <wp:posOffset>506</wp:posOffset>
            </wp:positionV>
            <wp:extent cx="3390900" cy="2260600"/>
            <wp:effectExtent l="0" t="0" r="0" b="6350"/>
            <wp:wrapTight wrapText="bothSides">
              <wp:wrapPolygon edited="0">
                <wp:start x="0" y="0"/>
                <wp:lineTo x="0" y="21479"/>
                <wp:lineTo x="21479" y="21479"/>
                <wp:lineTo x="21479" y="0"/>
                <wp:lineTo x="0" y="0"/>
              </wp:wrapPolygon>
            </wp:wrapTight>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9">
                      <a:extLst>
                        <a:ext uri="{28A0092B-C50C-407E-A947-70E740481C1C}">
                          <a14:useLocalDpi xmlns:a14="http://schemas.microsoft.com/office/drawing/2010/main" val="0"/>
                        </a:ext>
                      </a:extLst>
                    </a:blip>
                    <a:stretch>
                      <a:fillRect/>
                    </a:stretch>
                  </pic:blipFill>
                  <pic:spPr>
                    <a:xfrm>
                      <a:off x="0" y="0"/>
                      <a:ext cx="3390900" cy="2260600"/>
                    </a:xfrm>
                    <a:prstGeom prst="rect">
                      <a:avLst/>
                    </a:prstGeom>
                  </pic:spPr>
                </pic:pic>
              </a:graphicData>
            </a:graphic>
            <wp14:sizeRelH relativeFrom="page">
              <wp14:pctWidth>0</wp14:pctWidth>
            </wp14:sizeRelH>
            <wp14:sizeRelV relativeFrom="page">
              <wp14:pctHeight>0</wp14:pctHeight>
            </wp14:sizeRelV>
          </wp:anchor>
        </w:drawing>
      </w:r>
      <w:r w:rsidRPr="001419DF">
        <w:rPr>
          <w:rFonts w:ascii="Vazir" w:eastAsia="Times New Roman" w:hAnsi="Vazir" w:cs="Vazir"/>
          <w:noProof/>
        </w:rPr>
        <w:drawing>
          <wp:anchor distT="0" distB="0" distL="114300" distR="114300" simplePos="0" relativeHeight="251659264" behindDoc="0" locked="0" layoutInCell="1" allowOverlap="1" wp14:anchorId="26191F73" wp14:editId="34972C4C">
            <wp:simplePos x="0" y="0"/>
            <wp:positionH relativeFrom="column">
              <wp:posOffset>-712077</wp:posOffset>
            </wp:positionH>
            <wp:positionV relativeFrom="paragraph">
              <wp:posOffset>73</wp:posOffset>
            </wp:positionV>
            <wp:extent cx="3362325" cy="2241550"/>
            <wp:effectExtent l="0" t="0" r="9525" b="635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0">
                      <a:extLst>
                        <a:ext uri="{28A0092B-C50C-407E-A947-70E740481C1C}">
                          <a14:useLocalDpi xmlns:a14="http://schemas.microsoft.com/office/drawing/2010/main" val="0"/>
                        </a:ext>
                      </a:extLst>
                    </a:blip>
                    <a:stretch>
                      <a:fillRect/>
                    </a:stretch>
                  </pic:blipFill>
                  <pic:spPr>
                    <a:xfrm>
                      <a:off x="0" y="0"/>
                      <a:ext cx="3362325" cy="2241550"/>
                    </a:xfrm>
                    <a:prstGeom prst="rect">
                      <a:avLst/>
                    </a:prstGeom>
                  </pic:spPr>
                </pic:pic>
              </a:graphicData>
            </a:graphic>
            <wp14:sizeRelH relativeFrom="page">
              <wp14:pctWidth>0</wp14:pctWidth>
            </wp14:sizeRelH>
            <wp14:sizeRelV relativeFrom="page">
              <wp14:pctHeight>0</wp14:pctHeight>
            </wp14:sizeRelV>
          </wp:anchor>
        </w:drawing>
      </w:r>
    </w:p>
    <w:p w14:paraId="1476F418" w14:textId="01A1C228" w:rsidR="00A60CEE" w:rsidRPr="00A60CEE" w:rsidRDefault="00A60CEE" w:rsidP="00A60CEE">
      <w:pPr>
        <w:bidi/>
        <w:spacing w:after="0" w:line="240" w:lineRule="auto"/>
        <w:rPr>
          <w:rFonts w:ascii="Vazir" w:eastAsia="Times New Roman" w:hAnsi="Vazir" w:cs="Vazir"/>
        </w:rPr>
      </w:pPr>
    </w:p>
    <w:p w14:paraId="327EF537" w14:textId="0AD3B535" w:rsidR="00A60CEE" w:rsidRPr="00A60CEE" w:rsidRDefault="00A60CEE" w:rsidP="00A60CEE">
      <w:pPr>
        <w:bidi/>
        <w:spacing w:before="100" w:beforeAutospacing="1" w:after="100" w:afterAutospacing="1" w:line="240" w:lineRule="auto"/>
        <w:outlineLvl w:val="2"/>
        <w:rPr>
          <w:rFonts w:ascii="Vazir" w:eastAsia="Times New Roman" w:hAnsi="Vazir" w:cs="Vazir"/>
          <w:b/>
          <w:bCs/>
          <w:sz w:val="24"/>
          <w:szCs w:val="24"/>
        </w:rPr>
      </w:pPr>
      <w:r w:rsidRPr="00A60CEE">
        <w:rPr>
          <w:rFonts w:ascii="Vazir" w:eastAsia="Times New Roman" w:hAnsi="Vazir" w:cs="Vazir"/>
          <w:b/>
          <w:bCs/>
          <w:sz w:val="24"/>
          <w:szCs w:val="24"/>
          <w:rtl/>
        </w:rPr>
        <w:t>(پ) معیار بینابینی</w:t>
      </w:r>
      <w:r w:rsidRPr="00A60CEE">
        <w:rPr>
          <w:rFonts w:ascii="Vazir" w:eastAsia="Times New Roman" w:hAnsi="Vazir" w:cs="Vazir"/>
          <w:b/>
          <w:bCs/>
          <w:sz w:val="24"/>
          <w:szCs w:val="24"/>
        </w:rPr>
        <w:t xml:space="preserve"> (Betweenness)</w:t>
      </w:r>
    </w:p>
    <w:p w14:paraId="4B92172C" w14:textId="06EF932A" w:rsidR="00A60CEE" w:rsidRPr="001419DF" w:rsidRDefault="00A60CEE" w:rsidP="00A60CEE">
      <w:pPr>
        <w:bidi/>
        <w:spacing w:before="100" w:beforeAutospacing="1" w:after="100" w:afterAutospacing="1" w:line="240" w:lineRule="auto"/>
        <w:rPr>
          <w:rFonts w:ascii="Vazir" w:eastAsia="Times New Roman" w:hAnsi="Vazir" w:cs="Vazir"/>
          <w:rtl/>
        </w:rPr>
      </w:pPr>
      <w:r w:rsidRPr="00A60CEE">
        <w:rPr>
          <w:rFonts w:ascii="Vazir" w:eastAsia="Times New Roman" w:hAnsi="Vazir" w:cs="Vazir"/>
          <w:rtl/>
        </w:rPr>
        <w:t>این معیار نشان‌دهنده میزان واسطه‌گری یک نود در مسیرهای کوتاه بین دیگر نودهاست. نودهایی که مقدار بالایی در این معیار دارند، به عنوان نقاط کلیدی در انتقال اطلاعات بین خوشه‌های مختلف عمل می‌کنند</w:t>
      </w:r>
      <w:r w:rsidRPr="00A60CEE">
        <w:rPr>
          <w:rFonts w:ascii="Vazir" w:eastAsia="Times New Roman" w:hAnsi="Vazir" w:cs="Vazir"/>
        </w:rPr>
        <w:t>.</w:t>
      </w:r>
    </w:p>
    <w:p w14:paraId="2FED5B18" w14:textId="238A7D03" w:rsidR="000868A0" w:rsidRPr="00A60CEE" w:rsidRDefault="000868A0" w:rsidP="000868A0">
      <w:pPr>
        <w:bidi/>
        <w:spacing w:before="100" w:beforeAutospacing="1" w:after="100" w:afterAutospacing="1" w:line="240" w:lineRule="auto"/>
        <w:jc w:val="center"/>
        <w:rPr>
          <w:rFonts w:ascii="Vazir" w:eastAsia="Times New Roman" w:hAnsi="Vazir" w:cs="Vazir"/>
        </w:rPr>
      </w:pPr>
      <w:r w:rsidRPr="001419DF">
        <w:rPr>
          <w:rFonts w:ascii="Vazir" w:eastAsia="Times New Roman" w:hAnsi="Vazir" w:cs="Vazir"/>
          <w:noProof/>
        </w:rPr>
        <w:drawing>
          <wp:inline distT="0" distB="0" distL="0" distR="0" wp14:anchorId="12EA9B7B" wp14:editId="556D927C">
            <wp:extent cx="3235124" cy="2156749"/>
            <wp:effectExtent l="0" t="0" r="381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1">
                      <a:extLst>
                        <a:ext uri="{28A0092B-C50C-407E-A947-70E740481C1C}">
                          <a14:useLocalDpi xmlns:a14="http://schemas.microsoft.com/office/drawing/2010/main" val="0"/>
                        </a:ext>
                      </a:extLst>
                    </a:blip>
                    <a:stretch>
                      <a:fillRect/>
                    </a:stretch>
                  </pic:blipFill>
                  <pic:spPr>
                    <a:xfrm>
                      <a:off x="0" y="0"/>
                      <a:ext cx="3246974" cy="2164649"/>
                    </a:xfrm>
                    <a:prstGeom prst="rect">
                      <a:avLst/>
                    </a:prstGeom>
                  </pic:spPr>
                </pic:pic>
              </a:graphicData>
            </a:graphic>
          </wp:inline>
        </w:drawing>
      </w:r>
    </w:p>
    <w:p w14:paraId="77F2E33D" w14:textId="77777777" w:rsidR="00A60CEE" w:rsidRPr="00A60CEE" w:rsidRDefault="00A60CEE" w:rsidP="00A60CEE">
      <w:pPr>
        <w:bidi/>
        <w:spacing w:before="100" w:beforeAutospacing="1" w:after="100" w:afterAutospacing="1" w:line="240" w:lineRule="auto"/>
        <w:outlineLvl w:val="2"/>
        <w:rPr>
          <w:rFonts w:ascii="Vazir" w:eastAsia="Times New Roman" w:hAnsi="Vazir" w:cs="Vazir"/>
          <w:b/>
          <w:bCs/>
          <w:sz w:val="24"/>
          <w:szCs w:val="24"/>
        </w:rPr>
      </w:pPr>
      <w:r w:rsidRPr="00A60CEE">
        <w:rPr>
          <w:rFonts w:ascii="Vazir" w:eastAsia="Times New Roman" w:hAnsi="Vazir" w:cs="Vazir"/>
          <w:b/>
          <w:bCs/>
          <w:sz w:val="24"/>
          <w:szCs w:val="24"/>
          <w:rtl/>
        </w:rPr>
        <w:t>(ت) معیار بردار ویژه</w:t>
      </w:r>
      <w:r w:rsidRPr="00A60CEE">
        <w:rPr>
          <w:rFonts w:ascii="Vazir" w:eastAsia="Times New Roman" w:hAnsi="Vazir" w:cs="Vazir"/>
          <w:b/>
          <w:bCs/>
          <w:sz w:val="24"/>
          <w:szCs w:val="24"/>
        </w:rPr>
        <w:t xml:space="preserve"> (Eigenvector)</w:t>
      </w:r>
    </w:p>
    <w:p w14:paraId="3C048E07" w14:textId="10E7D611" w:rsidR="00A60CEE" w:rsidRPr="00A60CEE" w:rsidRDefault="00A60CEE" w:rsidP="00A60CEE">
      <w:pPr>
        <w:bidi/>
        <w:spacing w:before="100" w:beforeAutospacing="1" w:after="100" w:afterAutospacing="1" w:line="240" w:lineRule="auto"/>
        <w:rPr>
          <w:rFonts w:ascii="Vazir" w:eastAsia="Times New Roman" w:hAnsi="Vazir" w:cs="Vazir"/>
        </w:rPr>
      </w:pPr>
      <w:r w:rsidRPr="00A60CEE">
        <w:rPr>
          <w:rFonts w:ascii="Vazir" w:eastAsia="Times New Roman" w:hAnsi="Vazir" w:cs="Vazir"/>
          <w:rtl/>
        </w:rPr>
        <w:t xml:space="preserve">معیار بردار ویژه نشان می‌دهد که یک نود تا چه اندازه به نودهای مهم دیگر متصل است. این معیار برای شناسایی </w:t>
      </w:r>
      <w:r w:rsidRPr="00A60CEE">
        <w:rPr>
          <w:rFonts w:ascii="Vazir" w:eastAsia="Times New Roman" w:hAnsi="Vazir" w:cs="Vazir"/>
          <w:b/>
          <w:bCs/>
          <w:rtl/>
        </w:rPr>
        <w:t>کاربران بانفوذ در شبکه</w:t>
      </w:r>
      <w:r w:rsidRPr="00A60CEE">
        <w:rPr>
          <w:rFonts w:ascii="Vazir" w:eastAsia="Times New Roman" w:hAnsi="Vazir" w:cs="Vazir"/>
          <w:rtl/>
        </w:rPr>
        <w:t xml:space="preserve"> کاربرد دارد</w:t>
      </w:r>
      <w:r w:rsidRPr="00A60CEE">
        <w:rPr>
          <w:rFonts w:ascii="Vazir" w:eastAsia="Times New Roman" w:hAnsi="Vazir" w:cs="Vazir"/>
        </w:rPr>
        <w:t>.</w:t>
      </w:r>
    </w:p>
    <w:p w14:paraId="6A967139" w14:textId="486D28C4" w:rsidR="00A60CEE" w:rsidRPr="00A60CEE" w:rsidRDefault="00833E88" w:rsidP="00833E88">
      <w:pPr>
        <w:bidi/>
        <w:spacing w:after="0" w:line="240" w:lineRule="auto"/>
        <w:jc w:val="center"/>
        <w:rPr>
          <w:rFonts w:ascii="Vazir" w:eastAsia="Times New Roman" w:hAnsi="Vazir" w:cs="Vazir"/>
        </w:rPr>
      </w:pPr>
      <w:r w:rsidRPr="001419DF">
        <w:rPr>
          <w:rFonts w:ascii="Vazir" w:eastAsia="Times New Roman" w:hAnsi="Vazir" w:cs="Vazir"/>
          <w:noProof/>
        </w:rPr>
        <w:lastRenderedPageBreak/>
        <w:drawing>
          <wp:inline distT="0" distB="0" distL="0" distR="0" wp14:anchorId="1EC1CEC2" wp14:editId="623EB77A">
            <wp:extent cx="3090440" cy="206029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2">
                      <a:extLst>
                        <a:ext uri="{28A0092B-C50C-407E-A947-70E740481C1C}">
                          <a14:useLocalDpi xmlns:a14="http://schemas.microsoft.com/office/drawing/2010/main" val="0"/>
                        </a:ext>
                      </a:extLst>
                    </a:blip>
                    <a:stretch>
                      <a:fillRect/>
                    </a:stretch>
                  </pic:blipFill>
                  <pic:spPr>
                    <a:xfrm>
                      <a:off x="0" y="0"/>
                      <a:ext cx="3104379" cy="2069586"/>
                    </a:xfrm>
                    <a:prstGeom prst="rect">
                      <a:avLst/>
                    </a:prstGeom>
                  </pic:spPr>
                </pic:pic>
              </a:graphicData>
            </a:graphic>
          </wp:inline>
        </w:drawing>
      </w:r>
    </w:p>
    <w:p w14:paraId="28829237" w14:textId="2F73E86B" w:rsidR="00A60CEE" w:rsidRPr="00A60CEE" w:rsidRDefault="00A60CEE" w:rsidP="00A60CEE">
      <w:pPr>
        <w:bidi/>
        <w:spacing w:before="100" w:beforeAutospacing="1" w:after="100" w:afterAutospacing="1" w:line="240" w:lineRule="auto"/>
        <w:outlineLvl w:val="2"/>
        <w:rPr>
          <w:rFonts w:ascii="Vazir" w:eastAsia="Times New Roman" w:hAnsi="Vazir" w:cs="Vazir"/>
          <w:b/>
          <w:bCs/>
          <w:sz w:val="24"/>
          <w:szCs w:val="24"/>
        </w:rPr>
      </w:pPr>
      <w:r w:rsidRPr="00A60CEE">
        <w:rPr>
          <w:rFonts w:ascii="Vazir" w:eastAsia="Times New Roman" w:hAnsi="Vazir" w:cs="Vazir"/>
          <w:b/>
          <w:bCs/>
          <w:sz w:val="24"/>
          <w:szCs w:val="24"/>
          <w:rtl/>
        </w:rPr>
        <w:t>(ث) معیار</w:t>
      </w:r>
      <w:r w:rsidR="007E458B" w:rsidRPr="001419DF">
        <w:rPr>
          <w:rFonts w:ascii="Vazir" w:eastAsia="Times New Roman" w:hAnsi="Vazir" w:cs="Vazir"/>
          <w:b/>
          <w:bCs/>
          <w:sz w:val="24"/>
          <w:szCs w:val="24"/>
        </w:rPr>
        <w:t xml:space="preserve">HITS </w:t>
      </w:r>
    </w:p>
    <w:p w14:paraId="34302125" w14:textId="6EB1EFFD" w:rsidR="00A60CEE" w:rsidRPr="00A60CEE" w:rsidRDefault="00A60CEE" w:rsidP="00A60CEE">
      <w:pPr>
        <w:bidi/>
        <w:spacing w:before="100" w:beforeAutospacing="1" w:after="100" w:afterAutospacing="1" w:line="240" w:lineRule="auto"/>
        <w:rPr>
          <w:rFonts w:ascii="Vazir" w:eastAsia="Times New Roman" w:hAnsi="Vazir" w:cs="Vazir"/>
        </w:rPr>
      </w:pPr>
      <w:r w:rsidRPr="00A60CEE">
        <w:rPr>
          <w:rFonts w:ascii="Vazir" w:eastAsia="Times New Roman" w:hAnsi="Vazir" w:cs="Vazir"/>
          <w:rtl/>
        </w:rPr>
        <w:t>با استفاده از الگوریتم</w:t>
      </w:r>
      <w:r w:rsidRPr="00A60CEE">
        <w:rPr>
          <w:rFonts w:ascii="Vazir" w:eastAsia="Times New Roman" w:hAnsi="Vazir" w:cs="Vazir"/>
        </w:rPr>
        <w:t xml:space="preserve"> HITS</w:t>
      </w:r>
      <w:r w:rsidRPr="00A60CEE">
        <w:rPr>
          <w:rFonts w:ascii="Vazir" w:eastAsia="Times New Roman" w:hAnsi="Vazir" w:cs="Vazir"/>
          <w:rtl/>
        </w:rPr>
        <w:t xml:space="preserve">، برای هر نود دو مقدار </w:t>
      </w:r>
      <w:r w:rsidR="000868A0" w:rsidRPr="001419DF">
        <w:rPr>
          <w:rFonts w:ascii="Vazir" w:eastAsia="Times New Roman" w:hAnsi="Vazir" w:cs="Vazir"/>
        </w:rPr>
        <w:t xml:space="preserve"> </w:t>
      </w:r>
      <w:r w:rsidRPr="00A60CEE">
        <w:rPr>
          <w:rFonts w:ascii="Vazir" w:eastAsia="Times New Roman" w:hAnsi="Vazir" w:cs="Vazir"/>
          <w:b/>
          <w:bCs/>
        </w:rPr>
        <w:t>Authority</w:t>
      </w:r>
      <w:r w:rsidRPr="00A60CEE">
        <w:rPr>
          <w:rFonts w:ascii="Vazir" w:eastAsia="Times New Roman" w:hAnsi="Vazir" w:cs="Vazir"/>
        </w:rPr>
        <w:t xml:space="preserve"> </w:t>
      </w:r>
      <w:r w:rsidRPr="00A60CEE">
        <w:rPr>
          <w:rFonts w:ascii="Vazir" w:eastAsia="Times New Roman" w:hAnsi="Vazir" w:cs="Vazir"/>
          <w:rtl/>
        </w:rPr>
        <w:t xml:space="preserve">و </w:t>
      </w:r>
      <w:r w:rsidRPr="00A60CEE">
        <w:rPr>
          <w:rFonts w:ascii="Vazir" w:eastAsia="Times New Roman" w:hAnsi="Vazir" w:cs="Vazir"/>
          <w:b/>
          <w:bCs/>
        </w:rPr>
        <w:t>Hub</w:t>
      </w:r>
      <w:r w:rsidRPr="00A60CEE">
        <w:rPr>
          <w:rFonts w:ascii="Vazir" w:eastAsia="Times New Roman" w:hAnsi="Vazir" w:cs="Vazir"/>
        </w:rPr>
        <w:t xml:space="preserve"> </w:t>
      </w:r>
      <w:r w:rsidR="000868A0" w:rsidRPr="001419DF">
        <w:rPr>
          <w:rFonts w:ascii="Vazir" w:eastAsia="Times New Roman" w:hAnsi="Vazir" w:cs="Vazir" w:hint="cs"/>
          <w:rtl/>
          <w:lang w:bidi="fa-IR"/>
        </w:rPr>
        <w:t xml:space="preserve"> </w:t>
      </w:r>
      <w:r w:rsidRPr="00A60CEE">
        <w:rPr>
          <w:rFonts w:ascii="Vazir" w:eastAsia="Times New Roman" w:hAnsi="Vazir" w:cs="Vazir"/>
          <w:rtl/>
        </w:rPr>
        <w:t>محاسبه شد</w:t>
      </w:r>
      <w:r w:rsidRPr="00A60CEE">
        <w:rPr>
          <w:rFonts w:ascii="Vazir" w:eastAsia="Times New Roman" w:hAnsi="Vazir" w:cs="Vazir"/>
        </w:rPr>
        <w:t xml:space="preserve">. Authority </w:t>
      </w:r>
      <w:r w:rsidRPr="00A60CEE">
        <w:rPr>
          <w:rFonts w:ascii="Vazir" w:eastAsia="Times New Roman" w:hAnsi="Vazir" w:cs="Vazir"/>
          <w:rtl/>
        </w:rPr>
        <w:t>نشان‌دهنده نودهایی است که به عنوان منابع معتبر شناخته می‌شوند و</w:t>
      </w:r>
      <w:r w:rsidRPr="00A60CEE">
        <w:rPr>
          <w:rFonts w:ascii="Vazir" w:eastAsia="Times New Roman" w:hAnsi="Vazir" w:cs="Vazir"/>
        </w:rPr>
        <w:t xml:space="preserve"> Hub </w:t>
      </w:r>
      <w:r w:rsidRPr="00A60CEE">
        <w:rPr>
          <w:rFonts w:ascii="Vazir" w:eastAsia="Times New Roman" w:hAnsi="Vazir" w:cs="Vazir"/>
          <w:rtl/>
        </w:rPr>
        <w:t>به نودهایی اطلاق می‌شود که این منابع را به سایرین معرفی می‌کنند</w:t>
      </w:r>
      <w:r w:rsidRPr="00A60CEE">
        <w:rPr>
          <w:rFonts w:ascii="Vazir" w:eastAsia="Times New Roman" w:hAnsi="Vazir" w:cs="Vazir"/>
        </w:rPr>
        <w:t>.</w:t>
      </w:r>
    </w:p>
    <w:p w14:paraId="10D7BC43" w14:textId="63B757B5" w:rsidR="00833E88" w:rsidRPr="001419DF" w:rsidRDefault="00833E88" w:rsidP="00A60CEE">
      <w:pPr>
        <w:bidi/>
        <w:spacing w:before="100" w:beforeAutospacing="1" w:after="100" w:afterAutospacing="1" w:line="240" w:lineRule="auto"/>
        <w:outlineLvl w:val="2"/>
        <w:rPr>
          <w:rFonts w:ascii="Segoe UI Emoji" w:eastAsia="Times New Roman" w:hAnsi="Segoe UI Emoji" w:cs="Segoe UI Emoji"/>
          <w:rtl/>
        </w:rPr>
      </w:pPr>
      <w:r w:rsidRPr="001419DF">
        <w:rPr>
          <w:rFonts w:ascii="Segoe UI Emoji" w:eastAsia="Times New Roman" w:hAnsi="Segoe UI Emoji" w:cs="Segoe UI Emoji"/>
          <w:noProof/>
          <w:rtl/>
          <w:lang w:val="ar-SA"/>
        </w:rPr>
        <w:drawing>
          <wp:anchor distT="0" distB="0" distL="114300" distR="114300" simplePos="0" relativeHeight="251663360" behindDoc="0" locked="0" layoutInCell="1" allowOverlap="1" wp14:anchorId="22C56DB3" wp14:editId="7923EB1C">
            <wp:simplePos x="0" y="0"/>
            <wp:positionH relativeFrom="column">
              <wp:posOffset>2979919</wp:posOffset>
            </wp:positionH>
            <wp:positionV relativeFrom="paragraph">
              <wp:posOffset>45607</wp:posOffset>
            </wp:positionV>
            <wp:extent cx="3206115" cy="2137410"/>
            <wp:effectExtent l="0" t="0" r="0" b="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3">
                      <a:extLst>
                        <a:ext uri="{28A0092B-C50C-407E-A947-70E740481C1C}">
                          <a14:useLocalDpi xmlns:a14="http://schemas.microsoft.com/office/drawing/2010/main" val="0"/>
                        </a:ext>
                      </a:extLst>
                    </a:blip>
                    <a:stretch>
                      <a:fillRect/>
                    </a:stretch>
                  </pic:blipFill>
                  <pic:spPr>
                    <a:xfrm>
                      <a:off x="0" y="0"/>
                      <a:ext cx="3206115" cy="2137410"/>
                    </a:xfrm>
                    <a:prstGeom prst="rect">
                      <a:avLst/>
                    </a:prstGeom>
                  </pic:spPr>
                </pic:pic>
              </a:graphicData>
            </a:graphic>
            <wp14:sizeRelH relativeFrom="page">
              <wp14:pctWidth>0</wp14:pctWidth>
            </wp14:sizeRelH>
            <wp14:sizeRelV relativeFrom="page">
              <wp14:pctHeight>0</wp14:pctHeight>
            </wp14:sizeRelV>
          </wp:anchor>
        </w:drawing>
      </w:r>
      <w:r w:rsidRPr="001419DF">
        <w:rPr>
          <w:rFonts w:ascii="Segoe UI Emoji" w:eastAsia="Times New Roman" w:hAnsi="Segoe UI Emoji" w:cs="Segoe UI Emoji"/>
          <w:noProof/>
          <w:rtl/>
          <w:lang w:val="ar-SA"/>
        </w:rPr>
        <w:drawing>
          <wp:anchor distT="0" distB="0" distL="114300" distR="114300" simplePos="0" relativeHeight="251662336" behindDoc="0" locked="0" layoutInCell="1" allowOverlap="1" wp14:anchorId="331C00A6" wp14:editId="5B2509B0">
            <wp:simplePos x="0" y="0"/>
            <wp:positionH relativeFrom="column">
              <wp:posOffset>-266547</wp:posOffset>
            </wp:positionH>
            <wp:positionV relativeFrom="paragraph">
              <wp:posOffset>0</wp:posOffset>
            </wp:positionV>
            <wp:extent cx="3275635" cy="2183757"/>
            <wp:effectExtent l="0" t="0" r="1270" b="7620"/>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4">
                      <a:extLst>
                        <a:ext uri="{28A0092B-C50C-407E-A947-70E740481C1C}">
                          <a14:useLocalDpi xmlns:a14="http://schemas.microsoft.com/office/drawing/2010/main" val="0"/>
                        </a:ext>
                      </a:extLst>
                    </a:blip>
                    <a:stretch>
                      <a:fillRect/>
                    </a:stretch>
                  </pic:blipFill>
                  <pic:spPr>
                    <a:xfrm>
                      <a:off x="0" y="0"/>
                      <a:ext cx="3275635" cy="2183757"/>
                    </a:xfrm>
                    <a:prstGeom prst="rect">
                      <a:avLst/>
                    </a:prstGeom>
                  </pic:spPr>
                </pic:pic>
              </a:graphicData>
            </a:graphic>
            <wp14:sizeRelH relativeFrom="page">
              <wp14:pctWidth>0</wp14:pctWidth>
            </wp14:sizeRelH>
            <wp14:sizeRelV relativeFrom="page">
              <wp14:pctHeight>0</wp14:pctHeight>
            </wp14:sizeRelV>
          </wp:anchor>
        </w:drawing>
      </w:r>
    </w:p>
    <w:p w14:paraId="1979DCC2" w14:textId="692650FC" w:rsidR="00833E88" w:rsidRPr="001419DF" w:rsidRDefault="00833E88" w:rsidP="00833E88">
      <w:pPr>
        <w:bidi/>
        <w:spacing w:before="100" w:beforeAutospacing="1" w:after="100" w:afterAutospacing="1" w:line="240" w:lineRule="auto"/>
        <w:outlineLvl w:val="2"/>
        <w:rPr>
          <w:rFonts w:ascii="Segoe UI Emoji" w:eastAsia="Times New Roman" w:hAnsi="Segoe UI Emoji" w:cs="Segoe UI Emoji"/>
          <w:rtl/>
        </w:rPr>
      </w:pPr>
    </w:p>
    <w:p w14:paraId="0FF122E1" w14:textId="078E0DDC" w:rsidR="00A60CEE" w:rsidRPr="00A60CEE" w:rsidRDefault="00A60CEE" w:rsidP="00833E88">
      <w:pPr>
        <w:bidi/>
        <w:spacing w:before="100" w:beforeAutospacing="1" w:after="100" w:afterAutospacing="1" w:line="240" w:lineRule="auto"/>
        <w:outlineLvl w:val="2"/>
        <w:rPr>
          <w:rFonts w:ascii="Vazir" w:eastAsia="Times New Roman" w:hAnsi="Vazir" w:cs="Vazir"/>
          <w:b/>
          <w:bCs/>
          <w:sz w:val="24"/>
          <w:szCs w:val="24"/>
        </w:rPr>
      </w:pPr>
      <w:r w:rsidRPr="00A60CEE">
        <w:rPr>
          <w:rFonts w:ascii="Vazir" w:eastAsia="Times New Roman" w:hAnsi="Vazir" w:cs="Vazir"/>
          <w:b/>
          <w:bCs/>
          <w:sz w:val="24"/>
          <w:szCs w:val="24"/>
          <w:rtl/>
        </w:rPr>
        <w:t>(ج) معیار رتبه صفحه</w:t>
      </w:r>
      <w:r w:rsidRPr="00A60CEE">
        <w:rPr>
          <w:rFonts w:ascii="Vazir" w:eastAsia="Times New Roman" w:hAnsi="Vazir" w:cs="Vazir"/>
          <w:b/>
          <w:bCs/>
          <w:sz w:val="24"/>
          <w:szCs w:val="24"/>
        </w:rPr>
        <w:t xml:space="preserve"> (PageRank)</w:t>
      </w:r>
    </w:p>
    <w:p w14:paraId="30D3D6D3" w14:textId="7FD6B9AA" w:rsidR="00A60CEE" w:rsidRPr="001419DF" w:rsidRDefault="00A60CEE" w:rsidP="00A60CEE">
      <w:pPr>
        <w:bidi/>
        <w:spacing w:before="100" w:beforeAutospacing="1" w:after="100" w:afterAutospacing="1" w:line="240" w:lineRule="auto"/>
        <w:rPr>
          <w:rFonts w:ascii="Vazir" w:eastAsia="Times New Roman" w:hAnsi="Vazir" w:cs="Vazir"/>
          <w:rtl/>
        </w:rPr>
      </w:pPr>
      <w:r w:rsidRPr="00A60CEE">
        <w:rPr>
          <w:rFonts w:ascii="Vazir" w:eastAsia="Times New Roman" w:hAnsi="Vazir" w:cs="Vazir"/>
          <w:rtl/>
        </w:rPr>
        <w:t>در نهایت، با استفاده از الگوریتم</w:t>
      </w:r>
      <w:r w:rsidRPr="00A60CEE">
        <w:rPr>
          <w:rFonts w:ascii="Vazir" w:eastAsia="Times New Roman" w:hAnsi="Vazir" w:cs="Vazir"/>
        </w:rPr>
        <w:t xml:space="preserve"> PageRank </w:t>
      </w:r>
      <w:r w:rsidRPr="00A60CEE">
        <w:rPr>
          <w:rFonts w:ascii="Vazir" w:eastAsia="Times New Roman" w:hAnsi="Vazir" w:cs="Vazir"/>
          <w:rtl/>
        </w:rPr>
        <w:t xml:space="preserve">میزان احتمال دیده‌شدن هر نود در یک مسیر تصادفی در شبکه محاسبه شد. این معیار نشان‌دهنده </w:t>
      </w:r>
      <w:r w:rsidRPr="00A60CEE">
        <w:rPr>
          <w:rFonts w:ascii="Vazir" w:eastAsia="Times New Roman" w:hAnsi="Vazir" w:cs="Vazir"/>
          <w:b/>
          <w:bCs/>
          <w:rtl/>
        </w:rPr>
        <w:t>اهمیت ساختاری</w:t>
      </w:r>
      <w:r w:rsidRPr="00A60CEE">
        <w:rPr>
          <w:rFonts w:ascii="Vazir" w:eastAsia="Times New Roman" w:hAnsi="Vazir" w:cs="Vazir"/>
          <w:rtl/>
        </w:rPr>
        <w:t xml:space="preserve"> نودها در گراف است</w:t>
      </w:r>
      <w:r w:rsidRPr="00A60CEE">
        <w:rPr>
          <w:rFonts w:ascii="Vazir" w:eastAsia="Times New Roman" w:hAnsi="Vazir" w:cs="Vazir"/>
        </w:rPr>
        <w:t>.</w:t>
      </w:r>
    </w:p>
    <w:p w14:paraId="6B9DB34E" w14:textId="124F67A1" w:rsidR="00833E88" w:rsidRPr="00A60CEE" w:rsidRDefault="00833E88" w:rsidP="00833E88">
      <w:pPr>
        <w:bidi/>
        <w:spacing w:before="100" w:beforeAutospacing="1" w:after="100" w:afterAutospacing="1" w:line="240" w:lineRule="auto"/>
        <w:jc w:val="center"/>
        <w:rPr>
          <w:rFonts w:ascii="Vazir" w:eastAsia="Times New Roman" w:hAnsi="Vazir" w:cs="Vazir"/>
        </w:rPr>
      </w:pPr>
      <w:r w:rsidRPr="001419DF">
        <w:rPr>
          <w:rFonts w:ascii="Vazir" w:eastAsia="Times New Roman" w:hAnsi="Vazir" w:cs="Vazir"/>
          <w:noProof/>
        </w:rPr>
        <w:lastRenderedPageBreak/>
        <w:drawing>
          <wp:inline distT="0" distB="0" distL="0" distR="0" wp14:anchorId="0B474BEE" wp14:editId="59546F31">
            <wp:extent cx="3449255" cy="2299503"/>
            <wp:effectExtent l="0" t="0" r="0" b="571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5">
                      <a:extLst>
                        <a:ext uri="{28A0092B-C50C-407E-A947-70E740481C1C}">
                          <a14:useLocalDpi xmlns:a14="http://schemas.microsoft.com/office/drawing/2010/main" val="0"/>
                        </a:ext>
                      </a:extLst>
                    </a:blip>
                    <a:stretch>
                      <a:fillRect/>
                    </a:stretch>
                  </pic:blipFill>
                  <pic:spPr>
                    <a:xfrm>
                      <a:off x="0" y="0"/>
                      <a:ext cx="3458221" cy="2305481"/>
                    </a:xfrm>
                    <a:prstGeom prst="rect">
                      <a:avLst/>
                    </a:prstGeom>
                  </pic:spPr>
                </pic:pic>
              </a:graphicData>
            </a:graphic>
          </wp:inline>
        </w:drawing>
      </w:r>
    </w:p>
    <w:p w14:paraId="63C5AD53" w14:textId="563182D8" w:rsidR="00A60CEE" w:rsidRPr="00A60CEE" w:rsidRDefault="00A60CEE" w:rsidP="00A60CEE">
      <w:pPr>
        <w:bidi/>
        <w:spacing w:before="100" w:beforeAutospacing="1" w:after="100" w:afterAutospacing="1" w:line="240" w:lineRule="auto"/>
        <w:outlineLvl w:val="2"/>
        <w:rPr>
          <w:rFonts w:ascii="Vazir" w:eastAsia="Times New Roman" w:hAnsi="Vazir" w:cs="Vazir"/>
          <w:b/>
          <w:bCs/>
          <w:sz w:val="24"/>
          <w:szCs w:val="24"/>
        </w:rPr>
      </w:pPr>
      <w:r w:rsidRPr="00A60CEE">
        <w:rPr>
          <w:rFonts w:ascii="Vazir" w:eastAsia="Times New Roman" w:hAnsi="Vazir" w:cs="Vazir"/>
          <w:b/>
          <w:bCs/>
          <w:sz w:val="24"/>
          <w:szCs w:val="24"/>
          <w:rtl/>
        </w:rPr>
        <w:t>جدول نهایی معیارها</w:t>
      </w:r>
    </w:p>
    <w:p w14:paraId="31972564" w14:textId="77777777" w:rsidR="00A60CEE" w:rsidRPr="00A60CEE" w:rsidRDefault="00A60CEE" w:rsidP="00A60CEE">
      <w:pPr>
        <w:bidi/>
        <w:spacing w:before="100" w:beforeAutospacing="1" w:after="100" w:afterAutospacing="1" w:line="240" w:lineRule="auto"/>
        <w:rPr>
          <w:rFonts w:ascii="Vazir" w:eastAsia="Times New Roman" w:hAnsi="Vazir" w:cs="Vazir"/>
        </w:rPr>
      </w:pPr>
      <w:r w:rsidRPr="00A60CEE">
        <w:rPr>
          <w:rFonts w:ascii="Vazir" w:eastAsia="Times New Roman" w:hAnsi="Vazir" w:cs="Vazir"/>
          <w:rtl/>
        </w:rPr>
        <w:t xml:space="preserve">تمامی مقادیر محاسبه‌شده برای هر نود، شامل معیارهای درجه، نزدیکی، بینابینی، بردار ویژه، </w:t>
      </w:r>
      <w:r w:rsidRPr="00A60CEE">
        <w:rPr>
          <w:rFonts w:ascii="Vazir" w:eastAsia="Times New Roman" w:hAnsi="Vazir" w:cs="Vazir"/>
        </w:rPr>
        <w:t xml:space="preserve">HITS </w:t>
      </w:r>
      <w:r w:rsidRPr="00A60CEE">
        <w:rPr>
          <w:rFonts w:ascii="Vazir" w:eastAsia="Times New Roman" w:hAnsi="Vazir" w:cs="Vazir"/>
          <w:rtl/>
        </w:rPr>
        <w:t>و</w:t>
      </w:r>
      <w:r w:rsidRPr="00A60CEE">
        <w:rPr>
          <w:rFonts w:ascii="Vazir" w:eastAsia="Times New Roman" w:hAnsi="Vazir" w:cs="Vazir"/>
        </w:rPr>
        <w:t xml:space="preserve"> PageRank </w:t>
      </w:r>
      <w:r w:rsidRPr="00A60CEE">
        <w:rPr>
          <w:rFonts w:ascii="Vazir" w:eastAsia="Times New Roman" w:hAnsi="Vazir" w:cs="Vazir"/>
          <w:rtl/>
        </w:rPr>
        <w:t>در یک جدول نهایی تجمیع شد. این جدول پایه‌ای برای تحلیل بیشتر ساختار شبکه و شناسایی نودهای کلیدی می‌باشد</w:t>
      </w:r>
      <w:r w:rsidRPr="00A60CEE">
        <w:rPr>
          <w:rFonts w:ascii="Vazir" w:eastAsia="Times New Roman" w:hAnsi="Vazir" w:cs="Vazir"/>
        </w:rPr>
        <w:t>.</w:t>
      </w:r>
    </w:p>
    <w:p w14:paraId="6EA6FDDF" w14:textId="7DF374DA" w:rsidR="00A60CEE" w:rsidRPr="00A60CEE" w:rsidRDefault="00A60CEE" w:rsidP="00833E88">
      <w:pPr>
        <w:bidi/>
        <w:spacing w:beforeAutospacing="1" w:after="100" w:afterAutospacing="1" w:line="240" w:lineRule="auto"/>
        <w:rPr>
          <w:rFonts w:ascii="Vazir" w:eastAsia="Times New Roman" w:hAnsi="Vazir" w:cs="Vazir"/>
          <w:sz w:val="20"/>
          <w:szCs w:val="20"/>
        </w:rPr>
      </w:pPr>
    </w:p>
    <w:p w14:paraId="36994B80" w14:textId="367EA2AB" w:rsidR="000F3C40" w:rsidRDefault="00833E88" w:rsidP="00A60CEE">
      <w:pPr>
        <w:bidi/>
        <w:rPr>
          <w:rFonts w:ascii="Vazir" w:hAnsi="Vazir" w:cs="Vazir"/>
          <w:sz w:val="18"/>
          <w:szCs w:val="18"/>
        </w:rPr>
      </w:pPr>
      <w:r>
        <w:rPr>
          <w:rFonts w:ascii="Vazir" w:hAnsi="Vazir" w:cs="Vazir"/>
          <w:noProof/>
          <w:sz w:val="18"/>
          <w:szCs w:val="18"/>
        </w:rPr>
        <w:drawing>
          <wp:inline distT="0" distB="0" distL="0" distR="0" wp14:anchorId="47C8D01F" wp14:editId="0B0879D2">
            <wp:extent cx="5943600" cy="354457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3544570"/>
                    </a:xfrm>
                    <a:prstGeom prst="rect">
                      <a:avLst/>
                    </a:prstGeom>
                  </pic:spPr>
                </pic:pic>
              </a:graphicData>
            </a:graphic>
          </wp:inline>
        </w:drawing>
      </w:r>
    </w:p>
    <w:p w14:paraId="33333C5C" w14:textId="4094BF19" w:rsidR="007E458B" w:rsidRDefault="007E458B" w:rsidP="007E458B">
      <w:pPr>
        <w:bidi/>
        <w:rPr>
          <w:rFonts w:ascii="Vazir" w:hAnsi="Vazir" w:cs="Vazir"/>
          <w:sz w:val="18"/>
          <w:szCs w:val="18"/>
        </w:rPr>
      </w:pPr>
    </w:p>
    <w:p w14:paraId="3003CB77" w14:textId="6AD93E6A" w:rsidR="007E458B" w:rsidRPr="001419DF" w:rsidRDefault="001419DF" w:rsidP="001419DF">
      <w:pPr>
        <w:bidi/>
        <w:spacing w:before="100" w:beforeAutospacing="1" w:after="100" w:afterAutospacing="1" w:line="240" w:lineRule="auto"/>
        <w:outlineLvl w:val="1"/>
        <w:rPr>
          <w:rFonts w:ascii="Vazir" w:eastAsia="Times New Roman" w:hAnsi="Vazir" w:cs="Vazir"/>
          <w:b/>
          <w:bCs/>
          <w:sz w:val="28"/>
          <w:szCs w:val="28"/>
        </w:rPr>
      </w:pPr>
      <w:r w:rsidRPr="00A60CEE">
        <w:rPr>
          <w:rFonts w:ascii="Vazir" w:eastAsia="Times New Roman" w:hAnsi="Vazir" w:cs="Vazir"/>
          <w:b/>
          <w:bCs/>
          <w:sz w:val="28"/>
          <w:szCs w:val="28"/>
          <w:rtl/>
        </w:rPr>
        <w:lastRenderedPageBreak/>
        <w:t xml:space="preserve">پرسش </w:t>
      </w:r>
      <w:r>
        <w:rPr>
          <w:rFonts w:ascii="Vazir" w:eastAsia="Times New Roman" w:hAnsi="Vazir" w:cs="Vazir" w:hint="cs"/>
          <w:b/>
          <w:bCs/>
          <w:sz w:val="28"/>
          <w:szCs w:val="28"/>
          <w:rtl/>
          <w:lang w:bidi="fa-IR"/>
        </w:rPr>
        <w:t>3</w:t>
      </w:r>
      <w:r>
        <w:rPr>
          <w:rFonts w:ascii="Vazir" w:eastAsia="Times New Roman" w:hAnsi="Vazir" w:cs="Vazir"/>
          <w:b/>
          <w:bCs/>
          <w:sz w:val="28"/>
          <w:szCs w:val="28"/>
          <w:lang w:bidi="fa-IR"/>
        </w:rPr>
        <w:t>:</w:t>
      </w:r>
      <w:r>
        <w:rPr>
          <w:rFonts w:ascii="Vazir" w:eastAsia="Times New Roman" w:hAnsi="Vazir" w:cs="Vazir" w:hint="cs"/>
          <w:b/>
          <w:bCs/>
          <w:sz w:val="28"/>
          <w:szCs w:val="28"/>
          <w:rtl/>
          <w:lang w:bidi="fa-IR"/>
        </w:rPr>
        <w:t xml:space="preserve"> </w:t>
      </w:r>
      <w:r w:rsidRPr="00A60CEE">
        <w:rPr>
          <w:rFonts w:ascii="Vazir" w:eastAsia="Times New Roman" w:hAnsi="Vazir" w:cs="Vazir"/>
          <w:b/>
          <w:bCs/>
          <w:sz w:val="28"/>
          <w:szCs w:val="28"/>
          <w:rtl/>
        </w:rPr>
        <w:t>محاسبه معیارهای مرکزیت</w:t>
      </w:r>
    </w:p>
    <w:p w14:paraId="7412B832" w14:textId="77777777" w:rsidR="007E458B" w:rsidRPr="007E458B" w:rsidRDefault="007E458B" w:rsidP="001419DF">
      <w:pPr>
        <w:bidi/>
        <w:spacing w:before="100" w:beforeAutospacing="1" w:after="100" w:afterAutospacing="1" w:line="240" w:lineRule="auto"/>
        <w:outlineLvl w:val="2"/>
        <w:rPr>
          <w:rFonts w:ascii="Vazir" w:eastAsia="Times New Roman" w:hAnsi="Vazir" w:cs="Vazir"/>
          <w:b/>
          <w:bCs/>
          <w:sz w:val="24"/>
          <w:szCs w:val="24"/>
        </w:rPr>
      </w:pPr>
      <w:r w:rsidRPr="007E458B">
        <w:rPr>
          <w:rFonts w:ascii="Vazir" w:eastAsia="Times New Roman" w:hAnsi="Vazir" w:cs="Vazir"/>
          <w:b/>
          <w:bCs/>
          <w:sz w:val="24"/>
          <w:szCs w:val="24"/>
          <w:rtl/>
        </w:rPr>
        <w:t>(الف) معیار درجه ورودی</w:t>
      </w:r>
      <w:r w:rsidRPr="007E458B">
        <w:rPr>
          <w:rFonts w:ascii="Vazir" w:eastAsia="Times New Roman" w:hAnsi="Vazir" w:cs="Vazir"/>
          <w:b/>
          <w:bCs/>
          <w:sz w:val="24"/>
          <w:szCs w:val="24"/>
        </w:rPr>
        <w:t xml:space="preserve"> (In-Degree)</w:t>
      </w:r>
    </w:p>
    <w:p w14:paraId="0D315E16" w14:textId="77777777" w:rsidR="007E458B" w:rsidRPr="007E458B" w:rsidRDefault="007E458B" w:rsidP="001419DF">
      <w:pPr>
        <w:bidi/>
        <w:spacing w:before="100" w:beforeAutospacing="1" w:after="100" w:afterAutospacing="1" w:line="240" w:lineRule="auto"/>
        <w:rPr>
          <w:rFonts w:ascii="Vazir" w:eastAsia="Times New Roman" w:hAnsi="Vazir" w:cs="Vazir"/>
        </w:rPr>
      </w:pPr>
      <w:r w:rsidRPr="007E458B">
        <w:rPr>
          <w:rFonts w:ascii="Vazir" w:eastAsia="Times New Roman" w:hAnsi="Vazir" w:cs="Vazir"/>
          <w:rtl/>
        </w:rPr>
        <w:t xml:space="preserve">در تحلیل معیار درجه ورودی، سه حساب کاربری </w:t>
      </w:r>
      <w:r w:rsidRPr="007E458B">
        <w:rPr>
          <w:rFonts w:ascii="Vazir" w:eastAsia="Times New Roman" w:hAnsi="Vazir" w:cs="Vazir"/>
          <w:sz w:val="18"/>
          <w:szCs w:val="18"/>
        </w:rPr>
        <w:t>@IsraelPersian</w:t>
      </w:r>
      <w:r w:rsidRPr="007E458B">
        <w:rPr>
          <w:rFonts w:ascii="Vazir" w:eastAsia="Times New Roman" w:hAnsi="Vazir" w:cs="Vazir"/>
          <w:rtl/>
        </w:rPr>
        <w:t xml:space="preserve">، </w:t>
      </w:r>
      <w:r w:rsidRPr="007E458B">
        <w:rPr>
          <w:rFonts w:ascii="Vazir" w:eastAsia="Times New Roman" w:hAnsi="Vazir" w:cs="Vazir"/>
          <w:sz w:val="18"/>
          <w:szCs w:val="18"/>
        </w:rPr>
        <w:t>@GhorbaniiNiyak</w:t>
      </w:r>
      <w:r w:rsidRPr="007E458B">
        <w:rPr>
          <w:rFonts w:ascii="Vazir" w:eastAsia="Times New Roman" w:hAnsi="Vazir" w:cs="Vazir"/>
        </w:rPr>
        <w:t xml:space="preserve"> </w:t>
      </w:r>
      <w:r w:rsidRPr="007E458B">
        <w:rPr>
          <w:rFonts w:ascii="Vazir" w:eastAsia="Times New Roman" w:hAnsi="Vazir" w:cs="Vazir"/>
          <w:rtl/>
        </w:rPr>
        <w:t xml:space="preserve">و </w:t>
      </w:r>
      <w:r w:rsidRPr="007E458B">
        <w:rPr>
          <w:rFonts w:ascii="Vazir" w:eastAsia="Times New Roman" w:hAnsi="Vazir" w:cs="Vazir"/>
          <w:sz w:val="18"/>
          <w:szCs w:val="18"/>
        </w:rPr>
        <w:t>@IDFFarsi</w:t>
      </w:r>
      <w:r w:rsidRPr="007E458B">
        <w:rPr>
          <w:rFonts w:ascii="Vazir" w:eastAsia="Times New Roman" w:hAnsi="Vazir" w:cs="Vazir"/>
        </w:rPr>
        <w:t xml:space="preserve"> </w:t>
      </w:r>
      <w:r w:rsidRPr="007E458B">
        <w:rPr>
          <w:rFonts w:ascii="Vazir" w:eastAsia="Times New Roman" w:hAnsi="Vazir" w:cs="Vazir"/>
          <w:rtl/>
        </w:rPr>
        <w:t xml:space="preserve">به ترتیب با مقادیر </w:t>
      </w:r>
      <w:r w:rsidRPr="007E458B">
        <w:rPr>
          <w:rFonts w:ascii="Vazir" w:eastAsia="Times New Roman" w:hAnsi="Vazir" w:cs="Vazir"/>
          <w:rtl/>
          <w:lang w:bidi="fa-IR"/>
        </w:rPr>
        <w:t>۱۲</w:t>
      </w:r>
      <w:r w:rsidRPr="007E458B">
        <w:rPr>
          <w:rFonts w:ascii="Vazir" w:eastAsia="Times New Roman" w:hAnsi="Vazir" w:cs="Vazir"/>
          <w:rtl/>
        </w:rPr>
        <w:t xml:space="preserve">، </w:t>
      </w:r>
      <w:r w:rsidRPr="007E458B">
        <w:rPr>
          <w:rFonts w:ascii="Vazir" w:eastAsia="Times New Roman" w:hAnsi="Vazir" w:cs="Vazir"/>
          <w:rtl/>
          <w:lang w:bidi="fa-IR"/>
        </w:rPr>
        <w:t>۱۱</w:t>
      </w:r>
      <w:r w:rsidRPr="007E458B">
        <w:rPr>
          <w:rFonts w:ascii="Vazir" w:eastAsia="Times New Roman" w:hAnsi="Vazir" w:cs="Vazir"/>
          <w:rtl/>
        </w:rPr>
        <w:t xml:space="preserve"> و </w:t>
      </w:r>
      <w:r w:rsidRPr="007E458B">
        <w:rPr>
          <w:rFonts w:ascii="Vazir" w:eastAsia="Times New Roman" w:hAnsi="Vazir" w:cs="Vazir"/>
          <w:rtl/>
          <w:lang w:bidi="fa-IR"/>
        </w:rPr>
        <w:t>۱۰</w:t>
      </w:r>
      <w:r w:rsidRPr="007E458B">
        <w:rPr>
          <w:rFonts w:ascii="Vazir" w:eastAsia="Times New Roman" w:hAnsi="Vazir" w:cs="Vazir"/>
          <w:rtl/>
        </w:rPr>
        <w:t>، بالاترین</w:t>
      </w:r>
      <w:r w:rsidRPr="007E458B">
        <w:rPr>
          <w:rFonts w:ascii="Vazir" w:eastAsia="Times New Roman" w:hAnsi="Vazir" w:cs="Vazir"/>
        </w:rPr>
        <w:t xml:space="preserve"> In-Degree </w:t>
      </w:r>
      <w:r w:rsidRPr="007E458B">
        <w:rPr>
          <w:rFonts w:ascii="Vazir" w:eastAsia="Times New Roman" w:hAnsi="Vazir" w:cs="Vazir"/>
          <w:rtl/>
        </w:rPr>
        <w:t>را در شبکه دارند. این معیار نشان می‌دهد که این کاربران بیشترین تعداد بازنشر را از سوی دیگر نودها دریافت کرده‌اند</w:t>
      </w:r>
      <w:r w:rsidRPr="007E458B">
        <w:rPr>
          <w:rFonts w:ascii="Vazir" w:eastAsia="Times New Roman" w:hAnsi="Vazir" w:cs="Vazir"/>
        </w:rPr>
        <w:t>.</w:t>
      </w:r>
    </w:p>
    <w:p w14:paraId="39F338A6" w14:textId="77777777" w:rsidR="007E458B" w:rsidRPr="007E458B" w:rsidRDefault="007E458B" w:rsidP="001419DF">
      <w:pPr>
        <w:bidi/>
        <w:spacing w:before="100" w:beforeAutospacing="1" w:after="100" w:afterAutospacing="1" w:line="240" w:lineRule="auto"/>
        <w:rPr>
          <w:rFonts w:ascii="Vazir" w:eastAsia="Times New Roman" w:hAnsi="Vazir" w:cs="Vazir"/>
        </w:rPr>
      </w:pPr>
      <w:r w:rsidRPr="007E458B">
        <w:rPr>
          <w:rFonts w:ascii="Vazir" w:eastAsia="Times New Roman" w:hAnsi="Vazir" w:cs="Vazir"/>
          <w:rtl/>
        </w:rPr>
        <w:t>مقدار بالای</w:t>
      </w:r>
      <w:r w:rsidRPr="007E458B">
        <w:rPr>
          <w:rFonts w:ascii="Vazir" w:eastAsia="Times New Roman" w:hAnsi="Vazir" w:cs="Vazir"/>
        </w:rPr>
        <w:t xml:space="preserve"> In-Degree </w:t>
      </w:r>
      <w:r w:rsidRPr="007E458B">
        <w:rPr>
          <w:rFonts w:ascii="Vazir" w:eastAsia="Times New Roman" w:hAnsi="Vazir" w:cs="Vazir"/>
          <w:rtl/>
        </w:rPr>
        <w:t>به معنای آن است که محتوای منتشرشده توسط این کاربران از نظر کاربران دیگر شبکه مورد توجه قرار گرفته و بازنشر شده است. در نتیجه، این نودها به‌عنوان نقاط اصلی انتشار محتوا در شبکه شناخته می‌شوند و تأثیر بالایی در جهت‌دهی به جریان اطلاعات دارند</w:t>
      </w:r>
      <w:r w:rsidRPr="007E458B">
        <w:rPr>
          <w:rFonts w:ascii="Vazir" w:eastAsia="Times New Roman" w:hAnsi="Vazir" w:cs="Vazir"/>
        </w:rPr>
        <w:t>.</w:t>
      </w:r>
    </w:p>
    <w:p w14:paraId="42D11D29" w14:textId="77777777" w:rsidR="007E458B" w:rsidRPr="007E458B" w:rsidRDefault="007E458B" w:rsidP="001419DF">
      <w:pPr>
        <w:bidi/>
        <w:spacing w:before="100" w:beforeAutospacing="1" w:after="100" w:afterAutospacing="1" w:line="240" w:lineRule="auto"/>
        <w:rPr>
          <w:rFonts w:ascii="Vazir" w:eastAsia="Times New Roman" w:hAnsi="Vazir" w:cs="Vazir"/>
        </w:rPr>
      </w:pPr>
      <w:r w:rsidRPr="007E458B">
        <w:rPr>
          <w:rFonts w:ascii="Vazir" w:eastAsia="Times New Roman" w:hAnsi="Vazir" w:cs="Vazir"/>
          <w:rtl/>
        </w:rPr>
        <w:t>از نظر ساختار شبکه، این کاربران در موقعیت‌هایی قرار دارند که تعداد زیادی یال ورودی به آن‌ها متصل است. این موقعیت نشان‌دهنده‌ی مرکزیت بالای این نودها در انتشار اطلاعات و وابستگی سایر نودها به محتوای تولیدی آن‌هاست</w:t>
      </w:r>
      <w:r w:rsidRPr="007E458B">
        <w:rPr>
          <w:rFonts w:ascii="Vazir" w:eastAsia="Times New Roman" w:hAnsi="Vazir" w:cs="Vazir"/>
        </w:rPr>
        <w:t>.</w:t>
      </w:r>
    </w:p>
    <w:p w14:paraId="6B58741A" w14:textId="2E3B7DDC" w:rsidR="007E458B" w:rsidRDefault="007E458B" w:rsidP="001419DF">
      <w:pPr>
        <w:bidi/>
        <w:spacing w:before="100" w:beforeAutospacing="1" w:after="100" w:afterAutospacing="1" w:line="240" w:lineRule="auto"/>
        <w:rPr>
          <w:rFonts w:ascii="Vazir" w:eastAsia="Times New Roman" w:hAnsi="Vazir" w:cs="Vazir"/>
        </w:rPr>
      </w:pPr>
      <w:r w:rsidRPr="007E458B">
        <w:rPr>
          <w:rFonts w:ascii="Vazir" w:eastAsia="Times New Roman" w:hAnsi="Vazir" w:cs="Vazir"/>
          <w:rtl/>
        </w:rPr>
        <w:t>در نتیجه، بالا بودن</w:t>
      </w:r>
      <w:r w:rsidRPr="007E458B">
        <w:rPr>
          <w:rFonts w:ascii="Vazir" w:eastAsia="Times New Roman" w:hAnsi="Vazir" w:cs="Vazir"/>
        </w:rPr>
        <w:t xml:space="preserve"> In-Degree </w:t>
      </w:r>
      <w:r w:rsidRPr="007E458B">
        <w:rPr>
          <w:rFonts w:ascii="Vazir" w:eastAsia="Times New Roman" w:hAnsi="Vazir" w:cs="Vazir"/>
          <w:rtl/>
        </w:rPr>
        <w:t xml:space="preserve">برای این سه نود بیانگر </w:t>
      </w:r>
      <w:r w:rsidRPr="007E458B">
        <w:rPr>
          <w:rFonts w:ascii="Vazir" w:eastAsia="Times New Roman" w:hAnsi="Vazir" w:cs="Vazir"/>
          <w:b/>
          <w:bCs/>
          <w:rtl/>
        </w:rPr>
        <w:t>مرکزیت محتوایی و سطح بالای تأثیرگذاری آن‌ها در بازنشر اطلاعات</w:t>
      </w:r>
      <w:r w:rsidRPr="007E458B">
        <w:rPr>
          <w:rFonts w:ascii="Vazir" w:eastAsia="Times New Roman" w:hAnsi="Vazir" w:cs="Vazir"/>
          <w:rtl/>
        </w:rPr>
        <w:t xml:space="preserve"> در این شبکه است</w:t>
      </w:r>
      <w:r w:rsidRPr="007E458B">
        <w:rPr>
          <w:rFonts w:ascii="Vazir" w:eastAsia="Times New Roman" w:hAnsi="Vazir" w:cs="Vazir"/>
        </w:rPr>
        <w:t>.</w:t>
      </w:r>
    </w:p>
    <w:p w14:paraId="5B0E3E34" w14:textId="77777777" w:rsidR="0059611C" w:rsidRPr="0059611C" w:rsidRDefault="0059611C" w:rsidP="0059611C">
      <w:pPr>
        <w:bidi/>
        <w:spacing w:before="100" w:beforeAutospacing="1" w:after="100" w:afterAutospacing="1" w:line="240" w:lineRule="auto"/>
        <w:outlineLvl w:val="2"/>
        <w:rPr>
          <w:rFonts w:ascii="Vazir" w:eastAsia="Times New Roman" w:hAnsi="Vazir" w:cs="Vazir"/>
          <w:b/>
          <w:bCs/>
          <w:sz w:val="24"/>
          <w:szCs w:val="24"/>
        </w:rPr>
      </w:pPr>
      <w:r w:rsidRPr="0059611C">
        <w:rPr>
          <w:rFonts w:ascii="Vazir" w:eastAsia="Times New Roman" w:hAnsi="Vazir" w:cs="Vazir"/>
          <w:b/>
          <w:bCs/>
          <w:sz w:val="24"/>
          <w:szCs w:val="24"/>
          <w:rtl/>
        </w:rPr>
        <w:t>(ب) معیار درجه خروجی</w:t>
      </w:r>
      <w:r w:rsidRPr="0059611C">
        <w:rPr>
          <w:rFonts w:ascii="Vazir" w:eastAsia="Times New Roman" w:hAnsi="Vazir" w:cs="Vazir"/>
          <w:b/>
          <w:bCs/>
          <w:sz w:val="24"/>
          <w:szCs w:val="24"/>
        </w:rPr>
        <w:t xml:space="preserve"> (Out-Degree)</w:t>
      </w:r>
    </w:p>
    <w:p w14:paraId="4C752868" w14:textId="7629732F" w:rsidR="0059611C" w:rsidRPr="0059611C" w:rsidRDefault="0059611C" w:rsidP="0059611C">
      <w:pPr>
        <w:bidi/>
        <w:spacing w:before="100" w:beforeAutospacing="1" w:after="100" w:afterAutospacing="1" w:line="240" w:lineRule="auto"/>
        <w:rPr>
          <w:rFonts w:ascii="Vazir" w:eastAsia="Times New Roman" w:hAnsi="Vazir" w:cs="Vazir"/>
        </w:rPr>
      </w:pPr>
      <w:r w:rsidRPr="0059611C">
        <w:rPr>
          <w:rFonts w:ascii="Vazir" w:eastAsia="Times New Roman" w:hAnsi="Vazir" w:cs="Vazir"/>
          <w:rtl/>
        </w:rPr>
        <w:t xml:space="preserve">در معیار درجه خروجی، سه حساب کاربری </w:t>
      </w:r>
      <w:r w:rsidRPr="0059611C">
        <w:rPr>
          <w:rFonts w:ascii="Vazir" w:eastAsia="Times New Roman" w:hAnsi="Vazir" w:cs="Vazir"/>
          <w:sz w:val="18"/>
          <w:szCs w:val="18"/>
        </w:rPr>
        <w:t>@H3ngam3h_h</w:t>
      </w:r>
      <w:r w:rsidRPr="0059611C">
        <w:rPr>
          <w:rFonts w:ascii="Vazir" w:eastAsia="Times New Roman" w:hAnsi="Vazir" w:cs="Vazir"/>
          <w:rtl/>
        </w:rPr>
        <w:t>،</w:t>
      </w:r>
      <w:r w:rsidRPr="0059611C">
        <w:rPr>
          <w:rFonts w:ascii="Vazir" w:eastAsia="Times New Roman" w:hAnsi="Vazir" w:cs="Vazir"/>
          <w:sz w:val="18"/>
          <w:szCs w:val="18"/>
        </w:rPr>
        <w:t>@azaadiiyeiraan7</w:t>
      </w:r>
      <w:r>
        <w:rPr>
          <w:rFonts w:ascii="Vazir" w:eastAsia="Times New Roman" w:hAnsi="Vazir" w:cs="Vazir" w:hint="cs"/>
          <w:sz w:val="18"/>
          <w:szCs w:val="18"/>
          <w:rtl/>
        </w:rPr>
        <w:t xml:space="preserve"> </w:t>
      </w:r>
      <w:r w:rsidRPr="0059611C">
        <w:rPr>
          <w:rFonts w:ascii="Vazir" w:eastAsia="Times New Roman" w:hAnsi="Vazir" w:cs="Vazir"/>
        </w:rPr>
        <w:t xml:space="preserve"> </w:t>
      </w:r>
      <w:r w:rsidRPr="0059611C">
        <w:rPr>
          <w:rFonts w:ascii="Vazir" w:eastAsia="Times New Roman" w:hAnsi="Vazir" w:cs="Vazir"/>
          <w:rtl/>
        </w:rPr>
        <w:t xml:space="preserve">و </w:t>
      </w:r>
      <w:r w:rsidRPr="0059611C">
        <w:rPr>
          <w:rFonts w:ascii="Vazir" w:eastAsia="Times New Roman" w:hAnsi="Vazir" w:cs="Vazir"/>
          <w:sz w:val="18"/>
          <w:szCs w:val="18"/>
        </w:rPr>
        <w:t>@HiwaTube</w:t>
      </w:r>
      <w:r w:rsidRPr="0059611C">
        <w:rPr>
          <w:rFonts w:ascii="Vazir" w:eastAsia="Times New Roman" w:hAnsi="Vazir" w:cs="Vazir"/>
        </w:rPr>
        <w:t xml:space="preserve"> </w:t>
      </w:r>
      <w:r>
        <w:rPr>
          <w:rFonts w:ascii="Vazir" w:eastAsia="Times New Roman" w:hAnsi="Vazir" w:cs="Vazir" w:hint="cs"/>
          <w:rtl/>
          <w:lang w:bidi="fa-IR"/>
        </w:rPr>
        <w:t xml:space="preserve"> </w:t>
      </w:r>
      <w:r w:rsidRPr="0059611C">
        <w:rPr>
          <w:rFonts w:ascii="Vazir" w:eastAsia="Times New Roman" w:hAnsi="Vazir" w:cs="Vazir"/>
          <w:rtl/>
        </w:rPr>
        <w:t xml:space="preserve">به‌ترتیب با مقادیر </w:t>
      </w:r>
      <w:r w:rsidRPr="0059611C">
        <w:rPr>
          <w:rFonts w:ascii="Vazir" w:eastAsia="Times New Roman" w:hAnsi="Vazir" w:cs="Vazir"/>
          <w:rtl/>
          <w:lang w:bidi="fa-IR"/>
        </w:rPr>
        <w:t>۹۱۸</w:t>
      </w:r>
      <w:r w:rsidRPr="0059611C">
        <w:rPr>
          <w:rFonts w:ascii="Vazir" w:eastAsia="Times New Roman" w:hAnsi="Vazir" w:cs="Vazir"/>
          <w:rtl/>
        </w:rPr>
        <w:t xml:space="preserve">، </w:t>
      </w:r>
      <w:r w:rsidRPr="0059611C">
        <w:rPr>
          <w:rFonts w:ascii="Vazir" w:eastAsia="Times New Roman" w:hAnsi="Vazir" w:cs="Vazir"/>
          <w:rtl/>
          <w:lang w:bidi="fa-IR"/>
        </w:rPr>
        <w:t>۷۰۰</w:t>
      </w:r>
      <w:r w:rsidRPr="0059611C">
        <w:rPr>
          <w:rFonts w:ascii="Vazir" w:eastAsia="Times New Roman" w:hAnsi="Vazir" w:cs="Vazir"/>
          <w:rtl/>
        </w:rPr>
        <w:t xml:space="preserve"> و </w:t>
      </w:r>
      <w:r w:rsidRPr="0059611C">
        <w:rPr>
          <w:rFonts w:ascii="Vazir" w:eastAsia="Times New Roman" w:hAnsi="Vazir" w:cs="Vazir"/>
          <w:rtl/>
          <w:lang w:bidi="fa-IR"/>
        </w:rPr>
        <w:t>۶۸۴</w:t>
      </w:r>
      <w:r w:rsidRPr="0059611C">
        <w:rPr>
          <w:rFonts w:ascii="Vazir" w:eastAsia="Times New Roman" w:hAnsi="Vazir" w:cs="Vazir"/>
          <w:rtl/>
        </w:rPr>
        <w:t>، بالاترین میزان</w:t>
      </w:r>
      <w:r w:rsidRPr="0059611C">
        <w:rPr>
          <w:rFonts w:ascii="Vazir" w:eastAsia="Times New Roman" w:hAnsi="Vazir" w:cs="Vazir"/>
        </w:rPr>
        <w:t xml:space="preserve"> Out-Degree </w:t>
      </w:r>
      <w:r w:rsidRPr="0059611C">
        <w:rPr>
          <w:rFonts w:ascii="Vazir" w:eastAsia="Times New Roman" w:hAnsi="Vazir" w:cs="Vazir"/>
          <w:rtl/>
        </w:rPr>
        <w:t>را در شبکه دارند. این معیار نشان می‌دهد که این کاربران بیشترین تعداد بازنشر از دیگر کاربران را انجام داده‌اند</w:t>
      </w:r>
      <w:r w:rsidRPr="0059611C">
        <w:rPr>
          <w:rFonts w:ascii="Vazir" w:eastAsia="Times New Roman" w:hAnsi="Vazir" w:cs="Vazir"/>
        </w:rPr>
        <w:t>.</w:t>
      </w:r>
    </w:p>
    <w:p w14:paraId="459BFD9D" w14:textId="77777777" w:rsidR="0059611C" w:rsidRPr="0059611C" w:rsidRDefault="0059611C" w:rsidP="0059611C">
      <w:pPr>
        <w:bidi/>
        <w:spacing w:before="100" w:beforeAutospacing="1" w:after="100" w:afterAutospacing="1" w:line="240" w:lineRule="auto"/>
        <w:rPr>
          <w:rFonts w:ascii="Vazir" w:eastAsia="Times New Roman" w:hAnsi="Vazir" w:cs="Vazir"/>
        </w:rPr>
      </w:pPr>
      <w:r w:rsidRPr="0059611C">
        <w:rPr>
          <w:rFonts w:ascii="Vazir" w:eastAsia="Times New Roman" w:hAnsi="Vazir" w:cs="Vazir"/>
        </w:rPr>
        <w:t xml:space="preserve">Out-Degree </w:t>
      </w:r>
      <w:r w:rsidRPr="0059611C">
        <w:rPr>
          <w:rFonts w:ascii="Vazir" w:eastAsia="Times New Roman" w:hAnsi="Vazir" w:cs="Vazir"/>
          <w:rtl/>
        </w:rPr>
        <w:t xml:space="preserve">بالا بیانگر آن است که این کاربران در نقش </w:t>
      </w:r>
      <w:r w:rsidRPr="0059611C">
        <w:rPr>
          <w:rFonts w:ascii="Vazir" w:eastAsia="Times New Roman" w:hAnsi="Vazir" w:cs="Vazir"/>
          <w:b/>
          <w:bCs/>
          <w:rtl/>
        </w:rPr>
        <w:t>توزیع‌کننده‌ی فعال محتوا</w:t>
      </w:r>
      <w:r w:rsidRPr="0059611C">
        <w:rPr>
          <w:rFonts w:ascii="Vazir" w:eastAsia="Times New Roman" w:hAnsi="Vazir" w:cs="Vazir"/>
          <w:rtl/>
        </w:rPr>
        <w:t xml:space="preserve"> ظاهر شده‌اند. آن‌ها پست‌های کاربران مختلف را به دفعات بالا بازنشر کرده‌اند و به همین دلیل، در شبکه نقش مهمی در </w:t>
      </w:r>
      <w:r w:rsidRPr="0059611C">
        <w:rPr>
          <w:rFonts w:ascii="Vazir" w:eastAsia="Times New Roman" w:hAnsi="Vazir" w:cs="Vazir"/>
          <w:b/>
          <w:bCs/>
          <w:rtl/>
        </w:rPr>
        <w:t>انتقال پیام‌ها و گسترش اطلاعات</w:t>
      </w:r>
      <w:r w:rsidRPr="0059611C">
        <w:rPr>
          <w:rFonts w:ascii="Vazir" w:eastAsia="Times New Roman" w:hAnsi="Vazir" w:cs="Vazir"/>
          <w:rtl/>
        </w:rPr>
        <w:t xml:space="preserve"> دارند</w:t>
      </w:r>
      <w:r w:rsidRPr="0059611C">
        <w:rPr>
          <w:rFonts w:ascii="Vazir" w:eastAsia="Times New Roman" w:hAnsi="Vazir" w:cs="Vazir"/>
        </w:rPr>
        <w:t>.</w:t>
      </w:r>
    </w:p>
    <w:p w14:paraId="0C5D5617" w14:textId="77777777" w:rsidR="0059611C" w:rsidRPr="0059611C" w:rsidRDefault="0059611C" w:rsidP="0059611C">
      <w:pPr>
        <w:bidi/>
        <w:spacing w:before="100" w:beforeAutospacing="1" w:after="100" w:afterAutospacing="1" w:line="240" w:lineRule="auto"/>
        <w:rPr>
          <w:rFonts w:ascii="Vazir" w:eastAsia="Times New Roman" w:hAnsi="Vazir" w:cs="Vazir"/>
        </w:rPr>
      </w:pPr>
      <w:r w:rsidRPr="0059611C">
        <w:rPr>
          <w:rFonts w:ascii="Vazir" w:eastAsia="Times New Roman" w:hAnsi="Vazir" w:cs="Vazir"/>
          <w:rtl/>
        </w:rPr>
        <w:t xml:space="preserve">از منظر ساختار شبکه، این نودها در لبه‌هایی از شبکه قرار دارند که به نودهای مختلف دیگر متصل شده‌اند و با یال‌های جهت‌دار خروجی فراوان، ارتباط یک‌سویه‌ای با محتوای منتشرشده توسط دیگران برقرار کرده‌اند. این ساختار نشان می‌دهد که آن‌ها گرچه ممکن است تولیدکننده‌ی اصلی محتوا نباشند، اما در </w:t>
      </w:r>
      <w:r w:rsidRPr="0059611C">
        <w:rPr>
          <w:rFonts w:ascii="Vazir" w:eastAsia="Times New Roman" w:hAnsi="Vazir" w:cs="Vazir"/>
          <w:b/>
          <w:bCs/>
          <w:rtl/>
        </w:rPr>
        <w:t>افزایش دسترسی‌پذیری محتوا و گسترش سریع آن در شبکه</w:t>
      </w:r>
      <w:r w:rsidRPr="0059611C">
        <w:rPr>
          <w:rFonts w:ascii="Vazir" w:eastAsia="Times New Roman" w:hAnsi="Vazir" w:cs="Vazir"/>
          <w:rtl/>
        </w:rPr>
        <w:t xml:space="preserve"> نقشی کلیدی دارند</w:t>
      </w:r>
      <w:r w:rsidRPr="0059611C">
        <w:rPr>
          <w:rFonts w:ascii="Vazir" w:eastAsia="Times New Roman" w:hAnsi="Vazir" w:cs="Vazir"/>
        </w:rPr>
        <w:t>.</w:t>
      </w:r>
    </w:p>
    <w:p w14:paraId="73BC72F7" w14:textId="4072722D" w:rsidR="0059611C" w:rsidRDefault="0059611C" w:rsidP="0059611C">
      <w:pPr>
        <w:bidi/>
        <w:spacing w:before="100" w:beforeAutospacing="1" w:after="100" w:afterAutospacing="1" w:line="240" w:lineRule="auto"/>
        <w:rPr>
          <w:rFonts w:ascii="Vazir" w:eastAsia="Times New Roman" w:hAnsi="Vazir" w:cs="Vazir"/>
        </w:rPr>
      </w:pPr>
      <w:r w:rsidRPr="0059611C">
        <w:rPr>
          <w:rFonts w:ascii="Vazir" w:eastAsia="Times New Roman" w:hAnsi="Vazir" w:cs="Vazir"/>
          <w:rtl/>
        </w:rPr>
        <w:t>در مجموع، مقدار بالای</w:t>
      </w:r>
      <w:r w:rsidRPr="0059611C">
        <w:rPr>
          <w:rFonts w:ascii="Vazir" w:eastAsia="Times New Roman" w:hAnsi="Vazir" w:cs="Vazir"/>
        </w:rPr>
        <w:t xml:space="preserve"> Out-Degree </w:t>
      </w:r>
      <w:r w:rsidRPr="0059611C">
        <w:rPr>
          <w:rFonts w:ascii="Vazir" w:eastAsia="Times New Roman" w:hAnsi="Vazir" w:cs="Vazir"/>
          <w:rtl/>
        </w:rPr>
        <w:t xml:space="preserve">برای این سه نود حاکی از آن است که این کاربران به‌عنوان </w:t>
      </w:r>
      <w:r w:rsidRPr="0059611C">
        <w:rPr>
          <w:rFonts w:ascii="Vazir" w:eastAsia="Times New Roman" w:hAnsi="Vazir" w:cs="Vazir"/>
          <w:b/>
          <w:bCs/>
          <w:rtl/>
        </w:rPr>
        <w:t>توزیع‌کنندگان پرکار محتوا در شبکه</w:t>
      </w:r>
      <w:r w:rsidRPr="0059611C">
        <w:rPr>
          <w:rFonts w:ascii="Vazir" w:eastAsia="Times New Roman" w:hAnsi="Vazir" w:cs="Vazir"/>
          <w:rtl/>
        </w:rPr>
        <w:t xml:space="preserve"> شناخته می‌شوند و به‌صورت فعال در بازنشر اطلاعات مشارکت دارند</w:t>
      </w:r>
      <w:r w:rsidRPr="0059611C">
        <w:rPr>
          <w:rFonts w:ascii="Vazir" w:eastAsia="Times New Roman" w:hAnsi="Vazir" w:cs="Vazir"/>
        </w:rPr>
        <w:t>.</w:t>
      </w:r>
    </w:p>
    <w:p w14:paraId="0192FF32" w14:textId="7F54C247" w:rsidR="00C7784C" w:rsidRDefault="00C7784C" w:rsidP="00C7784C">
      <w:pPr>
        <w:bidi/>
        <w:spacing w:before="100" w:beforeAutospacing="1" w:after="100" w:afterAutospacing="1" w:line="240" w:lineRule="auto"/>
        <w:rPr>
          <w:rFonts w:ascii="Vazir" w:eastAsia="Times New Roman" w:hAnsi="Vazir" w:cs="Vazir"/>
        </w:rPr>
      </w:pPr>
    </w:p>
    <w:p w14:paraId="08F56C17" w14:textId="77777777" w:rsidR="00C7784C" w:rsidRPr="00C7784C" w:rsidRDefault="00C7784C" w:rsidP="00C7784C">
      <w:pPr>
        <w:bidi/>
        <w:spacing w:before="100" w:beforeAutospacing="1" w:after="100" w:afterAutospacing="1" w:line="240" w:lineRule="auto"/>
        <w:outlineLvl w:val="2"/>
        <w:rPr>
          <w:rFonts w:ascii="Vazir" w:eastAsia="Times New Roman" w:hAnsi="Vazir" w:cs="Vazir"/>
          <w:b/>
          <w:bCs/>
          <w:sz w:val="24"/>
          <w:szCs w:val="24"/>
        </w:rPr>
      </w:pPr>
      <w:r w:rsidRPr="00C7784C">
        <w:rPr>
          <w:rFonts w:ascii="Vazir" w:eastAsia="Times New Roman" w:hAnsi="Vazir" w:cs="Vazir"/>
          <w:b/>
          <w:bCs/>
          <w:sz w:val="24"/>
          <w:szCs w:val="24"/>
          <w:rtl/>
        </w:rPr>
        <w:lastRenderedPageBreak/>
        <w:t>(پ) معیار بینابینی</w:t>
      </w:r>
      <w:r w:rsidRPr="00C7784C">
        <w:rPr>
          <w:rFonts w:ascii="Vazir" w:eastAsia="Times New Roman" w:hAnsi="Vazir" w:cs="Vazir"/>
          <w:b/>
          <w:bCs/>
          <w:sz w:val="24"/>
          <w:szCs w:val="24"/>
        </w:rPr>
        <w:t xml:space="preserve"> (Betweenness Centrality)</w:t>
      </w:r>
    </w:p>
    <w:p w14:paraId="4A406E32" w14:textId="74EEB39B" w:rsidR="00C7784C" w:rsidRPr="00C7784C" w:rsidRDefault="00C7784C" w:rsidP="00C7784C">
      <w:pPr>
        <w:bidi/>
        <w:spacing w:before="100" w:beforeAutospacing="1" w:after="100" w:afterAutospacing="1" w:line="240" w:lineRule="auto"/>
        <w:rPr>
          <w:rFonts w:ascii="Vazir" w:eastAsia="Times New Roman" w:hAnsi="Vazir" w:cs="Vazir"/>
        </w:rPr>
      </w:pPr>
      <w:r w:rsidRPr="00C7784C">
        <w:rPr>
          <w:rFonts w:ascii="Vazir" w:eastAsia="Times New Roman" w:hAnsi="Vazir" w:cs="Vazir"/>
          <w:rtl/>
        </w:rPr>
        <w:t xml:space="preserve">در تحلیل معیار بینابینی، سه حساب کاربری </w:t>
      </w:r>
      <w:r w:rsidRPr="00C7784C">
        <w:rPr>
          <w:rFonts w:ascii="Vazir" w:eastAsia="Times New Roman" w:hAnsi="Vazir" w:cs="Vazir"/>
          <w:sz w:val="18"/>
          <w:szCs w:val="18"/>
        </w:rPr>
        <w:t>@agha_rashti2</w:t>
      </w:r>
      <w:r w:rsidRPr="00C7784C">
        <w:rPr>
          <w:rFonts w:ascii="Vazir" w:eastAsia="Times New Roman" w:hAnsi="Vazir" w:cs="Vazir"/>
          <w:rtl/>
        </w:rPr>
        <w:t xml:space="preserve">، </w:t>
      </w:r>
      <w:r>
        <w:rPr>
          <w:rFonts w:ascii="Vazir" w:eastAsia="Times New Roman" w:hAnsi="Vazir" w:cs="Vazir"/>
        </w:rPr>
        <w:t xml:space="preserve"> </w:t>
      </w:r>
      <w:r w:rsidRPr="00C7784C">
        <w:rPr>
          <w:rFonts w:ascii="Vazir" w:eastAsia="Times New Roman" w:hAnsi="Vazir" w:cs="Vazir"/>
          <w:sz w:val="18"/>
          <w:szCs w:val="18"/>
        </w:rPr>
        <w:t>@H3ngam3h_h</w:t>
      </w:r>
      <w:r w:rsidRPr="00C7784C">
        <w:rPr>
          <w:rFonts w:ascii="Vazir" w:eastAsia="Times New Roman" w:hAnsi="Vazir" w:cs="Vazir"/>
        </w:rPr>
        <w:t xml:space="preserve"> </w:t>
      </w:r>
      <w:r w:rsidRPr="00C7784C">
        <w:rPr>
          <w:rFonts w:ascii="Vazir" w:eastAsia="Times New Roman" w:hAnsi="Vazir" w:cs="Vazir"/>
          <w:rtl/>
        </w:rPr>
        <w:t xml:space="preserve">و </w:t>
      </w:r>
      <w:r>
        <w:rPr>
          <w:rFonts w:ascii="Vazir" w:eastAsia="Times New Roman" w:hAnsi="Vazir" w:cs="Vazir"/>
        </w:rPr>
        <w:t xml:space="preserve"> </w:t>
      </w:r>
      <w:r w:rsidRPr="00C7784C">
        <w:rPr>
          <w:rFonts w:ascii="Vazir" w:eastAsia="Times New Roman" w:hAnsi="Vazir" w:cs="Vazir"/>
          <w:sz w:val="18"/>
          <w:szCs w:val="18"/>
        </w:rPr>
        <w:t>@HiwaTube</w:t>
      </w:r>
      <w:r w:rsidRPr="00C7784C">
        <w:rPr>
          <w:rFonts w:ascii="Vazir" w:eastAsia="Times New Roman" w:hAnsi="Vazir" w:cs="Vazir"/>
        </w:rPr>
        <w:t xml:space="preserve"> </w:t>
      </w:r>
      <w:r w:rsidRPr="00C7784C">
        <w:rPr>
          <w:rFonts w:ascii="Vazir" w:eastAsia="Times New Roman" w:hAnsi="Vazir" w:cs="Vazir"/>
          <w:rtl/>
        </w:rPr>
        <w:t xml:space="preserve">به‌ترتیب با مقادیر </w:t>
      </w:r>
      <w:r w:rsidRPr="00C7784C">
        <w:rPr>
          <w:rFonts w:ascii="Vazir" w:eastAsia="Times New Roman" w:hAnsi="Vazir" w:cs="Vazir"/>
          <w:rtl/>
          <w:lang w:bidi="fa-IR"/>
        </w:rPr>
        <w:t>۰</w:t>
      </w:r>
      <w:r w:rsidRPr="00C7784C">
        <w:rPr>
          <w:rFonts w:ascii="Vazir" w:eastAsia="Times New Roman" w:hAnsi="Vazir" w:cs="Vazir"/>
          <w:rtl/>
        </w:rPr>
        <w:t>٫</w:t>
      </w:r>
      <w:r w:rsidRPr="00C7784C">
        <w:rPr>
          <w:rFonts w:ascii="Vazir" w:eastAsia="Times New Roman" w:hAnsi="Vazir" w:cs="Vazir"/>
          <w:rtl/>
          <w:lang w:bidi="fa-IR"/>
        </w:rPr>
        <w:t>۰۰۱۰۲۸</w:t>
      </w:r>
      <w:r w:rsidRPr="00C7784C">
        <w:rPr>
          <w:rFonts w:ascii="Vazir" w:eastAsia="Times New Roman" w:hAnsi="Vazir" w:cs="Vazir"/>
          <w:rtl/>
        </w:rPr>
        <w:t xml:space="preserve">، </w:t>
      </w:r>
      <w:r w:rsidRPr="00C7784C">
        <w:rPr>
          <w:rFonts w:ascii="Vazir" w:eastAsia="Times New Roman" w:hAnsi="Vazir" w:cs="Vazir"/>
          <w:rtl/>
          <w:lang w:bidi="fa-IR"/>
        </w:rPr>
        <w:t>۰</w:t>
      </w:r>
      <w:r w:rsidRPr="00C7784C">
        <w:rPr>
          <w:rFonts w:ascii="Vazir" w:eastAsia="Times New Roman" w:hAnsi="Vazir" w:cs="Vazir"/>
          <w:rtl/>
        </w:rPr>
        <w:t>٫</w:t>
      </w:r>
      <w:r w:rsidRPr="00C7784C">
        <w:rPr>
          <w:rFonts w:ascii="Vazir" w:eastAsia="Times New Roman" w:hAnsi="Vazir" w:cs="Vazir"/>
          <w:rtl/>
          <w:lang w:bidi="fa-IR"/>
        </w:rPr>
        <w:t>۰۰۰۹۶۹</w:t>
      </w:r>
      <w:r w:rsidRPr="00C7784C">
        <w:rPr>
          <w:rFonts w:ascii="Vazir" w:eastAsia="Times New Roman" w:hAnsi="Vazir" w:cs="Vazir"/>
          <w:rtl/>
        </w:rPr>
        <w:t xml:space="preserve"> و </w:t>
      </w:r>
      <w:r w:rsidRPr="00C7784C">
        <w:rPr>
          <w:rFonts w:ascii="Vazir" w:eastAsia="Times New Roman" w:hAnsi="Vazir" w:cs="Vazir"/>
          <w:rtl/>
          <w:lang w:bidi="fa-IR"/>
        </w:rPr>
        <w:t>۰</w:t>
      </w:r>
      <w:r w:rsidRPr="00C7784C">
        <w:rPr>
          <w:rFonts w:ascii="Vazir" w:eastAsia="Times New Roman" w:hAnsi="Vazir" w:cs="Vazir"/>
          <w:rtl/>
        </w:rPr>
        <w:t>٫</w:t>
      </w:r>
      <w:r w:rsidRPr="00C7784C">
        <w:rPr>
          <w:rFonts w:ascii="Vazir" w:eastAsia="Times New Roman" w:hAnsi="Vazir" w:cs="Vazir"/>
          <w:rtl/>
          <w:lang w:bidi="fa-IR"/>
        </w:rPr>
        <w:t>۰۰۰۸۲۷</w:t>
      </w:r>
      <w:r w:rsidRPr="00C7784C">
        <w:rPr>
          <w:rFonts w:ascii="Vazir" w:eastAsia="Times New Roman" w:hAnsi="Vazir" w:cs="Vazir"/>
          <w:rtl/>
        </w:rPr>
        <w:t xml:space="preserve"> بالاترین مقدار</w:t>
      </w:r>
      <w:r w:rsidRPr="00C7784C">
        <w:rPr>
          <w:rFonts w:ascii="Vazir" w:eastAsia="Times New Roman" w:hAnsi="Vazir" w:cs="Vazir"/>
        </w:rPr>
        <w:t xml:space="preserve"> Betweenness </w:t>
      </w:r>
      <w:r w:rsidRPr="00C7784C">
        <w:rPr>
          <w:rFonts w:ascii="Vazir" w:eastAsia="Times New Roman" w:hAnsi="Vazir" w:cs="Vazir"/>
          <w:rtl/>
        </w:rPr>
        <w:t>را در شبکه دارند. این معیار نشان می‌دهد که این کاربران بیشتر از سایر نودها در مسیرهای کوتاه میان سایر نودها قرار دارند</w:t>
      </w:r>
      <w:r w:rsidRPr="00C7784C">
        <w:rPr>
          <w:rFonts w:ascii="Vazir" w:eastAsia="Times New Roman" w:hAnsi="Vazir" w:cs="Vazir"/>
        </w:rPr>
        <w:t>.</w:t>
      </w:r>
    </w:p>
    <w:p w14:paraId="24D044B7" w14:textId="77777777" w:rsidR="00C7784C" w:rsidRPr="00C7784C" w:rsidRDefault="00C7784C" w:rsidP="00C7784C">
      <w:pPr>
        <w:bidi/>
        <w:spacing w:before="100" w:beforeAutospacing="1" w:after="100" w:afterAutospacing="1" w:line="240" w:lineRule="auto"/>
        <w:rPr>
          <w:rFonts w:ascii="Vazir" w:eastAsia="Times New Roman" w:hAnsi="Vazir" w:cs="Vazir"/>
        </w:rPr>
      </w:pPr>
      <w:r w:rsidRPr="00C7784C">
        <w:rPr>
          <w:rFonts w:ascii="Vazir" w:eastAsia="Times New Roman" w:hAnsi="Vazir" w:cs="Vazir"/>
          <w:rtl/>
        </w:rPr>
        <w:t>نودهایی با</w:t>
      </w:r>
      <w:r w:rsidRPr="00C7784C">
        <w:rPr>
          <w:rFonts w:ascii="Vazir" w:eastAsia="Times New Roman" w:hAnsi="Vazir" w:cs="Vazir"/>
        </w:rPr>
        <w:t xml:space="preserve"> Betweenness </w:t>
      </w:r>
      <w:r w:rsidRPr="00C7784C">
        <w:rPr>
          <w:rFonts w:ascii="Vazir" w:eastAsia="Times New Roman" w:hAnsi="Vazir" w:cs="Vazir"/>
          <w:rtl/>
        </w:rPr>
        <w:t xml:space="preserve">بالا معمولاً به‌عنوان </w:t>
      </w:r>
      <w:r w:rsidRPr="00C7784C">
        <w:rPr>
          <w:rFonts w:ascii="Vazir" w:eastAsia="Times New Roman" w:hAnsi="Vazir" w:cs="Vazir"/>
          <w:b/>
          <w:bCs/>
          <w:rtl/>
        </w:rPr>
        <w:t>واسطه‌های ارتباطی در ساختار شبکه</w:t>
      </w:r>
      <w:r w:rsidRPr="00C7784C">
        <w:rPr>
          <w:rFonts w:ascii="Vazir" w:eastAsia="Times New Roman" w:hAnsi="Vazir" w:cs="Vazir"/>
          <w:rtl/>
        </w:rPr>
        <w:t xml:space="preserve"> عمل می‌کنند. آن‌ها از نظر موقعیت ساختاری بین خوشه‌های مختلف قرار گرفته‌اند و مسیر انتقال اطلاعات از یک بخش به بخش دیگر اغلب از طریق آن‌ها عبور می‌کند. بنابراین این نودها نقش مهمی در </w:t>
      </w:r>
      <w:r w:rsidRPr="00C7784C">
        <w:rPr>
          <w:rFonts w:ascii="Vazir" w:eastAsia="Times New Roman" w:hAnsi="Vazir" w:cs="Vazir"/>
          <w:b/>
          <w:bCs/>
          <w:rtl/>
        </w:rPr>
        <w:t>انسجام کلی شبکه و جلوگیری از گسست ارتباطی میان بخش‌های مختلف</w:t>
      </w:r>
      <w:r w:rsidRPr="00C7784C">
        <w:rPr>
          <w:rFonts w:ascii="Vazir" w:eastAsia="Times New Roman" w:hAnsi="Vazir" w:cs="Vazir"/>
          <w:rtl/>
        </w:rPr>
        <w:t xml:space="preserve"> دارند</w:t>
      </w:r>
      <w:r w:rsidRPr="00C7784C">
        <w:rPr>
          <w:rFonts w:ascii="Vazir" w:eastAsia="Times New Roman" w:hAnsi="Vazir" w:cs="Vazir"/>
        </w:rPr>
        <w:t>.</w:t>
      </w:r>
    </w:p>
    <w:p w14:paraId="64E8DE12" w14:textId="77777777" w:rsidR="00C7784C" w:rsidRPr="00C7784C" w:rsidRDefault="00C7784C" w:rsidP="00C7784C">
      <w:pPr>
        <w:bidi/>
        <w:spacing w:before="100" w:beforeAutospacing="1" w:after="100" w:afterAutospacing="1" w:line="240" w:lineRule="auto"/>
        <w:rPr>
          <w:rFonts w:ascii="Vazir" w:eastAsia="Times New Roman" w:hAnsi="Vazir" w:cs="Vazir"/>
        </w:rPr>
      </w:pPr>
      <w:r w:rsidRPr="00C7784C">
        <w:rPr>
          <w:rFonts w:ascii="Vazir" w:eastAsia="Times New Roman" w:hAnsi="Vazir" w:cs="Vazir"/>
          <w:rtl/>
        </w:rPr>
        <w:t>از آن‌جا که این کاربران در ساختار مسیرهای انتقال اطلاعات نقش کلیدی دارند، حذف آن‌ها می‌تواند موجب افزایش فاصله میان خوشه‌ها و اختلال در جریان اطلاعات شود. این موضوع اهمیت استراتژیک این نودها را در شکل‌دهی به ساختار ارتباطی شبکه نشان می‌دهد</w:t>
      </w:r>
      <w:r w:rsidRPr="00C7784C">
        <w:rPr>
          <w:rFonts w:ascii="Vazir" w:eastAsia="Times New Roman" w:hAnsi="Vazir" w:cs="Vazir"/>
        </w:rPr>
        <w:t>.</w:t>
      </w:r>
    </w:p>
    <w:p w14:paraId="549C3E37" w14:textId="77777777" w:rsidR="00C7784C" w:rsidRPr="00C7784C" w:rsidRDefault="00C7784C" w:rsidP="00C7784C">
      <w:pPr>
        <w:bidi/>
        <w:spacing w:before="100" w:beforeAutospacing="1" w:after="100" w:afterAutospacing="1" w:line="240" w:lineRule="auto"/>
        <w:rPr>
          <w:rFonts w:ascii="Vazir" w:eastAsia="Times New Roman" w:hAnsi="Vazir" w:cs="Vazir"/>
        </w:rPr>
      </w:pPr>
      <w:r w:rsidRPr="00C7784C">
        <w:rPr>
          <w:rFonts w:ascii="Vazir" w:eastAsia="Times New Roman" w:hAnsi="Vazir" w:cs="Vazir"/>
          <w:rtl/>
        </w:rPr>
        <w:t>در مجموع، این سه کاربر با مقادیر بالای</w:t>
      </w:r>
      <w:r w:rsidRPr="00C7784C">
        <w:rPr>
          <w:rFonts w:ascii="Vazir" w:eastAsia="Times New Roman" w:hAnsi="Vazir" w:cs="Vazir"/>
        </w:rPr>
        <w:t xml:space="preserve"> Betweenness Centrality </w:t>
      </w:r>
      <w:r w:rsidRPr="00C7784C">
        <w:rPr>
          <w:rFonts w:ascii="Vazir" w:eastAsia="Times New Roman" w:hAnsi="Vazir" w:cs="Vazir"/>
          <w:rtl/>
        </w:rPr>
        <w:t xml:space="preserve">به عنوان </w:t>
      </w:r>
      <w:r w:rsidRPr="00C7784C">
        <w:rPr>
          <w:rFonts w:ascii="Vazir" w:eastAsia="Times New Roman" w:hAnsi="Vazir" w:cs="Vazir"/>
          <w:b/>
          <w:bCs/>
          <w:rtl/>
        </w:rPr>
        <w:t>پل‌های ارتباطی اصلی میان نواحی مختلف شبکه</w:t>
      </w:r>
      <w:r w:rsidRPr="00C7784C">
        <w:rPr>
          <w:rFonts w:ascii="Vazir" w:eastAsia="Times New Roman" w:hAnsi="Vazir" w:cs="Vazir"/>
          <w:rtl/>
        </w:rPr>
        <w:t xml:space="preserve"> شناخته می‌شوند و نقشی کلیدی در برقراری و حفظ مسیرهای ارتباطی دارند</w:t>
      </w:r>
      <w:r w:rsidRPr="00C7784C">
        <w:rPr>
          <w:rFonts w:ascii="Vazir" w:eastAsia="Times New Roman" w:hAnsi="Vazir" w:cs="Vazir"/>
        </w:rPr>
        <w:t>.</w:t>
      </w:r>
    </w:p>
    <w:p w14:paraId="71AE28EF" w14:textId="45F08F69" w:rsidR="00C7784C" w:rsidRPr="006D45BE" w:rsidRDefault="00C7784C" w:rsidP="006D45BE">
      <w:pPr>
        <w:bidi/>
        <w:spacing w:before="100" w:beforeAutospacing="1" w:after="100" w:afterAutospacing="1" w:line="240" w:lineRule="auto"/>
        <w:rPr>
          <w:rFonts w:ascii="Vazir" w:eastAsia="Times New Roman" w:hAnsi="Vazir" w:cs="Vazir"/>
          <w:sz w:val="20"/>
          <w:szCs w:val="20"/>
        </w:rPr>
      </w:pPr>
    </w:p>
    <w:p w14:paraId="439A7CA9" w14:textId="77777777" w:rsidR="006D45BE" w:rsidRPr="006D45BE" w:rsidRDefault="006D45BE" w:rsidP="006D45BE">
      <w:pPr>
        <w:bidi/>
        <w:spacing w:before="100" w:beforeAutospacing="1" w:after="100" w:afterAutospacing="1" w:line="240" w:lineRule="auto"/>
        <w:outlineLvl w:val="2"/>
        <w:rPr>
          <w:rFonts w:ascii="Vazir" w:eastAsia="Times New Roman" w:hAnsi="Vazir" w:cs="Vazir"/>
          <w:b/>
          <w:bCs/>
          <w:sz w:val="24"/>
          <w:szCs w:val="24"/>
        </w:rPr>
      </w:pPr>
      <w:r w:rsidRPr="006D45BE">
        <w:rPr>
          <w:rFonts w:ascii="Vazir" w:eastAsia="Times New Roman" w:hAnsi="Vazir" w:cs="Vazir"/>
          <w:b/>
          <w:bCs/>
          <w:sz w:val="24"/>
          <w:szCs w:val="24"/>
          <w:rtl/>
        </w:rPr>
        <w:t>(ت) معیار درجه کلی</w:t>
      </w:r>
      <w:r w:rsidRPr="006D45BE">
        <w:rPr>
          <w:rFonts w:ascii="Vazir" w:eastAsia="Times New Roman" w:hAnsi="Vazir" w:cs="Vazir"/>
          <w:b/>
          <w:bCs/>
          <w:sz w:val="24"/>
          <w:szCs w:val="24"/>
        </w:rPr>
        <w:t xml:space="preserve"> (Degree)</w:t>
      </w:r>
    </w:p>
    <w:p w14:paraId="18AD295A" w14:textId="4016CBEF" w:rsidR="006D45BE" w:rsidRPr="006D45BE" w:rsidRDefault="006D45BE" w:rsidP="006D45BE">
      <w:pPr>
        <w:bidi/>
        <w:spacing w:before="100" w:beforeAutospacing="1" w:after="100" w:afterAutospacing="1" w:line="240" w:lineRule="auto"/>
        <w:rPr>
          <w:rFonts w:ascii="Vazir" w:eastAsia="Times New Roman" w:hAnsi="Vazir" w:cs="Vazir"/>
        </w:rPr>
      </w:pPr>
      <w:r w:rsidRPr="006D45BE">
        <w:rPr>
          <w:rFonts w:ascii="Vazir" w:eastAsia="Times New Roman" w:hAnsi="Vazir" w:cs="Vazir"/>
          <w:rtl/>
        </w:rPr>
        <w:t>در تحلیل معیار</w:t>
      </w:r>
      <w:r w:rsidRPr="006D45BE">
        <w:rPr>
          <w:rFonts w:ascii="Vazir" w:eastAsia="Times New Roman" w:hAnsi="Vazir" w:cs="Vazir"/>
        </w:rPr>
        <w:t xml:space="preserve"> Degree </w:t>
      </w:r>
      <w:r w:rsidRPr="006D45BE">
        <w:rPr>
          <w:rFonts w:ascii="Vazir" w:eastAsia="Times New Roman" w:hAnsi="Vazir" w:cs="Vazir"/>
          <w:rtl/>
        </w:rPr>
        <w:t xml:space="preserve">که مجموع درجه ورودی و خروجی هر نود را نشان می‌دهد، سه حساب کاربری </w:t>
      </w:r>
      <w:r w:rsidRPr="006D45BE">
        <w:rPr>
          <w:rFonts w:ascii="Vazir" w:eastAsia="Times New Roman" w:hAnsi="Vazir" w:cs="Vazir"/>
          <w:sz w:val="18"/>
          <w:szCs w:val="18"/>
        </w:rPr>
        <w:t>@H3ngam3h_h</w:t>
      </w:r>
      <w:r w:rsidRPr="006D45BE">
        <w:rPr>
          <w:rFonts w:ascii="Vazir" w:eastAsia="Times New Roman" w:hAnsi="Vazir" w:cs="Vazir"/>
          <w:rtl/>
        </w:rPr>
        <w:t>،</w:t>
      </w:r>
      <w:r>
        <w:rPr>
          <w:rFonts w:ascii="Vazir" w:eastAsia="Times New Roman" w:hAnsi="Vazir" w:cs="Vazir"/>
        </w:rPr>
        <w:t xml:space="preserve"> </w:t>
      </w:r>
      <w:r w:rsidRPr="006D45BE">
        <w:rPr>
          <w:rFonts w:ascii="Vazir" w:eastAsia="Times New Roman" w:hAnsi="Vazir" w:cs="Vazir"/>
          <w:sz w:val="18"/>
          <w:szCs w:val="18"/>
        </w:rPr>
        <w:t>@azaadiiyeiraan7</w:t>
      </w:r>
      <w:r w:rsidRPr="006D45BE">
        <w:rPr>
          <w:rFonts w:ascii="Vazir" w:eastAsia="Times New Roman" w:hAnsi="Vazir" w:cs="Vazir"/>
        </w:rPr>
        <w:t xml:space="preserve"> </w:t>
      </w:r>
      <w:r w:rsidRPr="006D45BE">
        <w:rPr>
          <w:rFonts w:ascii="Vazir" w:eastAsia="Times New Roman" w:hAnsi="Vazir" w:cs="Vazir"/>
          <w:rtl/>
        </w:rPr>
        <w:t xml:space="preserve">و </w:t>
      </w:r>
      <w:r w:rsidRPr="006D45BE">
        <w:rPr>
          <w:rFonts w:ascii="Vazir" w:eastAsia="Times New Roman" w:hAnsi="Vazir" w:cs="Vazir"/>
          <w:sz w:val="18"/>
          <w:szCs w:val="18"/>
        </w:rPr>
        <w:t>@HiwaTube</w:t>
      </w:r>
      <w:r>
        <w:rPr>
          <w:rFonts w:ascii="Vazir" w:eastAsia="Times New Roman" w:hAnsi="Vazir" w:cs="Vazir" w:hint="cs"/>
          <w:rtl/>
          <w:lang w:bidi="fa-IR"/>
        </w:rPr>
        <w:t xml:space="preserve"> </w:t>
      </w:r>
      <w:r w:rsidRPr="006D45BE">
        <w:rPr>
          <w:rFonts w:ascii="Vazir" w:eastAsia="Times New Roman" w:hAnsi="Vazir" w:cs="Vazir"/>
          <w:rtl/>
        </w:rPr>
        <w:t xml:space="preserve">به‌ترتیب با مقادیر </w:t>
      </w:r>
      <w:r w:rsidRPr="006D45BE">
        <w:rPr>
          <w:rFonts w:ascii="Vazir" w:eastAsia="Times New Roman" w:hAnsi="Vazir" w:cs="Vazir"/>
          <w:rtl/>
          <w:lang w:bidi="fa-IR"/>
        </w:rPr>
        <w:t>۹۲۳</w:t>
      </w:r>
      <w:r w:rsidRPr="006D45BE">
        <w:rPr>
          <w:rFonts w:ascii="Vazir" w:eastAsia="Times New Roman" w:hAnsi="Vazir" w:cs="Vazir"/>
          <w:rtl/>
        </w:rPr>
        <w:t xml:space="preserve">، </w:t>
      </w:r>
      <w:r w:rsidRPr="006D45BE">
        <w:rPr>
          <w:rFonts w:ascii="Vazir" w:eastAsia="Times New Roman" w:hAnsi="Vazir" w:cs="Vazir"/>
          <w:rtl/>
          <w:lang w:bidi="fa-IR"/>
        </w:rPr>
        <w:t>۷۰۲</w:t>
      </w:r>
      <w:r w:rsidRPr="006D45BE">
        <w:rPr>
          <w:rFonts w:ascii="Vazir" w:eastAsia="Times New Roman" w:hAnsi="Vazir" w:cs="Vazir"/>
          <w:rtl/>
        </w:rPr>
        <w:t xml:space="preserve"> و </w:t>
      </w:r>
      <w:r w:rsidRPr="006D45BE">
        <w:rPr>
          <w:rFonts w:ascii="Vazir" w:eastAsia="Times New Roman" w:hAnsi="Vazir" w:cs="Vazir"/>
          <w:rtl/>
          <w:lang w:bidi="fa-IR"/>
        </w:rPr>
        <w:t>۶۸۷</w:t>
      </w:r>
      <w:r w:rsidRPr="006D45BE">
        <w:rPr>
          <w:rFonts w:ascii="Vazir" w:eastAsia="Times New Roman" w:hAnsi="Vazir" w:cs="Vazir"/>
          <w:rtl/>
        </w:rPr>
        <w:t xml:space="preserve"> بالاترین مقدار را در شبکه دارند</w:t>
      </w:r>
      <w:r w:rsidRPr="006D45BE">
        <w:rPr>
          <w:rFonts w:ascii="Vazir" w:eastAsia="Times New Roman" w:hAnsi="Vazir" w:cs="Vazir"/>
        </w:rPr>
        <w:t>.</w:t>
      </w:r>
    </w:p>
    <w:p w14:paraId="46181FE3" w14:textId="77777777" w:rsidR="006D45BE" w:rsidRPr="006D45BE" w:rsidRDefault="006D45BE" w:rsidP="006D45BE">
      <w:pPr>
        <w:bidi/>
        <w:spacing w:before="100" w:beforeAutospacing="1" w:after="100" w:afterAutospacing="1" w:line="240" w:lineRule="auto"/>
        <w:rPr>
          <w:rFonts w:ascii="Vazir" w:eastAsia="Times New Roman" w:hAnsi="Vazir" w:cs="Vazir"/>
        </w:rPr>
      </w:pPr>
      <w:r w:rsidRPr="006D45BE">
        <w:rPr>
          <w:rFonts w:ascii="Vazir" w:eastAsia="Times New Roman" w:hAnsi="Vazir" w:cs="Vazir"/>
        </w:rPr>
        <w:t xml:space="preserve">Degree </w:t>
      </w:r>
      <w:r w:rsidRPr="006D45BE">
        <w:rPr>
          <w:rFonts w:ascii="Vazir" w:eastAsia="Times New Roman" w:hAnsi="Vazir" w:cs="Vazir"/>
          <w:rtl/>
        </w:rPr>
        <w:t>بالا نشان می‌دهد که این کاربران بیشترین تعامل را با سایر نودها در شبکه داشته‌اند؛ چه از طریق انتشار محتواهایی که توسط دیگران بازنشر شده‌اند</w:t>
      </w:r>
      <w:r w:rsidRPr="006D45BE">
        <w:rPr>
          <w:rFonts w:ascii="Vazir" w:eastAsia="Times New Roman" w:hAnsi="Vazir" w:cs="Vazir"/>
        </w:rPr>
        <w:t xml:space="preserve"> (In-Degree)</w:t>
      </w:r>
      <w:r w:rsidRPr="006D45BE">
        <w:rPr>
          <w:rFonts w:ascii="Vazir" w:eastAsia="Times New Roman" w:hAnsi="Vazir" w:cs="Vazir"/>
          <w:rtl/>
        </w:rPr>
        <w:t>، و چه از طریق بازنشر گسترده‌ی محتوای دیگران</w:t>
      </w:r>
      <w:r w:rsidRPr="006D45BE">
        <w:rPr>
          <w:rFonts w:ascii="Vazir" w:eastAsia="Times New Roman" w:hAnsi="Vazir" w:cs="Vazir"/>
        </w:rPr>
        <w:t xml:space="preserve"> (Out-Degree). </w:t>
      </w:r>
      <w:r w:rsidRPr="006D45BE">
        <w:rPr>
          <w:rFonts w:ascii="Vazir" w:eastAsia="Times New Roman" w:hAnsi="Vazir" w:cs="Vazir"/>
          <w:rtl/>
        </w:rPr>
        <w:t xml:space="preserve">این ویژگی آن‌ها را به عنوان </w:t>
      </w:r>
      <w:r w:rsidRPr="006D45BE">
        <w:rPr>
          <w:rFonts w:ascii="Vazir" w:eastAsia="Times New Roman" w:hAnsi="Vazir" w:cs="Vazir"/>
          <w:b/>
          <w:bCs/>
          <w:rtl/>
        </w:rPr>
        <w:t>کاربران بسیار فعال از نظر ارتباطات شبکه‌ای</w:t>
      </w:r>
      <w:r w:rsidRPr="006D45BE">
        <w:rPr>
          <w:rFonts w:ascii="Vazir" w:eastAsia="Times New Roman" w:hAnsi="Vazir" w:cs="Vazir"/>
          <w:rtl/>
        </w:rPr>
        <w:t xml:space="preserve"> معرفی می‌کند</w:t>
      </w:r>
      <w:r w:rsidRPr="006D45BE">
        <w:rPr>
          <w:rFonts w:ascii="Vazir" w:eastAsia="Times New Roman" w:hAnsi="Vazir" w:cs="Vazir"/>
        </w:rPr>
        <w:t>.</w:t>
      </w:r>
    </w:p>
    <w:p w14:paraId="268C182A" w14:textId="77777777" w:rsidR="006D45BE" w:rsidRPr="006D45BE" w:rsidRDefault="006D45BE" w:rsidP="006D45BE">
      <w:pPr>
        <w:bidi/>
        <w:spacing w:before="100" w:beforeAutospacing="1" w:after="100" w:afterAutospacing="1" w:line="240" w:lineRule="auto"/>
        <w:rPr>
          <w:rFonts w:ascii="Vazir" w:eastAsia="Times New Roman" w:hAnsi="Vazir" w:cs="Vazir"/>
        </w:rPr>
      </w:pPr>
      <w:r w:rsidRPr="006D45BE">
        <w:rPr>
          <w:rFonts w:ascii="Vazir" w:eastAsia="Times New Roman" w:hAnsi="Vazir" w:cs="Vazir"/>
          <w:rtl/>
        </w:rPr>
        <w:t xml:space="preserve">از نظر ساختار شبکه، چنین نودهایی در نقاطی از گراف قرار دارند که با تعداد زیادی از نودهای دیگر متصل هستند. این ساختار باعث می‌شود آن‌ها </w:t>
      </w:r>
      <w:r w:rsidRPr="006D45BE">
        <w:rPr>
          <w:rFonts w:ascii="Vazir" w:eastAsia="Times New Roman" w:hAnsi="Vazir" w:cs="Vazir"/>
          <w:b/>
          <w:bCs/>
          <w:rtl/>
        </w:rPr>
        <w:t>نقش مرکزی در تبادل اطلاعات</w:t>
      </w:r>
      <w:r w:rsidRPr="006D45BE">
        <w:rPr>
          <w:rFonts w:ascii="Vazir" w:eastAsia="Times New Roman" w:hAnsi="Vazir" w:cs="Vazir"/>
          <w:rtl/>
        </w:rPr>
        <w:t xml:space="preserve"> ایفا کنند و مسیرهای زیادی از طریق آن‌ها برقرار گردد</w:t>
      </w:r>
      <w:r w:rsidRPr="006D45BE">
        <w:rPr>
          <w:rFonts w:ascii="Vazir" w:eastAsia="Times New Roman" w:hAnsi="Vazir" w:cs="Vazir"/>
        </w:rPr>
        <w:t>.</w:t>
      </w:r>
    </w:p>
    <w:p w14:paraId="6787CEC9" w14:textId="77777777" w:rsidR="006D45BE" w:rsidRPr="006D45BE" w:rsidRDefault="006D45BE" w:rsidP="006D45BE">
      <w:pPr>
        <w:bidi/>
        <w:spacing w:before="100" w:beforeAutospacing="1" w:after="100" w:afterAutospacing="1" w:line="240" w:lineRule="auto"/>
        <w:rPr>
          <w:rFonts w:ascii="Vazir" w:eastAsia="Times New Roman" w:hAnsi="Vazir" w:cs="Vazir"/>
        </w:rPr>
      </w:pPr>
      <w:r w:rsidRPr="006D45BE">
        <w:rPr>
          <w:rFonts w:ascii="Vazir" w:eastAsia="Times New Roman" w:hAnsi="Vazir" w:cs="Vazir"/>
          <w:rtl/>
        </w:rPr>
        <w:t>در نتیجه، مقدار بالای</w:t>
      </w:r>
      <w:r w:rsidRPr="006D45BE">
        <w:rPr>
          <w:rFonts w:ascii="Vazir" w:eastAsia="Times New Roman" w:hAnsi="Vazir" w:cs="Vazir"/>
        </w:rPr>
        <w:t xml:space="preserve"> Degree </w:t>
      </w:r>
      <w:r w:rsidRPr="006D45BE">
        <w:rPr>
          <w:rFonts w:ascii="Vazir" w:eastAsia="Times New Roman" w:hAnsi="Vazir" w:cs="Vazir"/>
          <w:rtl/>
        </w:rPr>
        <w:t>برای این کاربران بیانگر آن است که آن‌ها در فعالیت کلی شبکه (چه به‌عنوان فرستنده و چه گیرنده‌ی پیام) نقش محوری داشته و از نظر تعاملات مستقیم، در مرکز شبکه قرار دارند</w:t>
      </w:r>
      <w:r w:rsidRPr="006D45BE">
        <w:rPr>
          <w:rFonts w:ascii="Vazir" w:eastAsia="Times New Roman" w:hAnsi="Vazir" w:cs="Vazir"/>
        </w:rPr>
        <w:t>.</w:t>
      </w:r>
    </w:p>
    <w:p w14:paraId="75DAD34C" w14:textId="575E0FED" w:rsidR="007E458B" w:rsidRDefault="007E458B" w:rsidP="007E458B">
      <w:pPr>
        <w:bidi/>
        <w:rPr>
          <w:rFonts w:ascii="Vazir" w:eastAsia="Times New Roman" w:hAnsi="Vazir" w:cs="Vazir"/>
        </w:rPr>
      </w:pPr>
    </w:p>
    <w:p w14:paraId="1DFE4C07" w14:textId="77777777" w:rsidR="00E64C50" w:rsidRPr="00E64C50" w:rsidRDefault="00E64C50" w:rsidP="00E64C50">
      <w:pPr>
        <w:bidi/>
        <w:spacing w:before="100" w:beforeAutospacing="1" w:after="100" w:afterAutospacing="1" w:line="240" w:lineRule="auto"/>
        <w:outlineLvl w:val="2"/>
        <w:rPr>
          <w:rFonts w:ascii="Vazir" w:eastAsia="Times New Roman" w:hAnsi="Vazir" w:cs="Vazir"/>
          <w:b/>
          <w:bCs/>
          <w:sz w:val="24"/>
          <w:szCs w:val="24"/>
        </w:rPr>
      </w:pPr>
      <w:r w:rsidRPr="00E64C50">
        <w:rPr>
          <w:rFonts w:ascii="Vazir" w:eastAsia="Times New Roman" w:hAnsi="Vazir" w:cs="Vazir"/>
          <w:b/>
          <w:bCs/>
          <w:sz w:val="24"/>
          <w:szCs w:val="24"/>
          <w:rtl/>
        </w:rPr>
        <w:lastRenderedPageBreak/>
        <w:t>(ث) معیار نزدیکی</w:t>
      </w:r>
      <w:r w:rsidRPr="00E64C50">
        <w:rPr>
          <w:rFonts w:ascii="Vazir" w:eastAsia="Times New Roman" w:hAnsi="Vazir" w:cs="Vazir"/>
          <w:b/>
          <w:bCs/>
          <w:sz w:val="24"/>
          <w:szCs w:val="24"/>
        </w:rPr>
        <w:t xml:space="preserve"> (Closeness Centrality)</w:t>
      </w:r>
    </w:p>
    <w:p w14:paraId="3FB76C81" w14:textId="0FBF2CD2" w:rsidR="00E64C50" w:rsidRPr="00E64C50" w:rsidRDefault="00E64C50" w:rsidP="00E64C50">
      <w:pPr>
        <w:bidi/>
        <w:spacing w:before="100" w:beforeAutospacing="1" w:after="100" w:afterAutospacing="1" w:line="240" w:lineRule="auto"/>
        <w:rPr>
          <w:rFonts w:ascii="Vazir" w:eastAsia="Times New Roman" w:hAnsi="Vazir" w:cs="Vazir"/>
        </w:rPr>
      </w:pPr>
      <w:r w:rsidRPr="00E64C50">
        <w:rPr>
          <w:rFonts w:ascii="Vazir" w:eastAsia="Times New Roman" w:hAnsi="Vazir" w:cs="Vazir"/>
          <w:rtl/>
        </w:rPr>
        <w:t xml:space="preserve">در معیار نزدیکی، سه حساب کاربری </w:t>
      </w:r>
      <w:r w:rsidRPr="00E64C50">
        <w:rPr>
          <w:rFonts w:ascii="Vazir" w:eastAsia="Times New Roman" w:hAnsi="Vazir" w:cs="Vazir"/>
          <w:sz w:val="18"/>
          <w:szCs w:val="18"/>
        </w:rPr>
        <w:t>@IDFFarsi</w:t>
      </w:r>
      <w:r w:rsidRPr="00E64C50">
        <w:rPr>
          <w:rFonts w:ascii="Vazir" w:eastAsia="Times New Roman" w:hAnsi="Vazir" w:cs="Vazir"/>
          <w:rtl/>
        </w:rPr>
        <w:t xml:space="preserve">، </w:t>
      </w:r>
      <w:r w:rsidRPr="00E64C50">
        <w:rPr>
          <w:rFonts w:ascii="Vazir" w:eastAsia="Times New Roman" w:hAnsi="Vazir" w:cs="Vazir"/>
          <w:sz w:val="18"/>
          <w:szCs w:val="18"/>
        </w:rPr>
        <w:t>@Mosolchi</w:t>
      </w:r>
      <w:r w:rsidRPr="00E64C50">
        <w:rPr>
          <w:rFonts w:ascii="Vazir" w:eastAsia="Times New Roman" w:hAnsi="Vazir" w:cs="Vazir"/>
        </w:rPr>
        <w:t xml:space="preserve"> </w:t>
      </w:r>
      <w:r w:rsidR="001276C8">
        <w:rPr>
          <w:rFonts w:ascii="Vazir" w:eastAsia="Times New Roman" w:hAnsi="Vazir" w:cs="Vazir" w:hint="cs"/>
          <w:rtl/>
        </w:rPr>
        <w:t xml:space="preserve"> </w:t>
      </w:r>
      <w:r w:rsidRPr="00E64C50">
        <w:rPr>
          <w:rFonts w:ascii="Vazir" w:eastAsia="Times New Roman" w:hAnsi="Vazir" w:cs="Vazir"/>
          <w:rtl/>
        </w:rPr>
        <w:t xml:space="preserve">و </w:t>
      </w:r>
      <w:r w:rsidRPr="00E64C50">
        <w:rPr>
          <w:rFonts w:ascii="Vazir" w:eastAsia="Times New Roman" w:hAnsi="Vazir" w:cs="Vazir"/>
          <w:sz w:val="18"/>
          <w:szCs w:val="18"/>
        </w:rPr>
        <w:t>@Walterakam</w:t>
      </w:r>
      <w:r w:rsidR="001276C8">
        <w:rPr>
          <w:rFonts w:ascii="Vazir" w:eastAsia="Times New Roman" w:hAnsi="Vazir" w:cs="Vazir" w:hint="cs"/>
          <w:rtl/>
          <w:lang w:bidi="fa-IR"/>
        </w:rPr>
        <w:t xml:space="preserve"> </w:t>
      </w:r>
      <w:r w:rsidRPr="00E64C50">
        <w:rPr>
          <w:rFonts w:ascii="Vazir" w:eastAsia="Times New Roman" w:hAnsi="Vazir" w:cs="Vazir"/>
          <w:rtl/>
        </w:rPr>
        <w:t xml:space="preserve">دارای بالاترین مقدار ممکن یعنی </w:t>
      </w:r>
      <w:r w:rsidRPr="00E64C50">
        <w:rPr>
          <w:rFonts w:ascii="Vazir" w:eastAsia="Times New Roman" w:hAnsi="Vazir" w:cs="Vazir"/>
          <w:rtl/>
          <w:lang w:bidi="fa-IR"/>
        </w:rPr>
        <w:t>۱</w:t>
      </w:r>
      <w:r w:rsidRPr="00E64C50">
        <w:rPr>
          <w:rFonts w:ascii="Vazir" w:eastAsia="Times New Roman" w:hAnsi="Vazir" w:cs="Vazir"/>
          <w:rtl/>
        </w:rPr>
        <w:t>٫</w:t>
      </w:r>
      <w:r w:rsidRPr="00E64C50">
        <w:rPr>
          <w:rFonts w:ascii="Vazir" w:eastAsia="Times New Roman" w:hAnsi="Vazir" w:cs="Vazir"/>
          <w:rtl/>
          <w:lang w:bidi="fa-IR"/>
        </w:rPr>
        <w:t>۰۰</w:t>
      </w:r>
      <w:r w:rsidRPr="00E64C50">
        <w:rPr>
          <w:rFonts w:ascii="Vazir" w:eastAsia="Times New Roman" w:hAnsi="Vazir" w:cs="Vazir"/>
          <w:rtl/>
        </w:rPr>
        <w:t xml:space="preserve"> هستند. این معیار بیان می‌کند که این کاربران در </w:t>
      </w:r>
      <w:r w:rsidRPr="00E64C50">
        <w:rPr>
          <w:rFonts w:ascii="Vazir" w:eastAsia="Times New Roman" w:hAnsi="Vazir" w:cs="Vazir"/>
          <w:b/>
          <w:bCs/>
          <w:rtl/>
        </w:rPr>
        <w:t>فاصله کوتاه‌تری نسبت به سایر نودهای شبکه قرار دارند</w:t>
      </w:r>
      <w:r w:rsidRPr="00E64C50">
        <w:rPr>
          <w:rFonts w:ascii="Vazir" w:eastAsia="Times New Roman" w:hAnsi="Vazir" w:cs="Vazir"/>
          <w:rtl/>
        </w:rPr>
        <w:t xml:space="preserve"> و می‌توانند با سرعت بیشتری به دیگر نودها دسترسی پیدا کنند</w:t>
      </w:r>
      <w:r w:rsidRPr="00E64C50">
        <w:rPr>
          <w:rFonts w:ascii="Vazir" w:eastAsia="Times New Roman" w:hAnsi="Vazir" w:cs="Vazir"/>
        </w:rPr>
        <w:t>.</w:t>
      </w:r>
    </w:p>
    <w:p w14:paraId="7ACA6109" w14:textId="77777777" w:rsidR="00E64C50" w:rsidRPr="00E64C50" w:rsidRDefault="00E64C50" w:rsidP="00E64C50">
      <w:pPr>
        <w:bidi/>
        <w:spacing w:before="100" w:beforeAutospacing="1" w:after="100" w:afterAutospacing="1" w:line="240" w:lineRule="auto"/>
        <w:rPr>
          <w:rFonts w:ascii="Vazir" w:eastAsia="Times New Roman" w:hAnsi="Vazir" w:cs="Vazir"/>
        </w:rPr>
      </w:pPr>
      <w:r w:rsidRPr="00E64C50">
        <w:rPr>
          <w:rFonts w:ascii="Vazir" w:eastAsia="Times New Roman" w:hAnsi="Vazir" w:cs="Vazir"/>
        </w:rPr>
        <w:t xml:space="preserve">Closeness Centrality </w:t>
      </w:r>
      <w:r w:rsidRPr="00E64C50">
        <w:rPr>
          <w:rFonts w:ascii="Vazir" w:eastAsia="Times New Roman" w:hAnsi="Vazir" w:cs="Vazir"/>
          <w:rtl/>
        </w:rPr>
        <w:t xml:space="preserve">بالا به این معناست که این نودها در مسیرهای ارتباطی شبکه به‌شکلی قرار گرفته‌اند که می‌توانند </w:t>
      </w:r>
      <w:r w:rsidRPr="00E64C50">
        <w:rPr>
          <w:rFonts w:ascii="Vazir" w:eastAsia="Times New Roman" w:hAnsi="Vazir" w:cs="Vazir"/>
          <w:b/>
          <w:bCs/>
          <w:rtl/>
        </w:rPr>
        <w:t>به‌طور میانگین با گام‌های کمتری به سایر نودها برسند</w:t>
      </w:r>
      <w:r w:rsidRPr="00E64C50">
        <w:rPr>
          <w:rFonts w:ascii="Vazir" w:eastAsia="Times New Roman" w:hAnsi="Vazir" w:cs="Vazir"/>
        </w:rPr>
        <w:t xml:space="preserve">. </w:t>
      </w:r>
      <w:r w:rsidRPr="00E64C50">
        <w:rPr>
          <w:rFonts w:ascii="Vazir" w:eastAsia="Times New Roman" w:hAnsi="Vazir" w:cs="Vazir"/>
          <w:rtl/>
        </w:rPr>
        <w:t>بنابراین، این کاربران از نظر ساختاری در مرکز هندسی شبکه قرار دارند و به‌صورت بالقوه قادرند پیام‌ها یا محتوا را با بیشترین کارایی به نقاط مختلف شبکه منتقل کنند</w:t>
      </w:r>
      <w:r w:rsidRPr="00E64C50">
        <w:rPr>
          <w:rFonts w:ascii="Vazir" w:eastAsia="Times New Roman" w:hAnsi="Vazir" w:cs="Vazir"/>
        </w:rPr>
        <w:t>.</w:t>
      </w:r>
    </w:p>
    <w:p w14:paraId="40F97DBF" w14:textId="6BA85593" w:rsidR="00E64C50" w:rsidRDefault="00E64C50" w:rsidP="00E64C50">
      <w:pPr>
        <w:bidi/>
        <w:spacing w:before="100" w:beforeAutospacing="1" w:after="100" w:afterAutospacing="1" w:line="240" w:lineRule="auto"/>
        <w:rPr>
          <w:rFonts w:ascii="Vazir" w:eastAsia="Times New Roman" w:hAnsi="Vazir" w:cs="Vazir"/>
        </w:rPr>
      </w:pPr>
      <w:r w:rsidRPr="00E64C50">
        <w:rPr>
          <w:rFonts w:ascii="Vazir" w:eastAsia="Times New Roman" w:hAnsi="Vazir" w:cs="Vazir"/>
          <w:rtl/>
        </w:rPr>
        <w:t xml:space="preserve">از آنجا که این مقدار برای سه نود به‌صورت برابر و حداکثری گزارش شده، می‌توان نتیجه گرفت که آن‌ها در </w:t>
      </w:r>
      <w:r w:rsidRPr="00E64C50">
        <w:rPr>
          <w:rFonts w:ascii="Vazir" w:eastAsia="Times New Roman" w:hAnsi="Vazir" w:cs="Vazir"/>
          <w:b/>
          <w:bCs/>
          <w:rtl/>
        </w:rPr>
        <w:t>اجزای متصل و فشرده‌ای از شبکه قرار دارند</w:t>
      </w:r>
      <w:r w:rsidRPr="00E64C50">
        <w:rPr>
          <w:rFonts w:ascii="Vazir" w:eastAsia="Times New Roman" w:hAnsi="Vazir" w:cs="Vazir"/>
          <w:rtl/>
        </w:rPr>
        <w:t xml:space="preserve"> که دسترسی به دیگر کاربران برایشان آسان‌تر بوده است. این ویژگی می‌تواند باعث شود که این نودها </w:t>
      </w:r>
      <w:r w:rsidRPr="00E64C50">
        <w:rPr>
          <w:rFonts w:ascii="Vazir" w:eastAsia="Times New Roman" w:hAnsi="Vazir" w:cs="Vazir"/>
          <w:b/>
          <w:bCs/>
          <w:rtl/>
        </w:rPr>
        <w:t>نقش تسهیل‌گر انتقال سریع محتوا</w:t>
      </w:r>
      <w:r w:rsidRPr="00E64C50">
        <w:rPr>
          <w:rFonts w:ascii="Vazir" w:eastAsia="Times New Roman" w:hAnsi="Vazir" w:cs="Vazir"/>
          <w:rtl/>
        </w:rPr>
        <w:t xml:space="preserve"> در زیرساخت شبکه را ایفا کنند</w:t>
      </w:r>
      <w:r w:rsidRPr="00E64C50">
        <w:rPr>
          <w:rFonts w:ascii="Vazir" w:eastAsia="Times New Roman" w:hAnsi="Vazir" w:cs="Vazir"/>
        </w:rPr>
        <w:t>.</w:t>
      </w:r>
    </w:p>
    <w:p w14:paraId="33E7E1B6" w14:textId="77777777" w:rsidR="005556CF" w:rsidRPr="00E64C50" w:rsidRDefault="005556CF" w:rsidP="005556CF">
      <w:pPr>
        <w:bidi/>
        <w:spacing w:before="100" w:beforeAutospacing="1" w:after="100" w:afterAutospacing="1" w:line="240" w:lineRule="auto"/>
        <w:rPr>
          <w:rFonts w:ascii="Vazir" w:eastAsia="Times New Roman" w:hAnsi="Vazir" w:cs="Vazir"/>
        </w:rPr>
      </w:pPr>
    </w:p>
    <w:p w14:paraId="6B565981" w14:textId="77777777" w:rsidR="005556CF" w:rsidRPr="005556CF" w:rsidRDefault="005556CF" w:rsidP="005556CF">
      <w:pPr>
        <w:bidi/>
        <w:spacing w:before="100" w:beforeAutospacing="1" w:after="100" w:afterAutospacing="1" w:line="240" w:lineRule="auto"/>
        <w:outlineLvl w:val="2"/>
        <w:rPr>
          <w:rFonts w:ascii="Vazir" w:eastAsia="Times New Roman" w:hAnsi="Vazir" w:cs="Vazir"/>
          <w:b/>
          <w:bCs/>
          <w:sz w:val="24"/>
          <w:szCs w:val="24"/>
        </w:rPr>
      </w:pPr>
      <w:r w:rsidRPr="005556CF">
        <w:rPr>
          <w:rFonts w:ascii="Vazir" w:eastAsia="Times New Roman" w:hAnsi="Vazir" w:cs="Vazir"/>
          <w:b/>
          <w:bCs/>
          <w:sz w:val="24"/>
          <w:szCs w:val="24"/>
          <w:rtl/>
        </w:rPr>
        <w:t>(ج) معیار نزدیکی هارمونیک</w:t>
      </w:r>
      <w:r w:rsidRPr="005556CF">
        <w:rPr>
          <w:rFonts w:ascii="Vazir" w:eastAsia="Times New Roman" w:hAnsi="Vazir" w:cs="Vazir"/>
          <w:b/>
          <w:bCs/>
          <w:sz w:val="24"/>
          <w:szCs w:val="24"/>
        </w:rPr>
        <w:t xml:space="preserve"> (Harmonic Closeness)</w:t>
      </w:r>
    </w:p>
    <w:p w14:paraId="6AB4A0D9" w14:textId="77777777" w:rsidR="005556CF" w:rsidRPr="005556CF" w:rsidRDefault="005556CF" w:rsidP="005556CF">
      <w:pPr>
        <w:bidi/>
        <w:spacing w:before="100" w:beforeAutospacing="1" w:after="100" w:afterAutospacing="1" w:line="240" w:lineRule="auto"/>
        <w:rPr>
          <w:rFonts w:ascii="Vazir" w:eastAsia="Times New Roman" w:hAnsi="Vazir" w:cs="Vazir"/>
        </w:rPr>
      </w:pPr>
      <w:r w:rsidRPr="005556CF">
        <w:rPr>
          <w:rFonts w:ascii="Vazir" w:eastAsia="Times New Roman" w:hAnsi="Vazir" w:cs="Vazir"/>
          <w:rtl/>
        </w:rPr>
        <w:t xml:space="preserve">سه حساب کاربری </w:t>
      </w:r>
      <w:r w:rsidRPr="005556CF">
        <w:rPr>
          <w:rFonts w:ascii="Vazir" w:eastAsia="Times New Roman" w:hAnsi="Vazir" w:cs="Vazir"/>
          <w:sz w:val="18"/>
          <w:szCs w:val="18"/>
        </w:rPr>
        <w:t>@IDFFarsi</w:t>
      </w:r>
      <w:r w:rsidRPr="005556CF">
        <w:rPr>
          <w:rFonts w:ascii="Vazir" w:eastAsia="Times New Roman" w:hAnsi="Vazir" w:cs="Vazir"/>
          <w:rtl/>
        </w:rPr>
        <w:t xml:space="preserve">، </w:t>
      </w:r>
      <w:r w:rsidRPr="005556CF">
        <w:rPr>
          <w:rFonts w:ascii="Vazir" w:eastAsia="Times New Roman" w:hAnsi="Vazir" w:cs="Vazir"/>
          <w:sz w:val="18"/>
          <w:szCs w:val="18"/>
        </w:rPr>
        <w:t>@Mosolchi</w:t>
      </w:r>
      <w:r w:rsidRPr="005556CF">
        <w:rPr>
          <w:rFonts w:ascii="Vazir" w:eastAsia="Times New Roman" w:hAnsi="Vazir" w:cs="Vazir"/>
        </w:rPr>
        <w:t xml:space="preserve"> </w:t>
      </w:r>
      <w:r w:rsidRPr="005556CF">
        <w:rPr>
          <w:rFonts w:ascii="Vazir" w:eastAsia="Times New Roman" w:hAnsi="Vazir" w:cs="Vazir"/>
          <w:rtl/>
        </w:rPr>
        <w:t xml:space="preserve">و </w:t>
      </w:r>
      <w:r w:rsidRPr="005556CF">
        <w:rPr>
          <w:rFonts w:ascii="Vazir" w:eastAsia="Times New Roman" w:hAnsi="Vazir" w:cs="Vazir"/>
          <w:sz w:val="18"/>
          <w:szCs w:val="18"/>
        </w:rPr>
        <w:t>@Walterakam</w:t>
      </w:r>
      <w:r w:rsidRPr="005556CF">
        <w:rPr>
          <w:rFonts w:ascii="Vazir" w:eastAsia="Times New Roman" w:hAnsi="Vazir" w:cs="Vazir"/>
        </w:rPr>
        <w:t xml:space="preserve"> </w:t>
      </w:r>
      <w:r w:rsidRPr="005556CF">
        <w:rPr>
          <w:rFonts w:ascii="Vazir" w:eastAsia="Times New Roman" w:hAnsi="Vazir" w:cs="Vazir"/>
          <w:rtl/>
        </w:rPr>
        <w:t xml:space="preserve">بالاترین مقدار نزدیکی هارمونیک را با عدد </w:t>
      </w:r>
      <w:r w:rsidRPr="005556CF">
        <w:rPr>
          <w:rFonts w:ascii="Vazir" w:eastAsia="Times New Roman" w:hAnsi="Vazir" w:cs="Vazir"/>
          <w:rtl/>
          <w:lang w:bidi="fa-IR"/>
        </w:rPr>
        <w:t>۱</w:t>
      </w:r>
      <w:r w:rsidRPr="005556CF">
        <w:rPr>
          <w:rFonts w:ascii="Vazir" w:eastAsia="Times New Roman" w:hAnsi="Vazir" w:cs="Vazir"/>
          <w:rtl/>
        </w:rPr>
        <w:t>٫</w:t>
      </w:r>
      <w:r w:rsidRPr="005556CF">
        <w:rPr>
          <w:rFonts w:ascii="Vazir" w:eastAsia="Times New Roman" w:hAnsi="Vazir" w:cs="Vazir"/>
          <w:rtl/>
          <w:lang w:bidi="fa-IR"/>
        </w:rPr>
        <w:t>۰۰</w:t>
      </w:r>
      <w:r w:rsidRPr="005556CF">
        <w:rPr>
          <w:rFonts w:ascii="Vazir" w:eastAsia="Times New Roman" w:hAnsi="Vazir" w:cs="Vazir"/>
          <w:rtl/>
        </w:rPr>
        <w:t xml:space="preserve"> در شبکه دارند</w:t>
      </w:r>
      <w:r w:rsidRPr="005556CF">
        <w:rPr>
          <w:rFonts w:ascii="Vazir" w:eastAsia="Times New Roman" w:hAnsi="Vazir" w:cs="Vazir"/>
        </w:rPr>
        <w:t xml:space="preserve">. Harmonic Closeness </w:t>
      </w:r>
      <w:r w:rsidRPr="005556CF">
        <w:rPr>
          <w:rFonts w:ascii="Vazir" w:eastAsia="Times New Roman" w:hAnsi="Vazir" w:cs="Vazir"/>
          <w:rtl/>
        </w:rPr>
        <w:t>نسخه‌ای از</w:t>
      </w:r>
      <w:r w:rsidRPr="005556CF">
        <w:rPr>
          <w:rFonts w:ascii="Vazir" w:eastAsia="Times New Roman" w:hAnsi="Vazir" w:cs="Vazir"/>
        </w:rPr>
        <w:t xml:space="preserve"> Closeness Centrality </w:t>
      </w:r>
      <w:r w:rsidRPr="005556CF">
        <w:rPr>
          <w:rFonts w:ascii="Vazir" w:eastAsia="Times New Roman" w:hAnsi="Vazir" w:cs="Vazir"/>
          <w:rtl/>
        </w:rPr>
        <w:t>است که در شرایطی که برخی مسیرها بین نودها ناموجود باشند (در گراف‌های جهت‌دار یا جزیره‌ای)، عملکرد پایدارتری دارد و فاصله‌های نامتناهی را به‌درستی مدیریت می‌کند</w:t>
      </w:r>
      <w:r w:rsidRPr="005556CF">
        <w:rPr>
          <w:rFonts w:ascii="Vazir" w:eastAsia="Times New Roman" w:hAnsi="Vazir" w:cs="Vazir"/>
        </w:rPr>
        <w:t>.</w:t>
      </w:r>
    </w:p>
    <w:p w14:paraId="2E8B8FC2" w14:textId="77777777" w:rsidR="005556CF" w:rsidRPr="005556CF" w:rsidRDefault="005556CF" w:rsidP="005556CF">
      <w:pPr>
        <w:bidi/>
        <w:spacing w:before="100" w:beforeAutospacing="1" w:after="100" w:afterAutospacing="1" w:line="240" w:lineRule="auto"/>
        <w:rPr>
          <w:rFonts w:ascii="Vazir" w:eastAsia="Times New Roman" w:hAnsi="Vazir" w:cs="Vazir"/>
        </w:rPr>
      </w:pPr>
      <w:r w:rsidRPr="005556CF">
        <w:rPr>
          <w:rFonts w:ascii="Vazir" w:eastAsia="Times New Roman" w:hAnsi="Vazir" w:cs="Vazir"/>
          <w:rtl/>
        </w:rPr>
        <w:t xml:space="preserve">در این شبکه، مقدار بالای نزدیکی هارمونیک برای این کاربران نشان می‌دهد که آن‌ها </w:t>
      </w:r>
      <w:r w:rsidRPr="005556CF">
        <w:rPr>
          <w:rFonts w:ascii="Vazir" w:eastAsia="Times New Roman" w:hAnsi="Vazir" w:cs="Vazir"/>
          <w:b/>
          <w:bCs/>
          <w:rtl/>
        </w:rPr>
        <w:t>در ساختاری متراکم و به سایر نودهای در دسترس، نزدیک هستند</w:t>
      </w:r>
      <w:r w:rsidRPr="005556CF">
        <w:rPr>
          <w:rFonts w:ascii="Vazir" w:eastAsia="Times New Roman" w:hAnsi="Vazir" w:cs="Vazir"/>
        </w:rPr>
        <w:t xml:space="preserve">. </w:t>
      </w:r>
      <w:r w:rsidRPr="005556CF">
        <w:rPr>
          <w:rFonts w:ascii="Vazir" w:eastAsia="Times New Roman" w:hAnsi="Vazir" w:cs="Vazir"/>
          <w:rtl/>
        </w:rPr>
        <w:t>این نودها به‌طور میانگین به طیف وسیعی از دیگر نودهای شبکه دسترسی دارند، حتی اگر شبکه از نظر کلی همبندی ضعیفی داشته باشد</w:t>
      </w:r>
      <w:r w:rsidRPr="005556CF">
        <w:rPr>
          <w:rFonts w:ascii="Vazir" w:eastAsia="Times New Roman" w:hAnsi="Vazir" w:cs="Vazir"/>
        </w:rPr>
        <w:t>.</w:t>
      </w:r>
    </w:p>
    <w:p w14:paraId="3B16C0AC" w14:textId="77777777" w:rsidR="005556CF" w:rsidRPr="005556CF" w:rsidRDefault="005556CF" w:rsidP="005556CF">
      <w:pPr>
        <w:bidi/>
        <w:spacing w:before="100" w:beforeAutospacing="1" w:after="100" w:afterAutospacing="1" w:line="240" w:lineRule="auto"/>
        <w:rPr>
          <w:rFonts w:ascii="Vazir" w:eastAsia="Times New Roman" w:hAnsi="Vazir" w:cs="Vazir"/>
        </w:rPr>
      </w:pPr>
      <w:r w:rsidRPr="005556CF">
        <w:rPr>
          <w:rFonts w:ascii="Vazir" w:eastAsia="Times New Roman" w:hAnsi="Vazir" w:cs="Vazir"/>
          <w:rtl/>
        </w:rPr>
        <w:t xml:space="preserve">از نظر نقش در شبکه، چنین کاربران مرکزی قادر به </w:t>
      </w:r>
      <w:r w:rsidRPr="005556CF">
        <w:rPr>
          <w:rFonts w:ascii="Vazir" w:eastAsia="Times New Roman" w:hAnsi="Vazir" w:cs="Vazir"/>
          <w:b/>
          <w:bCs/>
          <w:rtl/>
        </w:rPr>
        <w:t>تسهیل در انتقال اطلاعات</w:t>
      </w:r>
      <w:r w:rsidRPr="005556CF">
        <w:rPr>
          <w:rFonts w:ascii="Vazir" w:eastAsia="Times New Roman" w:hAnsi="Vazir" w:cs="Vazir"/>
          <w:rtl/>
        </w:rPr>
        <w:t xml:space="preserve"> و ایجاد مسیرهای دسترسی کوتاه هستند. این ویژگی در شبکه‌هایی که انتشار سریع اطلاعات یا تعامل مستقیم اهمیت دارد، مزیت محسوب می‌شود</w:t>
      </w:r>
      <w:r w:rsidRPr="005556CF">
        <w:rPr>
          <w:rFonts w:ascii="Vazir" w:eastAsia="Times New Roman" w:hAnsi="Vazir" w:cs="Vazir"/>
        </w:rPr>
        <w:t>.</w:t>
      </w:r>
    </w:p>
    <w:p w14:paraId="72EA4CFD" w14:textId="61CADFF4" w:rsidR="005556CF" w:rsidRDefault="005556CF" w:rsidP="005556CF">
      <w:pPr>
        <w:bidi/>
        <w:spacing w:before="100" w:beforeAutospacing="1" w:after="100" w:afterAutospacing="1" w:line="240" w:lineRule="auto"/>
        <w:rPr>
          <w:rFonts w:ascii="Vazir" w:eastAsia="Times New Roman" w:hAnsi="Vazir" w:cs="Vazir"/>
        </w:rPr>
      </w:pPr>
      <w:r w:rsidRPr="005556CF">
        <w:rPr>
          <w:rFonts w:ascii="Vazir" w:eastAsia="Times New Roman" w:hAnsi="Vazir" w:cs="Vazir"/>
          <w:rtl/>
        </w:rPr>
        <w:t xml:space="preserve">در نتیجه، نزدیکی هارمونیک بالا برای این کاربران، جایگاه ساختاری آن‌ها را به‌عنوان </w:t>
      </w:r>
      <w:r w:rsidRPr="005556CF">
        <w:rPr>
          <w:rFonts w:ascii="Vazir" w:eastAsia="Times New Roman" w:hAnsi="Vazir" w:cs="Vazir"/>
          <w:b/>
          <w:bCs/>
          <w:rtl/>
        </w:rPr>
        <w:t>نودهایی با بیشترین دسترسی به سایر اجزای متصل</w:t>
      </w:r>
      <w:r w:rsidRPr="005556CF">
        <w:rPr>
          <w:rFonts w:ascii="Vazir" w:eastAsia="Times New Roman" w:hAnsi="Vazir" w:cs="Vazir"/>
          <w:rtl/>
        </w:rPr>
        <w:t xml:space="preserve"> در شبکه تثبیت می‌کند</w:t>
      </w:r>
      <w:r w:rsidRPr="005556CF">
        <w:rPr>
          <w:rFonts w:ascii="Vazir" w:eastAsia="Times New Roman" w:hAnsi="Vazir" w:cs="Vazir"/>
        </w:rPr>
        <w:t>.</w:t>
      </w:r>
    </w:p>
    <w:p w14:paraId="3EFE6F81" w14:textId="420875DD" w:rsidR="005556CF" w:rsidRDefault="005556CF" w:rsidP="005556CF">
      <w:pPr>
        <w:bidi/>
        <w:spacing w:before="100" w:beforeAutospacing="1" w:after="100" w:afterAutospacing="1" w:line="240" w:lineRule="auto"/>
        <w:rPr>
          <w:rFonts w:ascii="Vazir" w:eastAsia="Times New Roman" w:hAnsi="Vazir" w:cs="Vazir"/>
        </w:rPr>
      </w:pPr>
    </w:p>
    <w:p w14:paraId="599E7C7F" w14:textId="301AEC7A" w:rsidR="005556CF" w:rsidRDefault="005556CF" w:rsidP="005556CF">
      <w:pPr>
        <w:bidi/>
        <w:spacing w:before="100" w:beforeAutospacing="1" w:after="100" w:afterAutospacing="1" w:line="240" w:lineRule="auto"/>
        <w:rPr>
          <w:rFonts w:ascii="Vazir" w:eastAsia="Times New Roman" w:hAnsi="Vazir" w:cs="Vazir"/>
        </w:rPr>
      </w:pPr>
    </w:p>
    <w:p w14:paraId="27D4DD9D" w14:textId="77777777" w:rsidR="00BE3EFC" w:rsidRPr="00BE3EFC" w:rsidRDefault="00BE3EFC" w:rsidP="00BE3EFC">
      <w:pPr>
        <w:bidi/>
        <w:spacing w:before="100" w:beforeAutospacing="1" w:after="100" w:afterAutospacing="1" w:line="240" w:lineRule="auto"/>
        <w:outlineLvl w:val="2"/>
        <w:rPr>
          <w:rFonts w:ascii="Vazir" w:eastAsia="Times New Roman" w:hAnsi="Vazir" w:cs="Vazir"/>
          <w:b/>
          <w:bCs/>
          <w:sz w:val="24"/>
          <w:szCs w:val="24"/>
        </w:rPr>
      </w:pPr>
      <w:r w:rsidRPr="00BE3EFC">
        <w:rPr>
          <w:rFonts w:ascii="Vazir" w:eastAsia="Times New Roman" w:hAnsi="Vazir" w:cs="Vazir"/>
          <w:b/>
          <w:bCs/>
          <w:sz w:val="24"/>
          <w:szCs w:val="24"/>
          <w:rtl/>
        </w:rPr>
        <w:lastRenderedPageBreak/>
        <w:t>(چ) معیار بردار ویژه</w:t>
      </w:r>
      <w:r w:rsidRPr="00BE3EFC">
        <w:rPr>
          <w:rFonts w:ascii="Vazir" w:eastAsia="Times New Roman" w:hAnsi="Vazir" w:cs="Vazir"/>
          <w:b/>
          <w:bCs/>
          <w:sz w:val="24"/>
          <w:szCs w:val="24"/>
        </w:rPr>
        <w:t xml:space="preserve"> (Eigenvector Centrality)</w:t>
      </w:r>
    </w:p>
    <w:p w14:paraId="2C469BA4" w14:textId="77777777" w:rsidR="00BE3EFC" w:rsidRPr="00BE3EFC" w:rsidRDefault="00BE3EFC" w:rsidP="00BE3EFC">
      <w:pPr>
        <w:bidi/>
        <w:spacing w:before="100" w:beforeAutospacing="1" w:after="100" w:afterAutospacing="1" w:line="240" w:lineRule="auto"/>
        <w:rPr>
          <w:rFonts w:ascii="Vazir" w:eastAsia="Times New Roman" w:hAnsi="Vazir" w:cs="Vazir"/>
        </w:rPr>
      </w:pPr>
      <w:r w:rsidRPr="00BE3EFC">
        <w:rPr>
          <w:rFonts w:ascii="Vazir" w:eastAsia="Times New Roman" w:hAnsi="Vazir" w:cs="Vazir"/>
          <w:rtl/>
        </w:rPr>
        <w:t xml:space="preserve">در معیار بردار ویژه، سه حساب کاربری </w:t>
      </w:r>
      <w:r w:rsidRPr="00BE3EFC">
        <w:rPr>
          <w:rFonts w:ascii="Vazir" w:eastAsia="Times New Roman" w:hAnsi="Vazir" w:cs="Vazir"/>
          <w:sz w:val="18"/>
          <w:szCs w:val="18"/>
        </w:rPr>
        <w:t>@alikarimi_ak8</w:t>
      </w:r>
      <w:r w:rsidRPr="00BE3EFC">
        <w:rPr>
          <w:rFonts w:ascii="Vazir" w:eastAsia="Times New Roman" w:hAnsi="Vazir" w:cs="Vazir"/>
          <w:rtl/>
        </w:rPr>
        <w:t xml:space="preserve">، </w:t>
      </w:r>
      <w:r w:rsidRPr="00BE3EFC">
        <w:rPr>
          <w:rFonts w:ascii="Vazir" w:eastAsia="Times New Roman" w:hAnsi="Vazir" w:cs="Vazir"/>
          <w:sz w:val="18"/>
          <w:szCs w:val="18"/>
        </w:rPr>
        <w:t>@IDFFarsi</w:t>
      </w:r>
      <w:r w:rsidRPr="00BE3EFC">
        <w:rPr>
          <w:rFonts w:ascii="Vazir" w:eastAsia="Times New Roman" w:hAnsi="Vazir" w:cs="Vazir"/>
        </w:rPr>
        <w:t xml:space="preserve"> </w:t>
      </w:r>
      <w:r w:rsidRPr="00BE3EFC">
        <w:rPr>
          <w:rFonts w:ascii="Vazir" w:eastAsia="Times New Roman" w:hAnsi="Vazir" w:cs="Vazir"/>
          <w:rtl/>
        </w:rPr>
        <w:t xml:space="preserve">و </w:t>
      </w:r>
      <w:r w:rsidRPr="00BE3EFC">
        <w:rPr>
          <w:rFonts w:ascii="Vazir" w:eastAsia="Times New Roman" w:hAnsi="Vazir" w:cs="Vazir"/>
          <w:sz w:val="18"/>
          <w:szCs w:val="18"/>
        </w:rPr>
        <w:t>@GhorbaniiNiyak</w:t>
      </w:r>
      <w:r w:rsidRPr="00BE3EFC">
        <w:rPr>
          <w:rFonts w:ascii="Vazir" w:eastAsia="Times New Roman" w:hAnsi="Vazir" w:cs="Vazir"/>
        </w:rPr>
        <w:t xml:space="preserve"> </w:t>
      </w:r>
      <w:r w:rsidRPr="00BE3EFC">
        <w:rPr>
          <w:rFonts w:ascii="Vazir" w:eastAsia="Times New Roman" w:hAnsi="Vazir" w:cs="Vazir"/>
          <w:rtl/>
        </w:rPr>
        <w:t xml:space="preserve">به‌ترتیب با مقادیر </w:t>
      </w:r>
      <w:r w:rsidRPr="00BE3EFC">
        <w:rPr>
          <w:rFonts w:ascii="Vazir" w:eastAsia="Times New Roman" w:hAnsi="Vazir" w:cs="Vazir"/>
          <w:rtl/>
          <w:lang w:bidi="fa-IR"/>
        </w:rPr>
        <w:t>۱</w:t>
      </w:r>
      <w:r w:rsidRPr="00BE3EFC">
        <w:rPr>
          <w:rFonts w:ascii="Vazir" w:eastAsia="Times New Roman" w:hAnsi="Vazir" w:cs="Vazir"/>
          <w:rtl/>
        </w:rPr>
        <w:t>٫</w:t>
      </w:r>
      <w:r w:rsidRPr="00BE3EFC">
        <w:rPr>
          <w:rFonts w:ascii="Vazir" w:eastAsia="Times New Roman" w:hAnsi="Vazir" w:cs="Vazir"/>
          <w:rtl/>
          <w:lang w:bidi="fa-IR"/>
        </w:rPr>
        <w:t>۰۰</w:t>
      </w:r>
      <w:r w:rsidRPr="00BE3EFC">
        <w:rPr>
          <w:rFonts w:ascii="Vazir" w:eastAsia="Times New Roman" w:hAnsi="Vazir" w:cs="Vazir"/>
          <w:rtl/>
        </w:rPr>
        <w:t xml:space="preserve">، </w:t>
      </w:r>
      <w:r w:rsidRPr="00BE3EFC">
        <w:rPr>
          <w:rFonts w:ascii="Vazir" w:eastAsia="Times New Roman" w:hAnsi="Vazir" w:cs="Vazir"/>
          <w:rtl/>
          <w:lang w:bidi="fa-IR"/>
        </w:rPr>
        <w:t>۰</w:t>
      </w:r>
      <w:r w:rsidRPr="00BE3EFC">
        <w:rPr>
          <w:rFonts w:ascii="Vazir" w:eastAsia="Times New Roman" w:hAnsi="Vazir" w:cs="Vazir"/>
          <w:rtl/>
        </w:rPr>
        <w:t>٫</w:t>
      </w:r>
      <w:r w:rsidRPr="00BE3EFC">
        <w:rPr>
          <w:rFonts w:ascii="Vazir" w:eastAsia="Times New Roman" w:hAnsi="Vazir" w:cs="Vazir"/>
          <w:rtl/>
          <w:lang w:bidi="fa-IR"/>
        </w:rPr>
        <w:t>۹۰۴</w:t>
      </w:r>
      <w:r w:rsidRPr="00BE3EFC">
        <w:rPr>
          <w:rFonts w:ascii="Vazir" w:eastAsia="Times New Roman" w:hAnsi="Vazir" w:cs="Vazir"/>
          <w:rtl/>
        </w:rPr>
        <w:t xml:space="preserve"> و </w:t>
      </w:r>
      <w:r w:rsidRPr="00BE3EFC">
        <w:rPr>
          <w:rFonts w:ascii="Vazir" w:eastAsia="Times New Roman" w:hAnsi="Vazir" w:cs="Vazir"/>
          <w:rtl/>
          <w:lang w:bidi="fa-IR"/>
        </w:rPr>
        <w:t>۰</w:t>
      </w:r>
      <w:r w:rsidRPr="00BE3EFC">
        <w:rPr>
          <w:rFonts w:ascii="Vazir" w:eastAsia="Times New Roman" w:hAnsi="Vazir" w:cs="Vazir"/>
          <w:rtl/>
        </w:rPr>
        <w:t>٫</w:t>
      </w:r>
      <w:r w:rsidRPr="00BE3EFC">
        <w:rPr>
          <w:rFonts w:ascii="Vazir" w:eastAsia="Times New Roman" w:hAnsi="Vazir" w:cs="Vazir"/>
          <w:rtl/>
          <w:lang w:bidi="fa-IR"/>
        </w:rPr>
        <w:t>۸۸۷</w:t>
      </w:r>
      <w:r w:rsidRPr="00BE3EFC">
        <w:rPr>
          <w:rFonts w:ascii="Vazir" w:eastAsia="Times New Roman" w:hAnsi="Vazir" w:cs="Vazir"/>
          <w:rtl/>
        </w:rPr>
        <w:t xml:space="preserve"> بالاترین میزان را در شبکه کسب کرده‌اند. این معیار نشان‌دهنده آن است که یک نود تا چه اندازه به نودهای </w:t>
      </w:r>
      <w:r w:rsidRPr="00BE3EFC">
        <w:rPr>
          <w:rFonts w:ascii="Vazir" w:eastAsia="Times New Roman" w:hAnsi="Vazir" w:cs="Vazir"/>
          <w:b/>
          <w:bCs/>
          <w:rtl/>
        </w:rPr>
        <w:t>مهم و پرنفوذ دیگر</w:t>
      </w:r>
      <w:r w:rsidRPr="00BE3EFC">
        <w:rPr>
          <w:rFonts w:ascii="Vazir" w:eastAsia="Times New Roman" w:hAnsi="Vazir" w:cs="Vazir"/>
          <w:rtl/>
        </w:rPr>
        <w:t xml:space="preserve"> متصل است</w:t>
      </w:r>
      <w:r w:rsidRPr="00BE3EFC">
        <w:rPr>
          <w:rFonts w:ascii="Vazir" w:eastAsia="Times New Roman" w:hAnsi="Vazir" w:cs="Vazir"/>
        </w:rPr>
        <w:t>.</w:t>
      </w:r>
    </w:p>
    <w:p w14:paraId="2BCDA09F" w14:textId="77777777" w:rsidR="00BE3EFC" w:rsidRPr="00BE3EFC" w:rsidRDefault="00BE3EFC" w:rsidP="00BE3EFC">
      <w:pPr>
        <w:bidi/>
        <w:spacing w:before="100" w:beforeAutospacing="1" w:after="100" w:afterAutospacing="1" w:line="240" w:lineRule="auto"/>
        <w:rPr>
          <w:rFonts w:ascii="Vazir" w:eastAsia="Times New Roman" w:hAnsi="Vazir" w:cs="Vazir"/>
        </w:rPr>
      </w:pPr>
      <w:r w:rsidRPr="00BE3EFC">
        <w:rPr>
          <w:rFonts w:ascii="Vazir" w:eastAsia="Times New Roman" w:hAnsi="Vazir" w:cs="Vazir"/>
          <w:rtl/>
        </w:rPr>
        <w:t xml:space="preserve">برخلاف درجه ساده که فقط تعداد یال‌ها را در نظر می‌گیرد، </w:t>
      </w:r>
      <w:r w:rsidRPr="00BE3EFC">
        <w:rPr>
          <w:rFonts w:ascii="Vazir" w:eastAsia="Times New Roman" w:hAnsi="Vazir" w:cs="Vazir"/>
        </w:rPr>
        <w:t xml:space="preserve">Eigenvector Centrality </w:t>
      </w:r>
      <w:r w:rsidRPr="00BE3EFC">
        <w:rPr>
          <w:rFonts w:ascii="Vazir" w:eastAsia="Times New Roman" w:hAnsi="Vazir" w:cs="Vazir"/>
          <w:rtl/>
        </w:rPr>
        <w:t>به کیفیت ارتباطات توجه دارد. نودی که به نودهایی با مرکزیت بالا متصل باشد، خودش نیز نود مهم‌تری در نظر گرفته می‌شود. بنابراین، کاربران دارای مقدار بالای بردار ویژه، نه‌تنها تعاملات زیادی دارند، بلکه این تعاملات با نودهای کلیدی و تأثیرگذار برقرار شده است</w:t>
      </w:r>
      <w:r w:rsidRPr="00BE3EFC">
        <w:rPr>
          <w:rFonts w:ascii="Vazir" w:eastAsia="Times New Roman" w:hAnsi="Vazir" w:cs="Vazir"/>
        </w:rPr>
        <w:t>.</w:t>
      </w:r>
    </w:p>
    <w:p w14:paraId="0A97B687" w14:textId="77777777" w:rsidR="00BE3EFC" w:rsidRPr="00BE3EFC" w:rsidRDefault="00BE3EFC" w:rsidP="00BE3EFC">
      <w:pPr>
        <w:bidi/>
        <w:spacing w:before="100" w:beforeAutospacing="1" w:after="100" w:afterAutospacing="1" w:line="240" w:lineRule="auto"/>
        <w:rPr>
          <w:rFonts w:ascii="Vazir" w:eastAsia="Times New Roman" w:hAnsi="Vazir" w:cs="Vazir"/>
        </w:rPr>
      </w:pPr>
      <w:r w:rsidRPr="00BE3EFC">
        <w:rPr>
          <w:rFonts w:ascii="Vazir" w:eastAsia="Times New Roman" w:hAnsi="Vazir" w:cs="Vazir"/>
          <w:rtl/>
        </w:rPr>
        <w:t xml:space="preserve">در ساختار این شبکه، این سه نود در بخش‌هایی از گراف قرار دارند که </w:t>
      </w:r>
      <w:r w:rsidRPr="00BE3EFC">
        <w:rPr>
          <w:rFonts w:ascii="Vazir" w:eastAsia="Times New Roman" w:hAnsi="Vazir" w:cs="Vazir"/>
          <w:b/>
          <w:bCs/>
          <w:rtl/>
        </w:rPr>
        <w:t>به خوشه‌هایی متصل‌اند که خود دارای مرکزیت و فعالیت بالا هستند</w:t>
      </w:r>
      <w:r w:rsidRPr="00BE3EFC">
        <w:rPr>
          <w:rFonts w:ascii="Vazir" w:eastAsia="Times New Roman" w:hAnsi="Vazir" w:cs="Vazir"/>
        </w:rPr>
        <w:t xml:space="preserve">. </w:t>
      </w:r>
      <w:r w:rsidRPr="00BE3EFC">
        <w:rPr>
          <w:rFonts w:ascii="Vazir" w:eastAsia="Times New Roman" w:hAnsi="Vazir" w:cs="Vazir"/>
          <w:rtl/>
        </w:rPr>
        <w:t>این جایگاه ساختاری باعث می‌شود که آن‌ها در تبادل اطلاعات نقش نخبگان شبکه را ایفا کنند</w:t>
      </w:r>
      <w:r w:rsidRPr="00BE3EFC">
        <w:rPr>
          <w:rFonts w:ascii="Vazir" w:eastAsia="Times New Roman" w:hAnsi="Vazir" w:cs="Vazir"/>
        </w:rPr>
        <w:t>.</w:t>
      </w:r>
    </w:p>
    <w:p w14:paraId="79420672" w14:textId="77777777" w:rsidR="00BE3EFC" w:rsidRPr="00BE3EFC" w:rsidRDefault="00BE3EFC" w:rsidP="00BE3EFC">
      <w:pPr>
        <w:bidi/>
        <w:spacing w:before="100" w:beforeAutospacing="1" w:after="100" w:afterAutospacing="1" w:line="240" w:lineRule="auto"/>
        <w:rPr>
          <w:rFonts w:ascii="Vazir" w:eastAsia="Times New Roman" w:hAnsi="Vazir" w:cs="Vazir"/>
        </w:rPr>
      </w:pPr>
      <w:r w:rsidRPr="00BE3EFC">
        <w:rPr>
          <w:rFonts w:ascii="Vazir" w:eastAsia="Times New Roman" w:hAnsi="Vazir" w:cs="Vazir"/>
          <w:rtl/>
        </w:rPr>
        <w:t xml:space="preserve">در نتیجه، این کاربران به‌واسطه‌ی اتصال به سایر کاربران پرنفوذ، دارای </w:t>
      </w:r>
      <w:r w:rsidRPr="00BE3EFC">
        <w:rPr>
          <w:rFonts w:ascii="Vazir" w:eastAsia="Times New Roman" w:hAnsi="Vazir" w:cs="Vazir"/>
          <w:b/>
          <w:bCs/>
          <w:rtl/>
        </w:rPr>
        <w:t>جایگاه مرکزی و معتبر در ساختار قدرت شبکه</w:t>
      </w:r>
      <w:r w:rsidRPr="00BE3EFC">
        <w:rPr>
          <w:rFonts w:ascii="Vazir" w:eastAsia="Times New Roman" w:hAnsi="Vazir" w:cs="Vazir"/>
          <w:rtl/>
        </w:rPr>
        <w:t xml:space="preserve"> هستند و می‌توانند به‌صورت مؤثری بر جهت‌گیری گفتمان غالب در شبکه تأثیر بگذارند</w:t>
      </w:r>
      <w:r w:rsidRPr="00BE3EFC">
        <w:rPr>
          <w:rFonts w:ascii="Vazir" w:eastAsia="Times New Roman" w:hAnsi="Vazir" w:cs="Vazir"/>
        </w:rPr>
        <w:t>.</w:t>
      </w:r>
    </w:p>
    <w:p w14:paraId="4E95E5D7" w14:textId="4434203B" w:rsidR="00E64C50" w:rsidRDefault="00E64C50" w:rsidP="00E64C50">
      <w:pPr>
        <w:bidi/>
        <w:rPr>
          <w:rFonts w:ascii="Vazir" w:hAnsi="Vazir" w:cs="Vazir"/>
          <w:sz w:val="18"/>
          <w:szCs w:val="18"/>
        </w:rPr>
      </w:pPr>
    </w:p>
    <w:p w14:paraId="66589F80" w14:textId="77777777" w:rsidR="00BE3EFC" w:rsidRPr="00BE3EFC" w:rsidRDefault="00BE3EFC" w:rsidP="00BE3EFC">
      <w:pPr>
        <w:bidi/>
        <w:spacing w:before="100" w:beforeAutospacing="1" w:after="100" w:afterAutospacing="1" w:line="240" w:lineRule="auto"/>
        <w:outlineLvl w:val="2"/>
        <w:rPr>
          <w:rFonts w:ascii="Vazir" w:eastAsia="Times New Roman" w:hAnsi="Vazir" w:cs="Vazir"/>
          <w:b/>
          <w:bCs/>
          <w:sz w:val="24"/>
          <w:szCs w:val="24"/>
        </w:rPr>
      </w:pPr>
      <w:r w:rsidRPr="00BE3EFC">
        <w:rPr>
          <w:rFonts w:ascii="Vazir" w:eastAsia="Times New Roman" w:hAnsi="Vazir" w:cs="Vazir"/>
          <w:b/>
          <w:bCs/>
          <w:sz w:val="24"/>
          <w:szCs w:val="24"/>
          <w:rtl/>
        </w:rPr>
        <w:t>(ح) معیار رتبه صفحه</w:t>
      </w:r>
      <w:r w:rsidRPr="00BE3EFC">
        <w:rPr>
          <w:rFonts w:ascii="Vazir" w:eastAsia="Times New Roman" w:hAnsi="Vazir" w:cs="Vazir"/>
          <w:b/>
          <w:bCs/>
          <w:sz w:val="24"/>
          <w:szCs w:val="24"/>
        </w:rPr>
        <w:t xml:space="preserve"> (PageRank)</w:t>
      </w:r>
    </w:p>
    <w:p w14:paraId="70EBE290" w14:textId="77777777" w:rsidR="00BE3EFC" w:rsidRPr="00BE3EFC" w:rsidRDefault="00BE3EFC" w:rsidP="00BE3EFC">
      <w:pPr>
        <w:bidi/>
        <w:spacing w:before="100" w:beforeAutospacing="1" w:after="100" w:afterAutospacing="1" w:line="240" w:lineRule="auto"/>
        <w:rPr>
          <w:rFonts w:ascii="Vazir" w:eastAsia="Times New Roman" w:hAnsi="Vazir" w:cs="Vazir"/>
        </w:rPr>
      </w:pPr>
      <w:r w:rsidRPr="00BE3EFC">
        <w:rPr>
          <w:rFonts w:ascii="Vazir" w:eastAsia="Times New Roman" w:hAnsi="Vazir" w:cs="Vazir"/>
          <w:rtl/>
        </w:rPr>
        <w:t>در معیار</w:t>
      </w:r>
      <w:r w:rsidRPr="00BE3EFC">
        <w:rPr>
          <w:rFonts w:ascii="Vazir" w:eastAsia="Times New Roman" w:hAnsi="Vazir" w:cs="Vazir"/>
        </w:rPr>
        <w:t xml:space="preserve"> PageRank</w:t>
      </w:r>
      <w:r w:rsidRPr="00BE3EFC">
        <w:rPr>
          <w:rFonts w:ascii="Vazir" w:eastAsia="Times New Roman" w:hAnsi="Vazir" w:cs="Vazir"/>
          <w:rtl/>
        </w:rPr>
        <w:t xml:space="preserve">، سه حساب کاربری </w:t>
      </w:r>
      <w:r w:rsidRPr="00BE3EFC">
        <w:rPr>
          <w:rFonts w:ascii="Vazir" w:eastAsia="Times New Roman" w:hAnsi="Vazir" w:cs="Vazir"/>
          <w:sz w:val="18"/>
          <w:szCs w:val="18"/>
        </w:rPr>
        <w:t>@alikarimi_ak8</w:t>
      </w:r>
      <w:r w:rsidRPr="00BE3EFC">
        <w:rPr>
          <w:rFonts w:ascii="Vazir" w:eastAsia="Times New Roman" w:hAnsi="Vazir" w:cs="Vazir"/>
          <w:rtl/>
        </w:rPr>
        <w:t xml:space="preserve">، </w:t>
      </w:r>
      <w:r w:rsidRPr="00BE3EFC">
        <w:rPr>
          <w:rFonts w:ascii="Vazir" w:eastAsia="Times New Roman" w:hAnsi="Vazir" w:cs="Vazir"/>
          <w:sz w:val="18"/>
          <w:szCs w:val="18"/>
        </w:rPr>
        <w:t>@VOAfarsi</w:t>
      </w:r>
      <w:r w:rsidRPr="00BE3EFC">
        <w:rPr>
          <w:rFonts w:ascii="Vazir" w:eastAsia="Times New Roman" w:hAnsi="Vazir" w:cs="Vazir"/>
        </w:rPr>
        <w:t xml:space="preserve"> </w:t>
      </w:r>
      <w:r w:rsidRPr="00BE3EFC">
        <w:rPr>
          <w:rFonts w:ascii="Vazir" w:eastAsia="Times New Roman" w:hAnsi="Vazir" w:cs="Vazir"/>
          <w:rtl/>
        </w:rPr>
        <w:t xml:space="preserve">و </w:t>
      </w:r>
      <w:r w:rsidRPr="00BE3EFC">
        <w:rPr>
          <w:rFonts w:ascii="Vazir" w:eastAsia="Times New Roman" w:hAnsi="Vazir" w:cs="Vazir"/>
          <w:sz w:val="18"/>
          <w:szCs w:val="18"/>
        </w:rPr>
        <w:t>@IsraelPersian</w:t>
      </w:r>
      <w:r w:rsidRPr="00BE3EFC">
        <w:rPr>
          <w:rFonts w:ascii="Vazir" w:eastAsia="Times New Roman" w:hAnsi="Vazir" w:cs="Vazir"/>
        </w:rPr>
        <w:t xml:space="preserve"> </w:t>
      </w:r>
      <w:r w:rsidRPr="00BE3EFC">
        <w:rPr>
          <w:rFonts w:ascii="Vazir" w:eastAsia="Times New Roman" w:hAnsi="Vazir" w:cs="Vazir"/>
          <w:rtl/>
        </w:rPr>
        <w:t xml:space="preserve">به‌ترتیب با مقادیر </w:t>
      </w:r>
      <w:r w:rsidRPr="00BE3EFC">
        <w:rPr>
          <w:rFonts w:ascii="Vazir" w:eastAsia="Times New Roman" w:hAnsi="Vazir" w:cs="Vazir"/>
          <w:rtl/>
          <w:lang w:bidi="fa-IR"/>
        </w:rPr>
        <w:t>۰</w:t>
      </w:r>
      <w:r w:rsidRPr="00BE3EFC">
        <w:rPr>
          <w:rFonts w:ascii="Vazir" w:eastAsia="Times New Roman" w:hAnsi="Vazir" w:cs="Vazir"/>
          <w:rtl/>
        </w:rPr>
        <w:t>٫</w:t>
      </w:r>
      <w:r w:rsidRPr="00BE3EFC">
        <w:rPr>
          <w:rFonts w:ascii="Vazir" w:eastAsia="Times New Roman" w:hAnsi="Vazir" w:cs="Vazir"/>
          <w:rtl/>
          <w:lang w:bidi="fa-IR"/>
        </w:rPr>
        <w:t>۰۰۰۳۹۲</w:t>
      </w:r>
      <w:r w:rsidRPr="00BE3EFC">
        <w:rPr>
          <w:rFonts w:ascii="Vazir" w:eastAsia="Times New Roman" w:hAnsi="Vazir" w:cs="Vazir"/>
          <w:rtl/>
        </w:rPr>
        <w:t xml:space="preserve">، </w:t>
      </w:r>
      <w:r w:rsidRPr="00BE3EFC">
        <w:rPr>
          <w:rFonts w:ascii="Vazir" w:eastAsia="Times New Roman" w:hAnsi="Vazir" w:cs="Vazir"/>
          <w:rtl/>
          <w:lang w:bidi="fa-IR"/>
        </w:rPr>
        <w:t>۰</w:t>
      </w:r>
      <w:r w:rsidRPr="00BE3EFC">
        <w:rPr>
          <w:rFonts w:ascii="Vazir" w:eastAsia="Times New Roman" w:hAnsi="Vazir" w:cs="Vazir"/>
          <w:rtl/>
        </w:rPr>
        <w:t>٫</w:t>
      </w:r>
      <w:r w:rsidRPr="00BE3EFC">
        <w:rPr>
          <w:rFonts w:ascii="Vazir" w:eastAsia="Times New Roman" w:hAnsi="Vazir" w:cs="Vazir"/>
          <w:rtl/>
          <w:lang w:bidi="fa-IR"/>
        </w:rPr>
        <w:t>۰۰۰۳۷۹</w:t>
      </w:r>
      <w:r w:rsidRPr="00BE3EFC">
        <w:rPr>
          <w:rFonts w:ascii="Vazir" w:eastAsia="Times New Roman" w:hAnsi="Vazir" w:cs="Vazir"/>
          <w:rtl/>
        </w:rPr>
        <w:t xml:space="preserve"> و </w:t>
      </w:r>
      <w:r w:rsidRPr="00BE3EFC">
        <w:rPr>
          <w:rFonts w:ascii="Vazir" w:eastAsia="Times New Roman" w:hAnsi="Vazir" w:cs="Vazir"/>
          <w:rtl/>
          <w:lang w:bidi="fa-IR"/>
        </w:rPr>
        <w:t>۰</w:t>
      </w:r>
      <w:r w:rsidRPr="00BE3EFC">
        <w:rPr>
          <w:rFonts w:ascii="Vazir" w:eastAsia="Times New Roman" w:hAnsi="Vazir" w:cs="Vazir"/>
          <w:rtl/>
        </w:rPr>
        <w:t>٫</w:t>
      </w:r>
      <w:r w:rsidRPr="00BE3EFC">
        <w:rPr>
          <w:rFonts w:ascii="Vazir" w:eastAsia="Times New Roman" w:hAnsi="Vazir" w:cs="Vazir"/>
          <w:rtl/>
          <w:lang w:bidi="fa-IR"/>
        </w:rPr>
        <w:t>۰۰۰۳۷۸</w:t>
      </w:r>
      <w:r w:rsidRPr="00BE3EFC">
        <w:rPr>
          <w:rFonts w:ascii="Vazir" w:eastAsia="Times New Roman" w:hAnsi="Vazir" w:cs="Vazir"/>
          <w:rtl/>
        </w:rPr>
        <w:t xml:space="preserve"> در رتبه‌های اول تا سوم قرار دارند. این معیار که الهام‌گرفته از الگوریتم رتبه‌بندی صفحات وب است، نشان می‌دهد که یک نود تا چه حد احتمال دارد در یک </w:t>
      </w:r>
      <w:r w:rsidRPr="00BE3EFC">
        <w:rPr>
          <w:rFonts w:ascii="Vazir" w:eastAsia="Times New Roman" w:hAnsi="Vazir" w:cs="Vazir"/>
          <w:b/>
          <w:bCs/>
          <w:rtl/>
        </w:rPr>
        <w:t>مسیر تصادفی حرکت در گراف</w:t>
      </w:r>
      <w:r w:rsidRPr="00BE3EFC">
        <w:rPr>
          <w:rFonts w:ascii="Vazir" w:eastAsia="Times New Roman" w:hAnsi="Vazir" w:cs="Vazir"/>
          <w:rtl/>
        </w:rPr>
        <w:t xml:space="preserve"> به آن برسیم</w:t>
      </w:r>
      <w:r w:rsidRPr="00BE3EFC">
        <w:rPr>
          <w:rFonts w:ascii="Vazir" w:eastAsia="Times New Roman" w:hAnsi="Vazir" w:cs="Vazir"/>
        </w:rPr>
        <w:t>.</w:t>
      </w:r>
    </w:p>
    <w:p w14:paraId="245FB230" w14:textId="77777777" w:rsidR="00BE3EFC" w:rsidRPr="00BE3EFC" w:rsidRDefault="00BE3EFC" w:rsidP="00BE3EFC">
      <w:pPr>
        <w:bidi/>
        <w:spacing w:before="100" w:beforeAutospacing="1" w:after="100" w:afterAutospacing="1" w:line="240" w:lineRule="auto"/>
        <w:rPr>
          <w:rFonts w:ascii="Vazir" w:eastAsia="Times New Roman" w:hAnsi="Vazir" w:cs="Vazir"/>
        </w:rPr>
      </w:pPr>
      <w:r w:rsidRPr="00BE3EFC">
        <w:rPr>
          <w:rFonts w:ascii="Vazir" w:eastAsia="Times New Roman" w:hAnsi="Vazir" w:cs="Vazir"/>
          <w:rtl/>
        </w:rPr>
        <w:t>مقدار بالای</w:t>
      </w:r>
      <w:r w:rsidRPr="00BE3EFC">
        <w:rPr>
          <w:rFonts w:ascii="Vazir" w:eastAsia="Times New Roman" w:hAnsi="Vazir" w:cs="Vazir"/>
        </w:rPr>
        <w:t xml:space="preserve"> PageRank </w:t>
      </w:r>
      <w:r w:rsidRPr="00BE3EFC">
        <w:rPr>
          <w:rFonts w:ascii="Vazir" w:eastAsia="Times New Roman" w:hAnsi="Vazir" w:cs="Vazir"/>
          <w:rtl/>
        </w:rPr>
        <w:t xml:space="preserve">بیانگر این است که این نودها توسط سایر نودهای مهم بازنشر شده‌اند، یا به بیان دیگر، </w:t>
      </w:r>
      <w:r w:rsidRPr="00BE3EFC">
        <w:rPr>
          <w:rFonts w:ascii="Vazir" w:eastAsia="Times New Roman" w:hAnsi="Vazir" w:cs="Vazir"/>
          <w:b/>
          <w:bCs/>
          <w:rtl/>
        </w:rPr>
        <w:t>هم بازنشر زیادی داشته‌اند و هم از سوی کاربران معتبر لینک شده‌اند</w:t>
      </w:r>
      <w:r w:rsidRPr="00BE3EFC">
        <w:rPr>
          <w:rFonts w:ascii="Vazir" w:eastAsia="Times New Roman" w:hAnsi="Vazir" w:cs="Vazir"/>
        </w:rPr>
        <w:t xml:space="preserve">. </w:t>
      </w:r>
      <w:r w:rsidRPr="00BE3EFC">
        <w:rPr>
          <w:rFonts w:ascii="Vazir" w:eastAsia="Times New Roman" w:hAnsi="Vazir" w:cs="Vazir"/>
          <w:rtl/>
        </w:rPr>
        <w:t>برخلاف</w:t>
      </w:r>
      <w:r w:rsidRPr="00BE3EFC">
        <w:rPr>
          <w:rFonts w:ascii="Vazir" w:eastAsia="Times New Roman" w:hAnsi="Vazir" w:cs="Vazir"/>
        </w:rPr>
        <w:t xml:space="preserve"> In-Degree </w:t>
      </w:r>
      <w:r w:rsidRPr="00BE3EFC">
        <w:rPr>
          <w:rFonts w:ascii="Vazir" w:eastAsia="Times New Roman" w:hAnsi="Vazir" w:cs="Vazir"/>
          <w:rtl/>
        </w:rPr>
        <w:t xml:space="preserve">که فقط به تعداد بازنشر توجه دارد، </w:t>
      </w:r>
      <w:r w:rsidRPr="00BE3EFC">
        <w:rPr>
          <w:rFonts w:ascii="Vazir" w:eastAsia="Times New Roman" w:hAnsi="Vazir" w:cs="Vazir"/>
        </w:rPr>
        <w:t xml:space="preserve">PageRank </w:t>
      </w:r>
      <w:r w:rsidRPr="00BE3EFC">
        <w:rPr>
          <w:rFonts w:ascii="Vazir" w:eastAsia="Times New Roman" w:hAnsi="Vazir" w:cs="Vazir"/>
          <w:rtl/>
        </w:rPr>
        <w:t>کیفیت نودهای بازنشرکننده را نیز در نظر می‌گیرد</w:t>
      </w:r>
      <w:r w:rsidRPr="00BE3EFC">
        <w:rPr>
          <w:rFonts w:ascii="Vazir" w:eastAsia="Times New Roman" w:hAnsi="Vazir" w:cs="Vazir"/>
        </w:rPr>
        <w:t>.</w:t>
      </w:r>
    </w:p>
    <w:p w14:paraId="0643A94B" w14:textId="77777777" w:rsidR="00BE3EFC" w:rsidRPr="00BE3EFC" w:rsidRDefault="00BE3EFC" w:rsidP="00BE3EFC">
      <w:pPr>
        <w:bidi/>
        <w:spacing w:before="100" w:beforeAutospacing="1" w:after="100" w:afterAutospacing="1" w:line="240" w:lineRule="auto"/>
        <w:rPr>
          <w:rFonts w:ascii="Vazir" w:eastAsia="Times New Roman" w:hAnsi="Vazir" w:cs="Vazir"/>
        </w:rPr>
      </w:pPr>
      <w:r w:rsidRPr="00BE3EFC">
        <w:rPr>
          <w:rFonts w:ascii="Vazir" w:eastAsia="Times New Roman" w:hAnsi="Vazir" w:cs="Vazir"/>
          <w:rtl/>
        </w:rPr>
        <w:t>در ساختار این شبکه، کاربران دارای</w:t>
      </w:r>
      <w:r w:rsidRPr="00BE3EFC">
        <w:rPr>
          <w:rFonts w:ascii="Vazir" w:eastAsia="Times New Roman" w:hAnsi="Vazir" w:cs="Vazir"/>
        </w:rPr>
        <w:t xml:space="preserve"> PageRank </w:t>
      </w:r>
      <w:r w:rsidRPr="00BE3EFC">
        <w:rPr>
          <w:rFonts w:ascii="Vazir" w:eastAsia="Times New Roman" w:hAnsi="Vazir" w:cs="Vazir"/>
          <w:rtl/>
        </w:rPr>
        <w:t xml:space="preserve">بالا در بخش‌هایی از گراف قرار دارند که </w:t>
      </w:r>
      <w:r w:rsidRPr="00BE3EFC">
        <w:rPr>
          <w:rFonts w:ascii="Vazir" w:eastAsia="Times New Roman" w:hAnsi="Vazir" w:cs="Vazir"/>
          <w:b/>
          <w:bCs/>
          <w:rtl/>
        </w:rPr>
        <w:t>در معرض توجه کاربران معتبر و پرتعامل بوده‌اند</w:t>
      </w:r>
      <w:r w:rsidRPr="00BE3EFC">
        <w:rPr>
          <w:rFonts w:ascii="Vazir" w:eastAsia="Times New Roman" w:hAnsi="Vazir" w:cs="Vazir"/>
        </w:rPr>
        <w:t xml:space="preserve">. </w:t>
      </w:r>
      <w:r w:rsidRPr="00BE3EFC">
        <w:rPr>
          <w:rFonts w:ascii="Vazir" w:eastAsia="Times New Roman" w:hAnsi="Vazir" w:cs="Vazir"/>
          <w:rtl/>
        </w:rPr>
        <w:t>این نودها احتمالاً در جریان اصلی شبکه قرار دارند و حذف آن‌ها می‌تواند باعث کاهش دسترسی‌پذیری محتوای کلیدی شود</w:t>
      </w:r>
      <w:r w:rsidRPr="00BE3EFC">
        <w:rPr>
          <w:rFonts w:ascii="Vazir" w:eastAsia="Times New Roman" w:hAnsi="Vazir" w:cs="Vazir"/>
        </w:rPr>
        <w:t>.</w:t>
      </w:r>
    </w:p>
    <w:p w14:paraId="6CC24B28" w14:textId="77777777" w:rsidR="00BE3EFC" w:rsidRPr="00BE3EFC" w:rsidRDefault="00BE3EFC" w:rsidP="00BE3EFC">
      <w:pPr>
        <w:bidi/>
        <w:spacing w:before="100" w:beforeAutospacing="1" w:after="100" w:afterAutospacing="1" w:line="240" w:lineRule="auto"/>
        <w:rPr>
          <w:rFonts w:ascii="Vazir" w:eastAsia="Times New Roman" w:hAnsi="Vazir" w:cs="Vazir"/>
        </w:rPr>
      </w:pPr>
      <w:r w:rsidRPr="00BE3EFC">
        <w:rPr>
          <w:rFonts w:ascii="Vazir" w:eastAsia="Times New Roman" w:hAnsi="Vazir" w:cs="Vazir"/>
          <w:rtl/>
        </w:rPr>
        <w:t xml:space="preserve">در نتیجه، این سه کاربر به‌عنوان نودهایی با </w:t>
      </w:r>
      <w:r w:rsidRPr="00BE3EFC">
        <w:rPr>
          <w:rFonts w:ascii="Vazir" w:eastAsia="Times New Roman" w:hAnsi="Vazir" w:cs="Vazir"/>
          <w:b/>
          <w:bCs/>
          <w:rtl/>
        </w:rPr>
        <w:t>بالاترین احتمال دیده‌شدن و نفوذ در گردش طبیعی اطلاعات شبکه</w:t>
      </w:r>
      <w:r w:rsidRPr="00BE3EFC">
        <w:rPr>
          <w:rFonts w:ascii="Vazir" w:eastAsia="Times New Roman" w:hAnsi="Vazir" w:cs="Vazir"/>
          <w:rtl/>
        </w:rPr>
        <w:t xml:space="preserve"> شناخته می‌شوند و نقش مؤثری در گسترش جریان‌های اصلی محتوا دارند</w:t>
      </w:r>
      <w:r w:rsidRPr="00BE3EFC">
        <w:rPr>
          <w:rFonts w:ascii="Vazir" w:eastAsia="Times New Roman" w:hAnsi="Vazir" w:cs="Vazir"/>
        </w:rPr>
        <w:t>.</w:t>
      </w:r>
    </w:p>
    <w:p w14:paraId="1EC5638F" w14:textId="2DE25015" w:rsidR="00BE3EFC" w:rsidRDefault="00BE3EFC" w:rsidP="00BE3EFC">
      <w:pPr>
        <w:bidi/>
        <w:rPr>
          <w:rFonts w:ascii="Vazir" w:hAnsi="Vazir" w:cs="Vazir"/>
          <w:sz w:val="18"/>
          <w:szCs w:val="18"/>
        </w:rPr>
      </w:pPr>
    </w:p>
    <w:p w14:paraId="70539412" w14:textId="7AE803D6" w:rsidR="00494A46" w:rsidRPr="00494A46" w:rsidRDefault="00494A46" w:rsidP="00494A46">
      <w:pPr>
        <w:bidi/>
        <w:spacing w:before="100" w:beforeAutospacing="1" w:after="100" w:afterAutospacing="1" w:line="240" w:lineRule="auto"/>
        <w:outlineLvl w:val="2"/>
        <w:rPr>
          <w:rFonts w:ascii="Vazir" w:eastAsia="Times New Roman" w:hAnsi="Vazir" w:cs="Vazir"/>
          <w:b/>
          <w:bCs/>
          <w:sz w:val="24"/>
          <w:szCs w:val="24"/>
        </w:rPr>
      </w:pPr>
      <w:r w:rsidRPr="00494A46">
        <w:rPr>
          <w:rFonts w:ascii="Vazir" w:eastAsia="Times New Roman" w:hAnsi="Vazir" w:cs="Vazir"/>
          <w:b/>
          <w:bCs/>
          <w:sz w:val="24"/>
          <w:szCs w:val="24"/>
          <w:rtl/>
        </w:rPr>
        <w:lastRenderedPageBreak/>
        <w:t>(خ) معیار</w:t>
      </w:r>
      <w:r w:rsidRPr="00494A46">
        <w:rPr>
          <w:rFonts w:ascii="Vazir" w:eastAsia="Times New Roman" w:hAnsi="Vazir" w:cs="Vazir"/>
          <w:b/>
          <w:bCs/>
          <w:sz w:val="24"/>
          <w:szCs w:val="24"/>
        </w:rPr>
        <w:t xml:space="preserve"> HITS </w:t>
      </w:r>
      <w:r w:rsidR="00C329B6">
        <w:rPr>
          <w:rFonts w:ascii="Vazir" w:eastAsia="Times New Roman" w:hAnsi="Vazir" w:cs="Vazir" w:hint="cs"/>
          <w:b/>
          <w:bCs/>
          <w:sz w:val="24"/>
          <w:szCs w:val="24"/>
          <w:rtl/>
        </w:rPr>
        <w:t>(</w:t>
      </w:r>
      <w:r w:rsidR="00C329B6">
        <w:rPr>
          <w:rFonts w:ascii="Vazir" w:eastAsia="Times New Roman" w:hAnsi="Vazir" w:cs="Vazir"/>
          <w:b/>
          <w:bCs/>
          <w:sz w:val="24"/>
          <w:szCs w:val="24"/>
        </w:rPr>
        <w:t>Authority</w:t>
      </w:r>
      <w:r w:rsidR="00C329B6">
        <w:rPr>
          <w:rFonts w:ascii="Vazir" w:eastAsia="Times New Roman" w:hAnsi="Vazir" w:cs="Vazir" w:hint="cs"/>
          <w:b/>
          <w:bCs/>
          <w:sz w:val="24"/>
          <w:szCs w:val="24"/>
          <w:rtl/>
          <w:lang w:bidi="fa-IR"/>
        </w:rPr>
        <w:t xml:space="preserve"> و </w:t>
      </w:r>
      <w:r w:rsidR="00C329B6">
        <w:rPr>
          <w:rFonts w:ascii="Vazir" w:eastAsia="Times New Roman" w:hAnsi="Vazir" w:cs="Vazir"/>
          <w:b/>
          <w:bCs/>
          <w:sz w:val="24"/>
          <w:szCs w:val="24"/>
          <w:lang w:bidi="fa-IR"/>
        </w:rPr>
        <w:t>Hub</w:t>
      </w:r>
      <w:r w:rsidR="00C329B6">
        <w:rPr>
          <w:rFonts w:ascii="Vazir" w:eastAsia="Times New Roman" w:hAnsi="Vazir" w:cs="Vazir" w:hint="cs"/>
          <w:b/>
          <w:bCs/>
          <w:sz w:val="24"/>
          <w:szCs w:val="24"/>
          <w:rtl/>
        </w:rPr>
        <w:t>)</w:t>
      </w:r>
    </w:p>
    <w:p w14:paraId="51647CBC" w14:textId="73B75916" w:rsidR="00494A46" w:rsidRPr="00494A46" w:rsidRDefault="00494A46" w:rsidP="00494A46">
      <w:pPr>
        <w:bidi/>
        <w:spacing w:before="100" w:beforeAutospacing="1" w:after="100" w:afterAutospacing="1" w:line="240" w:lineRule="auto"/>
        <w:rPr>
          <w:rFonts w:ascii="Vazir" w:eastAsia="Times New Roman" w:hAnsi="Vazir" w:cs="Vazir"/>
        </w:rPr>
      </w:pPr>
      <w:r w:rsidRPr="00494A46">
        <w:rPr>
          <w:rFonts w:ascii="Vazir" w:eastAsia="Times New Roman" w:hAnsi="Vazir" w:cs="Vazir"/>
          <w:rtl/>
        </w:rPr>
        <w:t>در الگوریتم</w:t>
      </w:r>
      <w:r w:rsidRPr="00494A46">
        <w:rPr>
          <w:rFonts w:ascii="Vazir" w:eastAsia="Times New Roman" w:hAnsi="Vazir" w:cs="Vazir"/>
        </w:rPr>
        <w:t xml:space="preserve"> HITS</w:t>
      </w:r>
      <w:r w:rsidRPr="00494A46">
        <w:rPr>
          <w:rFonts w:ascii="Vazir" w:eastAsia="Times New Roman" w:hAnsi="Vazir" w:cs="Vazir"/>
          <w:rtl/>
        </w:rPr>
        <w:t>، برای هر نود دو مقدار محاسبه می‌شود</w:t>
      </w:r>
      <w:r w:rsidRPr="00494A46">
        <w:rPr>
          <w:rFonts w:ascii="Vazir" w:eastAsia="Times New Roman" w:hAnsi="Vazir" w:cs="Vazir"/>
        </w:rPr>
        <w:t xml:space="preserve"> </w:t>
      </w:r>
      <w:r w:rsidR="00510619">
        <w:rPr>
          <w:rFonts w:ascii="Vazir" w:eastAsia="Times New Roman" w:hAnsi="Vazir" w:cs="Vazir" w:hint="cs"/>
          <w:rtl/>
        </w:rPr>
        <w:t xml:space="preserve"> </w:t>
      </w:r>
      <w:r w:rsidRPr="00494A46">
        <w:rPr>
          <w:rFonts w:ascii="Vazir" w:eastAsia="Times New Roman" w:hAnsi="Vazir" w:cs="Vazir"/>
          <w:b/>
          <w:bCs/>
        </w:rPr>
        <w:t>Authority</w:t>
      </w:r>
      <w:r w:rsidR="00510619">
        <w:rPr>
          <w:rFonts w:ascii="Vazir" w:eastAsia="Times New Roman" w:hAnsi="Vazir" w:cs="Vazir" w:hint="cs"/>
          <w:rtl/>
        </w:rPr>
        <w:t xml:space="preserve"> و </w:t>
      </w:r>
      <w:r w:rsidRPr="00494A46">
        <w:rPr>
          <w:rFonts w:ascii="Vazir" w:eastAsia="Times New Roman" w:hAnsi="Vazir" w:cs="Vazir"/>
          <w:b/>
          <w:bCs/>
        </w:rPr>
        <w:t>Hub</w:t>
      </w:r>
      <w:r w:rsidRPr="00494A46">
        <w:rPr>
          <w:rFonts w:ascii="Vazir" w:eastAsia="Times New Roman" w:hAnsi="Vazir" w:cs="Vazir"/>
        </w:rPr>
        <w:t xml:space="preserve"> </w:t>
      </w:r>
      <w:r w:rsidR="00510619">
        <w:rPr>
          <w:rFonts w:ascii="Vazir" w:eastAsia="Times New Roman" w:hAnsi="Vazir" w:cs="Vazir" w:hint="cs"/>
          <w:rtl/>
        </w:rPr>
        <w:t xml:space="preserve">. </w:t>
      </w:r>
      <w:r w:rsidRPr="00494A46">
        <w:rPr>
          <w:rFonts w:ascii="Vazir" w:eastAsia="Times New Roman" w:hAnsi="Vazir" w:cs="Vazir"/>
          <w:rtl/>
        </w:rPr>
        <w:t>این دو معیار به ترتیب نشان‌دهنده‌ی میزان مرجعیت یک نود و میزان بازنشر آن از منابع معتبر هستند</w:t>
      </w:r>
      <w:r w:rsidRPr="00494A46">
        <w:rPr>
          <w:rFonts w:ascii="Vazir" w:eastAsia="Times New Roman" w:hAnsi="Vazir" w:cs="Vazir"/>
        </w:rPr>
        <w:t>.</w:t>
      </w:r>
    </w:p>
    <w:p w14:paraId="17121E6D" w14:textId="77777777" w:rsidR="00494A46" w:rsidRPr="00494A46" w:rsidRDefault="00494A46" w:rsidP="00494A46">
      <w:pPr>
        <w:bidi/>
        <w:spacing w:before="100" w:beforeAutospacing="1" w:after="100" w:afterAutospacing="1" w:line="240" w:lineRule="auto"/>
        <w:rPr>
          <w:rFonts w:ascii="Vazir" w:eastAsia="Times New Roman" w:hAnsi="Vazir" w:cs="Vazir"/>
        </w:rPr>
      </w:pPr>
      <w:r w:rsidRPr="00494A46">
        <w:rPr>
          <w:rFonts w:ascii="Vazir" w:eastAsia="Times New Roman" w:hAnsi="Vazir" w:cs="Vazir"/>
          <w:rtl/>
        </w:rPr>
        <w:t>در بخش</w:t>
      </w:r>
      <w:r w:rsidRPr="00494A46">
        <w:rPr>
          <w:rFonts w:ascii="Vazir" w:eastAsia="Times New Roman" w:hAnsi="Vazir" w:cs="Vazir"/>
        </w:rPr>
        <w:t xml:space="preserve"> Authority</w:t>
      </w:r>
      <w:r w:rsidRPr="00494A46">
        <w:rPr>
          <w:rFonts w:ascii="Vazir" w:eastAsia="Times New Roman" w:hAnsi="Vazir" w:cs="Vazir"/>
          <w:rtl/>
        </w:rPr>
        <w:t xml:space="preserve">، سه کاربر </w:t>
      </w:r>
      <w:r w:rsidRPr="00494A46">
        <w:rPr>
          <w:rFonts w:ascii="Vazir" w:eastAsia="Times New Roman" w:hAnsi="Vazir" w:cs="Vazir"/>
          <w:sz w:val="18"/>
          <w:szCs w:val="18"/>
        </w:rPr>
        <w:t>@IsraelPersian</w:t>
      </w:r>
      <w:r w:rsidRPr="00494A46">
        <w:rPr>
          <w:rFonts w:ascii="Vazir" w:eastAsia="Times New Roman" w:hAnsi="Vazir" w:cs="Vazir"/>
          <w:rtl/>
        </w:rPr>
        <w:t xml:space="preserve">، </w:t>
      </w:r>
      <w:r w:rsidRPr="00494A46">
        <w:rPr>
          <w:rFonts w:ascii="Vazir" w:eastAsia="Times New Roman" w:hAnsi="Vazir" w:cs="Vazir"/>
          <w:sz w:val="18"/>
          <w:szCs w:val="18"/>
        </w:rPr>
        <w:t>@Mojtabapacino</w:t>
      </w:r>
      <w:r w:rsidRPr="00494A46">
        <w:rPr>
          <w:rFonts w:ascii="Vazir" w:eastAsia="Times New Roman" w:hAnsi="Vazir" w:cs="Vazir"/>
        </w:rPr>
        <w:t xml:space="preserve"> </w:t>
      </w:r>
      <w:r w:rsidRPr="00494A46">
        <w:rPr>
          <w:rFonts w:ascii="Vazir" w:eastAsia="Times New Roman" w:hAnsi="Vazir" w:cs="Vazir"/>
          <w:rtl/>
        </w:rPr>
        <w:t xml:space="preserve">و </w:t>
      </w:r>
      <w:r w:rsidRPr="00494A46">
        <w:rPr>
          <w:rFonts w:ascii="Vazir" w:eastAsia="Times New Roman" w:hAnsi="Vazir" w:cs="Vazir"/>
          <w:sz w:val="18"/>
          <w:szCs w:val="18"/>
        </w:rPr>
        <w:t>@GhorbaniiNiyak</w:t>
      </w:r>
      <w:r w:rsidRPr="00494A46">
        <w:rPr>
          <w:rFonts w:ascii="Vazir" w:eastAsia="Times New Roman" w:hAnsi="Vazir" w:cs="Vazir"/>
        </w:rPr>
        <w:t xml:space="preserve"> </w:t>
      </w:r>
      <w:r w:rsidRPr="00494A46">
        <w:rPr>
          <w:rFonts w:ascii="Vazir" w:eastAsia="Times New Roman" w:hAnsi="Vazir" w:cs="Vazir"/>
          <w:rtl/>
        </w:rPr>
        <w:t>دارای بالاترین مقادیر هستند. مقدار بالای</w:t>
      </w:r>
      <w:r w:rsidRPr="00494A46">
        <w:rPr>
          <w:rFonts w:ascii="Vazir" w:eastAsia="Times New Roman" w:hAnsi="Vazir" w:cs="Vazir"/>
        </w:rPr>
        <w:t xml:space="preserve"> Authority </w:t>
      </w:r>
      <w:r w:rsidRPr="00494A46">
        <w:rPr>
          <w:rFonts w:ascii="Vazir" w:eastAsia="Times New Roman" w:hAnsi="Vazir" w:cs="Vazir"/>
          <w:rtl/>
        </w:rPr>
        <w:t xml:space="preserve">بیانگر آن است که این کاربران </w:t>
      </w:r>
      <w:r w:rsidRPr="00494A46">
        <w:rPr>
          <w:rFonts w:ascii="Vazir" w:eastAsia="Times New Roman" w:hAnsi="Vazir" w:cs="Vazir"/>
          <w:b/>
          <w:bCs/>
          <w:rtl/>
        </w:rPr>
        <w:t>به‌صورت مکرر از سوی کاربران دیگر مورد بازنشر قرار گرفته‌اند</w:t>
      </w:r>
      <w:r w:rsidRPr="00494A46">
        <w:rPr>
          <w:rFonts w:ascii="Vazir" w:eastAsia="Times New Roman" w:hAnsi="Vazir" w:cs="Vazir"/>
          <w:rtl/>
        </w:rPr>
        <w:t xml:space="preserve"> و به‌عنوان منابع اصلی محتوا در شبکه شناخته شده‌اند. موقعیت آن‌ها در ساختار گراف، مرکز خوشه‌هایی از نودها را نشان می‌دهد که به محتوای آن‌ها ارجاع داده‌اند</w:t>
      </w:r>
      <w:r w:rsidRPr="00494A46">
        <w:rPr>
          <w:rFonts w:ascii="Vazir" w:eastAsia="Times New Roman" w:hAnsi="Vazir" w:cs="Vazir"/>
        </w:rPr>
        <w:t>.</w:t>
      </w:r>
    </w:p>
    <w:p w14:paraId="2D26052E" w14:textId="77777777" w:rsidR="00494A46" w:rsidRPr="00494A46" w:rsidRDefault="00494A46" w:rsidP="00494A46">
      <w:pPr>
        <w:bidi/>
        <w:spacing w:before="100" w:beforeAutospacing="1" w:after="100" w:afterAutospacing="1" w:line="240" w:lineRule="auto"/>
        <w:rPr>
          <w:rFonts w:ascii="Vazir" w:eastAsia="Times New Roman" w:hAnsi="Vazir" w:cs="Vazir"/>
        </w:rPr>
      </w:pPr>
      <w:r w:rsidRPr="00494A46">
        <w:rPr>
          <w:rFonts w:ascii="Vazir" w:eastAsia="Times New Roman" w:hAnsi="Vazir" w:cs="Vazir"/>
          <w:rtl/>
        </w:rPr>
        <w:t>در بخش</w:t>
      </w:r>
      <w:r w:rsidRPr="00494A46">
        <w:rPr>
          <w:rFonts w:ascii="Vazir" w:eastAsia="Times New Roman" w:hAnsi="Vazir" w:cs="Vazir"/>
        </w:rPr>
        <w:t xml:space="preserve"> Hub </w:t>
      </w:r>
      <w:r w:rsidRPr="00494A46">
        <w:rPr>
          <w:rFonts w:ascii="Vazir" w:eastAsia="Times New Roman" w:hAnsi="Vazir" w:cs="Vazir"/>
          <w:rtl/>
        </w:rPr>
        <w:t xml:space="preserve">نیز سه کاربر </w:t>
      </w:r>
      <w:r w:rsidRPr="00494A46">
        <w:rPr>
          <w:rFonts w:ascii="Vazir" w:eastAsia="Times New Roman" w:hAnsi="Vazir" w:cs="Vazir"/>
          <w:sz w:val="18"/>
          <w:szCs w:val="18"/>
        </w:rPr>
        <w:t>@H3ngam3h_h</w:t>
      </w:r>
      <w:r w:rsidRPr="00494A46">
        <w:rPr>
          <w:rFonts w:ascii="Vazir" w:eastAsia="Times New Roman" w:hAnsi="Vazir" w:cs="Vazir"/>
          <w:rtl/>
        </w:rPr>
        <w:t xml:space="preserve">، </w:t>
      </w:r>
      <w:r w:rsidRPr="00494A46">
        <w:rPr>
          <w:rFonts w:ascii="Vazir" w:eastAsia="Times New Roman" w:hAnsi="Vazir" w:cs="Vazir"/>
          <w:sz w:val="18"/>
          <w:szCs w:val="18"/>
        </w:rPr>
        <w:t>@azaadiiyeiraan7</w:t>
      </w:r>
      <w:r w:rsidRPr="00494A46">
        <w:rPr>
          <w:rFonts w:ascii="Vazir" w:eastAsia="Times New Roman" w:hAnsi="Vazir" w:cs="Vazir"/>
        </w:rPr>
        <w:t xml:space="preserve"> </w:t>
      </w:r>
      <w:r w:rsidRPr="00494A46">
        <w:rPr>
          <w:rFonts w:ascii="Vazir" w:eastAsia="Times New Roman" w:hAnsi="Vazir" w:cs="Vazir"/>
          <w:rtl/>
        </w:rPr>
        <w:t xml:space="preserve">و </w:t>
      </w:r>
      <w:r w:rsidRPr="00494A46">
        <w:rPr>
          <w:rFonts w:ascii="Vazir" w:eastAsia="Times New Roman" w:hAnsi="Vazir" w:cs="Vazir"/>
          <w:sz w:val="18"/>
          <w:szCs w:val="18"/>
        </w:rPr>
        <w:t>@farcrit</w:t>
      </w:r>
      <w:r w:rsidRPr="00494A46">
        <w:rPr>
          <w:rFonts w:ascii="Vazir" w:eastAsia="Times New Roman" w:hAnsi="Vazir" w:cs="Vazir"/>
        </w:rPr>
        <w:t xml:space="preserve"> </w:t>
      </w:r>
      <w:r w:rsidRPr="00494A46">
        <w:rPr>
          <w:rFonts w:ascii="Vazir" w:eastAsia="Times New Roman" w:hAnsi="Vazir" w:cs="Vazir"/>
          <w:rtl/>
        </w:rPr>
        <w:t>بالاترین مقادیر را به خود اختصاص داده‌اند. مقدار بالای</w:t>
      </w:r>
      <w:r w:rsidRPr="00494A46">
        <w:rPr>
          <w:rFonts w:ascii="Vazir" w:eastAsia="Times New Roman" w:hAnsi="Vazir" w:cs="Vazir"/>
        </w:rPr>
        <w:t xml:space="preserve"> Hub </w:t>
      </w:r>
      <w:r w:rsidRPr="00494A46">
        <w:rPr>
          <w:rFonts w:ascii="Vazir" w:eastAsia="Times New Roman" w:hAnsi="Vazir" w:cs="Vazir"/>
          <w:rtl/>
        </w:rPr>
        <w:t xml:space="preserve">به این معناست که این کاربران </w:t>
      </w:r>
      <w:r w:rsidRPr="00494A46">
        <w:rPr>
          <w:rFonts w:ascii="Vazir" w:eastAsia="Times New Roman" w:hAnsi="Vazir" w:cs="Vazir"/>
          <w:b/>
          <w:bCs/>
          <w:rtl/>
        </w:rPr>
        <w:t>فعالانه محتوای دیگر منابع معتبر را بازنشر کرده‌اند</w:t>
      </w:r>
      <w:r w:rsidRPr="00494A46">
        <w:rPr>
          <w:rFonts w:ascii="Vazir" w:eastAsia="Times New Roman" w:hAnsi="Vazir" w:cs="Vazir"/>
          <w:rtl/>
        </w:rPr>
        <w:t xml:space="preserve"> و در نقش توزیع‌کننده‌ی اطلاعات ظاهر شده‌اند. در ساختار شبکه، آن‌ها به نودهای دارای</w:t>
      </w:r>
      <w:r w:rsidRPr="00494A46">
        <w:rPr>
          <w:rFonts w:ascii="Vazir" w:eastAsia="Times New Roman" w:hAnsi="Vazir" w:cs="Vazir"/>
        </w:rPr>
        <w:t xml:space="preserve"> Authority </w:t>
      </w:r>
      <w:r w:rsidRPr="00494A46">
        <w:rPr>
          <w:rFonts w:ascii="Vazir" w:eastAsia="Times New Roman" w:hAnsi="Vazir" w:cs="Vazir"/>
          <w:rtl/>
        </w:rPr>
        <w:t>بالا متصل شده و پیام آن‌ها را به بخش‌های دیگر منتقل کرده‌اند</w:t>
      </w:r>
      <w:r w:rsidRPr="00494A46">
        <w:rPr>
          <w:rFonts w:ascii="Vazir" w:eastAsia="Times New Roman" w:hAnsi="Vazir" w:cs="Vazir"/>
        </w:rPr>
        <w:t>.</w:t>
      </w:r>
    </w:p>
    <w:p w14:paraId="26A1776D" w14:textId="77777777" w:rsidR="00494A46" w:rsidRPr="00494A46" w:rsidRDefault="00494A46" w:rsidP="00494A46">
      <w:pPr>
        <w:bidi/>
        <w:spacing w:before="100" w:beforeAutospacing="1" w:after="100" w:afterAutospacing="1" w:line="240" w:lineRule="auto"/>
        <w:rPr>
          <w:rFonts w:ascii="Vazir" w:eastAsia="Times New Roman" w:hAnsi="Vazir" w:cs="Vazir"/>
        </w:rPr>
      </w:pPr>
      <w:r w:rsidRPr="00494A46">
        <w:rPr>
          <w:rFonts w:ascii="Vazir" w:eastAsia="Times New Roman" w:hAnsi="Vazir" w:cs="Vazir"/>
          <w:rtl/>
        </w:rPr>
        <w:t xml:space="preserve">نکته مهم این است که برخی کاربران مانند </w:t>
      </w:r>
      <w:r w:rsidRPr="00494A46">
        <w:rPr>
          <w:rFonts w:ascii="Vazir" w:eastAsia="Times New Roman" w:hAnsi="Vazir" w:cs="Vazir"/>
          <w:sz w:val="18"/>
          <w:szCs w:val="18"/>
        </w:rPr>
        <w:t>@H3ngam3h_h</w:t>
      </w:r>
      <w:r w:rsidRPr="00494A46">
        <w:rPr>
          <w:rFonts w:ascii="Vazir" w:eastAsia="Times New Roman" w:hAnsi="Vazir" w:cs="Vazir"/>
        </w:rPr>
        <w:t xml:space="preserve"> </w:t>
      </w:r>
      <w:r w:rsidRPr="00494A46">
        <w:rPr>
          <w:rFonts w:ascii="Vazir" w:eastAsia="Times New Roman" w:hAnsi="Vazir" w:cs="Vazir"/>
          <w:rtl/>
        </w:rPr>
        <w:t xml:space="preserve">و </w:t>
      </w:r>
      <w:r w:rsidRPr="00494A46">
        <w:rPr>
          <w:rFonts w:ascii="Vazir" w:eastAsia="Times New Roman" w:hAnsi="Vazir" w:cs="Vazir"/>
          <w:sz w:val="18"/>
          <w:szCs w:val="18"/>
        </w:rPr>
        <w:t>@azaadiiyeiraan7</w:t>
      </w:r>
      <w:r w:rsidRPr="00494A46">
        <w:rPr>
          <w:rFonts w:ascii="Vazir" w:eastAsia="Times New Roman" w:hAnsi="Vazir" w:cs="Vazir"/>
        </w:rPr>
        <w:t xml:space="preserve"> </w:t>
      </w:r>
      <w:r w:rsidRPr="00494A46">
        <w:rPr>
          <w:rFonts w:ascii="Vazir" w:eastAsia="Times New Roman" w:hAnsi="Vazir" w:cs="Vazir"/>
          <w:rtl/>
        </w:rPr>
        <w:t xml:space="preserve">در هر دو معیار دارای مقدار نسبتاً بالا هستند. این ترکیب نشان می‌دهد که این کاربران هم به منابع معتبر متصل بوده‌اند و هم خودشان از سوی دیگران معتبر شناخته شده‌اند. چنین کاربرانی </w:t>
      </w:r>
      <w:r w:rsidRPr="00494A46">
        <w:rPr>
          <w:rFonts w:ascii="Vazir" w:eastAsia="Times New Roman" w:hAnsi="Vazir" w:cs="Vazir"/>
          <w:b/>
          <w:bCs/>
          <w:rtl/>
        </w:rPr>
        <w:t>نقش دوگانه‌ای در ساختار شبکه ایفا می‌کنند</w:t>
      </w:r>
      <w:r w:rsidRPr="00494A46">
        <w:rPr>
          <w:rFonts w:ascii="Vazir" w:eastAsia="Times New Roman" w:hAnsi="Vazir" w:cs="Vazir"/>
        </w:rPr>
        <w:t xml:space="preserve">: </w:t>
      </w:r>
      <w:r w:rsidRPr="00494A46">
        <w:rPr>
          <w:rFonts w:ascii="Vazir" w:eastAsia="Times New Roman" w:hAnsi="Vazir" w:cs="Vazir"/>
          <w:rtl/>
        </w:rPr>
        <w:t>آن‌ها هم اطلاعات را از منابع اصلی دریافت می‌کنند و هم خود منبعی برای بازنشر به شمار می‌روند</w:t>
      </w:r>
      <w:r w:rsidRPr="00494A46">
        <w:rPr>
          <w:rFonts w:ascii="Vazir" w:eastAsia="Times New Roman" w:hAnsi="Vazir" w:cs="Vazir"/>
        </w:rPr>
        <w:t>.</w:t>
      </w:r>
    </w:p>
    <w:p w14:paraId="1B6F4F8A" w14:textId="2546B9FA" w:rsidR="00494A46" w:rsidRDefault="00494A46" w:rsidP="00FD233C">
      <w:pPr>
        <w:bidi/>
        <w:spacing w:before="100" w:beforeAutospacing="1" w:after="100" w:afterAutospacing="1" w:line="240" w:lineRule="auto"/>
        <w:rPr>
          <w:rFonts w:ascii="Vazir" w:eastAsia="Times New Roman" w:hAnsi="Vazir" w:cs="Vazir"/>
        </w:rPr>
      </w:pPr>
      <w:r w:rsidRPr="00494A46">
        <w:rPr>
          <w:rFonts w:ascii="Vazir" w:eastAsia="Times New Roman" w:hAnsi="Vazir" w:cs="Vazir"/>
          <w:rtl/>
        </w:rPr>
        <w:t>در نتیجه، ترکیب دو نقش</w:t>
      </w:r>
      <w:r w:rsidRPr="00494A46">
        <w:rPr>
          <w:rFonts w:ascii="Vazir" w:eastAsia="Times New Roman" w:hAnsi="Vazir" w:cs="Vazir"/>
        </w:rPr>
        <w:t xml:space="preserve"> Authority </w:t>
      </w:r>
      <w:r w:rsidRPr="00494A46">
        <w:rPr>
          <w:rFonts w:ascii="Vazir" w:eastAsia="Times New Roman" w:hAnsi="Vazir" w:cs="Vazir"/>
          <w:rtl/>
        </w:rPr>
        <w:t>و</w:t>
      </w:r>
      <w:r w:rsidRPr="00494A46">
        <w:rPr>
          <w:rFonts w:ascii="Vazir" w:eastAsia="Times New Roman" w:hAnsi="Vazir" w:cs="Vazir"/>
        </w:rPr>
        <w:t xml:space="preserve"> Hub </w:t>
      </w:r>
      <w:r w:rsidRPr="00494A46">
        <w:rPr>
          <w:rFonts w:ascii="Vazir" w:eastAsia="Times New Roman" w:hAnsi="Vazir" w:cs="Vazir"/>
          <w:rtl/>
        </w:rPr>
        <w:t xml:space="preserve">در یک نود، آن را به </w:t>
      </w:r>
      <w:r w:rsidRPr="00494A46">
        <w:rPr>
          <w:rFonts w:ascii="Vazir" w:eastAsia="Times New Roman" w:hAnsi="Vazir" w:cs="Vazir"/>
          <w:b/>
          <w:bCs/>
          <w:rtl/>
        </w:rPr>
        <w:t>نقطه اتصال و هدایت‌کننده‌ی جریان اطلاعات در سراسر شبکه</w:t>
      </w:r>
      <w:r w:rsidRPr="00494A46">
        <w:rPr>
          <w:rFonts w:ascii="Vazir" w:eastAsia="Times New Roman" w:hAnsi="Vazir" w:cs="Vazir"/>
          <w:rtl/>
        </w:rPr>
        <w:t xml:space="preserve"> تبدیل می‌کند. این کاربران به‌طور خاص در حفظ انسجام ساختاری، گسترش پیام‌های محوری و پیوند دادن میان بخش‌های مختلف شبکه نقش مهمی دارند</w:t>
      </w:r>
      <w:r w:rsidRPr="00494A46">
        <w:rPr>
          <w:rFonts w:ascii="Vazir" w:eastAsia="Times New Roman" w:hAnsi="Vazir" w:cs="Vazir"/>
        </w:rPr>
        <w:t>.</w:t>
      </w:r>
    </w:p>
    <w:p w14:paraId="255983DD" w14:textId="7624792B" w:rsidR="00FD233C" w:rsidRDefault="00FD233C" w:rsidP="00FD233C">
      <w:pPr>
        <w:bidi/>
        <w:spacing w:before="100" w:beforeAutospacing="1" w:after="100" w:afterAutospacing="1" w:line="240" w:lineRule="auto"/>
        <w:rPr>
          <w:rFonts w:ascii="Vazir" w:eastAsia="Times New Roman" w:hAnsi="Vazir" w:cs="Vazir"/>
        </w:rPr>
      </w:pPr>
    </w:p>
    <w:p w14:paraId="70495630" w14:textId="43530F87" w:rsidR="00FD233C" w:rsidRDefault="00FD233C" w:rsidP="00FD233C">
      <w:pPr>
        <w:bidi/>
        <w:spacing w:before="100" w:beforeAutospacing="1" w:after="100" w:afterAutospacing="1" w:line="240" w:lineRule="auto"/>
        <w:rPr>
          <w:rFonts w:ascii="Vazir" w:eastAsia="Times New Roman" w:hAnsi="Vazir" w:cs="Vazir"/>
          <w:b/>
          <w:bCs/>
          <w:sz w:val="28"/>
          <w:szCs w:val="28"/>
          <w:lang w:bidi="fa-IR"/>
        </w:rPr>
      </w:pPr>
      <w:r w:rsidRPr="00A60CEE">
        <w:rPr>
          <w:rFonts w:ascii="Vazir" w:eastAsia="Times New Roman" w:hAnsi="Vazir" w:cs="Vazir"/>
          <w:b/>
          <w:bCs/>
          <w:sz w:val="28"/>
          <w:szCs w:val="28"/>
          <w:rtl/>
        </w:rPr>
        <w:t xml:space="preserve">پرسش </w:t>
      </w:r>
      <w:r>
        <w:rPr>
          <w:rFonts w:ascii="Vazir" w:eastAsia="Times New Roman" w:hAnsi="Vazir" w:cs="Vazir" w:hint="cs"/>
          <w:b/>
          <w:bCs/>
          <w:sz w:val="28"/>
          <w:szCs w:val="28"/>
          <w:rtl/>
          <w:lang w:bidi="fa-IR"/>
        </w:rPr>
        <w:t xml:space="preserve">4: </w:t>
      </w:r>
      <w:r>
        <w:rPr>
          <w:rFonts w:ascii="Vazir" w:eastAsia="Times New Roman" w:hAnsi="Vazir" w:cs="Vazir"/>
          <w:b/>
          <w:bCs/>
          <w:sz w:val="28"/>
          <w:szCs w:val="28"/>
          <w:lang w:bidi="fa-IR"/>
        </w:rPr>
        <w:t>Importance</w:t>
      </w:r>
    </w:p>
    <w:p w14:paraId="64877B38" w14:textId="01A6C8D1" w:rsidR="00AA5BDB" w:rsidRPr="00494A46" w:rsidRDefault="00AA5BDB" w:rsidP="00AA5BDB">
      <w:pPr>
        <w:bidi/>
        <w:spacing w:before="100" w:beforeAutospacing="1" w:after="100" w:afterAutospacing="1" w:line="240" w:lineRule="auto"/>
        <w:rPr>
          <w:rFonts w:ascii="Vazir" w:eastAsia="Times New Roman" w:hAnsi="Vazir" w:cs="Vazir"/>
          <w:b/>
          <w:bCs/>
          <w:sz w:val="24"/>
          <w:szCs w:val="24"/>
          <w:rtl/>
        </w:rPr>
      </w:pPr>
      <w:r w:rsidRPr="00494A46">
        <w:rPr>
          <w:rFonts w:ascii="Vazir" w:eastAsia="Times New Roman" w:hAnsi="Vazir" w:cs="Vazir"/>
          <w:b/>
          <w:bCs/>
          <w:sz w:val="24"/>
          <w:szCs w:val="24"/>
          <w:rtl/>
        </w:rPr>
        <w:t>(</w:t>
      </w:r>
      <w:r>
        <w:rPr>
          <w:rFonts w:ascii="Vazir" w:eastAsia="Times New Roman" w:hAnsi="Vazir" w:cs="Vazir" w:hint="cs"/>
          <w:b/>
          <w:bCs/>
          <w:sz w:val="24"/>
          <w:szCs w:val="24"/>
          <w:rtl/>
        </w:rPr>
        <w:t>آ)</w:t>
      </w:r>
    </w:p>
    <w:p w14:paraId="47285B21" w14:textId="77777777" w:rsidR="00510619" w:rsidRPr="00510619" w:rsidRDefault="00510619" w:rsidP="00FD233C">
      <w:pPr>
        <w:bidi/>
        <w:spacing w:before="100" w:beforeAutospacing="1" w:after="100" w:afterAutospacing="1" w:line="240" w:lineRule="auto"/>
        <w:rPr>
          <w:rFonts w:ascii="Vazir" w:eastAsia="Times New Roman" w:hAnsi="Vazir" w:cs="Vazir"/>
        </w:rPr>
      </w:pPr>
      <w:r w:rsidRPr="00510619">
        <w:rPr>
          <w:rFonts w:ascii="Vazir" w:eastAsia="Times New Roman" w:hAnsi="Vazir" w:cs="Vazir"/>
          <w:rtl/>
        </w:rPr>
        <w:t>مقدار ستون</w:t>
      </w:r>
      <w:r w:rsidRPr="00510619">
        <w:rPr>
          <w:rFonts w:ascii="Vazir" w:eastAsia="Times New Roman" w:hAnsi="Vazir" w:cs="Vazir"/>
        </w:rPr>
        <w:t xml:space="preserve"> importance </w:t>
      </w:r>
      <w:r w:rsidRPr="00510619">
        <w:rPr>
          <w:rFonts w:ascii="Vazir" w:eastAsia="Times New Roman" w:hAnsi="Vazir" w:cs="Vazir"/>
          <w:rtl/>
        </w:rPr>
        <w:t>نشان می‌دهد که کدام نودها از نظر تأثیرگذاری محتوایی در شبکه نقش پررنگ‌تری داشته‌اند. بر اساس داده‌های موجود، پنج نودی که دارای بالاترین مقدار اهمیت هستند عبارتند از</w:t>
      </w:r>
      <w:r w:rsidRPr="00510619">
        <w:rPr>
          <w:rFonts w:ascii="Vazir" w:eastAsia="Times New Roman" w:hAnsi="Vazir" w:cs="Vazir"/>
        </w:rPr>
        <w:t xml:space="preserve">: @agha_rashti2 </w:t>
      </w:r>
      <w:r w:rsidRPr="00510619">
        <w:rPr>
          <w:rFonts w:ascii="Vazir" w:eastAsia="Times New Roman" w:hAnsi="Vazir" w:cs="Vazir"/>
          <w:rtl/>
        </w:rPr>
        <w:t xml:space="preserve">با مقدار ۱۹٫۰۶، </w:t>
      </w:r>
      <w:r w:rsidRPr="00510619">
        <w:rPr>
          <w:rFonts w:ascii="Vazir" w:eastAsia="Times New Roman" w:hAnsi="Vazir" w:cs="Vazir"/>
        </w:rPr>
        <w:t xml:space="preserve">@HiwaTube </w:t>
      </w:r>
      <w:r w:rsidRPr="00510619">
        <w:rPr>
          <w:rFonts w:ascii="Vazir" w:eastAsia="Times New Roman" w:hAnsi="Vazir" w:cs="Vazir"/>
          <w:rtl/>
        </w:rPr>
        <w:t xml:space="preserve">با مقدار ۱۸٫۹۷، </w:t>
      </w:r>
      <w:r w:rsidRPr="00510619">
        <w:rPr>
          <w:rFonts w:ascii="Vazir" w:eastAsia="Times New Roman" w:hAnsi="Vazir" w:cs="Vazir"/>
        </w:rPr>
        <w:t xml:space="preserve">@YaarDabestaani </w:t>
      </w:r>
      <w:r w:rsidRPr="00510619">
        <w:rPr>
          <w:rFonts w:ascii="Vazir" w:eastAsia="Times New Roman" w:hAnsi="Vazir" w:cs="Vazir"/>
          <w:rtl/>
        </w:rPr>
        <w:t xml:space="preserve">با مقدار ۱۷٫۵۶، </w:t>
      </w:r>
      <w:r w:rsidRPr="00510619">
        <w:rPr>
          <w:rFonts w:ascii="Vazir" w:eastAsia="Times New Roman" w:hAnsi="Vazir" w:cs="Vazir"/>
        </w:rPr>
        <w:t xml:space="preserve">@VidaSarafraz </w:t>
      </w:r>
      <w:r w:rsidRPr="00510619">
        <w:rPr>
          <w:rFonts w:ascii="Vazir" w:eastAsia="Times New Roman" w:hAnsi="Vazir" w:cs="Vazir"/>
          <w:rtl/>
        </w:rPr>
        <w:t xml:space="preserve">با مقدار ۱۷٫۳۷ و </w:t>
      </w:r>
      <w:r w:rsidRPr="00510619">
        <w:rPr>
          <w:rFonts w:ascii="Vazir" w:eastAsia="Times New Roman" w:hAnsi="Vazir" w:cs="Vazir"/>
        </w:rPr>
        <w:t xml:space="preserve">@Walterakam </w:t>
      </w:r>
      <w:r w:rsidRPr="00510619">
        <w:rPr>
          <w:rFonts w:ascii="Vazir" w:eastAsia="Times New Roman" w:hAnsi="Vazir" w:cs="Vazir"/>
          <w:rtl/>
        </w:rPr>
        <w:t>با مقدار ۱۶٫۹۴</w:t>
      </w:r>
      <w:r w:rsidRPr="00510619">
        <w:rPr>
          <w:rFonts w:ascii="Vazir" w:eastAsia="Times New Roman" w:hAnsi="Vazir" w:cs="Vazir"/>
        </w:rPr>
        <w:t>.</w:t>
      </w:r>
    </w:p>
    <w:p w14:paraId="30B9B3C1" w14:textId="7C89E989" w:rsidR="00AA5BDB" w:rsidRDefault="00510619" w:rsidP="001E0BB7">
      <w:pPr>
        <w:bidi/>
        <w:spacing w:before="100" w:beforeAutospacing="1" w:after="100" w:afterAutospacing="1" w:line="240" w:lineRule="auto"/>
        <w:rPr>
          <w:rFonts w:ascii="Vazir" w:eastAsia="Times New Roman" w:hAnsi="Vazir" w:cs="Vazir"/>
        </w:rPr>
      </w:pPr>
      <w:r w:rsidRPr="00510619">
        <w:rPr>
          <w:rFonts w:ascii="Vazir" w:eastAsia="Times New Roman" w:hAnsi="Vazir" w:cs="Vazir"/>
          <w:rtl/>
        </w:rPr>
        <w:t xml:space="preserve">این مقادیر نشان می‌دهد که محتوای منتشرشده توسط این کاربران به‌گونه‌ای در شبکه اثرگذار بوده که اهمیت آن‌ها در مقایسه با سایر نودها بالاتر ارزیابی شده است. نودی مانند </w:t>
      </w:r>
      <w:r w:rsidRPr="00510619">
        <w:rPr>
          <w:rFonts w:ascii="Vazir" w:eastAsia="Times New Roman" w:hAnsi="Vazir" w:cs="Vazir"/>
        </w:rPr>
        <w:t xml:space="preserve">@agha_rashti2 </w:t>
      </w:r>
      <w:r w:rsidRPr="00510619">
        <w:rPr>
          <w:rFonts w:ascii="Vazir" w:eastAsia="Times New Roman" w:hAnsi="Vazir" w:cs="Vazir"/>
          <w:rtl/>
        </w:rPr>
        <w:t xml:space="preserve">پیش‌تر در معیار بینابینی نیز مقدار بالایی کسب کرده بود که نشان می‌دهد نه‌تنها در گسترش محتوا نقش واسطه‌ای داشته، بلکه از نظر محتوایی نیز تأثیرگذار بوده است. همین موضوع در مورد </w:t>
      </w:r>
      <w:r w:rsidRPr="00510619">
        <w:rPr>
          <w:rFonts w:ascii="Vazir" w:eastAsia="Times New Roman" w:hAnsi="Vazir" w:cs="Vazir"/>
        </w:rPr>
        <w:t xml:space="preserve">@HiwaTube </w:t>
      </w:r>
      <w:r w:rsidRPr="00510619">
        <w:rPr>
          <w:rFonts w:ascii="Vazir" w:eastAsia="Times New Roman" w:hAnsi="Vazir" w:cs="Vazir"/>
          <w:rtl/>
        </w:rPr>
        <w:t xml:space="preserve">نیز صدق می‌کند. بنابراین </w:t>
      </w:r>
      <w:r w:rsidRPr="00510619">
        <w:rPr>
          <w:rFonts w:ascii="Vazir" w:eastAsia="Times New Roman" w:hAnsi="Vazir" w:cs="Vazir"/>
          <w:rtl/>
        </w:rPr>
        <w:lastRenderedPageBreak/>
        <w:t>به نظر می‌رسد نودهایی که هم از نظر ساختار شبکه در جایگاه مناسبی قرار دارند و هم محتوایی پرتعامل منتشر کرده‌اند، بالاترین</w:t>
      </w:r>
      <w:r w:rsidRPr="00510619">
        <w:rPr>
          <w:rFonts w:ascii="Vazir" w:eastAsia="Times New Roman" w:hAnsi="Vazir" w:cs="Vazir"/>
        </w:rPr>
        <w:t xml:space="preserve"> importance </w:t>
      </w:r>
      <w:r w:rsidRPr="00510619">
        <w:rPr>
          <w:rFonts w:ascii="Vazir" w:eastAsia="Times New Roman" w:hAnsi="Vazir" w:cs="Vazir"/>
          <w:rtl/>
        </w:rPr>
        <w:t>را کسب کرده‌اند</w:t>
      </w:r>
      <w:r w:rsidRPr="00510619">
        <w:rPr>
          <w:rFonts w:ascii="Vazir" w:eastAsia="Times New Roman" w:hAnsi="Vazir" w:cs="Vazir"/>
        </w:rPr>
        <w:t>.</w:t>
      </w:r>
    </w:p>
    <w:p w14:paraId="13710B40" w14:textId="765174BB" w:rsidR="00AA5BDB" w:rsidRDefault="00AA5BDB" w:rsidP="00AA5BDB">
      <w:pPr>
        <w:bidi/>
        <w:spacing w:before="100" w:beforeAutospacing="1" w:after="100" w:afterAutospacing="1" w:line="240" w:lineRule="auto"/>
        <w:rPr>
          <w:rFonts w:ascii="Vazir" w:eastAsia="Times New Roman" w:hAnsi="Vazir" w:cs="Vazir"/>
          <w:b/>
          <w:bCs/>
          <w:sz w:val="24"/>
          <w:szCs w:val="24"/>
        </w:rPr>
      </w:pPr>
      <w:r w:rsidRPr="00494A46">
        <w:rPr>
          <w:rFonts w:ascii="Vazir" w:eastAsia="Times New Roman" w:hAnsi="Vazir" w:cs="Vazir"/>
          <w:b/>
          <w:bCs/>
          <w:sz w:val="24"/>
          <w:szCs w:val="24"/>
          <w:rtl/>
        </w:rPr>
        <w:t>(</w:t>
      </w:r>
      <w:r>
        <w:rPr>
          <w:rFonts w:ascii="Vazir" w:eastAsia="Times New Roman" w:hAnsi="Vazir" w:cs="Vazir" w:hint="cs"/>
          <w:b/>
          <w:bCs/>
          <w:sz w:val="24"/>
          <w:szCs w:val="24"/>
          <w:rtl/>
          <w:lang w:bidi="fa-IR"/>
        </w:rPr>
        <w:t>ب</w:t>
      </w:r>
      <w:r w:rsidRPr="00494A46">
        <w:rPr>
          <w:rFonts w:ascii="Vazir" w:eastAsia="Times New Roman" w:hAnsi="Vazir" w:cs="Vazir"/>
          <w:b/>
          <w:bCs/>
          <w:sz w:val="24"/>
          <w:szCs w:val="24"/>
          <w:rtl/>
        </w:rPr>
        <w:t>)</w:t>
      </w:r>
    </w:p>
    <w:p w14:paraId="7BCB45DB" w14:textId="77777777" w:rsidR="001E0BB7" w:rsidRPr="001E0BB7" w:rsidRDefault="001E0BB7" w:rsidP="001E0BB7">
      <w:pPr>
        <w:bidi/>
        <w:spacing w:before="100" w:beforeAutospacing="1" w:after="100" w:afterAutospacing="1" w:line="240" w:lineRule="auto"/>
        <w:rPr>
          <w:rFonts w:ascii="Vazir" w:eastAsia="Times New Roman" w:hAnsi="Vazir" w:cs="Vazir"/>
        </w:rPr>
      </w:pPr>
      <w:r w:rsidRPr="001E0BB7">
        <w:rPr>
          <w:rFonts w:ascii="Vazir" w:eastAsia="Times New Roman" w:hAnsi="Vazir" w:cs="Vazir"/>
          <w:rtl/>
        </w:rPr>
        <w:t>میزان همبستگی</w:t>
      </w:r>
      <w:r w:rsidRPr="001E0BB7">
        <w:rPr>
          <w:rFonts w:ascii="Vazir" w:eastAsia="Times New Roman" w:hAnsi="Vazir" w:cs="Vazir"/>
        </w:rPr>
        <w:t xml:space="preserve"> (Correlation) </w:t>
      </w:r>
      <w:r w:rsidRPr="001E0BB7">
        <w:rPr>
          <w:rFonts w:ascii="Vazir" w:eastAsia="Times New Roman" w:hAnsi="Vazir" w:cs="Vazir"/>
          <w:rtl/>
        </w:rPr>
        <w:t xml:space="preserve">میان ستون </w:t>
      </w:r>
      <w:r w:rsidRPr="001E0BB7">
        <w:rPr>
          <w:rFonts w:ascii="Vazir" w:eastAsia="Times New Roman" w:hAnsi="Vazir" w:cs="Vazir"/>
        </w:rPr>
        <w:t xml:space="preserve">importance </w:t>
      </w:r>
      <w:r w:rsidRPr="001E0BB7">
        <w:rPr>
          <w:rFonts w:ascii="Vazir" w:eastAsia="Times New Roman" w:hAnsi="Vazir" w:cs="Vazir"/>
          <w:rtl/>
        </w:rPr>
        <w:t>و سایر ویژگی‌های ساختاری و محتوایی نشان می‌دهد که عوامل مختلفی بر میزان اهمیت نودها در شبکه تأثیرگذار بوده‌اند. قوی‌ترین همبستگی‌ها به‌ترتیب با تعداد توییت‌ها (همبستگی ۰٫۸۷۹)، نزدیکی هارمونیک (۰٫۸۷۰)، نزدیکی معمولی (۰٫۸۴۰)، و خروج از مرکز</w:t>
      </w:r>
      <w:r w:rsidRPr="001E0BB7">
        <w:rPr>
          <w:rFonts w:ascii="Vazir" w:eastAsia="Times New Roman" w:hAnsi="Vazir" w:cs="Vazir"/>
        </w:rPr>
        <w:t xml:space="preserve"> (Eccentricity) </w:t>
      </w:r>
      <w:r w:rsidRPr="001E0BB7">
        <w:rPr>
          <w:rFonts w:ascii="Vazir" w:eastAsia="Times New Roman" w:hAnsi="Vazir" w:cs="Vazir"/>
          <w:rtl/>
        </w:rPr>
        <w:t>با مقدار ۰٫۸۱۰ دیده می‌شود. همچنین متغیرهایی مانند تعداد ریپلای (۰٫۷۶۸)، میزان دیده‌شدن</w:t>
      </w:r>
      <w:r w:rsidRPr="001E0BB7">
        <w:rPr>
          <w:rFonts w:ascii="Vazir" w:eastAsia="Times New Roman" w:hAnsi="Vazir" w:cs="Vazir"/>
        </w:rPr>
        <w:t xml:space="preserve"> (Impression) </w:t>
      </w:r>
      <w:r w:rsidRPr="001E0BB7">
        <w:rPr>
          <w:rFonts w:ascii="Vazir" w:eastAsia="Times New Roman" w:hAnsi="Vazir" w:cs="Vazir"/>
          <w:rtl/>
        </w:rPr>
        <w:t>با ۰٫۷۵۷، و بینابینی (۰٫۶۹۴) نیز همبستگی بالایی با مقدار</w:t>
      </w:r>
      <w:r w:rsidRPr="001E0BB7">
        <w:rPr>
          <w:rFonts w:ascii="Vazir" w:eastAsia="Times New Roman" w:hAnsi="Vazir" w:cs="Vazir"/>
        </w:rPr>
        <w:t xml:space="preserve"> importance </w:t>
      </w:r>
      <w:r w:rsidRPr="001E0BB7">
        <w:rPr>
          <w:rFonts w:ascii="Vazir" w:eastAsia="Times New Roman" w:hAnsi="Vazir" w:cs="Vazir"/>
          <w:rtl/>
        </w:rPr>
        <w:t>دارند</w:t>
      </w:r>
      <w:r w:rsidRPr="001E0BB7">
        <w:rPr>
          <w:rFonts w:ascii="Vazir" w:eastAsia="Times New Roman" w:hAnsi="Vazir" w:cs="Vazir"/>
        </w:rPr>
        <w:t>.</w:t>
      </w:r>
    </w:p>
    <w:p w14:paraId="4043D161" w14:textId="77777777" w:rsidR="001E0BB7" w:rsidRPr="001E0BB7" w:rsidRDefault="001E0BB7" w:rsidP="001E0BB7">
      <w:pPr>
        <w:bidi/>
        <w:spacing w:before="100" w:beforeAutospacing="1" w:after="100" w:afterAutospacing="1" w:line="240" w:lineRule="auto"/>
        <w:rPr>
          <w:rFonts w:ascii="Vazir" w:eastAsia="Times New Roman" w:hAnsi="Vazir" w:cs="Vazir"/>
        </w:rPr>
      </w:pPr>
      <w:r w:rsidRPr="001E0BB7">
        <w:rPr>
          <w:rFonts w:ascii="Vazir" w:eastAsia="Times New Roman" w:hAnsi="Vazir" w:cs="Vazir"/>
          <w:rtl/>
        </w:rPr>
        <w:t>در مقابل، شاخص‌هایی مانند</w:t>
      </w:r>
      <w:r w:rsidRPr="001E0BB7">
        <w:rPr>
          <w:rFonts w:ascii="Vazir" w:eastAsia="Times New Roman" w:hAnsi="Vazir" w:cs="Vazir"/>
        </w:rPr>
        <w:t xml:space="preserve"> PageRank</w:t>
      </w:r>
      <w:r w:rsidRPr="001E0BB7">
        <w:rPr>
          <w:rFonts w:ascii="Vazir" w:eastAsia="Times New Roman" w:hAnsi="Vazir" w:cs="Vazir"/>
          <w:rtl/>
        </w:rPr>
        <w:t xml:space="preserve">، </w:t>
      </w:r>
      <w:r w:rsidRPr="001E0BB7">
        <w:rPr>
          <w:rFonts w:ascii="Vazir" w:eastAsia="Times New Roman" w:hAnsi="Vazir" w:cs="Vazir"/>
        </w:rPr>
        <w:t>Authority</w:t>
      </w:r>
      <w:r w:rsidRPr="001E0BB7">
        <w:rPr>
          <w:rFonts w:ascii="Vazir" w:eastAsia="Times New Roman" w:hAnsi="Vazir" w:cs="Vazir"/>
          <w:rtl/>
        </w:rPr>
        <w:t>، و تعداد فالوورها همبستگی بسیار ضعیفی با</w:t>
      </w:r>
      <w:r w:rsidRPr="001E0BB7">
        <w:rPr>
          <w:rFonts w:ascii="Vazir" w:eastAsia="Times New Roman" w:hAnsi="Vazir" w:cs="Vazir"/>
        </w:rPr>
        <w:t xml:space="preserve"> importance </w:t>
      </w:r>
      <w:r w:rsidRPr="001E0BB7">
        <w:rPr>
          <w:rFonts w:ascii="Vazir" w:eastAsia="Times New Roman" w:hAnsi="Vazir" w:cs="Vazir"/>
          <w:rtl/>
        </w:rPr>
        <w:t>دارند، و در برخی موارد مانند سن حساب</w:t>
      </w:r>
      <w:r w:rsidRPr="001E0BB7">
        <w:rPr>
          <w:rFonts w:ascii="Vazir" w:eastAsia="Times New Roman" w:hAnsi="Vazir" w:cs="Vazir"/>
        </w:rPr>
        <w:t xml:space="preserve"> (age) </w:t>
      </w:r>
      <w:r w:rsidRPr="001E0BB7">
        <w:rPr>
          <w:rFonts w:ascii="Vazir" w:eastAsia="Times New Roman" w:hAnsi="Vazir" w:cs="Vazir"/>
          <w:rtl/>
        </w:rPr>
        <w:t>یا تعداد دنبال‌کننده‌ها حتی همبستگی منفی مشاهده می‌شود، هرچند بسیار ناچیز</w:t>
      </w:r>
      <w:r w:rsidRPr="001E0BB7">
        <w:rPr>
          <w:rFonts w:ascii="Vazir" w:eastAsia="Times New Roman" w:hAnsi="Vazir" w:cs="Vazir"/>
        </w:rPr>
        <w:t>.</w:t>
      </w:r>
    </w:p>
    <w:p w14:paraId="5B13C2DD" w14:textId="4298D757" w:rsidR="00AA5BDB" w:rsidRPr="00510619" w:rsidRDefault="001E0BB7" w:rsidP="001E0BB7">
      <w:pPr>
        <w:bidi/>
        <w:spacing w:before="100" w:beforeAutospacing="1" w:after="100" w:afterAutospacing="1" w:line="240" w:lineRule="auto"/>
        <w:rPr>
          <w:rFonts w:ascii="Vazir" w:eastAsia="Times New Roman" w:hAnsi="Vazir" w:cs="Vazir"/>
        </w:rPr>
      </w:pPr>
      <w:r w:rsidRPr="001E0BB7">
        <w:rPr>
          <w:rFonts w:ascii="Vazir" w:eastAsia="Times New Roman" w:hAnsi="Vazir" w:cs="Vazir"/>
          <w:rtl/>
        </w:rPr>
        <w:t>بنابراین می‌توان گفت که</w:t>
      </w:r>
      <w:r w:rsidRPr="001E0BB7">
        <w:rPr>
          <w:rFonts w:ascii="Vazir" w:eastAsia="Times New Roman" w:hAnsi="Vazir" w:cs="Vazir"/>
        </w:rPr>
        <w:t xml:space="preserve"> importance </w:t>
      </w:r>
      <w:r w:rsidRPr="001E0BB7">
        <w:rPr>
          <w:rFonts w:ascii="Vazir" w:eastAsia="Times New Roman" w:hAnsi="Vazir" w:cs="Vazir"/>
          <w:rtl/>
        </w:rPr>
        <w:t>بیشتر با ویژگی‌های مرتبط با فعالیت محتوایی و موقعیت ساختاری مرکزی و قابل دسترس بودن نود در ارتباط است، تا صرفاً شاخص‌هایی مثل فالوور یا</w:t>
      </w:r>
      <w:r w:rsidRPr="001E0BB7">
        <w:rPr>
          <w:rFonts w:ascii="Vazir" w:eastAsia="Times New Roman" w:hAnsi="Vazir" w:cs="Vazir"/>
        </w:rPr>
        <w:t xml:space="preserve"> PageRank. </w:t>
      </w:r>
      <w:r w:rsidRPr="001E0BB7">
        <w:rPr>
          <w:rFonts w:ascii="Vazir" w:eastAsia="Times New Roman" w:hAnsi="Vazir" w:cs="Vazir"/>
          <w:rtl/>
        </w:rPr>
        <w:t>نودهایی که خود به‌طور فعال محتوا منتشر کرده‌اند و در موقعیت‌های ساختاری قابل دسترسی قرار دارند، بیشترین اهمیت را به‌دست آورده‌اند</w:t>
      </w:r>
      <w:r>
        <w:rPr>
          <w:rFonts w:ascii="Vazir" w:eastAsia="Times New Roman" w:hAnsi="Vazir" w:cs="Vazir"/>
        </w:rPr>
        <w:t>.</w:t>
      </w:r>
    </w:p>
    <w:tbl>
      <w:tblPr>
        <w:tblStyle w:val="GridTable6Colorful-Accent1"/>
        <w:tblW w:w="5990" w:type="dxa"/>
        <w:jc w:val="center"/>
        <w:tblLook w:val="04A0" w:firstRow="1" w:lastRow="0" w:firstColumn="1" w:lastColumn="0" w:noHBand="0" w:noVBand="1"/>
      </w:tblPr>
      <w:tblGrid>
        <w:gridCol w:w="2470"/>
        <w:gridCol w:w="3520"/>
      </w:tblGrid>
      <w:tr w:rsidR="001E0BB7" w:rsidRPr="001E0BB7" w14:paraId="7F114046" w14:textId="77777777" w:rsidTr="001E0BB7">
        <w:trPr>
          <w:cnfStyle w:val="100000000000" w:firstRow="1" w:lastRow="0" w:firstColumn="0" w:lastColumn="0" w:oddVBand="0" w:evenVBand="0" w:oddHBand="0" w:evenHBand="0" w:firstRowFirstColumn="0" w:firstRowLastColumn="0" w:lastRowFirstColumn="0" w:lastRowLastColumn="0"/>
          <w:trHeight w:val="290"/>
          <w:jc w:val="center"/>
        </w:trPr>
        <w:tc>
          <w:tcPr>
            <w:cnfStyle w:val="001000000000" w:firstRow="0" w:lastRow="0" w:firstColumn="1" w:lastColumn="0" w:oddVBand="0" w:evenVBand="0" w:oddHBand="0" w:evenHBand="0" w:firstRowFirstColumn="0" w:firstRowLastColumn="0" w:lastRowFirstColumn="0" w:lastRowLastColumn="0"/>
            <w:tcW w:w="2470" w:type="dxa"/>
            <w:noWrap/>
            <w:hideMark/>
          </w:tcPr>
          <w:p w14:paraId="6E7C55D1" w14:textId="77777777" w:rsidR="001E0BB7" w:rsidRPr="001E0BB7" w:rsidRDefault="001E0BB7" w:rsidP="001E0BB7">
            <w:pPr>
              <w:jc w:val="center"/>
              <w:rPr>
                <w:rFonts w:ascii="Calibri" w:eastAsia="Times New Roman" w:hAnsi="Calibri" w:cs="Calibri"/>
                <w:color w:val="000000"/>
              </w:rPr>
            </w:pPr>
            <w:r w:rsidRPr="001E0BB7">
              <w:rPr>
                <w:rFonts w:ascii="Calibri" w:eastAsia="Times New Roman" w:hAnsi="Calibri" w:cs="Calibri"/>
                <w:color w:val="000000"/>
              </w:rPr>
              <w:t>Feature</w:t>
            </w:r>
          </w:p>
        </w:tc>
        <w:tc>
          <w:tcPr>
            <w:tcW w:w="3520" w:type="dxa"/>
            <w:noWrap/>
            <w:hideMark/>
          </w:tcPr>
          <w:p w14:paraId="32F5141C" w14:textId="77777777" w:rsidR="001E0BB7" w:rsidRPr="001E0BB7" w:rsidRDefault="001E0BB7" w:rsidP="001E0BB7">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1E0BB7">
              <w:rPr>
                <w:rFonts w:ascii="Calibri" w:eastAsia="Times New Roman" w:hAnsi="Calibri" w:cs="Calibri"/>
                <w:color w:val="000000"/>
              </w:rPr>
              <w:t>Correlation with Importance</w:t>
            </w:r>
          </w:p>
        </w:tc>
      </w:tr>
      <w:tr w:rsidR="001E0BB7" w:rsidRPr="001E0BB7" w14:paraId="39E55914" w14:textId="77777777" w:rsidTr="001E0BB7">
        <w:trPr>
          <w:cnfStyle w:val="000000100000" w:firstRow="0" w:lastRow="0" w:firstColumn="0" w:lastColumn="0" w:oddVBand="0" w:evenVBand="0" w:oddHBand="1" w:evenHBand="0" w:firstRowFirstColumn="0" w:firstRowLastColumn="0" w:lastRowFirstColumn="0" w:lastRowLastColumn="0"/>
          <w:trHeight w:val="290"/>
          <w:jc w:val="center"/>
        </w:trPr>
        <w:tc>
          <w:tcPr>
            <w:cnfStyle w:val="001000000000" w:firstRow="0" w:lastRow="0" w:firstColumn="1" w:lastColumn="0" w:oddVBand="0" w:evenVBand="0" w:oddHBand="0" w:evenHBand="0" w:firstRowFirstColumn="0" w:firstRowLastColumn="0" w:lastRowFirstColumn="0" w:lastRowLastColumn="0"/>
            <w:tcW w:w="2470" w:type="dxa"/>
            <w:noWrap/>
            <w:hideMark/>
          </w:tcPr>
          <w:p w14:paraId="53DBAFEB" w14:textId="77777777" w:rsidR="001E0BB7" w:rsidRPr="001E0BB7" w:rsidRDefault="001E0BB7" w:rsidP="001E0BB7">
            <w:pPr>
              <w:rPr>
                <w:rFonts w:ascii="Calibri" w:eastAsia="Times New Roman" w:hAnsi="Calibri" w:cs="Calibri"/>
                <w:color w:val="000000"/>
              </w:rPr>
            </w:pPr>
            <w:r w:rsidRPr="001E0BB7">
              <w:rPr>
                <w:rFonts w:ascii="Calibri" w:eastAsia="Times New Roman" w:hAnsi="Calibri" w:cs="Calibri"/>
                <w:color w:val="000000"/>
              </w:rPr>
              <w:t>importance</w:t>
            </w:r>
          </w:p>
        </w:tc>
        <w:tc>
          <w:tcPr>
            <w:tcW w:w="3520" w:type="dxa"/>
            <w:noWrap/>
            <w:hideMark/>
          </w:tcPr>
          <w:p w14:paraId="2DF8B931" w14:textId="77777777" w:rsidR="001E0BB7" w:rsidRPr="001E0BB7" w:rsidRDefault="001E0BB7" w:rsidP="001E0BB7">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1E0BB7">
              <w:rPr>
                <w:rFonts w:ascii="Calibri" w:eastAsia="Times New Roman" w:hAnsi="Calibri" w:cs="Calibri"/>
                <w:color w:val="000000"/>
              </w:rPr>
              <w:t>1</w:t>
            </w:r>
          </w:p>
        </w:tc>
      </w:tr>
      <w:tr w:rsidR="001E0BB7" w:rsidRPr="001E0BB7" w14:paraId="240FA81B" w14:textId="77777777" w:rsidTr="001E0BB7">
        <w:trPr>
          <w:trHeight w:val="290"/>
          <w:jc w:val="center"/>
        </w:trPr>
        <w:tc>
          <w:tcPr>
            <w:cnfStyle w:val="001000000000" w:firstRow="0" w:lastRow="0" w:firstColumn="1" w:lastColumn="0" w:oddVBand="0" w:evenVBand="0" w:oddHBand="0" w:evenHBand="0" w:firstRowFirstColumn="0" w:firstRowLastColumn="0" w:lastRowFirstColumn="0" w:lastRowLastColumn="0"/>
            <w:tcW w:w="2470" w:type="dxa"/>
            <w:noWrap/>
            <w:hideMark/>
          </w:tcPr>
          <w:p w14:paraId="2E972AA9" w14:textId="77777777" w:rsidR="001E0BB7" w:rsidRPr="001E0BB7" w:rsidRDefault="001E0BB7" w:rsidP="001E0BB7">
            <w:pPr>
              <w:rPr>
                <w:rFonts w:ascii="Calibri" w:eastAsia="Times New Roman" w:hAnsi="Calibri" w:cs="Calibri"/>
                <w:color w:val="000000"/>
              </w:rPr>
            </w:pPr>
            <w:r w:rsidRPr="001E0BB7">
              <w:rPr>
                <w:rFonts w:ascii="Calibri" w:eastAsia="Times New Roman" w:hAnsi="Calibri" w:cs="Calibri"/>
                <w:color w:val="000000"/>
              </w:rPr>
              <w:t>tweets</w:t>
            </w:r>
          </w:p>
        </w:tc>
        <w:tc>
          <w:tcPr>
            <w:tcW w:w="3520" w:type="dxa"/>
            <w:noWrap/>
            <w:hideMark/>
          </w:tcPr>
          <w:p w14:paraId="784C596D" w14:textId="77777777" w:rsidR="001E0BB7" w:rsidRPr="001E0BB7" w:rsidRDefault="001E0BB7" w:rsidP="001E0BB7">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1E0BB7">
              <w:rPr>
                <w:rFonts w:ascii="Calibri" w:eastAsia="Times New Roman" w:hAnsi="Calibri" w:cs="Calibri"/>
                <w:color w:val="000000"/>
              </w:rPr>
              <w:t>0.879454459</w:t>
            </w:r>
          </w:p>
        </w:tc>
      </w:tr>
      <w:tr w:rsidR="001E0BB7" w:rsidRPr="001E0BB7" w14:paraId="226DDC32" w14:textId="77777777" w:rsidTr="001E0BB7">
        <w:trPr>
          <w:cnfStyle w:val="000000100000" w:firstRow="0" w:lastRow="0" w:firstColumn="0" w:lastColumn="0" w:oddVBand="0" w:evenVBand="0" w:oddHBand="1" w:evenHBand="0" w:firstRowFirstColumn="0" w:firstRowLastColumn="0" w:lastRowFirstColumn="0" w:lastRowLastColumn="0"/>
          <w:trHeight w:val="290"/>
          <w:jc w:val="center"/>
        </w:trPr>
        <w:tc>
          <w:tcPr>
            <w:cnfStyle w:val="001000000000" w:firstRow="0" w:lastRow="0" w:firstColumn="1" w:lastColumn="0" w:oddVBand="0" w:evenVBand="0" w:oddHBand="0" w:evenHBand="0" w:firstRowFirstColumn="0" w:firstRowLastColumn="0" w:lastRowFirstColumn="0" w:lastRowLastColumn="0"/>
            <w:tcW w:w="2470" w:type="dxa"/>
            <w:noWrap/>
            <w:hideMark/>
          </w:tcPr>
          <w:p w14:paraId="07B0D0E1" w14:textId="622612E1" w:rsidR="001E0BB7" w:rsidRPr="001E0BB7" w:rsidRDefault="00753E98" w:rsidP="001E0BB7">
            <w:pPr>
              <w:rPr>
                <w:rFonts w:ascii="Calibri" w:eastAsia="Times New Roman" w:hAnsi="Calibri" w:cs="Calibri"/>
                <w:color w:val="000000"/>
              </w:rPr>
            </w:pPr>
            <w:r w:rsidRPr="001E0BB7">
              <w:rPr>
                <w:rFonts w:ascii="Calibri" w:eastAsia="Times New Roman" w:hAnsi="Calibri" w:cs="Calibri"/>
                <w:color w:val="000000"/>
              </w:rPr>
              <w:t>H</w:t>
            </w:r>
            <w:r w:rsidR="001E0BB7" w:rsidRPr="001E0BB7">
              <w:rPr>
                <w:rFonts w:ascii="Calibri" w:eastAsia="Times New Roman" w:hAnsi="Calibri" w:cs="Calibri"/>
                <w:color w:val="000000"/>
              </w:rPr>
              <w:t>armonic</w:t>
            </w:r>
            <w:r>
              <w:rPr>
                <w:rFonts w:ascii="Calibri" w:eastAsia="Times New Roman" w:hAnsi="Calibri" w:cs="Calibri"/>
                <w:color w:val="000000"/>
              </w:rPr>
              <w:t xml:space="preserve"> </w:t>
            </w:r>
            <w:r w:rsidR="001E0BB7" w:rsidRPr="001E0BB7">
              <w:rPr>
                <w:rFonts w:ascii="Calibri" w:eastAsia="Times New Roman" w:hAnsi="Calibri" w:cs="Calibri"/>
                <w:color w:val="000000"/>
              </w:rPr>
              <w:t>clos</w:t>
            </w:r>
            <w:r>
              <w:rPr>
                <w:rFonts w:ascii="Calibri" w:eastAsia="Times New Roman" w:hAnsi="Calibri" w:cs="Calibri"/>
                <w:color w:val="000000"/>
              </w:rPr>
              <w:t>e</w:t>
            </w:r>
            <w:r w:rsidR="001E0BB7" w:rsidRPr="001E0BB7">
              <w:rPr>
                <w:rFonts w:ascii="Calibri" w:eastAsia="Times New Roman" w:hAnsi="Calibri" w:cs="Calibri"/>
                <w:color w:val="000000"/>
              </w:rPr>
              <w:t>ness</w:t>
            </w:r>
          </w:p>
        </w:tc>
        <w:tc>
          <w:tcPr>
            <w:tcW w:w="3520" w:type="dxa"/>
            <w:noWrap/>
            <w:hideMark/>
          </w:tcPr>
          <w:p w14:paraId="2549FCA4" w14:textId="77777777" w:rsidR="001E0BB7" w:rsidRPr="001E0BB7" w:rsidRDefault="001E0BB7" w:rsidP="001E0BB7">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1E0BB7">
              <w:rPr>
                <w:rFonts w:ascii="Calibri" w:eastAsia="Times New Roman" w:hAnsi="Calibri" w:cs="Calibri"/>
                <w:color w:val="000000"/>
              </w:rPr>
              <w:t>0.870742598</w:t>
            </w:r>
          </w:p>
        </w:tc>
      </w:tr>
      <w:tr w:rsidR="001E0BB7" w:rsidRPr="001E0BB7" w14:paraId="7E1D83AF" w14:textId="77777777" w:rsidTr="001E0BB7">
        <w:trPr>
          <w:trHeight w:val="290"/>
          <w:jc w:val="center"/>
        </w:trPr>
        <w:tc>
          <w:tcPr>
            <w:cnfStyle w:val="001000000000" w:firstRow="0" w:lastRow="0" w:firstColumn="1" w:lastColumn="0" w:oddVBand="0" w:evenVBand="0" w:oddHBand="0" w:evenHBand="0" w:firstRowFirstColumn="0" w:firstRowLastColumn="0" w:lastRowFirstColumn="0" w:lastRowLastColumn="0"/>
            <w:tcW w:w="2470" w:type="dxa"/>
            <w:noWrap/>
            <w:hideMark/>
          </w:tcPr>
          <w:p w14:paraId="6BA541FA" w14:textId="69AF3427" w:rsidR="001E0BB7" w:rsidRPr="001E0BB7" w:rsidRDefault="001E0BB7" w:rsidP="001E0BB7">
            <w:pPr>
              <w:rPr>
                <w:rFonts w:ascii="Calibri" w:eastAsia="Times New Roman" w:hAnsi="Calibri" w:cs="Calibri"/>
                <w:color w:val="000000"/>
              </w:rPr>
            </w:pPr>
            <w:r w:rsidRPr="001E0BB7">
              <w:rPr>
                <w:rFonts w:ascii="Calibri" w:eastAsia="Times New Roman" w:hAnsi="Calibri" w:cs="Calibri"/>
                <w:color w:val="000000"/>
              </w:rPr>
              <w:t>clos</w:t>
            </w:r>
            <w:r w:rsidR="00753E98">
              <w:rPr>
                <w:rFonts w:ascii="Calibri" w:eastAsia="Times New Roman" w:hAnsi="Calibri" w:cs="Calibri"/>
                <w:color w:val="000000"/>
              </w:rPr>
              <w:t>e</w:t>
            </w:r>
            <w:r w:rsidRPr="001E0BB7">
              <w:rPr>
                <w:rFonts w:ascii="Calibri" w:eastAsia="Times New Roman" w:hAnsi="Calibri" w:cs="Calibri"/>
                <w:color w:val="000000"/>
              </w:rPr>
              <w:t>ness</w:t>
            </w:r>
          </w:p>
        </w:tc>
        <w:tc>
          <w:tcPr>
            <w:tcW w:w="3520" w:type="dxa"/>
            <w:noWrap/>
            <w:hideMark/>
          </w:tcPr>
          <w:p w14:paraId="3DE10F87" w14:textId="77777777" w:rsidR="001E0BB7" w:rsidRPr="001E0BB7" w:rsidRDefault="001E0BB7" w:rsidP="001E0BB7">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1E0BB7">
              <w:rPr>
                <w:rFonts w:ascii="Calibri" w:eastAsia="Times New Roman" w:hAnsi="Calibri" w:cs="Calibri"/>
                <w:color w:val="000000"/>
              </w:rPr>
              <w:t>0.840777743</w:t>
            </w:r>
          </w:p>
        </w:tc>
      </w:tr>
      <w:tr w:rsidR="001E0BB7" w:rsidRPr="001E0BB7" w14:paraId="3D83A767" w14:textId="77777777" w:rsidTr="001E0BB7">
        <w:trPr>
          <w:cnfStyle w:val="000000100000" w:firstRow="0" w:lastRow="0" w:firstColumn="0" w:lastColumn="0" w:oddVBand="0" w:evenVBand="0" w:oddHBand="1" w:evenHBand="0" w:firstRowFirstColumn="0" w:firstRowLastColumn="0" w:lastRowFirstColumn="0" w:lastRowLastColumn="0"/>
          <w:trHeight w:val="290"/>
          <w:jc w:val="center"/>
        </w:trPr>
        <w:tc>
          <w:tcPr>
            <w:cnfStyle w:val="001000000000" w:firstRow="0" w:lastRow="0" w:firstColumn="1" w:lastColumn="0" w:oddVBand="0" w:evenVBand="0" w:oddHBand="0" w:evenHBand="0" w:firstRowFirstColumn="0" w:firstRowLastColumn="0" w:lastRowFirstColumn="0" w:lastRowLastColumn="0"/>
            <w:tcW w:w="2470" w:type="dxa"/>
            <w:noWrap/>
            <w:hideMark/>
          </w:tcPr>
          <w:p w14:paraId="4D51C204" w14:textId="77777777" w:rsidR="001E0BB7" w:rsidRPr="001E0BB7" w:rsidRDefault="001E0BB7" w:rsidP="001E0BB7">
            <w:pPr>
              <w:rPr>
                <w:rFonts w:ascii="Calibri" w:eastAsia="Times New Roman" w:hAnsi="Calibri" w:cs="Calibri"/>
                <w:color w:val="000000"/>
              </w:rPr>
            </w:pPr>
            <w:r w:rsidRPr="001E0BB7">
              <w:rPr>
                <w:rFonts w:ascii="Calibri" w:eastAsia="Times New Roman" w:hAnsi="Calibri" w:cs="Calibri"/>
                <w:color w:val="000000"/>
              </w:rPr>
              <w:t>Eccentricity</w:t>
            </w:r>
          </w:p>
        </w:tc>
        <w:tc>
          <w:tcPr>
            <w:tcW w:w="3520" w:type="dxa"/>
            <w:noWrap/>
            <w:hideMark/>
          </w:tcPr>
          <w:p w14:paraId="548CED97" w14:textId="77777777" w:rsidR="001E0BB7" w:rsidRPr="001E0BB7" w:rsidRDefault="001E0BB7" w:rsidP="001E0BB7">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1E0BB7">
              <w:rPr>
                <w:rFonts w:ascii="Calibri" w:eastAsia="Times New Roman" w:hAnsi="Calibri" w:cs="Calibri"/>
                <w:color w:val="000000"/>
              </w:rPr>
              <w:t>0.810847167</w:t>
            </w:r>
          </w:p>
        </w:tc>
      </w:tr>
      <w:tr w:rsidR="001E0BB7" w:rsidRPr="001E0BB7" w14:paraId="4C3E9367" w14:textId="77777777" w:rsidTr="001E0BB7">
        <w:trPr>
          <w:trHeight w:val="290"/>
          <w:jc w:val="center"/>
        </w:trPr>
        <w:tc>
          <w:tcPr>
            <w:cnfStyle w:val="001000000000" w:firstRow="0" w:lastRow="0" w:firstColumn="1" w:lastColumn="0" w:oddVBand="0" w:evenVBand="0" w:oddHBand="0" w:evenHBand="0" w:firstRowFirstColumn="0" w:firstRowLastColumn="0" w:lastRowFirstColumn="0" w:lastRowLastColumn="0"/>
            <w:tcW w:w="2470" w:type="dxa"/>
            <w:noWrap/>
            <w:hideMark/>
          </w:tcPr>
          <w:p w14:paraId="7EB9E352" w14:textId="77777777" w:rsidR="001E0BB7" w:rsidRPr="001E0BB7" w:rsidRDefault="001E0BB7" w:rsidP="001E0BB7">
            <w:pPr>
              <w:rPr>
                <w:rFonts w:ascii="Calibri" w:eastAsia="Times New Roman" w:hAnsi="Calibri" w:cs="Calibri"/>
                <w:color w:val="000000"/>
              </w:rPr>
            </w:pPr>
            <w:r w:rsidRPr="001E0BB7">
              <w:rPr>
                <w:rFonts w:ascii="Calibri" w:eastAsia="Times New Roman" w:hAnsi="Calibri" w:cs="Calibri"/>
                <w:color w:val="000000"/>
              </w:rPr>
              <w:t>replies</w:t>
            </w:r>
          </w:p>
        </w:tc>
        <w:tc>
          <w:tcPr>
            <w:tcW w:w="3520" w:type="dxa"/>
            <w:noWrap/>
            <w:hideMark/>
          </w:tcPr>
          <w:p w14:paraId="3C52B6E0" w14:textId="77777777" w:rsidR="001E0BB7" w:rsidRPr="001E0BB7" w:rsidRDefault="001E0BB7" w:rsidP="001E0BB7">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1E0BB7">
              <w:rPr>
                <w:rFonts w:ascii="Calibri" w:eastAsia="Times New Roman" w:hAnsi="Calibri" w:cs="Calibri"/>
                <w:color w:val="000000"/>
              </w:rPr>
              <w:t>0.768525038</w:t>
            </w:r>
          </w:p>
        </w:tc>
      </w:tr>
      <w:tr w:rsidR="001E0BB7" w:rsidRPr="001E0BB7" w14:paraId="1B787D41" w14:textId="77777777" w:rsidTr="001E0BB7">
        <w:trPr>
          <w:cnfStyle w:val="000000100000" w:firstRow="0" w:lastRow="0" w:firstColumn="0" w:lastColumn="0" w:oddVBand="0" w:evenVBand="0" w:oddHBand="1" w:evenHBand="0" w:firstRowFirstColumn="0" w:firstRowLastColumn="0" w:lastRowFirstColumn="0" w:lastRowLastColumn="0"/>
          <w:trHeight w:val="290"/>
          <w:jc w:val="center"/>
        </w:trPr>
        <w:tc>
          <w:tcPr>
            <w:cnfStyle w:val="001000000000" w:firstRow="0" w:lastRow="0" w:firstColumn="1" w:lastColumn="0" w:oddVBand="0" w:evenVBand="0" w:oddHBand="0" w:evenHBand="0" w:firstRowFirstColumn="0" w:firstRowLastColumn="0" w:lastRowFirstColumn="0" w:lastRowLastColumn="0"/>
            <w:tcW w:w="2470" w:type="dxa"/>
            <w:noWrap/>
            <w:hideMark/>
          </w:tcPr>
          <w:p w14:paraId="17A9C311" w14:textId="77777777" w:rsidR="001E0BB7" w:rsidRPr="001E0BB7" w:rsidRDefault="001E0BB7" w:rsidP="001E0BB7">
            <w:pPr>
              <w:rPr>
                <w:rFonts w:ascii="Calibri" w:eastAsia="Times New Roman" w:hAnsi="Calibri" w:cs="Calibri"/>
                <w:color w:val="000000"/>
              </w:rPr>
            </w:pPr>
            <w:r w:rsidRPr="001E0BB7">
              <w:rPr>
                <w:rFonts w:ascii="Calibri" w:eastAsia="Times New Roman" w:hAnsi="Calibri" w:cs="Calibri"/>
                <w:color w:val="000000"/>
              </w:rPr>
              <w:t>impression</w:t>
            </w:r>
          </w:p>
        </w:tc>
        <w:tc>
          <w:tcPr>
            <w:tcW w:w="3520" w:type="dxa"/>
            <w:noWrap/>
            <w:hideMark/>
          </w:tcPr>
          <w:p w14:paraId="66AD2530" w14:textId="77777777" w:rsidR="001E0BB7" w:rsidRPr="001E0BB7" w:rsidRDefault="001E0BB7" w:rsidP="001E0BB7">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1E0BB7">
              <w:rPr>
                <w:rFonts w:ascii="Calibri" w:eastAsia="Times New Roman" w:hAnsi="Calibri" w:cs="Calibri"/>
                <w:color w:val="000000"/>
              </w:rPr>
              <w:t>0.757776155</w:t>
            </w:r>
          </w:p>
        </w:tc>
      </w:tr>
      <w:tr w:rsidR="001E0BB7" w:rsidRPr="001E0BB7" w14:paraId="6E0433C5" w14:textId="77777777" w:rsidTr="001E0BB7">
        <w:trPr>
          <w:trHeight w:val="290"/>
          <w:jc w:val="center"/>
        </w:trPr>
        <w:tc>
          <w:tcPr>
            <w:cnfStyle w:val="001000000000" w:firstRow="0" w:lastRow="0" w:firstColumn="1" w:lastColumn="0" w:oddVBand="0" w:evenVBand="0" w:oddHBand="0" w:evenHBand="0" w:firstRowFirstColumn="0" w:firstRowLastColumn="0" w:lastRowFirstColumn="0" w:lastRowLastColumn="0"/>
            <w:tcW w:w="2470" w:type="dxa"/>
            <w:noWrap/>
            <w:hideMark/>
          </w:tcPr>
          <w:p w14:paraId="7869DFC8" w14:textId="03927AC5" w:rsidR="001E0BB7" w:rsidRPr="001E0BB7" w:rsidRDefault="00FB33D8" w:rsidP="001E0BB7">
            <w:pPr>
              <w:rPr>
                <w:rFonts w:ascii="Calibri" w:eastAsia="Times New Roman" w:hAnsi="Calibri" w:cs="Calibri"/>
                <w:color w:val="000000"/>
              </w:rPr>
            </w:pPr>
            <w:r w:rsidRPr="001E0BB7">
              <w:rPr>
                <w:rFonts w:ascii="Calibri" w:eastAsia="Times New Roman" w:hAnsi="Calibri" w:cs="Calibri"/>
                <w:color w:val="000000"/>
              </w:rPr>
              <w:t>betweenness</w:t>
            </w:r>
          </w:p>
        </w:tc>
        <w:tc>
          <w:tcPr>
            <w:tcW w:w="3520" w:type="dxa"/>
            <w:noWrap/>
            <w:hideMark/>
          </w:tcPr>
          <w:p w14:paraId="10BAEC34" w14:textId="77777777" w:rsidR="001E0BB7" w:rsidRPr="001E0BB7" w:rsidRDefault="001E0BB7" w:rsidP="001E0BB7">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1E0BB7">
              <w:rPr>
                <w:rFonts w:ascii="Calibri" w:eastAsia="Times New Roman" w:hAnsi="Calibri" w:cs="Calibri"/>
                <w:color w:val="000000"/>
              </w:rPr>
              <w:t>0.694701346</w:t>
            </w:r>
          </w:p>
        </w:tc>
      </w:tr>
      <w:tr w:rsidR="001E0BB7" w:rsidRPr="001E0BB7" w14:paraId="2B1FFD56" w14:textId="77777777" w:rsidTr="001E0BB7">
        <w:trPr>
          <w:cnfStyle w:val="000000100000" w:firstRow="0" w:lastRow="0" w:firstColumn="0" w:lastColumn="0" w:oddVBand="0" w:evenVBand="0" w:oddHBand="1" w:evenHBand="0" w:firstRowFirstColumn="0" w:firstRowLastColumn="0" w:lastRowFirstColumn="0" w:lastRowLastColumn="0"/>
          <w:trHeight w:val="290"/>
          <w:jc w:val="center"/>
        </w:trPr>
        <w:tc>
          <w:tcPr>
            <w:cnfStyle w:val="001000000000" w:firstRow="0" w:lastRow="0" w:firstColumn="1" w:lastColumn="0" w:oddVBand="0" w:evenVBand="0" w:oddHBand="0" w:evenHBand="0" w:firstRowFirstColumn="0" w:firstRowLastColumn="0" w:lastRowFirstColumn="0" w:lastRowLastColumn="0"/>
            <w:tcW w:w="2470" w:type="dxa"/>
            <w:noWrap/>
            <w:hideMark/>
          </w:tcPr>
          <w:p w14:paraId="32430534" w14:textId="77777777" w:rsidR="001E0BB7" w:rsidRPr="001E0BB7" w:rsidRDefault="001E0BB7" w:rsidP="001E0BB7">
            <w:pPr>
              <w:rPr>
                <w:rFonts w:ascii="Calibri" w:eastAsia="Times New Roman" w:hAnsi="Calibri" w:cs="Calibri"/>
                <w:color w:val="000000"/>
              </w:rPr>
            </w:pPr>
            <w:r w:rsidRPr="001E0BB7">
              <w:rPr>
                <w:rFonts w:ascii="Calibri" w:eastAsia="Times New Roman" w:hAnsi="Calibri" w:cs="Calibri"/>
                <w:color w:val="000000"/>
              </w:rPr>
              <w:t>Degree</w:t>
            </w:r>
          </w:p>
        </w:tc>
        <w:tc>
          <w:tcPr>
            <w:tcW w:w="3520" w:type="dxa"/>
            <w:noWrap/>
            <w:hideMark/>
          </w:tcPr>
          <w:p w14:paraId="502B6073" w14:textId="77777777" w:rsidR="001E0BB7" w:rsidRPr="001E0BB7" w:rsidRDefault="001E0BB7" w:rsidP="001E0BB7">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1E0BB7">
              <w:rPr>
                <w:rFonts w:ascii="Calibri" w:eastAsia="Times New Roman" w:hAnsi="Calibri" w:cs="Calibri"/>
                <w:color w:val="000000"/>
              </w:rPr>
              <w:t>0.67168707</w:t>
            </w:r>
          </w:p>
        </w:tc>
      </w:tr>
      <w:tr w:rsidR="001E0BB7" w:rsidRPr="001E0BB7" w14:paraId="529EBC92" w14:textId="77777777" w:rsidTr="001E0BB7">
        <w:trPr>
          <w:trHeight w:val="290"/>
          <w:jc w:val="center"/>
        </w:trPr>
        <w:tc>
          <w:tcPr>
            <w:cnfStyle w:val="001000000000" w:firstRow="0" w:lastRow="0" w:firstColumn="1" w:lastColumn="0" w:oddVBand="0" w:evenVBand="0" w:oddHBand="0" w:evenHBand="0" w:firstRowFirstColumn="0" w:firstRowLastColumn="0" w:lastRowFirstColumn="0" w:lastRowLastColumn="0"/>
            <w:tcW w:w="2470" w:type="dxa"/>
            <w:noWrap/>
            <w:hideMark/>
          </w:tcPr>
          <w:p w14:paraId="054692C1" w14:textId="77777777" w:rsidR="001E0BB7" w:rsidRPr="001E0BB7" w:rsidRDefault="001E0BB7" w:rsidP="001E0BB7">
            <w:pPr>
              <w:rPr>
                <w:rFonts w:ascii="Calibri" w:eastAsia="Times New Roman" w:hAnsi="Calibri" w:cs="Calibri"/>
                <w:color w:val="000000"/>
              </w:rPr>
            </w:pPr>
            <w:r w:rsidRPr="001E0BB7">
              <w:rPr>
                <w:rFonts w:ascii="Calibri" w:eastAsia="Times New Roman" w:hAnsi="Calibri" w:cs="Calibri"/>
                <w:color w:val="000000"/>
              </w:rPr>
              <w:t>quotes</w:t>
            </w:r>
          </w:p>
        </w:tc>
        <w:tc>
          <w:tcPr>
            <w:tcW w:w="3520" w:type="dxa"/>
            <w:noWrap/>
            <w:hideMark/>
          </w:tcPr>
          <w:p w14:paraId="7F78A6AA" w14:textId="77777777" w:rsidR="001E0BB7" w:rsidRPr="001E0BB7" w:rsidRDefault="001E0BB7" w:rsidP="001E0BB7">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1E0BB7">
              <w:rPr>
                <w:rFonts w:ascii="Calibri" w:eastAsia="Times New Roman" w:hAnsi="Calibri" w:cs="Calibri"/>
                <w:color w:val="000000"/>
              </w:rPr>
              <w:t>0.670259324</w:t>
            </w:r>
          </w:p>
        </w:tc>
      </w:tr>
      <w:tr w:rsidR="001E0BB7" w:rsidRPr="001E0BB7" w14:paraId="50381E79" w14:textId="77777777" w:rsidTr="001E0BB7">
        <w:trPr>
          <w:cnfStyle w:val="000000100000" w:firstRow="0" w:lastRow="0" w:firstColumn="0" w:lastColumn="0" w:oddVBand="0" w:evenVBand="0" w:oddHBand="1" w:evenHBand="0" w:firstRowFirstColumn="0" w:firstRowLastColumn="0" w:lastRowFirstColumn="0" w:lastRowLastColumn="0"/>
          <w:trHeight w:val="290"/>
          <w:jc w:val="center"/>
        </w:trPr>
        <w:tc>
          <w:tcPr>
            <w:cnfStyle w:val="001000000000" w:firstRow="0" w:lastRow="0" w:firstColumn="1" w:lastColumn="0" w:oddVBand="0" w:evenVBand="0" w:oddHBand="0" w:evenHBand="0" w:firstRowFirstColumn="0" w:firstRowLastColumn="0" w:lastRowFirstColumn="0" w:lastRowLastColumn="0"/>
            <w:tcW w:w="2470" w:type="dxa"/>
            <w:noWrap/>
            <w:hideMark/>
          </w:tcPr>
          <w:p w14:paraId="2EB50DC6" w14:textId="77777777" w:rsidR="001E0BB7" w:rsidRPr="001E0BB7" w:rsidRDefault="001E0BB7" w:rsidP="001E0BB7">
            <w:pPr>
              <w:rPr>
                <w:rFonts w:ascii="Calibri" w:eastAsia="Times New Roman" w:hAnsi="Calibri" w:cs="Calibri"/>
                <w:color w:val="000000"/>
              </w:rPr>
            </w:pPr>
            <w:r w:rsidRPr="001E0BB7">
              <w:rPr>
                <w:rFonts w:ascii="Calibri" w:eastAsia="Times New Roman" w:hAnsi="Calibri" w:cs="Calibri"/>
                <w:color w:val="000000"/>
              </w:rPr>
              <w:t>outdegree</w:t>
            </w:r>
          </w:p>
        </w:tc>
        <w:tc>
          <w:tcPr>
            <w:tcW w:w="3520" w:type="dxa"/>
            <w:noWrap/>
            <w:hideMark/>
          </w:tcPr>
          <w:p w14:paraId="72DE2B82" w14:textId="77777777" w:rsidR="001E0BB7" w:rsidRPr="001E0BB7" w:rsidRDefault="001E0BB7" w:rsidP="001E0BB7">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1E0BB7">
              <w:rPr>
                <w:rFonts w:ascii="Calibri" w:eastAsia="Times New Roman" w:hAnsi="Calibri" w:cs="Calibri"/>
                <w:color w:val="000000"/>
              </w:rPr>
              <w:t>0.667992618</w:t>
            </w:r>
          </w:p>
        </w:tc>
      </w:tr>
      <w:tr w:rsidR="001E0BB7" w:rsidRPr="001E0BB7" w14:paraId="4CF50497" w14:textId="77777777" w:rsidTr="001E0BB7">
        <w:trPr>
          <w:trHeight w:val="290"/>
          <w:jc w:val="center"/>
        </w:trPr>
        <w:tc>
          <w:tcPr>
            <w:cnfStyle w:val="001000000000" w:firstRow="0" w:lastRow="0" w:firstColumn="1" w:lastColumn="0" w:oddVBand="0" w:evenVBand="0" w:oddHBand="0" w:evenHBand="0" w:firstRowFirstColumn="0" w:firstRowLastColumn="0" w:lastRowFirstColumn="0" w:lastRowLastColumn="0"/>
            <w:tcW w:w="2470" w:type="dxa"/>
            <w:noWrap/>
            <w:hideMark/>
          </w:tcPr>
          <w:p w14:paraId="13F5F8BA" w14:textId="77777777" w:rsidR="001E0BB7" w:rsidRPr="001E0BB7" w:rsidRDefault="001E0BB7" w:rsidP="001E0BB7">
            <w:pPr>
              <w:rPr>
                <w:rFonts w:ascii="Calibri" w:eastAsia="Times New Roman" w:hAnsi="Calibri" w:cs="Calibri"/>
                <w:color w:val="000000"/>
              </w:rPr>
            </w:pPr>
            <w:r w:rsidRPr="001E0BB7">
              <w:rPr>
                <w:rFonts w:ascii="Calibri" w:eastAsia="Times New Roman" w:hAnsi="Calibri" w:cs="Calibri"/>
                <w:color w:val="000000"/>
              </w:rPr>
              <w:t>retweets</w:t>
            </w:r>
          </w:p>
        </w:tc>
        <w:tc>
          <w:tcPr>
            <w:tcW w:w="3520" w:type="dxa"/>
            <w:noWrap/>
            <w:hideMark/>
          </w:tcPr>
          <w:p w14:paraId="5E53B935" w14:textId="77777777" w:rsidR="001E0BB7" w:rsidRPr="001E0BB7" w:rsidRDefault="001E0BB7" w:rsidP="001E0BB7">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1E0BB7">
              <w:rPr>
                <w:rFonts w:ascii="Calibri" w:eastAsia="Times New Roman" w:hAnsi="Calibri" w:cs="Calibri"/>
                <w:color w:val="000000"/>
              </w:rPr>
              <w:t>0.587830898</w:t>
            </w:r>
          </w:p>
        </w:tc>
      </w:tr>
      <w:tr w:rsidR="001E0BB7" w:rsidRPr="001E0BB7" w14:paraId="38B3C850" w14:textId="77777777" w:rsidTr="001E0BB7">
        <w:trPr>
          <w:cnfStyle w:val="000000100000" w:firstRow="0" w:lastRow="0" w:firstColumn="0" w:lastColumn="0" w:oddVBand="0" w:evenVBand="0" w:oddHBand="1" w:evenHBand="0" w:firstRowFirstColumn="0" w:firstRowLastColumn="0" w:lastRowFirstColumn="0" w:lastRowLastColumn="0"/>
          <w:trHeight w:val="290"/>
          <w:jc w:val="center"/>
        </w:trPr>
        <w:tc>
          <w:tcPr>
            <w:cnfStyle w:val="001000000000" w:firstRow="0" w:lastRow="0" w:firstColumn="1" w:lastColumn="0" w:oddVBand="0" w:evenVBand="0" w:oddHBand="0" w:evenHBand="0" w:firstRowFirstColumn="0" w:firstRowLastColumn="0" w:lastRowFirstColumn="0" w:lastRowLastColumn="0"/>
            <w:tcW w:w="2470" w:type="dxa"/>
            <w:noWrap/>
            <w:hideMark/>
          </w:tcPr>
          <w:p w14:paraId="6EBDE2A1" w14:textId="77777777" w:rsidR="001E0BB7" w:rsidRPr="001E0BB7" w:rsidRDefault="001E0BB7" w:rsidP="001E0BB7">
            <w:pPr>
              <w:rPr>
                <w:rFonts w:ascii="Calibri" w:eastAsia="Times New Roman" w:hAnsi="Calibri" w:cs="Calibri"/>
                <w:color w:val="000000"/>
              </w:rPr>
            </w:pPr>
            <w:r w:rsidRPr="001E0BB7">
              <w:rPr>
                <w:rFonts w:ascii="Calibri" w:eastAsia="Times New Roman" w:hAnsi="Calibri" w:cs="Calibri"/>
                <w:color w:val="000000"/>
              </w:rPr>
              <w:t>Hub</w:t>
            </w:r>
          </w:p>
        </w:tc>
        <w:tc>
          <w:tcPr>
            <w:tcW w:w="3520" w:type="dxa"/>
            <w:noWrap/>
            <w:hideMark/>
          </w:tcPr>
          <w:p w14:paraId="05AC2929" w14:textId="77777777" w:rsidR="001E0BB7" w:rsidRPr="001E0BB7" w:rsidRDefault="001E0BB7" w:rsidP="001E0BB7">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1E0BB7">
              <w:rPr>
                <w:rFonts w:ascii="Calibri" w:eastAsia="Times New Roman" w:hAnsi="Calibri" w:cs="Calibri"/>
                <w:color w:val="000000"/>
              </w:rPr>
              <w:t>0.553124016</w:t>
            </w:r>
          </w:p>
        </w:tc>
      </w:tr>
      <w:tr w:rsidR="001E0BB7" w:rsidRPr="001E0BB7" w14:paraId="4874E40F" w14:textId="77777777" w:rsidTr="001E0BB7">
        <w:trPr>
          <w:trHeight w:val="290"/>
          <w:jc w:val="center"/>
        </w:trPr>
        <w:tc>
          <w:tcPr>
            <w:cnfStyle w:val="001000000000" w:firstRow="0" w:lastRow="0" w:firstColumn="1" w:lastColumn="0" w:oddVBand="0" w:evenVBand="0" w:oddHBand="0" w:evenHBand="0" w:firstRowFirstColumn="0" w:firstRowLastColumn="0" w:lastRowFirstColumn="0" w:lastRowLastColumn="0"/>
            <w:tcW w:w="2470" w:type="dxa"/>
            <w:noWrap/>
            <w:hideMark/>
          </w:tcPr>
          <w:p w14:paraId="6418644D" w14:textId="77777777" w:rsidR="001E0BB7" w:rsidRPr="001E0BB7" w:rsidRDefault="001E0BB7" w:rsidP="001E0BB7">
            <w:pPr>
              <w:rPr>
                <w:rFonts w:ascii="Calibri" w:eastAsia="Times New Roman" w:hAnsi="Calibri" w:cs="Calibri"/>
                <w:color w:val="000000"/>
              </w:rPr>
            </w:pPr>
            <w:r w:rsidRPr="001E0BB7">
              <w:rPr>
                <w:rFonts w:ascii="Calibri" w:eastAsia="Times New Roman" w:hAnsi="Calibri" w:cs="Calibri"/>
                <w:color w:val="000000"/>
              </w:rPr>
              <w:t>indegree</w:t>
            </w:r>
          </w:p>
        </w:tc>
        <w:tc>
          <w:tcPr>
            <w:tcW w:w="3520" w:type="dxa"/>
            <w:noWrap/>
            <w:hideMark/>
          </w:tcPr>
          <w:p w14:paraId="16CCC381" w14:textId="77777777" w:rsidR="001E0BB7" w:rsidRPr="001E0BB7" w:rsidRDefault="001E0BB7" w:rsidP="001E0BB7">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1E0BB7">
              <w:rPr>
                <w:rFonts w:ascii="Calibri" w:eastAsia="Times New Roman" w:hAnsi="Calibri" w:cs="Calibri"/>
                <w:color w:val="000000"/>
              </w:rPr>
              <w:t>0.152483265</w:t>
            </w:r>
          </w:p>
        </w:tc>
      </w:tr>
      <w:tr w:rsidR="001E0BB7" w:rsidRPr="001E0BB7" w14:paraId="076E4D14" w14:textId="77777777" w:rsidTr="001E0BB7">
        <w:trPr>
          <w:cnfStyle w:val="000000100000" w:firstRow="0" w:lastRow="0" w:firstColumn="0" w:lastColumn="0" w:oddVBand="0" w:evenVBand="0" w:oddHBand="1" w:evenHBand="0" w:firstRowFirstColumn="0" w:firstRowLastColumn="0" w:lastRowFirstColumn="0" w:lastRowLastColumn="0"/>
          <w:trHeight w:val="290"/>
          <w:jc w:val="center"/>
        </w:trPr>
        <w:tc>
          <w:tcPr>
            <w:cnfStyle w:val="001000000000" w:firstRow="0" w:lastRow="0" w:firstColumn="1" w:lastColumn="0" w:oddVBand="0" w:evenVBand="0" w:oddHBand="0" w:evenHBand="0" w:firstRowFirstColumn="0" w:firstRowLastColumn="0" w:lastRowFirstColumn="0" w:lastRowLastColumn="0"/>
            <w:tcW w:w="2470" w:type="dxa"/>
            <w:noWrap/>
            <w:hideMark/>
          </w:tcPr>
          <w:p w14:paraId="475DF621" w14:textId="4D62F4C4" w:rsidR="001E0BB7" w:rsidRPr="001E0BB7" w:rsidRDefault="001E0BB7" w:rsidP="001E0BB7">
            <w:pPr>
              <w:rPr>
                <w:rFonts w:ascii="Calibri" w:eastAsia="Times New Roman" w:hAnsi="Calibri" w:cs="Calibri"/>
                <w:color w:val="000000"/>
              </w:rPr>
            </w:pPr>
            <w:r w:rsidRPr="001E0BB7">
              <w:rPr>
                <w:rFonts w:ascii="Calibri" w:eastAsia="Times New Roman" w:hAnsi="Calibri" w:cs="Calibri"/>
                <w:color w:val="000000"/>
              </w:rPr>
              <w:t>eigen</w:t>
            </w:r>
            <w:r w:rsidR="00753E98">
              <w:rPr>
                <w:rFonts w:ascii="Calibri" w:eastAsia="Times New Roman" w:hAnsi="Calibri" w:cs="Calibri"/>
                <w:color w:val="000000"/>
              </w:rPr>
              <w:t>vector</w:t>
            </w:r>
          </w:p>
        </w:tc>
        <w:tc>
          <w:tcPr>
            <w:tcW w:w="3520" w:type="dxa"/>
            <w:noWrap/>
            <w:hideMark/>
          </w:tcPr>
          <w:p w14:paraId="7AB8324A" w14:textId="77777777" w:rsidR="001E0BB7" w:rsidRPr="001E0BB7" w:rsidRDefault="001E0BB7" w:rsidP="001E0BB7">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1E0BB7">
              <w:rPr>
                <w:rFonts w:ascii="Calibri" w:eastAsia="Times New Roman" w:hAnsi="Calibri" w:cs="Calibri"/>
                <w:color w:val="000000"/>
              </w:rPr>
              <w:t>0.118904888</w:t>
            </w:r>
          </w:p>
        </w:tc>
      </w:tr>
      <w:tr w:rsidR="001E0BB7" w:rsidRPr="001E0BB7" w14:paraId="49483B5D" w14:textId="77777777" w:rsidTr="001E0BB7">
        <w:trPr>
          <w:trHeight w:val="290"/>
          <w:jc w:val="center"/>
        </w:trPr>
        <w:tc>
          <w:tcPr>
            <w:cnfStyle w:val="001000000000" w:firstRow="0" w:lastRow="0" w:firstColumn="1" w:lastColumn="0" w:oddVBand="0" w:evenVBand="0" w:oddHBand="0" w:evenHBand="0" w:firstRowFirstColumn="0" w:firstRowLastColumn="0" w:lastRowFirstColumn="0" w:lastRowLastColumn="0"/>
            <w:tcW w:w="2470" w:type="dxa"/>
            <w:noWrap/>
            <w:hideMark/>
          </w:tcPr>
          <w:p w14:paraId="2D8FA60C" w14:textId="6DA4BA5A" w:rsidR="001E0BB7" w:rsidRPr="001E0BB7" w:rsidRDefault="00FB33D8" w:rsidP="001E0BB7">
            <w:pPr>
              <w:rPr>
                <w:rFonts w:ascii="Calibri" w:eastAsia="Times New Roman" w:hAnsi="Calibri" w:cs="Calibri"/>
                <w:color w:val="000000"/>
              </w:rPr>
            </w:pPr>
            <w:r w:rsidRPr="001E0BB7">
              <w:rPr>
                <w:rFonts w:ascii="Calibri" w:eastAsia="Times New Roman" w:hAnsi="Calibri" w:cs="Calibri"/>
                <w:color w:val="000000"/>
              </w:rPr>
              <w:t>P</w:t>
            </w:r>
            <w:r w:rsidR="001E0BB7" w:rsidRPr="001E0BB7">
              <w:rPr>
                <w:rFonts w:ascii="Calibri" w:eastAsia="Times New Roman" w:hAnsi="Calibri" w:cs="Calibri"/>
                <w:color w:val="000000"/>
              </w:rPr>
              <w:t>age</w:t>
            </w:r>
            <w:r>
              <w:rPr>
                <w:rFonts w:ascii="Calibri" w:eastAsia="Times New Roman" w:hAnsi="Calibri" w:cs="Calibri"/>
                <w:color w:val="000000"/>
              </w:rPr>
              <w:t xml:space="preserve"> </w:t>
            </w:r>
            <w:r w:rsidR="00D103D8">
              <w:rPr>
                <w:rFonts w:ascii="Calibri" w:eastAsia="Times New Roman" w:hAnsi="Calibri" w:cs="Calibri"/>
                <w:color w:val="000000"/>
              </w:rPr>
              <w:t>Ra</w:t>
            </w:r>
            <w:r w:rsidR="001E0BB7" w:rsidRPr="001E0BB7">
              <w:rPr>
                <w:rFonts w:ascii="Calibri" w:eastAsia="Times New Roman" w:hAnsi="Calibri" w:cs="Calibri"/>
                <w:color w:val="000000"/>
              </w:rPr>
              <w:t>nks</w:t>
            </w:r>
          </w:p>
        </w:tc>
        <w:tc>
          <w:tcPr>
            <w:tcW w:w="3520" w:type="dxa"/>
            <w:noWrap/>
            <w:hideMark/>
          </w:tcPr>
          <w:p w14:paraId="7AE1F385" w14:textId="77777777" w:rsidR="001E0BB7" w:rsidRPr="001E0BB7" w:rsidRDefault="001E0BB7" w:rsidP="001E0BB7">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1E0BB7">
              <w:rPr>
                <w:rFonts w:ascii="Calibri" w:eastAsia="Times New Roman" w:hAnsi="Calibri" w:cs="Calibri"/>
                <w:color w:val="000000"/>
              </w:rPr>
              <w:t>0.087123058</w:t>
            </w:r>
          </w:p>
        </w:tc>
      </w:tr>
      <w:tr w:rsidR="001E0BB7" w:rsidRPr="001E0BB7" w14:paraId="768C08E7" w14:textId="77777777" w:rsidTr="001E0BB7">
        <w:trPr>
          <w:cnfStyle w:val="000000100000" w:firstRow="0" w:lastRow="0" w:firstColumn="0" w:lastColumn="0" w:oddVBand="0" w:evenVBand="0" w:oddHBand="1" w:evenHBand="0" w:firstRowFirstColumn="0" w:firstRowLastColumn="0" w:lastRowFirstColumn="0" w:lastRowLastColumn="0"/>
          <w:trHeight w:val="290"/>
          <w:jc w:val="center"/>
        </w:trPr>
        <w:tc>
          <w:tcPr>
            <w:cnfStyle w:val="001000000000" w:firstRow="0" w:lastRow="0" w:firstColumn="1" w:lastColumn="0" w:oddVBand="0" w:evenVBand="0" w:oddHBand="0" w:evenHBand="0" w:firstRowFirstColumn="0" w:firstRowLastColumn="0" w:lastRowFirstColumn="0" w:lastRowLastColumn="0"/>
            <w:tcW w:w="2470" w:type="dxa"/>
            <w:noWrap/>
            <w:hideMark/>
          </w:tcPr>
          <w:p w14:paraId="731A36F9" w14:textId="77777777" w:rsidR="001E0BB7" w:rsidRPr="001E0BB7" w:rsidRDefault="001E0BB7" w:rsidP="001E0BB7">
            <w:pPr>
              <w:rPr>
                <w:rFonts w:ascii="Calibri" w:eastAsia="Times New Roman" w:hAnsi="Calibri" w:cs="Calibri"/>
                <w:color w:val="000000"/>
              </w:rPr>
            </w:pPr>
            <w:r w:rsidRPr="001E0BB7">
              <w:rPr>
                <w:rFonts w:ascii="Calibri" w:eastAsia="Times New Roman" w:hAnsi="Calibri" w:cs="Calibri"/>
                <w:color w:val="000000"/>
              </w:rPr>
              <w:t>Authority</w:t>
            </w:r>
          </w:p>
        </w:tc>
        <w:tc>
          <w:tcPr>
            <w:tcW w:w="3520" w:type="dxa"/>
            <w:noWrap/>
            <w:hideMark/>
          </w:tcPr>
          <w:p w14:paraId="4FBBE6A4" w14:textId="77777777" w:rsidR="001E0BB7" w:rsidRPr="001E0BB7" w:rsidRDefault="001E0BB7" w:rsidP="001E0BB7">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1E0BB7">
              <w:rPr>
                <w:rFonts w:ascii="Calibri" w:eastAsia="Times New Roman" w:hAnsi="Calibri" w:cs="Calibri"/>
                <w:color w:val="000000"/>
              </w:rPr>
              <w:t>0.03584164</w:t>
            </w:r>
          </w:p>
        </w:tc>
      </w:tr>
      <w:tr w:rsidR="001E0BB7" w:rsidRPr="001E0BB7" w14:paraId="1233E102" w14:textId="77777777" w:rsidTr="001E0BB7">
        <w:trPr>
          <w:trHeight w:val="290"/>
          <w:jc w:val="center"/>
        </w:trPr>
        <w:tc>
          <w:tcPr>
            <w:cnfStyle w:val="001000000000" w:firstRow="0" w:lastRow="0" w:firstColumn="1" w:lastColumn="0" w:oddVBand="0" w:evenVBand="0" w:oddHBand="0" w:evenHBand="0" w:firstRowFirstColumn="0" w:firstRowLastColumn="0" w:lastRowFirstColumn="0" w:lastRowLastColumn="0"/>
            <w:tcW w:w="2470" w:type="dxa"/>
            <w:noWrap/>
            <w:hideMark/>
          </w:tcPr>
          <w:p w14:paraId="753E7243" w14:textId="77777777" w:rsidR="001E0BB7" w:rsidRPr="001E0BB7" w:rsidRDefault="001E0BB7" w:rsidP="001E0BB7">
            <w:pPr>
              <w:rPr>
                <w:rFonts w:ascii="Calibri" w:eastAsia="Times New Roman" w:hAnsi="Calibri" w:cs="Calibri"/>
                <w:color w:val="000000"/>
              </w:rPr>
            </w:pPr>
            <w:r w:rsidRPr="001E0BB7">
              <w:rPr>
                <w:rFonts w:ascii="Calibri" w:eastAsia="Times New Roman" w:hAnsi="Calibri" w:cs="Calibri"/>
                <w:color w:val="000000"/>
              </w:rPr>
              <w:t>Id</w:t>
            </w:r>
          </w:p>
        </w:tc>
        <w:tc>
          <w:tcPr>
            <w:tcW w:w="3520" w:type="dxa"/>
            <w:noWrap/>
            <w:hideMark/>
          </w:tcPr>
          <w:p w14:paraId="77B2675A" w14:textId="77777777" w:rsidR="001E0BB7" w:rsidRPr="001E0BB7" w:rsidRDefault="001E0BB7" w:rsidP="001E0BB7">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1E0BB7">
              <w:rPr>
                <w:rFonts w:ascii="Calibri" w:eastAsia="Times New Roman" w:hAnsi="Calibri" w:cs="Calibri"/>
                <w:color w:val="000000"/>
              </w:rPr>
              <w:t>0.011815427</w:t>
            </w:r>
          </w:p>
        </w:tc>
      </w:tr>
      <w:tr w:rsidR="001E0BB7" w:rsidRPr="001E0BB7" w14:paraId="67C80A7A" w14:textId="77777777" w:rsidTr="001E0BB7">
        <w:trPr>
          <w:cnfStyle w:val="000000100000" w:firstRow="0" w:lastRow="0" w:firstColumn="0" w:lastColumn="0" w:oddVBand="0" w:evenVBand="0" w:oddHBand="1" w:evenHBand="0" w:firstRowFirstColumn="0" w:firstRowLastColumn="0" w:lastRowFirstColumn="0" w:lastRowLastColumn="0"/>
          <w:trHeight w:val="290"/>
          <w:jc w:val="center"/>
        </w:trPr>
        <w:tc>
          <w:tcPr>
            <w:cnfStyle w:val="001000000000" w:firstRow="0" w:lastRow="0" w:firstColumn="1" w:lastColumn="0" w:oddVBand="0" w:evenVBand="0" w:oddHBand="0" w:evenHBand="0" w:firstRowFirstColumn="0" w:firstRowLastColumn="0" w:lastRowFirstColumn="0" w:lastRowLastColumn="0"/>
            <w:tcW w:w="2470" w:type="dxa"/>
            <w:noWrap/>
            <w:hideMark/>
          </w:tcPr>
          <w:p w14:paraId="6B4BC032" w14:textId="77777777" w:rsidR="001E0BB7" w:rsidRPr="001E0BB7" w:rsidRDefault="001E0BB7" w:rsidP="001E0BB7">
            <w:pPr>
              <w:rPr>
                <w:rFonts w:ascii="Calibri" w:eastAsia="Times New Roman" w:hAnsi="Calibri" w:cs="Calibri"/>
                <w:color w:val="000000"/>
              </w:rPr>
            </w:pPr>
            <w:r w:rsidRPr="001E0BB7">
              <w:rPr>
                <w:rFonts w:ascii="Calibri" w:eastAsia="Times New Roman" w:hAnsi="Calibri" w:cs="Calibri"/>
                <w:color w:val="000000"/>
              </w:rPr>
              <w:t>followers</w:t>
            </w:r>
          </w:p>
        </w:tc>
        <w:tc>
          <w:tcPr>
            <w:tcW w:w="3520" w:type="dxa"/>
            <w:noWrap/>
            <w:hideMark/>
          </w:tcPr>
          <w:p w14:paraId="54194063" w14:textId="77777777" w:rsidR="001E0BB7" w:rsidRPr="001E0BB7" w:rsidRDefault="001E0BB7" w:rsidP="001E0BB7">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1E0BB7">
              <w:rPr>
                <w:rFonts w:ascii="Calibri" w:eastAsia="Times New Roman" w:hAnsi="Calibri" w:cs="Calibri"/>
                <w:color w:val="000000"/>
              </w:rPr>
              <w:t>-0.003764198</w:t>
            </w:r>
          </w:p>
        </w:tc>
      </w:tr>
      <w:tr w:rsidR="001E0BB7" w:rsidRPr="001E0BB7" w14:paraId="755762CF" w14:textId="77777777" w:rsidTr="001E0BB7">
        <w:trPr>
          <w:trHeight w:val="290"/>
          <w:jc w:val="center"/>
        </w:trPr>
        <w:tc>
          <w:tcPr>
            <w:cnfStyle w:val="001000000000" w:firstRow="0" w:lastRow="0" w:firstColumn="1" w:lastColumn="0" w:oddVBand="0" w:evenVBand="0" w:oddHBand="0" w:evenHBand="0" w:firstRowFirstColumn="0" w:firstRowLastColumn="0" w:lastRowFirstColumn="0" w:lastRowLastColumn="0"/>
            <w:tcW w:w="2470" w:type="dxa"/>
            <w:noWrap/>
            <w:hideMark/>
          </w:tcPr>
          <w:p w14:paraId="0046D579" w14:textId="77777777" w:rsidR="001E0BB7" w:rsidRPr="001E0BB7" w:rsidRDefault="001E0BB7" w:rsidP="001E0BB7">
            <w:pPr>
              <w:rPr>
                <w:rFonts w:ascii="Calibri" w:eastAsia="Times New Roman" w:hAnsi="Calibri" w:cs="Calibri"/>
                <w:color w:val="000000"/>
              </w:rPr>
            </w:pPr>
            <w:r w:rsidRPr="001E0BB7">
              <w:rPr>
                <w:rFonts w:ascii="Calibri" w:eastAsia="Times New Roman" w:hAnsi="Calibri" w:cs="Calibri"/>
                <w:color w:val="000000"/>
              </w:rPr>
              <w:t>age</w:t>
            </w:r>
          </w:p>
        </w:tc>
        <w:tc>
          <w:tcPr>
            <w:tcW w:w="3520" w:type="dxa"/>
            <w:noWrap/>
            <w:hideMark/>
          </w:tcPr>
          <w:p w14:paraId="38782CB1" w14:textId="77777777" w:rsidR="001E0BB7" w:rsidRPr="001E0BB7" w:rsidRDefault="001E0BB7" w:rsidP="001E0BB7">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1E0BB7">
              <w:rPr>
                <w:rFonts w:ascii="Calibri" w:eastAsia="Times New Roman" w:hAnsi="Calibri" w:cs="Calibri"/>
                <w:color w:val="000000"/>
              </w:rPr>
              <w:t>-0.007482951</w:t>
            </w:r>
          </w:p>
        </w:tc>
      </w:tr>
    </w:tbl>
    <w:p w14:paraId="724E2D17" w14:textId="05A3A6EA" w:rsidR="00494A46" w:rsidRDefault="00AE1DC8" w:rsidP="00FD233C">
      <w:pPr>
        <w:bidi/>
        <w:rPr>
          <w:rFonts w:ascii="Vazir" w:eastAsia="Times New Roman" w:hAnsi="Vazir" w:cs="Vazir"/>
          <w:b/>
          <w:bCs/>
          <w:sz w:val="24"/>
          <w:szCs w:val="24"/>
          <w:rtl/>
          <w:lang w:bidi="fa-IR"/>
        </w:rPr>
      </w:pPr>
      <w:r>
        <w:rPr>
          <w:rFonts w:ascii="Vazir" w:eastAsia="Times New Roman" w:hAnsi="Vazir" w:cs="Vazir" w:hint="cs"/>
          <w:b/>
          <w:bCs/>
          <w:sz w:val="24"/>
          <w:szCs w:val="24"/>
          <w:rtl/>
          <w:lang w:bidi="fa-IR"/>
        </w:rPr>
        <w:lastRenderedPageBreak/>
        <w:t>(ج)</w:t>
      </w:r>
    </w:p>
    <w:p w14:paraId="41F073CD" w14:textId="4950067A" w:rsidR="00175414" w:rsidRPr="00175414" w:rsidRDefault="00175414" w:rsidP="00175414">
      <w:pPr>
        <w:bidi/>
        <w:spacing w:before="100" w:beforeAutospacing="1" w:after="100" w:afterAutospacing="1" w:line="240" w:lineRule="auto"/>
        <w:rPr>
          <w:rFonts w:ascii="Vazir" w:eastAsia="Times New Roman" w:hAnsi="Vazir" w:cs="Vazir"/>
        </w:rPr>
      </w:pPr>
      <w:r w:rsidRPr="00175414">
        <w:rPr>
          <w:rFonts w:ascii="Vazir" w:eastAsia="Times New Roman" w:hAnsi="Vazir" w:cs="Vazir"/>
          <w:rtl/>
        </w:rPr>
        <w:t xml:space="preserve">در این بخش، با هدف سنجش اهمیت ساختاری نودها در یک گراف جهت‌دار و وزن‌دار، یک شاخص جدید تحت عنوان </w:t>
      </w:r>
      <w:r>
        <w:rPr>
          <w:rFonts w:ascii="Vazir" w:eastAsia="Times New Roman" w:hAnsi="Vazir" w:cs="Vazir"/>
        </w:rPr>
        <w:t xml:space="preserve"> </w:t>
      </w:r>
      <w:r w:rsidRPr="00175414">
        <w:rPr>
          <w:rFonts w:ascii="Vazir" w:eastAsia="Times New Roman" w:hAnsi="Vazir" w:cs="Vazir"/>
        </w:rPr>
        <w:t xml:space="preserve">Viral Centrality </w:t>
      </w:r>
      <w:r w:rsidRPr="00175414">
        <w:rPr>
          <w:rFonts w:ascii="Vazir" w:eastAsia="Times New Roman" w:hAnsi="Vazir" w:cs="Vazir"/>
          <w:rtl/>
        </w:rPr>
        <w:t>پیشنهاد و پیاده‌سازی شد. این شاخص میزان توانایی یک نود را در انتقال مؤثر محتوا به سایر نودهای فعال در شبکه اندازه‌گیری می‌کند</w:t>
      </w:r>
      <w:r w:rsidRPr="00175414">
        <w:rPr>
          <w:rFonts w:ascii="Vazir" w:eastAsia="Times New Roman" w:hAnsi="Vazir" w:cs="Vazir"/>
        </w:rPr>
        <w:t>.</w:t>
      </w:r>
    </w:p>
    <w:p w14:paraId="40974801" w14:textId="35154B05" w:rsidR="00175414" w:rsidRDefault="00175414" w:rsidP="00175414">
      <w:pPr>
        <w:bidi/>
        <w:spacing w:before="100" w:beforeAutospacing="1" w:after="100" w:afterAutospacing="1" w:line="240" w:lineRule="auto"/>
        <w:rPr>
          <w:rFonts w:ascii="Vazir" w:eastAsia="Times New Roman" w:hAnsi="Vazir" w:cs="Vazir"/>
        </w:rPr>
      </w:pPr>
      <w:r w:rsidRPr="00175414">
        <w:rPr>
          <w:rFonts w:ascii="Vazir" w:eastAsia="Times New Roman" w:hAnsi="Vazir" w:cs="Vazir"/>
          <w:rtl/>
        </w:rPr>
        <w:t>فرمول این شاخص به صورت زیر تعریف می‌شود</w:t>
      </w:r>
      <w:r w:rsidRPr="00175414">
        <w:rPr>
          <w:rFonts w:ascii="Vazir" w:eastAsia="Times New Roman" w:hAnsi="Vazir" w:cs="Vazir"/>
        </w:rPr>
        <w:t>:</w:t>
      </w:r>
    </w:p>
    <w:p w14:paraId="0CEBDCC8" w14:textId="490248CE" w:rsidR="00175414" w:rsidRPr="00175414" w:rsidRDefault="00FA2D3C" w:rsidP="00FA2D3C">
      <w:pPr>
        <w:spacing w:before="100" w:beforeAutospacing="1" w:after="100" w:afterAutospacing="1" w:line="240" w:lineRule="auto"/>
        <w:rPr>
          <w:rFonts w:ascii="Vazir" w:eastAsia="Times New Roman" w:hAnsi="Vazir" w:cs="Vazir"/>
        </w:rPr>
      </w:pPr>
      <m:oMathPara>
        <m:oMath>
          <m:r>
            <w:rPr>
              <w:rFonts w:ascii="Cambria Math" w:eastAsia="Times New Roman" w:hAnsi="Cambria Math" w:cs="Vazir"/>
            </w:rPr>
            <m:t>VC</m:t>
          </m:r>
          <m:d>
            <m:dPr>
              <m:ctrlPr>
                <w:rPr>
                  <w:rFonts w:ascii="Cambria Math" w:eastAsia="Times New Roman" w:hAnsi="Cambria Math" w:cs="Vazir"/>
                  <w:i/>
                </w:rPr>
              </m:ctrlPr>
            </m:dPr>
            <m:e>
              <m:r>
                <w:rPr>
                  <w:rFonts w:ascii="Cambria Math" w:eastAsia="Times New Roman" w:hAnsi="Cambria Math" w:cs="Vazir"/>
                </w:rPr>
                <m:t>v</m:t>
              </m:r>
            </m:e>
          </m:d>
          <m:r>
            <w:rPr>
              <w:rFonts w:ascii="Cambria Math" w:eastAsia="Times New Roman" w:hAnsi="Cambria Math" w:cs="Vazir"/>
            </w:rPr>
            <m:t>=</m:t>
          </m:r>
          <m:nary>
            <m:naryPr>
              <m:chr m:val="∑"/>
              <m:limLoc m:val="undOvr"/>
              <m:supHide m:val="1"/>
              <m:ctrlPr>
                <w:rPr>
                  <w:rFonts w:ascii="Cambria Math" w:eastAsia="Times New Roman" w:hAnsi="Cambria Math" w:cs="Vazir"/>
                  <w:i/>
                </w:rPr>
              </m:ctrlPr>
            </m:naryPr>
            <m:sub>
              <m:d>
                <m:dPr>
                  <m:begChr m:val="{"/>
                  <m:endChr m:val="}"/>
                  <m:ctrlPr>
                    <w:rPr>
                      <w:rFonts w:ascii="Vazir" w:eastAsia="Times New Roman" w:hAnsi="Vazir" w:cs="Vazir"/>
                      <w:i/>
                    </w:rPr>
                  </m:ctrlPr>
                </m:dPr>
                <m:e>
                  <m:r>
                    <w:rPr>
                      <w:rFonts w:ascii="Cambria Math" w:eastAsia="Times New Roman" w:hAnsi="Cambria Math" w:cs="Cambria Math"/>
                    </w:rPr>
                    <m:t>u</m:t>
                  </m:r>
                  <m:r>
                    <w:rPr>
                      <w:rFonts w:ascii="Vazir" w:eastAsia="Times New Roman" w:hAnsi="Vazir" w:cs="Vazir"/>
                    </w:rPr>
                    <m:t xml:space="preserve"> </m:t>
                  </m:r>
                  <m:r>
                    <w:rPr>
                      <w:rFonts w:ascii="Cambria Math" w:eastAsia="Times New Roman" w:hAnsi="Cambria Math" w:cs="Cambria Math"/>
                    </w:rPr>
                    <m:t>∈</m:t>
                  </m:r>
                  <m:r>
                    <w:rPr>
                      <w:rFonts w:ascii="Vazir" w:eastAsia="Times New Roman" w:hAnsi="Vazir" w:cs="Vazir"/>
                    </w:rPr>
                    <m:t xml:space="preserve"> </m:t>
                  </m:r>
                  <m:r>
                    <w:rPr>
                      <w:rFonts w:ascii="Cambria Math" w:eastAsia="Times New Roman" w:hAnsi="Cambria Math" w:cs="Cambria Math"/>
                    </w:rPr>
                    <m:t>OutNeighbors</m:t>
                  </m:r>
                  <m:d>
                    <m:dPr>
                      <m:ctrlPr>
                        <w:rPr>
                          <w:rFonts w:ascii="Vazir" w:eastAsia="Times New Roman" w:hAnsi="Vazir" w:cs="Vazir"/>
                          <w:i/>
                        </w:rPr>
                      </m:ctrlPr>
                    </m:dPr>
                    <m:e>
                      <m:r>
                        <w:rPr>
                          <w:rFonts w:ascii="Cambria Math" w:eastAsia="Times New Roman" w:hAnsi="Cambria Math" w:cs="Cambria Math"/>
                        </w:rPr>
                        <m:t>v</m:t>
                      </m:r>
                    </m:e>
                  </m:d>
                </m:e>
              </m:d>
            </m:sub>
            <m:sup/>
            <m:e>
              <m:r>
                <w:rPr>
                  <w:rFonts w:ascii="Cambria Math" w:eastAsia="Times New Roman" w:hAnsi="Cambria Math" w:cs="Vazir"/>
                </w:rPr>
                <m:t xml:space="preserve"> </m:t>
              </m:r>
              <m:sSub>
                <m:sSubPr>
                  <m:ctrlPr>
                    <w:rPr>
                      <w:rFonts w:ascii="Cambria Math" w:eastAsia="Times New Roman" w:hAnsi="Cambria Math" w:cs="Vazir"/>
                      <w:i/>
                    </w:rPr>
                  </m:ctrlPr>
                </m:sSubPr>
                <m:e>
                  <m:r>
                    <w:rPr>
                      <w:rFonts w:ascii="Cambria Math" w:eastAsia="Times New Roman" w:hAnsi="Cambria Math" w:cs="Vazir"/>
                    </w:rPr>
                    <m:t>w</m:t>
                  </m:r>
                </m:e>
                <m:sub>
                  <m:r>
                    <w:rPr>
                      <w:rFonts w:ascii="Cambria Math" w:eastAsia="Times New Roman" w:hAnsi="Cambria Math" w:cs="Vazir"/>
                    </w:rPr>
                    <m:t>uv</m:t>
                  </m:r>
                </m:sub>
              </m:sSub>
              <m:r>
                <w:rPr>
                  <w:rFonts w:ascii="Cambria Math" w:eastAsia="Times New Roman" w:hAnsi="Cambria Math" w:cs="Vazir"/>
                </w:rPr>
                <m:t xml:space="preserve"> × log(1 + OutDegree(u))</m:t>
              </m:r>
            </m:e>
          </m:nary>
        </m:oMath>
      </m:oMathPara>
    </w:p>
    <w:p w14:paraId="7AC02FF1" w14:textId="1C0F7F5F" w:rsidR="00175414" w:rsidRPr="00175414" w:rsidRDefault="00175414" w:rsidP="00175414">
      <w:pPr>
        <w:bidi/>
        <w:spacing w:before="100" w:beforeAutospacing="1" w:after="100" w:afterAutospacing="1" w:line="240" w:lineRule="auto"/>
        <w:rPr>
          <w:rFonts w:ascii="Vazir" w:eastAsia="Times New Roman" w:hAnsi="Vazir" w:cs="Vazir"/>
        </w:rPr>
      </w:pPr>
      <w:r w:rsidRPr="00175414">
        <w:rPr>
          <w:rFonts w:ascii="Vazir" w:eastAsia="Times New Roman" w:hAnsi="Vazir" w:cs="Vazir"/>
          <w:rtl/>
        </w:rPr>
        <w:t xml:space="preserve">در این رابطه، </w:t>
      </w:r>
      <m:oMath>
        <m:sSub>
          <m:sSubPr>
            <m:ctrlPr>
              <w:rPr>
                <w:rFonts w:ascii="Cambria Math" w:eastAsia="Times New Roman" w:hAnsi="Cambria Math" w:cs="Cambria Math"/>
                <w:i/>
              </w:rPr>
            </m:ctrlPr>
          </m:sSubPr>
          <m:e>
            <m:r>
              <w:rPr>
                <w:rFonts w:ascii="Cambria Math" w:eastAsia="Times New Roman" w:hAnsi="Cambria Math" w:cs="Cambria Math"/>
              </w:rPr>
              <m:t>w</m:t>
            </m:r>
          </m:e>
          <m:sub>
            <m:r>
              <w:rPr>
                <w:rFonts w:ascii="Cambria Math" w:eastAsia="Times New Roman" w:hAnsi="Cambria Math" w:cs="Cambria Math"/>
              </w:rPr>
              <m:t>uv</m:t>
            </m:r>
          </m:sub>
        </m:sSub>
      </m:oMath>
      <w:r w:rsidRPr="00175414">
        <w:rPr>
          <w:rFonts w:ascii="Vazir" w:eastAsia="Times New Roman" w:hAnsi="Vazir" w:cs="Vazir"/>
        </w:rPr>
        <w:t xml:space="preserve"> </w:t>
      </w:r>
      <w:r w:rsidRPr="00175414">
        <w:rPr>
          <w:rFonts w:ascii="Vazir" w:eastAsia="Times New Roman" w:hAnsi="Vazir" w:cs="Vazir"/>
          <w:rtl/>
        </w:rPr>
        <w:t xml:space="preserve">وزن یال از نود </w:t>
      </w:r>
      <m:oMath>
        <m:r>
          <w:rPr>
            <w:rFonts w:ascii="Cambria Math" w:eastAsia="Times New Roman" w:hAnsi="Cambria Math" w:cs="Cambria Math"/>
          </w:rPr>
          <m:t>v</m:t>
        </m:r>
      </m:oMath>
      <w:r w:rsidRPr="00175414">
        <w:rPr>
          <w:rFonts w:ascii="Vazir" w:eastAsia="Times New Roman" w:hAnsi="Vazir" w:cs="Vazir"/>
        </w:rPr>
        <w:t xml:space="preserve"> </w:t>
      </w:r>
      <w:r w:rsidRPr="00175414">
        <w:rPr>
          <w:rFonts w:ascii="Vazir" w:eastAsia="Times New Roman" w:hAnsi="Vazir" w:cs="Vazir"/>
          <w:rtl/>
        </w:rPr>
        <w:t xml:space="preserve">به نود </w:t>
      </w:r>
      <m:oMath>
        <m:r>
          <w:rPr>
            <w:rFonts w:ascii="Cambria Math" w:eastAsia="Times New Roman" w:hAnsi="Cambria Math" w:cs="Cambria Math"/>
          </w:rPr>
          <m:t>u</m:t>
        </m:r>
      </m:oMath>
      <w:r w:rsidRPr="00175414">
        <w:rPr>
          <w:rFonts w:ascii="Vazir" w:eastAsia="Times New Roman" w:hAnsi="Vazir" w:cs="Vazir"/>
        </w:rPr>
        <w:t xml:space="preserve"> </w:t>
      </w:r>
      <w:r w:rsidRPr="00175414">
        <w:rPr>
          <w:rFonts w:ascii="Vazir" w:eastAsia="Times New Roman" w:hAnsi="Vazir" w:cs="Vazir"/>
          <w:rtl/>
        </w:rPr>
        <w:t xml:space="preserve">و </w:t>
      </w:r>
      <m:oMath>
        <m:r>
          <w:rPr>
            <w:rFonts w:ascii="Cambria Math" w:eastAsia="Times New Roman" w:hAnsi="Cambria Math" w:cs="Vazir"/>
          </w:rPr>
          <m:t>OutDegree(u)</m:t>
        </m:r>
      </m:oMath>
      <w:r w:rsidRPr="00175414">
        <w:rPr>
          <w:rFonts w:ascii="Vazir" w:eastAsia="Times New Roman" w:hAnsi="Vazir" w:cs="Vazir"/>
        </w:rPr>
        <w:t xml:space="preserve"> </w:t>
      </w:r>
      <w:r w:rsidRPr="00175414">
        <w:rPr>
          <w:rFonts w:ascii="Vazir" w:eastAsia="Times New Roman" w:hAnsi="Vazir" w:cs="Vazir"/>
          <w:rtl/>
        </w:rPr>
        <w:t>درجه خروجی نود مقصد است. این شاخص به نودهایی امتیاز بیشتری می‌دهد که محتوای خود را به کاربران متصل‌تر و تأثیرگذارتر منتقل کرده‌اند</w:t>
      </w:r>
      <w:r w:rsidRPr="00175414">
        <w:rPr>
          <w:rFonts w:ascii="Vazir" w:eastAsia="Times New Roman" w:hAnsi="Vazir" w:cs="Vazir"/>
        </w:rPr>
        <w:t>.</w:t>
      </w:r>
    </w:p>
    <w:p w14:paraId="39FC1B53" w14:textId="5F6BEFBA" w:rsidR="00175414" w:rsidRDefault="00175414" w:rsidP="00175414">
      <w:pPr>
        <w:bidi/>
        <w:spacing w:before="100" w:beforeAutospacing="1" w:after="100" w:afterAutospacing="1" w:line="240" w:lineRule="auto"/>
        <w:rPr>
          <w:rFonts w:ascii="Vazir" w:eastAsia="Times New Roman" w:hAnsi="Vazir" w:cs="Vazir"/>
        </w:rPr>
      </w:pPr>
      <w:r w:rsidRPr="00175414">
        <w:rPr>
          <w:rFonts w:ascii="Vazir" w:eastAsia="Times New Roman" w:hAnsi="Vazir" w:cs="Vazir"/>
          <w:rtl/>
        </w:rPr>
        <w:t xml:space="preserve">با اعمال این شاخص روی شبکه مورد بررسی، مقدار همبستگی آن با معیار </w:t>
      </w:r>
      <w:r w:rsidRPr="00175414">
        <w:rPr>
          <w:rFonts w:ascii="Vazir" w:eastAsia="Times New Roman" w:hAnsi="Vazir" w:cs="Vazir"/>
        </w:rPr>
        <w:t xml:space="preserve">importance </w:t>
      </w:r>
      <w:r w:rsidRPr="00175414">
        <w:rPr>
          <w:rFonts w:ascii="Vazir" w:eastAsia="Times New Roman" w:hAnsi="Vazir" w:cs="Vazir"/>
          <w:rtl/>
        </w:rPr>
        <w:t xml:space="preserve">برابر با ۰٫۶۸۷ به‌دست آمد که نشان‌دهنده‌ی عملکرد قابل قبول آن در سنجش ساختاری اهمیت کاربران است. بنابراین، </w:t>
      </w:r>
      <w:r w:rsidRPr="00175414">
        <w:rPr>
          <w:rFonts w:ascii="Vazir" w:eastAsia="Times New Roman" w:hAnsi="Vazir" w:cs="Vazir"/>
        </w:rPr>
        <w:t xml:space="preserve">Viral Centrality </w:t>
      </w:r>
      <w:r w:rsidRPr="00175414">
        <w:rPr>
          <w:rFonts w:ascii="Vazir" w:eastAsia="Times New Roman" w:hAnsi="Vazir" w:cs="Vazir"/>
          <w:rtl/>
        </w:rPr>
        <w:t>می‌تواند به عنوان یک معیار مناسب و جدید برای تحلیل گراف‌های جهت‌دار و وزن‌دار در نظر گرفته شود</w:t>
      </w:r>
      <w:r w:rsidRPr="00175414">
        <w:rPr>
          <w:rFonts w:ascii="Vazir" w:eastAsia="Times New Roman" w:hAnsi="Vazir" w:cs="Vazir"/>
        </w:rPr>
        <w:t>.</w:t>
      </w:r>
    </w:p>
    <w:tbl>
      <w:tblPr>
        <w:tblStyle w:val="GridTable6Colorful-Accent1"/>
        <w:tblW w:w="5390" w:type="dxa"/>
        <w:jc w:val="center"/>
        <w:tblLook w:val="04A0" w:firstRow="1" w:lastRow="0" w:firstColumn="1" w:lastColumn="0" w:noHBand="0" w:noVBand="1"/>
      </w:tblPr>
      <w:tblGrid>
        <w:gridCol w:w="960"/>
        <w:gridCol w:w="1849"/>
        <w:gridCol w:w="1776"/>
        <w:gridCol w:w="1270"/>
      </w:tblGrid>
      <w:tr w:rsidR="00175414" w:rsidRPr="00175414" w14:paraId="78A67C5F" w14:textId="77777777" w:rsidTr="00B022A0">
        <w:trPr>
          <w:cnfStyle w:val="100000000000" w:firstRow="1" w:lastRow="0" w:firstColumn="0" w:lastColumn="0" w:oddVBand="0" w:evenVBand="0" w:oddHBand="0" w:evenHBand="0" w:firstRowFirstColumn="0" w:firstRowLastColumn="0" w:lastRowFirstColumn="0" w:lastRowLastColumn="0"/>
          <w:trHeight w:val="290"/>
          <w:jc w:val="center"/>
        </w:trPr>
        <w:tc>
          <w:tcPr>
            <w:cnfStyle w:val="001000000000" w:firstRow="0" w:lastRow="0" w:firstColumn="1" w:lastColumn="0" w:oddVBand="0" w:evenVBand="0" w:oddHBand="0" w:evenHBand="0" w:firstRowFirstColumn="0" w:firstRowLastColumn="0" w:lastRowFirstColumn="0" w:lastRowLastColumn="0"/>
            <w:tcW w:w="960" w:type="dxa"/>
            <w:noWrap/>
            <w:hideMark/>
          </w:tcPr>
          <w:p w14:paraId="4A6ABEEC" w14:textId="0848E4D9" w:rsidR="00175414" w:rsidRPr="00175414" w:rsidRDefault="00175414" w:rsidP="00175414">
            <w:pPr>
              <w:rPr>
                <w:rFonts w:ascii="Times New Roman" w:eastAsia="Times New Roman" w:hAnsi="Times New Roman" w:cs="Times New Roman"/>
                <w:sz w:val="24"/>
                <w:szCs w:val="24"/>
              </w:rPr>
            </w:pPr>
            <w:r w:rsidRPr="00175414">
              <w:rPr>
                <w:rFonts w:ascii="Calibri" w:eastAsia="Times New Roman" w:hAnsi="Calibri" w:cs="Calibri"/>
                <w:color w:val="000000"/>
              </w:rPr>
              <w:t>ID</w:t>
            </w:r>
          </w:p>
        </w:tc>
        <w:tc>
          <w:tcPr>
            <w:tcW w:w="1849" w:type="dxa"/>
            <w:noWrap/>
            <w:hideMark/>
          </w:tcPr>
          <w:p w14:paraId="7C2B339B" w14:textId="77777777" w:rsidR="00175414" w:rsidRPr="00175414" w:rsidRDefault="00175414" w:rsidP="00175414">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175414">
              <w:rPr>
                <w:rFonts w:ascii="Calibri" w:eastAsia="Times New Roman" w:hAnsi="Calibri" w:cs="Calibri"/>
                <w:color w:val="000000"/>
              </w:rPr>
              <w:t>Label</w:t>
            </w:r>
          </w:p>
        </w:tc>
        <w:tc>
          <w:tcPr>
            <w:tcW w:w="1776" w:type="dxa"/>
            <w:noWrap/>
            <w:hideMark/>
          </w:tcPr>
          <w:p w14:paraId="2067B347" w14:textId="1DF8EA9D" w:rsidR="00175414" w:rsidRPr="00175414" w:rsidRDefault="00175414" w:rsidP="00175414">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175414">
              <w:rPr>
                <w:rFonts w:ascii="Calibri" w:eastAsia="Times New Roman" w:hAnsi="Calibri" w:cs="Calibri"/>
                <w:color w:val="000000"/>
              </w:rPr>
              <w:t>Viral</w:t>
            </w:r>
            <w:r w:rsidR="00B022A0">
              <w:rPr>
                <w:rFonts w:ascii="Calibri" w:eastAsia="Times New Roman" w:hAnsi="Calibri" w:cs="Calibri"/>
                <w:color w:val="000000"/>
              </w:rPr>
              <w:t xml:space="preserve"> </w:t>
            </w:r>
            <w:r w:rsidRPr="00175414">
              <w:rPr>
                <w:rFonts w:ascii="Calibri" w:eastAsia="Times New Roman" w:hAnsi="Calibri" w:cs="Calibri"/>
                <w:color w:val="000000"/>
              </w:rPr>
              <w:t>Centrality</w:t>
            </w:r>
          </w:p>
        </w:tc>
        <w:tc>
          <w:tcPr>
            <w:tcW w:w="805" w:type="dxa"/>
            <w:noWrap/>
            <w:hideMark/>
          </w:tcPr>
          <w:p w14:paraId="455568E9" w14:textId="77777777" w:rsidR="00175414" w:rsidRPr="00175414" w:rsidRDefault="00175414" w:rsidP="00175414">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175414">
              <w:rPr>
                <w:rFonts w:ascii="Calibri" w:eastAsia="Times New Roman" w:hAnsi="Calibri" w:cs="Calibri"/>
                <w:color w:val="000000"/>
              </w:rPr>
              <w:t>importance</w:t>
            </w:r>
          </w:p>
        </w:tc>
      </w:tr>
      <w:tr w:rsidR="00175414" w:rsidRPr="00175414" w14:paraId="0C69331F" w14:textId="77777777" w:rsidTr="00B022A0">
        <w:trPr>
          <w:cnfStyle w:val="000000100000" w:firstRow="0" w:lastRow="0" w:firstColumn="0" w:lastColumn="0" w:oddVBand="0" w:evenVBand="0" w:oddHBand="1" w:evenHBand="0" w:firstRowFirstColumn="0" w:firstRowLastColumn="0" w:lastRowFirstColumn="0" w:lastRowLastColumn="0"/>
          <w:trHeight w:val="290"/>
          <w:jc w:val="center"/>
        </w:trPr>
        <w:tc>
          <w:tcPr>
            <w:cnfStyle w:val="001000000000" w:firstRow="0" w:lastRow="0" w:firstColumn="1" w:lastColumn="0" w:oddVBand="0" w:evenVBand="0" w:oddHBand="0" w:evenHBand="0" w:firstRowFirstColumn="0" w:firstRowLastColumn="0" w:lastRowFirstColumn="0" w:lastRowLastColumn="0"/>
            <w:tcW w:w="960" w:type="dxa"/>
            <w:noWrap/>
            <w:hideMark/>
          </w:tcPr>
          <w:p w14:paraId="25FE3E87" w14:textId="77777777" w:rsidR="00175414" w:rsidRPr="00175414" w:rsidRDefault="00175414" w:rsidP="00B022A0">
            <w:pPr>
              <w:jc w:val="center"/>
              <w:rPr>
                <w:rFonts w:ascii="Calibri" w:eastAsia="Times New Roman" w:hAnsi="Calibri" w:cs="Calibri"/>
                <w:color w:val="000000"/>
              </w:rPr>
            </w:pPr>
            <w:r w:rsidRPr="00175414">
              <w:rPr>
                <w:rFonts w:ascii="Calibri" w:eastAsia="Times New Roman" w:hAnsi="Calibri" w:cs="Calibri"/>
                <w:color w:val="000000"/>
              </w:rPr>
              <w:t>206</w:t>
            </w:r>
          </w:p>
        </w:tc>
        <w:tc>
          <w:tcPr>
            <w:tcW w:w="1849" w:type="dxa"/>
            <w:noWrap/>
            <w:hideMark/>
          </w:tcPr>
          <w:p w14:paraId="25B177D1" w14:textId="77777777" w:rsidR="00175414" w:rsidRPr="00175414" w:rsidRDefault="00175414" w:rsidP="00B022A0">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proofErr w:type="spellStart"/>
            <w:r w:rsidRPr="00175414">
              <w:rPr>
                <w:rFonts w:ascii="Calibri" w:eastAsia="Times New Roman" w:hAnsi="Calibri" w:cs="Calibri"/>
                <w:color w:val="000000"/>
              </w:rPr>
              <w:t>YaarDabestaani</w:t>
            </w:r>
            <w:proofErr w:type="spellEnd"/>
          </w:p>
        </w:tc>
        <w:tc>
          <w:tcPr>
            <w:tcW w:w="1776" w:type="dxa"/>
            <w:noWrap/>
            <w:hideMark/>
          </w:tcPr>
          <w:p w14:paraId="244E5E4D" w14:textId="77777777" w:rsidR="00175414" w:rsidRPr="00175414" w:rsidRDefault="00175414" w:rsidP="00B022A0">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175414">
              <w:rPr>
                <w:rFonts w:ascii="Calibri" w:eastAsia="Times New Roman" w:hAnsi="Calibri" w:cs="Calibri"/>
                <w:color w:val="000000"/>
              </w:rPr>
              <w:t>752.0838</w:t>
            </w:r>
          </w:p>
        </w:tc>
        <w:tc>
          <w:tcPr>
            <w:tcW w:w="805" w:type="dxa"/>
            <w:noWrap/>
            <w:hideMark/>
          </w:tcPr>
          <w:p w14:paraId="6D846D7D" w14:textId="77777777" w:rsidR="00175414" w:rsidRPr="00175414" w:rsidRDefault="00175414" w:rsidP="00B022A0">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175414">
              <w:rPr>
                <w:rFonts w:ascii="Calibri" w:eastAsia="Times New Roman" w:hAnsi="Calibri" w:cs="Calibri"/>
                <w:color w:val="000000"/>
              </w:rPr>
              <w:t>17.56235</w:t>
            </w:r>
          </w:p>
        </w:tc>
      </w:tr>
      <w:tr w:rsidR="00175414" w:rsidRPr="00175414" w14:paraId="2A2CA30C" w14:textId="77777777" w:rsidTr="00B022A0">
        <w:trPr>
          <w:trHeight w:val="290"/>
          <w:jc w:val="center"/>
        </w:trPr>
        <w:tc>
          <w:tcPr>
            <w:cnfStyle w:val="001000000000" w:firstRow="0" w:lastRow="0" w:firstColumn="1" w:lastColumn="0" w:oddVBand="0" w:evenVBand="0" w:oddHBand="0" w:evenHBand="0" w:firstRowFirstColumn="0" w:firstRowLastColumn="0" w:lastRowFirstColumn="0" w:lastRowLastColumn="0"/>
            <w:tcW w:w="960" w:type="dxa"/>
            <w:noWrap/>
            <w:hideMark/>
          </w:tcPr>
          <w:p w14:paraId="3ADAF684" w14:textId="77777777" w:rsidR="00175414" w:rsidRPr="00175414" w:rsidRDefault="00175414" w:rsidP="00B022A0">
            <w:pPr>
              <w:jc w:val="center"/>
              <w:rPr>
                <w:rFonts w:ascii="Calibri" w:eastAsia="Times New Roman" w:hAnsi="Calibri" w:cs="Calibri"/>
                <w:color w:val="000000"/>
              </w:rPr>
            </w:pPr>
            <w:r w:rsidRPr="00175414">
              <w:rPr>
                <w:rFonts w:ascii="Calibri" w:eastAsia="Times New Roman" w:hAnsi="Calibri" w:cs="Calibri"/>
                <w:color w:val="000000"/>
              </w:rPr>
              <w:t>925</w:t>
            </w:r>
          </w:p>
        </w:tc>
        <w:tc>
          <w:tcPr>
            <w:tcW w:w="1849" w:type="dxa"/>
            <w:noWrap/>
            <w:hideMark/>
          </w:tcPr>
          <w:p w14:paraId="7D300003" w14:textId="77777777" w:rsidR="00175414" w:rsidRPr="00175414" w:rsidRDefault="00175414" w:rsidP="00B022A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175414">
              <w:rPr>
                <w:rFonts w:ascii="Calibri" w:eastAsia="Times New Roman" w:hAnsi="Calibri" w:cs="Calibri"/>
                <w:color w:val="000000"/>
              </w:rPr>
              <w:t>M005h00</w:t>
            </w:r>
          </w:p>
        </w:tc>
        <w:tc>
          <w:tcPr>
            <w:tcW w:w="1776" w:type="dxa"/>
            <w:noWrap/>
            <w:hideMark/>
          </w:tcPr>
          <w:p w14:paraId="357D8008" w14:textId="77777777" w:rsidR="00175414" w:rsidRPr="00175414" w:rsidRDefault="00175414" w:rsidP="00B022A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175414">
              <w:rPr>
                <w:rFonts w:ascii="Calibri" w:eastAsia="Times New Roman" w:hAnsi="Calibri" w:cs="Calibri"/>
                <w:color w:val="000000"/>
              </w:rPr>
              <w:t>723.9093</w:t>
            </w:r>
          </w:p>
        </w:tc>
        <w:tc>
          <w:tcPr>
            <w:tcW w:w="805" w:type="dxa"/>
            <w:noWrap/>
            <w:hideMark/>
          </w:tcPr>
          <w:p w14:paraId="2AA58002" w14:textId="77777777" w:rsidR="00175414" w:rsidRPr="00175414" w:rsidRDefault="00175414" w:rsidP="00B022A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175414">
              <w:rPr>
                <w:rFonts w:ascii="Calibri" w:eastAsia="Times New Roman" w:hAnsi="Calibri" w:cs="Calibri"/>
                <w:color w:val="000000"/>
              </w:rPr>
              <w:t>9.329987</w:t>
            </w:r>
          </w:p>
        </w:tc>
      </w:tr>
      <w:tr w:rsidR="00175414" w:rsidRPr="00175414" w14:paraId="6FCC5CA3" w14:textId="77777777" w:rsidTr="00B022A0">
        <w:trPr>
          <w:cnfStyle w:val="000000100000" w:firstRow="0" w:lastRow="0" w:firstColumn="0" w:lastColumn="0" w:oddVBand="0" w:evenVBand="0" w:oddHBand="1" w:evenHBand="0" w:firstRowFirstColumn="0" w:firstRowLastColumn="0" w:lastRowFirstColumn="0" w:lastRowLastColumn="0"/>
          <w:trHeight w:val="290"/>
          <w:jc w:val="center"/>
        </w:trPr>
        <w:tc>
          <w:tcPr>
            <w:cnfStyle w:val="001000000000" w:firstRow="0" w:lastRow="0" w:firstColumn="1" w:lastColumn="0" w:oddVBand="0" w:evenVBand="0" w:oddHBand="0" w:evenHBand="0" w:firstRowFirstColumn="0" w:firstRowLastColumn="0" w:lastRowFirstColumn="0" w:lastRowLastColumn="0"/>
            <w:tcW w:w="960" w:type="dxa"/>
            <w:noWrap/>
            <w:hideMark/>
          </w:tcPr>
          <w:p w14:paraId="0D77C06E" w14:textId="77777777" w:rsidR="00175414" w:rsidRPr="00175414" w:rsidRDefault="00175414" w:rsidP="00B022A0">
            <w:pPr>
              <w:jc w:val="center"/>
              <w:rPr>
                <w:rFonts w:ascii="Calibri" w:eastAsia="Times New Roman" w:hAnsi="Calibri" w:cs="Calibri"/>
                <w:color w:val="000000"/>
              </w:rPr>
            </w:pPr>
            <w:r w:rsidRPr="00175414">
              <w:rPr>
                <w:rFonts w:ascii="Calibri" w:eastAsia="Times New Roman" w:hAnsi="Calibri" w:cs="Calibri"/>
                <w:color w:val="000000"/>
              </w:rPr>
              <w:t>1006</w:t>
            </w:r>
          </w:p>
        </w:tc>
        <w:tc>
          <w:tcPr>
            <w:tcW w:w="1849" w:type="dxa"/>
            <w:noWrap/>
            <w:hideMark/>
          </w:tcPr>
          <w:p w14:paraId="461DF0DC" w14:textId="77777777" w:rsidR="00175414" w:rsidRPr="00175414" w:rsidRDefault="00175414" w:rsidP="00B022A0">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175414">
              <w:rPr>
                <w:rFonts w:ascii="Calibri" w:eastAsia="Times New Roman" w:hAnsi="Calibri" w:cs="Calibri"/>
                <w:color w:val="000000"/>
              </w:rPr>
              <w:t>H3ngam3h_h</w:t>
            </w:r>
          </w:p>
        </w:tc>
        <w:tc>
          <w:tcPr>
            <w:tcW w:w="1776" w:type="dxa"/>
            <w:noWrap/>
            <w:hideMark/>
          </w:tcPr>
          <w:p w14:paraId="05AE0AE8" w14:textId="77777777" w:rsidR="00175414" w:rsidRPr="00175414" w:rsidRDefault="00175414" w:rsidP="00B022A0">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175414">
              <w:rPr>
                <w:rFonts w:ascii="Calibri" w:eastAsia="Times New Roman" w:hAnsi="Calibri" w:cs="Calibri"/>
                <w:color w:val="000000"/>
              </w:rPr>
              <w:t>578.9357</w:t>
            </w:r>
          </w:p>
        </w:tc>
        <w:tc>
          <w:tcPr>
            <w:tcW w:w="805" w:type="dxa"/>
            <w:noWrap/>
            <w:hideMark/>
          </w:tcPr>
          <w:p w14:paraId="00E517BD" w14:textId="77777777" w:rsidR="00175414" w:rsidRPr="00175414" w:rsidRDefault="00175414" w:rsidP="00B022A0">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175414">
              <w:rPr>
                <w:rFonts w:ascii="Calibri" w:eastAsia="Times New Roman" w:hAnsi="Calibri" w:cs="Calibri"/>
                <w:color w:val="000000"/>
              </w:rPr>
              <w:t>15.07984</w:t>
            </w:r>
          </w:p>
        </w:tc>
      </w:tr>
      <w:tr w:rsidR="00175414" w:rsidRPr="00175414" w14:paraId="61A2273F" w14:textId="77777777" w:rsidTr="00B022A0">
        <w:trPr>
          <w:trHeight w:val="290"/>
          <w:jc w:val="center"/>
        </w:trPr>
        <w:tc>
          <w:tcPr>
            <w:cnfStyle w:val="001000000000" w:firstRow="0" w:lastRow="0" w:firstColumn="1" w:lastColumn="0" w:oddVBand="0" w:evenVBand="0" w:oddHBand="0" w:evenHBand="0" w:firstRowFirstColumn="0" w:firstRowLastColumn="0" w:lastRowFirstColumn="0" w:lastRowLastColumn="0"/>
            <w:tcW w:w="960" w:type="dxa"/>
            <w:noWrap/>
            <w:hideMark/>
          </w:tcPr>
          <w:p w14:paraId="0E0AD527" w14:textId="77777777" w:rsidR="00175414" w:rsidRPr="00175414" w:rsidRDefault="00175414" w:rsidP="00B022A0">
            <w:pPr>
              <w:jc w:val="center"/>
              <w:rPr>
                <w:rFonts w:ascii="Calibri" w:eastAsia="Times New Roman" w:hAnsi="Calibri" w:cs="Calibri"/>
                <w:color w:val="000000"/>
              </w:rPr>
            </w:pPr>
            <w:r w:rsidRPr="00175414">
              <w:rPr>
                <w:rFonts w:ascii="Calibri" w:eastAsia="Times New Roman" w:hAnsi="Calibri" w:cs="Calibri"/>
                <w:color w:val="000000"/>
              </w:rPr>
              <w:t>0</w:t>
            </w:r>
          </w:p>
        </w:tc>
        <w:tc>
          <w:tcPr>
            <w:tcW w:w="1849" w:type="dxa"/>
            <w:noWrap/>
            <w:hideMark/>
          </w:tcPr>
          <w:p w14:paraId="509FE274" w14:textId="77777777" w:rsidR="00175414" w:rsidRPr="00175414" w:rsidRDefault="00175414" w:rsidP="00B022A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proofErr w:type="spellStart"/>
            <w:r w:rsidRPr="00175414">
              <w:rPr>
                <w:rFonts w:ascii="Calibri" w:eastAsia="Times New Roman" w:hAnsi="Calibri" w:cs="Calibri"/>
                <w:color w:val="000000"/>
              </w:rPr>
              <w:t>HiwaTube</w:t>
            </w:r>
            <w:proofErr w:type="spellEnd"/>
          </w:p>
        </w:tc>
        <w:tc>
          <w:tcPr>
            <w:tcW w:w="1776" w:type="dxa"/>
            <w:noWrap/>
            <w:hideMark/>
          </w:tcPr>
          <w:p w14:paraId="20BF5934" w14:textId="77777777" w:rsidR="00175414" w:rsidRPr="00175414" w:rsidRDefault="00175414" w:rsidP="00B022A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175414">
              <w:rPr>
                <w:rFonts w:ascii="Calibri" w:eastAsia="Times New Roman" w:hAnsi="Calibri" w:cs="Calibri"/>
                <w:color w:val="000000"/>
              </w:rPr>
              <w:t>492.2974</w:t>
            </w:r>
          </w:p>
        </w:tc>
        <w:tc>
          <w:tcPr>
            <w:tcW w:w="805" w:type="dxa"/>
            <w:noWrap/>
            <w:hideMark/>
          </w:tcPr>
          <w:p w14:paraId="67CDEA4B" w14:textId="77777777" w:rsidR="00175414" w:rsidRPr="00175414" w:rsidRDefault="00175414" w:rsidP="00B022A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175414">
              <w:rPr>
                <w:rFonts w:ascii="Calibri" w:eastAsia="Times New Roman" w:hAnsi="Calibri" w:cs="Calibri"/>
                <w:color w:val="000000"/>
              </w:rPr>
              <w:t>18.97625</w:t>
            </w:r>
          </w:p>
        </w:tc>
      </w:tr>
      <w:tr w:rsidR="00175414" w:rsidRPr="00175414" w14:paraId="614CBBB0" w14:textId="77777777" w:rsidTr="00B022A0">
        <w:trPr>
          <w:cnfStyle w:val="000000100000" w:firstRow="0" w:lastRow="0" w:firstColumn="0" w:lastColumn="0" w:oddVBand="0" w:evenVBand="0" w:oddHBand="1" w:evenHBand="0" w:firstRowFirstColumn="0" w:firstRowLastColumn="0" w:lastRowFirstColumn="0" w:lastRowLastColumn="0"/>
          <w:trHeight w:val="290"/>
          <w:jc w:val="center"/>
        </w:trPr>
        <w:tc>
          <w:tcPr>
            <w:cnfStyle w:val="001000000000" w:firstRow="0" w:lastRow="0" w:firstColumn="1" w:lastColumn="0" w:oddVBand="0" w:evenVBand="0" w:oddHBand="0" w:evenHBand="0" w:firstRowFirstColumn="0" w:firstRowLastColumn="0" w:lastRowFirstColumn="0" w:lastRowLastColumn="0"/>
            <w:tcW w:w="960" w:type="dxa"/>
            <w:noWrap/>
            <w:hideMark/>
          </w:tcPr>
          <w:p w14:paraId="24C87A39" w14:textId="77777777" w:rsidR="00175414" w:rsidRPr="00175414" w:rsidRDefault="00175414" w:rsidP="00B022A0">
            <w:pPr>
              <w:jc w:val="center"/>
              <w:rPr>
                <w:rFonts w:ascii="Calibri" w:eastAsia="Times New Roman" w:hAnsi="Calibri" w:cs="Calibri"/>
                <w:color w:val="000000"/>
              </w:rPr>
            </w:pPr>
            <w:r w:rsidRPr="00175414">
              <w:rPr>
                <w:rFonts w:ascii="Calibri" w:eastAsia="Times New Roman" w:hAnsi="Calibri" w:cs="Calibri"/>
                <w:color w:val="000000"/>
              </w:rPr>
              <w:t>684</w:t>
            </w:r>
          </w:p>
        </w:tc>
        <w:tc>
          <w:tcPr>
            <w:tcW w:w="1849" w:type="dxa"/>
            <w:noWrap/>
            <w:hideMark/>
          </w:tcPr>
          <w:p w14:paraId="3A05AA7C" w14:textId="77777777" w:rsidR="00175414" w:rsidRPr="00175414" w:rsidRDefault="00175414" w:rsidP="00B022A0">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proofErr w:type="spellStart"/>
            <w:r w:rsidRPr="00175414">
              <w:rPr>
                <w:rFonts w:ascii="Calibri" w:eastAsia="Times New Roman" w:hAnsi="Calibri" w:cs="Calibri"/>
                <w:color w:val="000000"/>
              </w:rPr>
              <w:t>hamiparvane</w:t>
            </w:r>
            <w:proofErr w:type="spellEnd"/>
          </w:p>
        </w:tc>
        <w:tc>
          <w:tcPr>
            <w:tcW w:w="1776" w:type="dxa"/>
            <w:noWrap/>
            <w:hideMark/>
          </w:tcPr>
          <w:p w14:paraId="066A1F5B" w14:textId="77777777" w:rsidR="00175414" w:rsidRPr="00175414" w:rsidRDefault="00175414" w:rsidP="00B022A0">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175414">
              <w:rPr>
                <w:rFonts w:ascii="Calibri" w:eastAsia="Times New Roman" w:hAnsi="Calibri" w:cs="Calibri"/>
                <w:color w:val="000000"/>
              </w:rPr>
              <w:t>437.7602</w:t>
            </w:r>
          </w:p>
        </w:tc>
        <w:tc>
          <w:tcPr>
            <w:tcW w:w="805" w:type="dxa"/>
            <w:noWrap/>
            <w:hideMark/>
          </w:tcPr>
          <w:p w14:paraId="3041A466" w14:textId="77777777" w:rsidR="00175414" w:rsidRPr="00175414" w:rsidRDefault="00175414" w:rsidP="00B022A0">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175414">
              <w:rPr>
                <w:rFonts w:ascii="Calibri" w:eastAsia="Times New Roman" w:hAnsi="Calibri" w:cs="Calibri"/>
                <w:color w:val="000000"/>
              </w:rPr>
              <w:t>9.214519</w:t>
            </w:r>
          </w:p>
        </w:tc>
      </w:tr>
      <w:tr w:rsidR="00175414" w:rsidRPr="00175414" w14:paraId="55E82D18" w14:textId="77777777" w:rsidTr="00B022A0">
        <w:trPr>
          <w:trHeight w:val="290"/>
          <w:jc w:val="center"/>
        </w:trPr>
        <w:tc>
          <w:tcPr>
            <w:cnfStyle w:val="001000000000" w:firstRow="0" w:lastRow="0" w:firstColumn="1" w:lastColumn="0" w:oddVBand="0" w:evenVBand="0" w:oddHBand="0" w:evenHBand="0" w:firstRowFirstColumn="0" w:firstRowLastColumn="0" w:lastRowFirstColumn="0" w:lastRowLastColumn="0"/>
            <w:tcW w:w="960" w:type="dxa"/>
            <w:noWrap/>
            <w:hideMark/>
          </w:tcPr>
          <w:p w14:paraId="57C93896" w14:textId="77777777" w:rsidR="00175414" w:rsidRPr="00175414" w:rsidRDefault="00175414" w:rsidP="00B022A0">
            <w:pPr>
              <w:jc w:val="center"/>
              <w:rPr>
                <w:rFonts w:ascii="Calibri" w:eastAsia="Times New Roman" w:hAnsi="Calibri" w:cs="Calibri"/>
                <w:color w:val="000000"/>
              </w:rPr>
            </w:pPr>
            <w:r w:rsidRPr="00175414">
              <w:rPr>
                <w:rFonts w:ascii="Calibri" w:eastAsia="Times New Roman" w:hAnsi="Calibri" w:cs="Calibri"/>
                <w:color w:val="000000"/>
              </w:rPr>
              <w:t>154</w:t>
            </w:r>
          </w:p>
        </w:tc>
        <w:tc>
          <w:tcPr>
            <w:tcW w:w="1849" w:type="dxa"/>
            <w:noWrap/>
            <w:hideMark/>
          </w:tcPr>
          <w:p w14:paraId="5D8CB0AD" w14:textId="77777777" w:rsidR="00175414" w:rsidRPr="00175414" w:rsidRDefault="00175414" w:rsidP="00B022A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175414">
              <w:rPr>
                <w:rFonts w:ascii="Calibri" w:eastAsia="Times New Roman" w:hAnsi="Calibri" w:cs="Calibri"/>
                <w:color w:val="000000"/>
              </w:rPr>
              <w:t>agha_rashti2</w:t>
            </w:r>
          </w:p>
        </w:tc>
        <w:tc>
          <w:tcPr>
            <w:tcW w:w="1776" w:type="dxa"/>
            <w:noWrap/>
            <w:hideMark/>
          </w:tcPr>
          <w:p w14:paraId="7962C30C" w14:textId="77777777" w:rsidR="00175414" w:rsidRPr="00175414" w:rsidRDefault="00175414" w:rsidP="00B022A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175414">
              <w:rPr>
                <w:rFonts w:ascii="Calibri" w:eastAsia="Times New Roman" w:hAnsi="Calibri" w:cs="Calibri"/>
                <w:color w:val="000000"/>
              </w:rPr>
              <w:t>341.5572</w:t>
            </w:r>
          </w:p>
        </w:tc>
        <w:tc>
          <w:tcPr>
            <w:tcW w:w="805" w:type="dxa"/>
            <w:noWrap/>
            <w:hideMark/>
          </w:tcPr>
          <w:p w14:paraId="5CE19A45" w14:textId="77777777" w:rsidR="00175414" w:rsidRPr="00175414" w:rsidRDefault="00175414" w:rsidP="00B022A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175414">
              <w:rPr>
                <w:rFonts w:ascii="Calibri" w:eastAsia="Times New Roman" w:hAnsi="Calibri" w:cs="Calibri"/>
                <w:color w:val="000000"/>
              </w:rPr>
              <w:t>19.06532</w:t>
            </w:r>
          </w:p>
        </w:tc>
      </w:tr>
      <w:tr w:rsidR="00175414" w:rsidRPr="00175414" w14:paraId="76EA310F" w14:textId="77777777" w:rsidTr="00B022A0">
        <w:trPr>
          <w:cnfStyle w:val="000000100000" w:firstRow="0" w:lastRow="0" w:firstColumn="0" w:lastColumn="0" w:oddVBand="0" w:evenVBand="0" w:oddHBand="1" w:evenHBand="0" w:firstRowFirstColumn="0" w:firstRowLastColumn="0" w:lastRowFirstColumn="0" w:lastRowLastColumn="0"/>
          <w:trHeight w:val="290"/>
          <w:jc w:val="center"/>
        </w:trPr>
        <w:tc>
          <w:tcPr>
            <w:cnfStyle w:val="001000000000" w:firstRow="0" w:lastRow="0" w:firstColumn="1" w:lastColumn="0" w:oddVBand="0" w:evenVBand="0" w:oddHBand="0" w:evenHBand="0" w:firstRowFirstColumn="0" w:firstRowLastColumn="0" w:lastRowFirstColumn="0" w:lastRowLastColumn="0"/>
            <w:tcW w:w="960" w:type="dxa"/>
            <w:noWrap/>
            <w:hideMark/>
          </w:tcPr>
          <w:p w14:paraId="4716DE5D" w14:textId="77777777" w:rsidR="00175414" w:rsidRPr="00175414" w:rsidRDefault="00175414" w:rsidP="00B022A0">
            <w:pPr>
              <w:jc w:val="center"/>
              <w:rPr>
                <w:rFonts w:ascii="Calibri" w:eastAsia="Times New Roman" w:hAnsi="Calibri" w:cs="Calibri"/>
                <w:color w:val="000000"/>
              </w:rPr>
            </w:pPr>
            <w:r w:rsidRPr="00175414">
              <w:rPr>
                <w:rFonts w:ascii="Calibri" w:eastAsia="Times New Roman" w:hAnsi="Calibri" w:cs="Calibri"/>
                <w:color w:val="000000"/>
              </w:rPr>
              <w:t>2123</w:t>
            </w:r>
          </w:p>
        </w:tc>
        <w:tc>
          <w:tcPr>
            <w:tcW w:w="1849" w:type="dxa"/>
            <w:noWrap/>
            <w:hideMark/>
          </w:tcPr>
          <w:p w14:paraId="535D7E29" w14:textId="77777777" w:rsidR="00175414" w:rsidRPr="00175414" w:rsidRDefault="00175414" w:rsidP="00B022A0">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175414">
              <w:rPr>
                <w:rFonts w:ascii="Calibri" w:eastAsia="Times New Roman" w:hAnsi="Calibri" w:cs="Calibri"/>
                <w:color w:val="000000"/>
              </w:rPr>
              <w:t>azaadiiyeiraan7</w:t>
            </w:r>
          </w:p>
        </w:tc>
        <w:tc>
          <w:tcPr>
            <w:tcW w:w="1776" w:type="dxa"/>
            <w:noWrap/>
            <w:hideMark/>
          </w:tcPr>
          <w:p w14:paraId="44BDC5B5" w14:textId="77777777" w:rsidR="00175414" w:rsidRPr="00175414" w:rsidRDefault="00175414" w:rsidP="00B022A0">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175414">
              <w:rPr>
                <w:rFonts w:ascii="Calibri" w:eastAsia="Times New Roman" w:hAnsi="Calibri" w:cs="Calibri"/>
                <w:color w:val="000000"/>
              </w:rPr>
              <w:t>204.9473</w:t>
            </w:r>
          </w:p>
        </w:tc>
        <w:tc>
          <w:tcPr>
            <w:tcW w:w="805" w:type="dxa"/>
            <w:noWrap/>
            <w:hideMark/>
          </w:tcPr>
          <w:p w14:paraId="3F56904A" w14:textId="77777777" w:rsidR="00175414" w:rsidRPr="00175414" w:rsidRDefault="00175414" w:rsidP="00B022A0">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175414">
              <w:rPr>
                <w:rFonts w:ascii="Calibri" w:eastAsia="Times New Roman" w:hAnsi="Calibri" w:cs="Calibri"/>
                <w:color w:val="000000"/>
              </w:rPr>
              <w:t>11.20967</w:t>
            </w:r>
          </w:p>
        </w:tc>
      </w:tr>
      <w:tr w:rsidR="00175414" w:rsidRPr="00175414" w14:paraId="5A4F6D1B" w14:textId="77777777" w:rsidTr="00B022A0">
        <w:trPr>
          <w:trHeight w:val="290"/>
          <w:jc w:val="center"/>
        </w:trPr>
        <w:tc>
          <w:tcPr>
            <w:cnfStyle w:val="001000000000" w:firstRow="0" w:lastRow="0" w:firstColumn="1" w:lastColumn="0" w:oddVBand="0" w:evenVBand="0" w:oddHBand="0" w:evenHBand="0" w:firstRowFirstColumn="0" w:firstRowLastColumn="0" w:lastRowFirstColumn="0" w:lastRowLastColumn="0"/>
            <w:tcW w:w="960" w:type="dxa"/>
            <w:noWrap/>
            <w:hideMark/>
          </w:tcPr>
          <w:p w14:paraId="116905E9" w14:textId="77777777" w:rsidR="00175414" w:rsidRPr="00175414" w:rsidRDefault="00175414" w:rsidP="00B022A0">
            <w:pPr>
              <w:jc w:val="center"/>
              <w:rPr>
                <w:rFonts w:ascii="Calibri" w:eastAsia="Times New Roman" w:hAnsi="Calibri" w:cs="Calibri"/>
                <w:color w:val="000000"/>
              </w:rPr>
            </w:pPr>
            <w:r w:rsidRPr="00175414">
              <w:rPr>
                <w:rFonts w:ascii="Calibri" w:eastAsia="Times New Roman" w:hAnsi="Calibri" w:cs="Calibri"/>
                <w:color w:val="000000"/>
              </w:rPr>
              <w:t>2714</w:t>
            </w:r>
          </w:p>
        </w:tc>
        <w:tc>
          <w:tcPr>
            <w:tcW w:w="1849" w:type="dxa"/>
            <w:noWrap/>
            <w:hideMark/>
          </w:tcPr>
          <w:p w14:paraId="0514800F" w14:textId="77777777" w:rsidR="00175414" w:rsidRPr="00175414" w:rsidRDefault="00175414" w:rsidP="00B022A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proofErr w:type="spellStart"/>
            <w:r w:rsidRPr="00175414">
              <w:rPr>
                <w:rFonts w:ascii="Calibri" w:eastAsia="Times New Roman" w:hAnsi="Calibri" w:cs="Calibri"/>
                <w:color w:val="000000"/>
              </w:rPr>
              <w:t>farcrit</w:t>
            </w:r>
            <w:proofErr w:type="spellEnd"/>
          </w:p>
        </w:tc>
        <w:tc>
          <w:tcPr>
            <w:tcW w:w="1776" w:type="dxa"/>
            <w:noWrap/>
            <w:hideMark/>
          </w:tcPr>
          <w:p w14:paraId="7E816CB4" w14:textId="77777777" w:rsidR="00175414" w:rsidRPr="00175414" w:rsidRDefault="00175414" w:rsidP="00B022A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175414">
              <w:rPr>
                <w:rFonts w:ascii="Calibri" w:eastAsia="Times New Roman" w:hAnsi="Calibri" w:cs="Calibri"/>
                <w:color w:val="000000"/>
              </w:rPr>
              <w:t>167.8851</w:t>
            </w:r>
          </w:p>
        </w:tc>
        <w:tc>
          <w:tcPr>
            <w:tcW w:w="805" w:type="dxa"/>
            <w:noWrap/>
            <w:hideMark/>
          </w:tcPr>
          <w:p w14:paraId="46342A81" w14:textId="77777777" w:rsidR="00175414" w:rsidRPr="00175414" w:rsidRDefault="00175414" w:rsidP="00B022A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175414">
              <w:rPr>
                <w:rFonts w:ascii="Calibri" w:eastAsia="Times New Roman" w:hAnsi="Calibri" w:cs="Calibri"/>
                <w:color w:val="000000"/>
              </w:rPr>
              <w:t>11.36888</w:t>
            </w:r>
          </w:p>
        </w:tc>
      </w:tr>
      <w:tr w:rsidR="00175414" w:rsidRPr="00175414" w14:paraId="0AD6F024" w14:textId="77777777" w:rsidTr="00B022A0">
        <w:trPr>
          <w:cnfStyle w:val="000000100000" w:firstRow="0" w:lastRow="0" w:firstColumn="0" w:lastColumn="0" w:oddVBand="0" w:evenVBand="0" w:oddHBand="1" w:evenHBand="0" w:firstRowFirstColumn="0" w:firstRowLastColumn="0" w:lastRowFirstColumn="0" w:lastRowLastColumn="0"/>
          <w:trHeight w:val="290"/>
          <w:jc w:val="center"/>
        </w:trPr>
        <w:tc>
          <w:tcPr>
            <w:cnfStyle w:val="001000000000" w:firstRow="0" w:lastRow="0" w:firstColumn="1" w:lastColumn="0" w:oddVBand="0" w:evenVBand="0" w:oddHBand="0" w:evenHBand="0" w:firstRowFirstColumn="0" w:firstRowLastColumn="0" w:lastRowFirstColumn="0" w:lastRowLastColumn="0"/>
            <w:tcW w:w="960" w:type="dxa"/>
            <w:noWrap/>
            <w:hideMark/>
          </w:tcPr>
          <w:p w14:paraId="34198145" w14:textId="77777777" w:rsidR="00175414" w:rsidRPr="00175414" w:rsidRDefault="00175414" w:rsidP="00B022A0">
            <w:pPr>
              <w:jc w:val="center"/>
              <w:rPr>
                <w:rFonts w:ascii="Calibri" w:eastAsia="Times New Roman" w:hAnsi="Calibri" w:cs="Calibri"/>
                <w:color w:val="000000"/>
              </w:rPr>
            </w:pPr>
            <w:r w:rsidRPr="00175414">
              <w:rPr>
                <w:rFonts w:ascii="Calibri" w:eastAsia="Times New Roman" w:hAnsi="Calibri" w:cs="Calibri"/>
                <w:color w:val="000000"/>
              </w:rPr>
              <w:t>1661</w:t>
            </w:r>
          </w:p>
        </w:tc>
        <w:tc>
          <w:tcPr>
            <w:tcW w:w="1849" w:type="dxa"/>
            <w:noWrap/>
            <w:hideMark/>
          </w:tcPr>
          <w:p w14:paraId="51811373" w14:textId="77777777" w:rsidR="00175414" w:rsidRPr="00175414" w:rsidRDefault="00175414" w:rsidP="00B022A0">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proofErr w:type="spellStart"/>
            <w:r w:rsidRPr="00175414">
              <w:rPr>
                <w:rFonts w:ascii="Calibri" w:eastAsia="Times New Roman" w:hAnsi="Calibri" w:cs="Calibri"/>
                <w:color w:val="000000"/>
              </w:rPr>
              <w:t>mobarez_nastooh</w:t>
            </w:r>
            <w:proofErr w:type="spellEnd"/>
          </w:p>
        </w:tc>
        <w:tc>
          <w:tcPr>
            <w:tcW w:w="1776" w:type="dxa"/>
            <w:noWrap/>
            <w:hideMark/>
          </w:tcPr>
          <w:p w14:paraId="5FD40562" w14:textId="77777777" w:rsidR="00175414" w:rsidRPr="00175414" w:rsidRDefault="00175414" w:rsidP="00B022A0">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175414">
              <w:rPr>
                <w:rFonts w:ascii="Calibri" w:eastAsia="Times New Roman" w:hAnsi="Calibri" w:cs="Calibri"/>
                <w:color w:val="000000"/>
              </w:rPr>
              <w:t>153.0606</w:t>
            </w:r>
          </w:p>
        </w:tc>
        <w:tc>
          <w:tcPr>
            <w:tcW w:w="805" w:type="dxa"/>
            <w:noWrap/>
            <w:hideMark/>
          </w:tcPr>
          <w:p w14:paraId="63DF5BF0" w14:textId="77777777" w:rsidR="00175414" w:rsidRPr="00175414" w:rsidRDefault="00175414" w:rsidP="00B022A0">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175414">
              <w:rPr>
                <w:rFonts w:ascii="Calibri" w:eastAsia="Times New Roman" w:hAnsi="Calibri" w:cs="Calibri"/>
                <w:color w:val="000000"/>
              </w:rPr>
              <w:t>12.08066</w:t>
            </w:r>
          </w:p>
        </w:tc>
      </w:tr>
      <w:tr w:rsidR="00175414" w:rsidRPr="00175414" w14:paraId="0C72B060" w14:textId="77777777" w:rsidTr="00B022A0">
        <w:trPr>
          <w:trHeight w:val="290"/>
          <w:jc w:val="center"/>
        </w:trPr>
        <w:tc>
          <w:tcPr>
            <w:cnfStyle w:val="001000000000" w:firstRow="0" w:lastRow="0" w:firstColumn="1" w:lastColumn="0" w:oddVBand="0" w:evenVBand="0" w:oddHBand="0" w:evenHBand="0" w:firstRowFirstColumn="0" w:firstRowLastColumn="0" w:lastRowFirstColumn="0" w:lastRowLastColumn="0"/>
            <w:tcW w:w="960" w:type="dxa"/>
            <w:noWrap/>
            <w:hideMark/>
          </w:tcPr>
          <w:p w14:paraId="72C74268" w14:textId="77777777" w:rsidR="00175414" w:rsidRPr="00175414" w:rsidRDefault="00175414" w:rsidP="00B022A0">
            <w:pPr>
              <w:jc w:val="center"/>
              <w:rPr>
                <w:rFonts w:ascii="Calibri" w:eastAsia="Times New Roman" w:hAnsi="Calibri" w:cs="Calibri"/>
                <w:color w:val="000000"/>
              </w:rPr>
            </w:pPr>
            <w:r w:rsidRPr="00175414">
              <w:rPr>
                <w:rFonts w:ascii="Calibri" w:eastAsia="Times New Roman" w:hAnsi="Calibri" w:cs="Calibri"/>
                <w:color w:val="000000"/>
              </w:rPr>
              <w:t>260</w:t>
            </w:r>
          </w:p>
        </w:tc>
        <w:tc>
          <w:tcPr>
            <w:tcW w:w="1849" w:type="dxa"/>
            <w:noWrap/>
            <w:hideMark/>
          </w:tcPr>
          <w:p w14:paraId="614B8BDC" w14:textId="77777777" w:rsidR="00175414" w:rsidRPr="00175414" w:rsidRDefault="00175414" w:rsidP="00B022A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proofErr w:type="spellStart"/>
            <w:r w:rsidRPr="00175414">
              <w:rPr>
                <w:rFonts w:ascii="Calibri" w:eastAsia="Times New Roman" w:hAnsi="Calibri" w:cs="Calibri"/>
                <w:color w:val="000000"/>
              </w:rPr>
              <w:t>VidaSarafraz</w:t>
            </w:r>
            <w:proofErr w:type="spellEnd"/>
          </w:p>
        </w:tc>
        <w:tc>
          <w:tcPr>
            <w:tcW w:w="1776" w:type="dxa"/>
            <w:noWrap/>
            <w:hideMark/>
          </w:tcPr>
          <w:p w14:paraId="2A416F55" w14:textId="77777777" w:rsidR="00175414" w:rsidRPr="00175414" w:rsidRDefault="00175414" w:rsidP="00B022A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175414">
              <w:rPr>
                <w:rFonts w:ascii="Calibri" w:eastAsia="Times New Roman" w:hAnsi="Calibri" w:cs="Calibri"/>
                <w:color w:val="000000"/>
              </w:rPr>
              <w:t>151.839</w:t>
            </w:r>
          </w:p>
        </w:tc>
        <w:tc>
          <w:tcPr>
            <w:tcW w:w="805" w:type="dxa"/>
            <w:noWrap/>
            <w:hideMark/>
          </w:tcPr>
          <w:p w14:paraId="2B58E5C0" w14:textId="77777777" w:rsidR="00175414" w:rsidRPr="00175414" w:rsidRDefault="00175414" w:rsidP="00B022A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175414">
              <w:rPr>
                <w:rFonts w:ascii="Calibri" w:eastAsia="Times New Roman" w:hAnsi="Calibri" w:cs="Calibri"/>
                <w:color w:val="000000"/>
              </w:rPr>
              <w:t>17.37565</w:t>
            </w:r>
          </w:p>
        </w:tc>
      </w:tr>
      <w:tr w:rsidR="00175414" w:rsidRPr="00175414" w14:paraId="36B39307" w14:textId="77777777" w:rsidTr="00B022A0">
        <w:trPr>
          <w:cnfStyle w:val="000000100000" w:firstRow="0" w:lastRow="0" w:firstColumn="0" w:lastColumn="0" w:oddVBand="0" w:evenVBand="0" w:oddHBand="1" w:evenHBand="0" w:firstRowFirstColumn="0" w:firstRowLastColumn="0" w:lastRowFirstColumn="0" w:lastRowLastColumn="0"/>
          <w:trHeight w:val="290"/>
          <w:jc w:val="center"/>
        </w:trPr>
        <w:tc>
          <w:tcPr>
            <w:cnfStyle w:val="001000000000" w:firstRow="0" w:lastRow="0" w:firstColumn="1" w:lastColumn="0" w:oddVBand="0" w:evenVBand="0" w:oddHBand="0" w:evenHBand="0" w:firstRowFirstColumn="0" w:firstRowLastColumn="0" w:lastRowFirstColumn="0" w:lastRowLastColumn="0"/>
            <w:tcW w:w="960" w:type="dxa"/>
            <w:noWrap/>
            <w:hideMark/>
          </w:tcPr>
          <w:p w14:paraId="26E4FA24" w14:textId="77777777" w:rsidR="00175414" w:rsidRPr="00175414" w:rsidRDefault="00175414" w:rsidP="00B022A0">
            <w:pPr>
              <w:jc w:val="center"/>
              <w:rPr>
                <w:rFonts w:ascii="Calibri" w:eastAsia="Times New Roman" w:hAnsi="Calibri" w:cs="Calibri"/>
                <w:color w:val="000000"/>
              </w:rPr>
            </w:pPr>
            <w:r w:rsidRPr="00175414">
              <w:rPr>
                <w:rFonts w:ascii="Calibri" w:eastAsia="Times New Roman" w:hAnsi="Calibri" w:cs="Calibri"/>
                <w:color w:val="000000"/>
              </w:rPr>
              <w:t>2967</w:t>
            </w:r>
          </w:p>
        </w:tc>
        <w:tc>
          <w:tcPr>
            <w:tcW w:w="1849" w:type="dxa"/>
            <w:noWrap/>
            <w:hideMark/>
          </w:tcPr>
          <w:p w14:paraId="395CF173" w14:textId="77777777" w:rsidR="00175414" w:rsidRPr="00175414" w:rsidRDefault="00175414" w:rsidP="00B022A0">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proofErr w:type="spellStart"/>
            <w:r w:rsidRPr="00175414">
              <w:rPr>
                <w:rFonts w:ascii="Calibri" w:eastAsia="Times New Roman" w:hAnsi="Calibri" w:cs="Calibri"/>
                <w:color w:val="000000"/>
              </w:rPr>
              <w:t>IspahbadhSina</w:t>
            </w:r>
            <w:proofErr w:type="spellEnd"/>
          </w:p>
        </w:tc>
        <w:tc>
          <w:tcPr>
            <w:tcW w:w="1776" w:type="dxa"/>
            <w:noWrap/>
            <w:hideMark/>
          </w:tcPr>
          <w:p w14:paraId="3DA78F5C" w14:textId="77777777" w:rsidR="00175414" w:rsidRPr="00175414" w:rsidRDefault="00175414" w:rsidP="00B022A0">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175414">
              <w:rPr>
                <w:rFonts w:ascii="Calibri" w:eastAsia="Times New Roman" w:hAnsi="Calibri" w:cs="Calibri"/>
                <w:color w:val="000000"/>
              </w:rPr>
              <w:t>87.03161</w:t>
            </w:r>
          </w:p>
        </w:tc>
        <w:tc>
          <w:tcPr>
            <w:tcW w:w="805" w:type="dxa"/>
            <w:noWrap/>
            <w:hideMark/>
          </w:tcPr>
          <w:p w14:paraId="60339A4E" w14:textId="77777777" w:rsidR="00175414" w:rsidRPr="00175414" w:rsidRDefault="00175414" w:rsidP="00B022A0">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175414">
              <w:rPr>
                <w:rFonts w:ascii="Calibri" w:eastAsia="Times New Roman" w:hAnsi="Calibri" w:cs="Calibri"/>
                <w:color w:val="000000"/>
              </w:rPr>
              <w:t>12.40156</w:t>
            </w:r>
          </w:p>
        </w:tc>
      </w:tr>
      <w:tr w:rsidR="00175414" w:rsidRPr="00175414" w14:paraId="6622AD21" w14:textId="77777777" w:rsidTr="00B022A0">
        <w:trPr>
          <w:trHeight w:val="290"/>
          <w:jc w:val="center"/>
        </w:trPr>
        <w:tc>
          <w:tcPr>
            <w:cnfStyle w:val="001000000000" w:firstRow="0" w:lastRow="0" w:firstColumn="1" w:lastColumn="0" w:oddVBand="0" w:evenVBand="0" w:oddHBand="0" w:evenHBand="0" w:firstRowFirstColumn="0" w:firstRowLastColumn="0" w:lastRowFirstColumn="0" w:lastRowLastColumn="0"/>
            <w:tcW w:w="960" w:type="dxa"/>
            <w:noWrap/>
            <w:hideMark/>
          </w:tcPr>
          <w:p w14:paraId="221C5494" w14:textId="77777777" w:rsidR="00175414" w:rsidRPr="00175414" w:rsidRDefault="00175414" w:rsidP="00B022A0">
            <w:pPr>
              <w:jc w:val="center"/>
              <w:rPr>
                <w:rFonts w:ascii="Calibri" w:eastAsia="Times New Roman" w:hAnsi="Calibri" w:cs="Calibri"/>
                <w:color w:val="000000"/>
              </w:rPr>
            </w:pPr>
            <w:r w:rsidRPr="00175414">
              <w:rPr>
                <w:rFonts w:ascii="Calibri" w:eastAsia="Times New Roman" w:hAnsi="Calibri" w:cs="Calibri"/>
                <w:color w:val="000000"/>
              </w:rPr>
              <w:t>1422</w:t>
            </w:r>
          </w:p>
        </w:tc>
        <w:tc>
          <w:tcPr>
            <w:tcW w:w="1849" w:type="dxa"/>
            <w:noWrap/>
            <w:hideMark/>
          </w:tcPr>
          <w:p w14:paraId="33E56DDC" w14:textId="77777777" w:rsidR="00175414" w:rsidRPr="00175414" w:rsidRDefault="00175414" w:rsidP="00B022A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175414">
              <w:rPr>
                <w:rFonts w:ascii="Calibri" w:eastAsia="Times New Roman" w:hAnsi="Calibri" w:cs="Calibri"/>
                <w:color w:val="000000"/>
              </w:rPr>
              <w:t>5arhang</w:t>
            </w:r>
          </w:p>
        </w:tc>
        <w:tc>
          <w:tcPr>
            <w:tcW w:w="1776" w:type="dxa"/>
            <w:noWrap/>
            <w:hideMark/>
          </w:tcPr>
          <w:p w14:paraId="03B45E54" w14:textId="77777777" w:rsidR="00175414" w:rsidRPr="00175414" w:rsidRDefault="00175414" w:rsidP="00B022A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175414">
              <w:rPr>
                <w:rFonts w:ascii="Calibri" w:eastAsia="Times New Roman" w:hAnsi="Calibri" w:cs="Calibri"/>
                <w:color w:val="000000"/>
              </w:rPr>
              <w:t>80.1887</w:t>
            </w:r>
          </w:p>
        </w:tc>
        <w:tc>
          <w:tcPr>
            <w:tcW w:w="805" w:type="dxa"/>
            <w:noWrap/>
            <w:hideMark/>
          </w:tcPr>
          <w:p w14:paraId="399361FB" w14:textId="77777777" w:rsidR="00175414" w:rsidRPr="00175414" w:rsidRDefault="00175414" w:rsidP="00B022A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175414">
              <w:rPr>
                <w:rFonts w:ascii="Calibri" w:eastAsia="Times New Roman" w:hAnsi="Calibri" w:cs="Calibri"/>
                <w:color w:val="000000"/>
              </w:rPr>
              <w:t>5.722877</w:t>
            </w:r>
          </w:p>
        </w:tc>
      </w:tr>
      <w:tr w:rsidR="00175414" w:rsidRPr="00175414" w14:paraId="4504FB3E" w14:textId="77777777" w:rsidTr="00B022A0">
        <w:trPr>
          <w:cnfStyle w:val="000000100000" w:firstRow="0" w:lastRow="0" w:firstColumn="0" w:lastColumn="0" w:oddVBand="0" w:evenVBand="0" w:oddHBand="1" w:evenHBand="0" w:firstRowFirstColumn="0" w:firstRowLastColumn="0" w:lastRowFirstColumn="0" w:lastRowLastColumn="0"/>
          <w:trHeight w:val="290"/>
          <w:jc w:val="center"/>
        </w:trPr>
        <w:tc>
          <w:tcPr>
            <w:cnfStyle w:val="001000000000" w:firstRow="0" w:lastRow="0" w:firstColumn="1" w:lastColumn="0" w:oddVBand="0" w:evenVBand="0" w:oddHBand="0" w:evenHBand="0" w:firstRowFirstColumn="0" w:firstRowLastColumn="0" w:lastRowFirstColumn="0" w:lastRowLastColumn="0"/>
            <w:tcW w:w="960" w:type="dxa"/>
            <w:noWrap/>
            <w:hideMark/>
          </w:tcPr>
          <w:p w14:paraId="5B58A7C0" w14:textId="77777777" w:rsidR="00175414" w:rsidRPr="00175414" w:rsidRDefault="00175414" w:rsidP="00B022A0">
            <w:pPr>
              <w:jc w:val="center"/>
              <w:rPr>
                <w:rFonts w:ascii="Calibri" w:eastAsia="Times New Roman" w:hAnsi="Calibri" w:cs="Calibri"/>
                <w:color w:val="000000"/>
              </w:rPr>
            </w:pPr>
            <w:r w:rsidRPr="00175414">
              <w:rPr>
                <w:rFonts w:ascii="Calibri" w:eastAsia="Times New Roman" w:hAnsi="Calibri" w:cs="Calibri"/>
                <w:color w:val="000000"/>
              </w:rPr>
              <w:t>1154</w:t>
            </w:r>
          </w:p>
        </w:tc>
        <w:tc>
          <w:tcPr>
            <w:tcW w:w="1849" w:type="dxa"/>
            <w:noWrap/>
            <w:hideMark/>
          </w:tcPr>
          <w:p w14:paraId="732845A4" w14:textId="77777777" w:rsidR="00175414" w:rsidRPr="00175414" w:rsidRDefault="00175414" w:rsidP="00B022A0">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proofErr w:type="spellStart"/>
            <w:r w:rsidRPr="00175414">
              <w:rPr>
                <w:rFonts w:ascii="Calibri" w:eastAsia="Times New Roman" w:hAnsi="Calibri" w:cs="Calibri"/>
                <w:color w:val="000000"/>
              </w:rPr>
              <w:t>Walterakam</w:t>
            </w:r>
            <w:proofErr w:type="spellEnd"/>
          </w:p>
        </w:tc>
        <w:tc>
          <w:tcPr>
            <w:tcW w:w="1776" w:type="dxa"/>
            <w:noWrap/>
            <w:hideMark/>
          </w:tcPr>
          <w:p w14:paraId="6B049D0F" w14:textId="77777777" w:rsidR="00175414" w:rsidRPr="00175414" w:rsidRDefault="00175414" w:rsidP="00B022A0">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175414">
              <w:rPr>
                <w:rFonts w:ascii="Calibri" w:eastAsia="Times New Roman" w:hAnsi="Calibri" w:cs="Calibri"/>
                <w:color w:val="000000"/>
              </w:rPr>
              <w:t>62.52271</w:t>
            </w:r>
          </w:p>
        </w:tc>
        <w:tc>
          <w:tcPr>
            <w:tcW w:w="805" w:type="dxa"/>
            <w:noWrap/>
            <w:hideMark/>
          </w:tcPr>
          <w:p w14:paraId="2B0A4BA6" w14:textId="77777777" w:rsidR="00175414" w:rsidRPr="00175414" w:rsidRDefault="00175414" w:rsidP="00B022A0">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175414">
              <w:rPr>
                <w:rFonts w:ascii="Calibri" w:eastAsia="Times New Roman" w:hAnsi="Calibri" w:cs="Calibri"/>
                <w:color w:val="000000"/>
              </w:rPr>
              <w:t>16.94665</w:t>
            </w:r>
          </w:p>
        </w:tc>
      </w:tr>
      <w:tr w:rsidR="00175414" w:rsidRPr="00175414" w14:paraId="7F898387" w14:textId="77777777" w:rsidTr="00B022A0">
        <w:trPr>
          <w:trHeight w:val="290"/>
          <w:jc w:val="center"/>
        </w:trPr>
        <w:tc>
          <w:tcPr>
            <w:cnfStyle w:val="001000000000" w:firstRow="0" w:lastRow="0" w:firstColumn="1" w:lastColumn="0" w:oddVBand="0" w:evenVBand="0" w:oddHBand="0" w:evenHBand="0" w:firstRowFirstColumn="0" w:firstRowLastColumn="0" w:lastRowFirstColumn="0" w:lastRowLastColumn="0"/>
            <w:tcW w:w="960" w:type="dxa"/>
            <w:noWrap/>
            <w:hideMark/>
          </w:tcPr>
          <w:p w14:paraId="6B274E7D" w14:textId="77777777" w:rsidR="00175414" w:rsidRPr="00175414" w:rsidRDefault="00175414" w:rsidP="00B022A0">
            <w:pPr>
              <w:jc w:val="center"/>
              <w:rPr>
                <w:rFonts w:ascii="Calibri" w:eastAsia="Times New Roman" w:hAnsi="Calibri" w:cs="Calibri"/>
                <w:color w:val="000000"/>
              </w:rPr>
            </w:pPr>
            <w:r w:rsidRPr="00175414">
              <w:rPr>
                <w:rFonts w:ascii="Calibri" w:eastAsia="Times New Roman" w:hAnsi="Calibri" w:cs="Calibri"/>
                <w:color w:val="000000"/>
              </w:rPr>
              <w:t>831</w:t>
            </w:r>
          </w:p>
        </w:tc>
        <w:tc>
          <w:tcPr>
            <w:tcW w:w="1849" w:type="dxa"/>
            <w:noWrap/>
            <w:hideMark/>
          </w:tcPr>
          <w:p w14:paraId="5DFB10DD" w14:textId="77777777" w:rsidR="00175414" w:rsidRPr="00175414" w:rsidRDefault="00175414" w:rsidP="00B022A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proofErr w:type="spellStart"/>
            <w:r w:rsidRPr="00175414">
              <w:rPr>
                <w:rFonts w:ascii="Calibri" w:eastAsia="Times New Roman" w:hAnsi="Calibri" w:cs="Calibri"/>
                <w:color w:val="000000"/>
              </w:rPr>
              <w:t>cryptosamz</w:t>
            </w:r>
            <w:proofErr w:type="spellEnd"/>
          </w:p>
        </w:tc>
        <w:tc>
          <w:tcPr>
            <w:tcW w:w="1776" w:type="dxa"/>
            <w:noWrap/>
            <w:hideMark/>
          </w:tcPr>
          <w:p w14:paraId="03C2C714" w14:textId="77777777" w:rsidR="00175414" w:rsidRPr="00175414" w:rsidRDefault="00175414" w:rsidP="00B022A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175414">
              <w:rPr>
                <w:rFonts w:ascii="Calibri" w:eastAsia="Times New Roman" w:hAnsi="Calibri" w:cs="Calibri"/>
                <w:color w:val="000000"/>
              </w:rPr>
              <w:t>30.02904</w:t>
            </w:r>
          </w:p>
        </w:tc>
        <w:tc>
          <w:tcPr>
            <w:tcW w:w="805" w:type="dxa"/>
            <w:noWrap/>
            <w:hideMark/>
          </w:tcPr>
          <w:p w14:paraId="625C071B" w14:textId="77777777" w:rsidR="00175414" w:rsidRPr="00175414" w:rsidRDefault="00175414" w:rsidP="00B022A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175414">
              <w:rPr>
                <w:rFonts w:ascii="Calibri" w:eastAsia="Times New Roman" w:hAnsi="Calibri" w:cs="Calibri"/>
                <w:color w:val="000000"/>
              </w:rPr>
              <w:t>14.1871</w:t>
            </w:r>
          </w:p>
        </w:tc>
      </w:tr>
      <w:tr w:rsidR="00175414" w:rsidRPr="00175414" w14:paraId="6069A383" w14:textId="77777777" w:rsidTr="00B022A0">
        <w:trPr>
          <w:cnfStyle w:val="000000100000" w:firstRow="0" w:lastRow="0" w:firstColumn="0" w:lastColumn="0" w:oddVBand="0" w:evenVBand="0" w:oddHBand="1" w:evenHBand="0" w:firstRowFirstColumn="0" w:firstRowLastColumn="0" w:lastRowFirstColumn="0" w:lastRowLastColumn="0"/>
          <w:trHeight w:val="290"/>
          <w:jc w:val="center"/>
        </w:trPr>
        <w:tc>
          <w:tcPr>
            <w:cnfStyle w:val="001000000000" w:firstRow="0" w:lastRow="0" w:firstColumn="1" w:lastColumn="0" w:oddVBand="0" w:evenVBand="0" w:oddHBand="0" w:evenHBand="0" w:firstRowFirstColumn="0" w:firstRowLastColumn="0" w:lastRowFirstColumn="0" w:lastRowLastColumn="0"/>
            <w:tcW w:w="960" w:type="dxa"/>
            <w:noWrap/>
            <w:hideMark/>
          </w:tcPr>
          <w:p w14:paraId="5987C163" w14:textId="77777777" w:rsidR="00175414" w:rsidRPr="00175414" w:rsidRDefault="00175414" w:rsidP="00B022A0">
            <w:pPr>
              <w:jc w:val="center"/>
              <w:rPr>
                <w:rFonts w:ascii="Calibri" w:eastAsia="Times New Roman" w:hAnsi="Calibri" w:cs="Calibri"/>
                <w:color w:val="000000"/>
              </w:rPr>
            </w:pPr>
            <w:r w:rsidRPr="00175414">
              <w:rPr>
                <w:rFonts w:ascii="Calibri" w:eastAsia="Times New Roman" w:hAnsi="Calibri" w:cs="Calibri"/>
                <w:color w:val="000000"/>
              </w:rPr>
              <w:t>1056</w:t>
            </w:r>
          </w:p>
        </w:tc>
        <w:tc>
          <w:tcPr>
            <w:tcW w:w="1849" w:type="dxa"/>
            <w:noWrap/>
            <w:hideMark/>
          </w:tcPr>
          <w:p w14:paraId="4812C9CE" w14:textId="77777777" w:rsidR="00175414" w:rsidRPr="00175414" w:rsidRDefault="00175414" w:rsidP="00B022A0">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175414">
              <w:rPr>
                <w:rFonts w:ascii="Calibri" w:eastAsia="Times New Roman" w:hAnsi="Calibri" w:cs="Calibri"/>
                <w:color w:val="000000"/>
              </w:rPr>
              <w:t>Redrighthand89</w:t>
            </w:r>
          </w:p>
        </w:tc>
        <w:tc>
          <w:tcPr>
            <w:tcW w:w="1776" w:type="dxa"/>
            <w:noWrap/>
            <w:hideMark/>
          </w:tcPr>
          <w:p w14:paraId="13D4D1AF" w14:textId="77777777" w:rsidR="00175414" w:rsidRPr="00175414" w:rsidRDefault="00175414" w:rsidP="00B022A0">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175414">
              <w:rPr>
                <w:rFonts w:ascii="Calibri" w:eastAsia="Times New Roman" w:hAnsi="Calibri" w:cs="Calibri"/>
                <w:color w:val="000000"/>
              </w:rPr>
              <w:t>14.00086</w:t>
            </w:r>
          </w:p>
        </w:tc>
        <w:tc>
          <w:tcPr>
            <w:tcW w:w="805" w:type="dxa"/>
            <w:noWrap/>
            <w:hideMark/>
          </w:tcPr>
          <w:p w14:paraId="667CE4FD" w14:textId="77777777" w:rsidR="00175414" w:rsidRPr="00175414" w:rsidRDefault="00175414" w:rsidP="00B022A0">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175414">
              <w:rPr>
                <w:rFonts w:ascii="Calibri" w:eastAsia="Times New Roman" w:hAnsi="Calibri" w:cs="Calibri"/>
                <w:color w:val="000000"/>
              </w:rPr>
              <w:t>4.437212</w:t>
            </w:r>
          </w:p>
        </w:tc>
      </w:tr>
      <w:tr w:rsidR="00175414" w:rsidRPr="00175414" w14:paraId="75C57A10" w14:textId="77777777" w:rsidTr="00B022A0">
        <w:trPr>
          <w:trHeight w:val="290"/>
          <w:jc w:val="center"/>
        </w:trPr>
        <w:tc>
          <w:tcPr>
            <w:cnfStyle w:val="001000000000" w:firstRow="0" w:lastRow="0" w:firstColumn="1" w:lastColumn="0" w:oddVBand="0" w:evenVBand="0" w:oddHBand="0" w:evenHBand="0" w:firstRowFirstColumn="0" w:firstRowLastColumn="0" w:lastRowFirstColumn="0" w:lastRowLastColumn="0"/>
            <w:tcW w:w="960" w:type="dxa"/>
            <w:noWrap/>
            <w:hideMark/>
          </w:tcPr>
          <w:p w14:paraId="4FB2BE1E" w14:textId="77777777" w:rsidR="00175414" w:rsidRPr="00175414" w:rsidRDefault="00175414" w:rsidP="00B022A0">
            <w:pPr>
              <w:jc w:val="center"/>
              <w:rPr>
                <w:rFonts w:ascii="Calibri" w:eastAsia="Times New Roman" w:hAnsi="Calibri" w:cs="Calibri"/>
                <w:color w:val="000000"/>
              </w:rPr>
            </w:pPr>
            <w:r w:rsidRPr="00175414">
              <w:rPr>
                <w:rFonts w:ascii="Calibri" w:eastAsia="Times New Roman" w:hAnsi="Calibri" w:cs="Calibri"/>
                <w:color w:val="000000"/>
              </w:rPr>
              <w:t>76</w:t>
            </w:r>
          </w:p>
        </w:tc>
        <w:tc>
          <w:tcPr>
            <w:tcW w:w="1849" w:type="dxa"/>
            <w:noWrap/>
            <w:hideMark/>
          </w:tcPr>
          <w:p w14:paraId="17346376" w14:textId="77777777" w:rsidR="00175414" w:rsidRPr="00175414" w:rsidRDefault="00175414" w:rsidP="00B022A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proofErr w:type="spellStart"/>
            <w:r w:rsidRPr="00175414">
              <w:rPr>
                <w:rFonts w:ascii="Calibri" w:eastAsia="Times New Roman" w:hAnsi="Calibri" w:cs="Calibri"/>
                <w:color w:val="000000"/>
              </w:rPr>
              <w:t>IDFFarsi</w:t>
            </w:r>
            <w:proofErr w:type="spellEnd"/>
          </w:p>
        </w:tc>
        <w:tc>
          <w:tcPr>
            <w:tcW w:w="1776" w:type="dxa"/>
            <w:noWrap/>
            <w:hideMark/>
          </w:tcPr>
          <w:p w14:paraId="4FD8622F" w14:textId="77777777" w:rsidR="00175414" w:rsidRPr="00175414" w:rsidRDefault="00175414" w:rsidP="00B022A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175414">
              <w:rPr>
                <w:rFonts w:ascii="Calibri" w:eastAsia="Times New Roman" w:hAnsi="Calibri" w:cs="Calibri"/>
                <w:color w:val="000000"/>
              </w:rPr>
              <w:t>7.783641</w:t>
            </w:r>
          </w:p>
        </w:tc>
        <w:tc>
          <w:tcPr>
            <w:tcW w:w="805" w:type="dxa"/>
            <w:noWrap/>
            <w:hideMark/>
          </w:tcPr>
          <w:p w14:paraId="3B3B8761" w14:textId="77777777" w:rsidR="00175414" w:rsidRPr="00175414" w:rsidRDefault="00175414" w:rsidP="00B022A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175414">
              <w:rPr>
                <w:rFonts w:ascii="Calibri" w:eastAsia="Times New Roman" w:hAnsi="Calibri" w:cs="Calibri"/>
                <w:color w:val="000000"/>
              </w:rPr>
              <w:t>14.24503</w:t>
            </w:r>
          </w:p>
        </w:tc>
      </w:tr>
      <w:tr w:rsidR="00175414" w:rsidRPr="00175414" w14:paraId="0E140A76" w14:textId="77777777" w:rsidTr="00B022A0">
        <w:trPr>
          <w:cnfStyle w:val="000000100000" w:firstRow="0" w:lastRow="0" w:firstColumn="0" w:lastColumn="0" w:oddVBand="0" w:evenVBand="0" w:oddHBand="1" w:evenHBand="0" w:firstRowFirstColumn="0" w:firstRowLastColumn="0" w:lastRowFirstColumn="0" w:lastRowLastColumn="0"/>
          <w:trHeight w:val="290"/>
          <w:jc w:val="center"/>
        </w:trPr>
        <w:tc>
          <w:tcPr>
            <w:cnfStyle w:val="001000000000" w:firstRow="0" w:lastRow="0" w:firstColumn="1" w:lastColumn="0" w:oddVBand="0" w:evenVBand="0" w:oddHBand="0" w:evenHBand="0" w:firstRowFirstColumn="0" w:firstRowLastColumn="0" w:lastRowFirstColumn="0" w:lastRowLastColumn="0"/>
            <w:tcW w:w="960" w:type="dxa"/>
            <w:noWrap/>
            <w:hideMark/>
          </w:tcPr>
          <w:p w14:paraId="33E8B23F" w14:textId="77777777" w:rsidR="00175414" w:rsidRPr="00175414" w:rsidRDefault="00175414" w:rsidP="00B022A0">
            <w:pPr>
              <w:jc w:val="center"/>
              <w:rPr>
                <w:rFonts w:ascii="Calibri" w:eastAsia="Times New Roman" w:hAnsi="Calibri" w:cs="Calibri"/>
                <w:color w:val="000000"/>
              </w:rPr>
            </w:pPr>
            <w:r w:rsidRPr="00175414">
              <w:rPr>
                <w:rFonts w:ascii="Calibri" w:eastAsia="Times New Roman" w:hAnsi="Calibri" w:cs="Calibri"/>
                <w:color w:val="000000"/>
              </w:rPr>
              <w:t>1630</w:t>
            </w:r>
          </w:p>
        </w:tc>
        <w:tc>
          <w:tcPr>
            <w:tcW w:w="1849" w:type="dxa"/>
            <w:noWrap/>
            <w:hideMark/>
          </w:tcPr>
          <w:p w14:paraId="010AED3D" w14:textId="77777777" w:rsidR="00175414" w:rsidRPr="00175414" w:rsidRDefault="00175414" w:rsidP="00B022A0">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175414">
              <w:rPr>
                <w:rFonts w:ascii="Calibri" w:eastAsia="Times New Roman" w:hAnsi="Calibri" w:cs="Calibri"/>
                <w:color w:val="000000"/>
              </w:rPr>
              <w:t>tannaz13131313</w:t>
            </w:r>
          </w:p>
        </w:tc>
        <w:tc>
          <w:tcPr>
            <w:tcW w:w="1776" w:type="dxa"/>
            <w:noWrap/>
            <w:hideMark/>
          </w:tcPr>
          <w:p w14:paraId="1B3BE22D" w14:textId="77777777" w:rsidR="00175414" w:rsidRPr="00175414" w:rsidRDefault="00175414" w:rsidP="00B022A0">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175414">
              <w:rPr>
                <w:rFonts w:ascii="Calibri" w:eastAsia="Times New Roman" w:hAnsi="Calibri" w:cs="Calibri"/>
                <w:color w:val="000000"/>
              </w:rPr>
              <w:t>6.552508</w:t>
            </w:r>
          </w:p>
        </w:tc>
        <w:tc>
          <w:tcPr>
            <w:tcW w:w="805" w:type="dxa"/>
            <w:noWrap/>
            <w:hideMark/>
          </w:tcPr>
          <w:p w14:paraId="6360A7D9" w14:textId="77777777" w:rsidR="00175414" w:rsidRPr="00175414" w:rsidRDefault="00175414" w:rsidP="00B022A0">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175414">
              <w:rPr>
                <w:rFonts w:ascii="Calibri" w:eastAsia="Times New Roman" w:hAnsi="Calibri" w:cs="Calibri"/>
                <w:color w:val="000000"/>
              </w:rPr>
              <w:t>12.34666</w:t>
            </w:r>
          </w:p>
        </w:tc>
      </w:tr>
      <w:tr w:rsidR="00175414" w:rsidRPr="00175414" w14:paraId="50CC8C25" w14:textId="77777777" w:rsidTr="00B022A0">
        <w:trPr>
          <w:trHeight w:val="290"/>
          <w:jc w:val="center"/>
        </w:trPr>
        <w:tc>
          <w:tcPr>
            <w:cnfStyle w:val="001000000000" w:firstRow="0" w:lastRow="0" w:firstColumn="1" w:lastColumn="0" w:oddVBand="0" w:evenVBand="0" w:oddHBand="0" w:evenHBand="0" w:firstRowFirstColumn="0" w:firstRowLastColumn="0" w:lastRowFirstColumn="0" w:lastRowLastColumn="0"/>
            <w:tcW w:w="960" w:type="dxa"/>
            <w:noWrap/>
            <w:hideMark/>
          </w:tcPr>
          <w:p w14:paraId="31E20BC3" w14:textId="77777777" w:rsidR="00175414" w:rsidRPr="00175414" w:rsidRDefault="00175414" w:rsidP="00B022A0">
            <w:pPr>
              <w:jc w:val="center"/>
              <w:rPr>
                <w:rFonts w:ascii="Calibri" w:eastAsia="Times New Roman" w:hAnsi="Calibri" w:cs="Calibri"/>
                <w:color w:val="000000"/>
              </w:rPr>
            </w:pPr>
            <w:r w:rsidRPr="00175414">
              <w:rPr>
                <w:rFonts w:ascii="Calibri" w:eastAsia="Times New Roman" w:hAnsi="Calibri" w:cs="Calibri"/>
                <w:color w:val="000000"/>
              </w:rPr>
              <w:t>67</w:t>
            </w:r>
          </w:p>
        </w:tc>
        <w:tc>
          <w:tcPr>
            <w:tcW w:w="1849" w:type="dxa"/>
            <w:noWrap/>
            <w:hideMark/>
          </w:tcPr>
          <w:p w14:paraId="47EA08D6" w14:textId="77777777" w:rsidR="00175414" w:rsidRPr="00175414" w:rsidRDefault="00175414" w:rsidP="00B022A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proofErr w:type="spellStart"/>
            <w:r w:rsidRPr="00175414">
              <w:rPr>
                <w:rFonts w:ascii="Calibri" w:eastAsia="Times New Roman" w:hAnsi="Calibri" w:cs="Calibri"/>
                <w:color w:val="000000"/>
              </w:rPr>
              <w:t>HananyaPersian</w:t>
            </w:r>
            <w:proofErr w:type="spellEnd"/>
          </w:p>
        </w:tc>
        <w:tc>
          <w:tcPr>
            <w:tcW w:w="1776" w:type="dxa"/>
            <w:noWrap/>
            <w:hideMark/>
          </w:tcPr>
          <w:p w14:paraId="7861E124" w14:textId="77777777" w:rsidR="00175414" w:rsidRPr="00175414" w:rsidRDefault="00175414" w:rsidP="00B022A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175414">
              <w:rPr>
                <w:rFonts w:ascii="Calibri" w:eastAsia="Times New Roman" w:hAnsi="Calibri" w:cs="Calibri"/>
                <w:color w:val="000000"/>
              </w:rPr>
              <w:t>3.89182</w:t>
            </w:r>
          </w:p>
        </w:tc>
        <w:tc>
          <w:tcPr>
            <w:tcW w:w="805" w:type="dxa"/>
            <w:noWrap/>
            <w:hideMark/>
          </w:tcPr>
          <w:p w14:paraId="5E071564" w14:textId="77777777" w:rsidR="00175414" w:rsidRPr="00175414" w:rsidRDefault="00175414" w:rsidP="00B022A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175414">
              <w:rPr>
                <w:rFonts w:ascii="Calibri" w:eastAsia="Times New Roman" w:hAnsi="Calibri" w:cs="Calibri"/>
                <w:color w:val="000000"/>
              </w:rPr>
              <w:t>13.79386</w:t>
            </w:r>
          </w:p>
        </w:tc>
      </w:tr>
      <w:tr w:rsidR="00175414" w:rsidRPr="00175414" w14:paraId="6C3D09B0" w14:textId="77777777" w:rsidTr="00B022A0">
        <w:trPr>
          <w:cnfStyle w:val="000000100000" w:firstRow="0" w:lastRow="0" w:firstColumn="0" w:lastColumn="0" w:oddVBand="0" w:evenVBand="0" w:oddHBand="1" w:evenHBand="0" w:firstRowFirstColumn="0" w:firstRowLastColumn="0" w:lastRowFirstColumn="0" w:lastRowLastColumn="0"/>
          <w:trHeight w:val="290"/>
          <w:jc w:val="center"/>
        </w:trPr>
        <w:tc>
          <w:tcPr>
            <w:cnfStyle w:val="001000000000" w:firstRow="0" w:lastRow="0" w:firstColumn="1" w:lastColumn="0" w:oddVBand="0" w:evenVBand="0" w:oddHBand="0" w:evenHBand="0" w:firstRowFirstColumn="0" w:firstRowLastColumn="0" w:lastRowFirstColumn="0" w:lastRowLastColumn="0"/>
            <w:tcW w:w="960" w:type="dxa"/>
            <w:noWrap/>
            <w:hideMark/>
          </w:tcPr>
          <w:p w14:paraId="52295A15" w14:textId="77777777" w:rsidR="00175414" w:rsidRPr="00175414" w:rsidRDefault="00175414" w:rsidP="00B022A0">
            <w:pPr>
              <w:jc w:val="center"/>
              <w:rPr>
                <w:rFonts w:ascii="Calibri" w:eastAsia="Times New Roman" w:hAnsi="Calibri" w:cs="Calibri"/>
                <w:color w:val="000000"/>
              </w:rPr>
            </w:pPr>
            <w:r w:rsidRPr="00175414">
              <w:rPr>
                <w:rFonts w:ascii="Calibri" w:eastAsia="Times New Roman" w:hAnsi="Calibri" w:cs="Calibri"/>
                <w:color w:val="000000"/>
              </w:rPr>
              <w:t>2055</w:t>
            </w:r>
          </w:p>
        </w:tc>
        <w:tc>
          <w:tcPr>
            <w:tcW w:w="1849" w:type="dxa"/>
            <w:noWrap/>
            <w:hideMark/>
          </w:tcPr>
          <w:p w14:paraId="1771AE06" w14:textId="77777777" w:rsidR="00175414" w:rsidRPr="00175414" w:rsidRDefault="00175414" w:rsidP="00B022A0">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proofErr w:type="spellStart"/>
            <w:r w:rsidRPr="00175414">
              <w:rPr>
                <w:rFonts w:ascii="Calibri" w:eastAsia="Times New Roman" w:hAnsi="Calibri" w:cs="Calibri"/>
                <w:color w:val="000000"/>
              </w:rPr>
              <w:t>pedarjun</w:t>
            </w:r>
            <w:proofErr w:type="spellEnd"/>
          </w:p>
        </w:tc>
        <w:tc>
          <w:tcPr>
            <w:tcW w:w="1776" w:type="dxa"/>
            <w:noWrap/>
            <w:hideMark/>
          </w:tcPr>
          <w:p w14:paraId="7F2DE036" w14:textId="77777777" w:rsidR="00175414" w:rsidRPr="00175414" w:rsidRDefault="00175414" w:rsidP="00B022A0">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175414">
              <w:rPr>
                <w:rFonts w:ascii="Calibri" w:eastAsia="Times New Roman" w:hAnsi="Calibri" w:cs="Calibri"/>
                <w:color w:val="000000"/>
              </w:rPr>
              <w:t>0</w:t>
            </w:r>
          </w:p>
        </w:tc>
        <w:tc>
          <w:tcPr>
            <w:tcW w:w="805" w:type="dxa"/>
            <w:noWrap/>
            <w:hideMark/>
          </w:tcPr>
          <w:p w14:paraId="1DFF7520" w14:textId="77777777" w:rsidR="00175414" w:rsidRPr="00175414" w:rsidRDefault="00175414" w:rsidP="00B022A0">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175414">
              <w:rPr>
                <w:rFonts w:ascii="Calibri" w:eastAsia="Times New Roman" w:hAnsi="Calibri" w:cs="Calibri"/>
                <w:color w:val="000000"/>
              </w:rPr>
              <w:t>1</w:t>
            </w:r>
          </w:p>
        </w:tc>
      </w:tr>
      <w:tr w:rsidR="00175414" w:rsidRPr="00175414" w14:paraId="3194A366" w14:textId="77777777" w:rsidTr="00B022A0">
        <w:trPr>
          <w:trHeight w:val="290"/>
          <w:jc w:val="center"/>
        </w:trPr>
        <w:tc>
          <w:tcPr>
            <w:cnfStyle w:val="001000000000" w:firstRow="0" w:lastRow="0" w:firstColumn="1" w:lastColumn="0" w:oddVBand="0" w:evenVBand="0" w:oddHBand="0" w:evenHBand="0" w:firstRowFirstColumn="0" w:firstRowLastColumn="0" w:lastRowFirstColumn="0" w:lastRowLastColumn="0"/>
            <w:tcW w:w="960" w:type="dxa"/>
            <w:noWrap/>
            <w:hideMark/>
          </w:tcPr>
          <w:p w14:paraId="7CA9A68F" w14:textId="77777777" w:rsidR="00175414" w:rsidRPr="00175414" w:rsidRDefault="00175414" w:rsidP="00B022A0">
            <w:pPr>
              <w:jc w:val="center"/>
              <w:rPr>
                <w:rFonts w:ascii="Calibri" w:eastAsia="Times New Roman" w:hAnsi="Calibri" w:cs="Calibri"/>
                <w:color w:val="000000"/>
              </w:rPr>
            </w:pPr>
            <w:r w:rsidRPr="00175414">
              <w:rPr>
                <w:rFonts w:ascii="Calibri" w:eastAsia="Times New Roman" w:hAnsi="Calibri" w:cs="Calibri"/>
                <w:color w:val="000000"/>
              </w:rPr>
              <w:t>2302</w:t>
            </w:r>
          </w:p>
        </w:tc>
        <w:tc>
          <w:tcPr>
            <w:tcW w:w="1849" w:type="dxa"/>
            <w:noWrap/>
            <w:hideMark/>
          </w:tcPr>
          <w:p w14:paraId="1367C572" w14:textId="77777777" w:rsidR="00175414" w:rsidRPr="00175414" w:rsidRDefault="00175414" w:rsidP="00B022A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proofErr w:type="spellStart"/>
            <w:r w:rsidRPr="00175414">
              <w:rPr>
                <w:rFonts w:ascii="Calibri" w:eastAsia="Times New Roman" w:hAnsi="Calibri" w:cs="Calibri"/>
                <w:color w:val="000000"/>
              </w:rPr>
              <w:t>NaeimehDoustdar</w:t>
            </w:r>
            <w:proofErr w:type="spellEnd"/>
          </w:p>
        </w:tc>
        <w:tc>
          <w:tcPr>
            <w:tcW w:w="1776" w:type="dxa"/>
            <w:noWrap/>
            <w:hideMark/>
          </w:tcPr>
          <w:p w14:paraId="0F0E65E2" w14:textId="77777777" w:rsidR="00175414" w:rsidRPr="00175414" w:rsidRDefault="00175414" w:rsidP="00B022A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175414">
              <w:rPr>
                <w:rFonts w:ascii="Calibri" w:eastAsia="Times New Roman" w:hAnsi="Calibri" w:cs="Calibri"/>
                <w:color w:val="000000"/>
              </w:rPr>
              <w:t>0</w:t>
            </w:r>
          </w:p>
        </w:tc>
        <w:tc>
          <w:tcPr>
            <w:tcW w:w="805" w:type="dxa"/>
            <w:noWrap/>
            <w:hideMark/>
          </w:tcPr>
          <w:p w14:paraId="36673CCF" w14:textId="77777777" w:rsidR="00175414" w:rsidRPr="00175414" w:rsidRDefault="00175414" w:rsidP="00B022A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175414">
              <w:rPr>
                <w:rFonts w:ascii="Calibri" w:eastAsia="Times New Roman" w:hAnsi="Calibri" w:cs="Calibri"/>
                <w:color w:val="000000"/>
              </w:rPr>
              <w:t>1</w:t>
            </w:r>
          </w:p>
        </w:tc>
      </w:tr>
      <w:tr w:rsidR="00175414" w:rsidRPr="00175414" w14:paraId="63A6FCCE" w14:textId="77777777" w:rsidTr="00B022A0">
        <w:trPr>
          <w:cnfStyle w:val="000000100000" w:firstRow="0" w:lastRow="0" w:firstColumn="0" w:lastColumn="0" w:oddVBand="0" w:evenVBand="0" w:oddHBand="1" w:evenHBand="0" w:firstRowFirstColumn="0" w:firstRowLastColumn="0" w:lastRowFirstColumn="0" w:lastRowLastColumn="0"/>
          <w:trHeight w:val="290"/>
          <w:jc w:val="center"/>
        </w:trPr>
        <w:tc>
          <w:tcPr>
            <w:cnfStyle w:val="001000000000" w:firstRow="0" w:lastRow="0" w:firstColumn="1" w:lastColumn="0" w:oddVBand="0" w:evenVBand="0" w:oddHBand="0" w:evenHBand="0" w:firstRowFirstColumn="0" w:firstRowLastColumn="0" w:lastRowFirstColumn="0" w:lastRowLastColumn="0"/>
            <w:tcW w:w="960" w:type="dxa"/>
            <w:noWrap/>
            <w:hideMark/>
          </w:tcPr>
          <w:p w14:paraId="2E4D3D7F" w14:textId="77777777" w:rsidR="00175414" w:rsidRPr="00175414" w:rsidRDefault="00175414" w:rsidP="00B022A0">
            <w:pPr>
              <w:jc w:val="center"/>
              <w:rPr>
                <w:rFonts w:ascii="Calibri" w:eastAsia="Times New Roman" w:hAnsi="Calibri" w:cs="Calibri"/>
                <w:color w:val="000000"/>
              </w:rPr>
            </w:pPr>
            <w:r w:rsidRPr="00175414">
              <w:rPr>
                <w:rFonts w:ascii="Calibri" w:eastAsia="Times New Roman" w:hAnsi="Calibri" w:cs="Calibri"/>
                <w:color w:val="000000"/>
              </w:rPr>
              <w:t>2054</w:t>
            </w:r>
          </w:p>
        </w:tc>
        <w:tc>
          <w:tcPr>
            <w:tcW w:w="1849" w:type="dxa"/>
            <w:noWrap/>
            <w:hideMark/>
          </w:tcPr>
          <w:p w14:paraId="643D08E0" w14:textId="77777777" w:rsidR="00175414" w:rsidRPr="00175414" w:rsidRDefault="00175414" w:rsidP="00B022A0">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175414">
              <w:rPr>
                <w:rFonts w:ascii="Calibri" w:eastAsia="Times New Roman" w:hAnsi="Calibri" w:cs="Calibri"/>
                <w:color w:val="000000"/>
              </w:rPr>
              <w:t>sunshine_h2018</w:t>
            </w:r>
          </w:p>
        </w:tc>
        <w:tc>
          <w:tcPr>
            <w:tcW w:w="1776" w:type="dxa"/>
            <w:noWrap/>
            <w:hideMark/>
          </w:tcPr>
          <w:p w14:paraId="148A6E1E" w14:textId="77777777" w:rsidR="00175414" w:rsidRPr="00175414" w:rsidRDefault="00175414" w:rsidP="00B022A0">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175414">
              <w:rPr>
                <w:rFonts w:ascii="Calibri" w:eastAsia="Times New Roman" w:hAnsi="Calibri" w:cs="Calibri"/>
                <w:color w:val="000000"/>
              </w:rPr>
              <w:t>0</w:t>
            </w:r>
          </w:p>
        </w:tc>
        <w:tc>
          <w:tcPr>
            <w:tcW w:w="805" w:type="dxa"/>
            <w:noWrap/>
            <w:hideMark/>
          </w:tcPr>
          <w:p w14:paraId="1DAF283A" w14:textId="77777777" w:rsidR="00175414" w:rsidRPr="00175414" w:rsidRDefault="00175414" w:rsidP="00B022A0">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175414">
              <w:rPr>
                <w:rFonts w:ascii="Calibri" w:eastAsia="Times New Roman" w:hAnsi="Calibri" w:cs="Calibri"/>
                <w:color w:val="000000"/>
              </w:rPr>
              <w:t>1</w:t>
            </w:r>
          </w:p>
        </w:tc>
      </w:tr>
    </w:tbl>
    <w:p w14:paraId="734475E8" w14:textId="0EC8CD25" w:rsidR="006C23F2" w:rsidRDefault="006C23F2" w:rsidP="006C23F2">
      <w:pPr>
        <w:bidi/>
        <w:rPr>
          <w:rFonts w:ascii="Vazir" w:eastAsia="Times New Roman" w:hAnsi="Vazir" w:cs="Vazir"/>
          <w:b/>
          <w:bCs/>
          <w:sz w:val="28"/>
          <w:szCs w:val="28"/>
          <w:lang w:bidi="fa-IR"/>
        </w:rPr>
      </w:pPr>
      <w:r w:rsidRPr="00A60CEE">
        <w:rPr>
          <w:rFonts w:ascii="Vazir" w:eastAsia="Times New Roman" w:hAnsi="Vazir" w:cs="Vazir"/>
          <w:b/>
          <w:bCs/>
          <w:sz w:val="28"/>
          <w:szCs w:val="28"/>
          <w:rtl/>
        </w:rPr>
        <w:lastRenderedPageBreak/>
        <w:t xml:space="preserve">پرسش </w:t>
      </w:r>
      <w:r>
        <w:rPr>
          <w:rFonts w:ascii="Vazir" w:eastAsia="Times New Roman" w:hAnsi="Vazir" w:cs="Vazir" w:hint="cs"/>
          <w:b/>
          <w:bCs/>
          <w:sz w:val="28"/>
          <w:szCs w:val="28"/>
          <w:rtl/>
          <w:lang w:bidi="fa-IR"/>
        </w:rPr>
        <w:t>5:</w:t>
      </w:r>
    </w:p>
    <w:p w14:paraId="4872C8DA" w14:textId="03B5811F" w:rsidR="00C25577" w:rsidRDefault="00C25577" w:rsidP="00C25577">
      <w:pPr>
        <w:bidi/>
        <w:rPr>
          <w:rFonts w:ascii="Vazir" w:eastAsia="Times New Roman" w:hAnsi="Vazir" w:cs="Vazir"/>
          <w:b/>
          <w:bCs/>
          <w:sz w:val="28"/>
          <w:szCs w:val="28"/>
          <w:lang w:bidi="fa-IR"/>
        </w:rPr>
      </w:pPr>
    </w:p>
    <w:p w14:paraId="132DEEAE" w14:textId="476D88C4" w:rsidR="00C25577" w:rsidRDefault="00C25577" w:rsidP="00C25577">
      <w:pPr>
        <w:bidi/>
        <w:rPr>
          <w:rFonts w:ascii="Vazir" w:eastAsia="Times New Roman" w:hAnsi="Vazir" w:cs="Vazir"/>
          <w:b/>
          <w:bCs/>
          <w:sz w:val="24"/>
          <w:szCs w:val="24"/>
          <w:rtl/>
          <w:lang w:bidi="fa-IR"/>
        </w:rPr>
      </w:pPr>
      <w:r>
        <w:rPr>
          <w:rFonts w:ascii="Vazir" w:eastAsia="Times New Roman" w:hAnsi="Vazir" w:cs="Vazir" w:hint="cs"/>
          <w:b/>
          <w:bCs/>
          <w:sz w:val="24"/>
          <w:szCs w:val="24"/>
          <w:rtl/>
          <w:lang w:bidi="fa-IR"/>
        </w:rPr>
        <w:t xml:space="preserve">(آ) </w:t>
      </w:r>
    </w:p>
    <w:p w14:paraId="34496332" w14:textId="22DE9421" w:rsidR="00DD1AC9" w:rsidRPr="00DD1AC9" w:rsidRDefault="00C25577" w:rsidP="00DD1AC9">
      <w:pPr>
        <w:bidi/>
        <w:rPr>
          <w:rFonts w:ascii="Vazir" w:eastAsia="Times New Roman" w:hAnsi="Vazir" w:cs="Vazir"/>
        </w:rPr>
      </w:pPr>
      <w:r w:rsidRPr="00C25577">
        <w:rPr>
          <w:rFonts w:ascii="Vazir" w:eastAsia="Times New Roman" w:hAnsi="Vazir" w:cs="Vazir"/>
          <w:rtl/>
        </w:rPr>
        <w:t xml:space="preserve">در این پروژه برای خوشه‌بندی طیفی از </w:t>
      </w:r>
      <w:r w:rsidRPr="00C25577">
        <w:rPr>
          <w:rFonts w:ascii="Vazir" w:eastAsia="Times New Roman" w:hAnsi="Vazir" w:cs="Vazir"/>
        </w:rPr>
        <w:t>Random-Walk Laplacian</w:t>
      </w:r>
      <w:r>
        <w:rPr>
          <w:rFonts w:ascii="Vazir" w:eastAsia="Times New Roman" w:hAnsi="Vazir" w:cs="Vazir" w:hint="cs"/>
          <w:rtl/>
        </w:rPr>
        <w:t xml:space="preserve"> </w:t>
      </w:r>
      <w:r w:rsidRPr="00C25577">
        <w:rPr>
          <w:rFonts w:ascii="Vazir" w:eastAsia="Times New Roman" w:hAnsi="Vazir" w:cs="Vazir"/>
          <w:rtl/>
        </w:rPr>
        <w:t>استفاده شد</w:t>
      </w:r>
      <w:r w:rsidRPr="00C25577">
        <w:rPr>
          <w:rFonts w:ascii="Vazir" w:eastAsia="Times New Roman" w:hAnsi="Vazir" w:cs="Vazir" w:hint="cs"/>
          <w:rtl/>
        </w:rPr>
        <w:t>ه است</w:t>
      </w:r>
      <w:r w:rsidR="000A5851">
        <w:rPr>
          <w:rFonts w:ascii="Vazir" w:eastAsia="Times New Roman" w:hAnsi="Vazir" w:cs="Vazir" w:hint="cs"/>
          <w:rtl/>
        </w:rPr>
        <w:t>.</w:t>
      </w:r>
      <w:r w:rsidR="00DD1AC9" w:rsidRPr="00DD1AC9">
        <w:rPr>
          <w:rFonts w:ascii="Vazir" w:eastAsia="Times New Roman" w:hAnsi="Vazir" w:cs="Vazir"/>
          <w:rtl/>
        </w:rPr>
        <w:t xml:space="preserve"> با این حال، مشاهده شد که این روش تمایل دارد اکثر نودها را در یک خوشه بزرگ قرار دهد و تنها تعداد کمی از نودها را در خوشه‌های دیگر جای دهد. دلیل این رفتار آن است که در گراف‌های بسیار متصل یا دارای ساختار بازنشر قوی، مدل تصادفی به‌سرعت احتمال‌ها را بین نودها توزیع می‌کند و تفاوت‌های محلی را از بین می‌برد. در نتیجه، تخمین تعداد خوشه‌ها</w:t>
      </w:r>
      <w:r w:rsidR="00DD1AC9" w:rsidRPr="00DD1AC9">
        <w:rPr>
          <w:rFonts w:ascii="Vazir" w:eastAsia="Times New Roman" w:hAnsi="Vazir" w:cs="Vazir"/>
        </w:rPr>
        <w:t xml:space="preserve"> (k) </w:t>
      </w:r>
      <w:r w:rsidR="00DD1AC9" w:rsidRPr="00DD1AC9">
        <w:rPr>
          <w:rFonts w:ascii="Vazir" w:eastAsia="Times New Roman" w:hAnsi="Vazir" w:cs="Vazir"/>
          <w:rtl/>
        </w:rPr>
        <w:t>به شکل نادرست کم می‌شود</w:t>
      </w:r>
      <w:r w:rsidR="00DD1AC9" w:rsidRPr="00DD1AC9">
        <w:rPr>
          <w:rFonts w:ascii="Vazir" w:eastAsia="Times New Roman" w:hAnsi="Vazir" w:cs="Vazir"/>
        </w:rPr>
        <w:t xml:space="preserve"> (</w:t>
      </w:r>
      <w:r w:rsidR="00DD1AC9" w:rsidRPr="00DD1AC9">
        <w:rPr>
          <w:rFonts w:ascii="Vazir" w:eastAsia="Times New Roman" w:hAnsi="Vazir" w:cs="Vazir"/>
          <w:rtl/>
        </w:rPr>
        <w:t>معمولاً</w:t>
      </w:r>
      <w:r w:rsidR="00DD1AC9" w:rsidRPr="00DD1AC9">
        <w:rPr>
          <w:rFonts w:ascii="Vazir" w:eastAsia="Times New Roman" w:hAnsi="Vazir" w:cs="Vazir"/>
        </w:rPr>
        <w:t xml:space="preserve"> k=1) </w:t>
      </w:r>
      <w:r w:rsidR="00DD1AC9" w:rsidRPr="00DD1AC9">
        <w:rPr>
          <w:rFonts w:ascii="Vazir" w:eastAsia="Times New Roman" w:hAnsi="Vazir" w:cs="Vazir"/>
          <w:rtl/>
        </w:rPr>
        <w:t>و خوشه‌بندی عملاً معنادار نخواهد بود</w:t>
      </w:r>
      <w:r w:rsidR="00DD1AC9" w:rsidRPr="00DD1AC9">
        <w:rPr>
          <w:rFonts w:ascii="Vazir" w:eastAsia="Times New Roman" w:hAnsi="Vazir" w:cs="Vazir"/>
        </w:rPr>
        <w:t>.</w:t>
      </w:r>
    </w:p>
    <w:p w14:paraId="7E6F4ABB" w14:textId="0AEA587C" w:rsidR="00DD1AC9" w:rsidRDefault="00DD1AC9" w:rsidP="00DD1AC9">
      <w:pPr>
        <w:bidi/>
        <w:spacing w:before="100" w:beforeAutospacing="1" w:after="100" w:afterAutospacing="1" w:line="240" w:lineRule="auto"/>
        <w:rPr>
          <w:rFonts w:ascii="Vazir" w:eastAsia="Times New Roman" w:hAnsi="Vazir" w:cs="Vazir"/>
        </w:rPr>
      </w:pPr>
      <w:r w:rsidRPr="00DD1AC9">
        <w:rPr>
          <w:rFonts w:ascii="Vazir" w:eastAsia="Times New Roman" w:hAnsi="Vazir" w:cs="Vazir"/>
          <w:rtl/>
        </w:rPr>
        <w:t>برای رفع این مشکل، استفاده از لاپلاسین نرمال‌شده روی گراف بدون‌جهت توصیه می‌شود، زیرا در این حالت ساختارهای محلی و تفاوت‌های رفتاری نودها بهتر نمایان می‌شوند و نتیجه خوشه‌بندی تفسیرپذیرتر خواهد بود</w:t>
      </w:r>
      <w:r w:rsidRPr="00DD1AC9">
        <w:rPr>
          <w:rFonts w:ascii="Vazir" w:eastAsia="Times New Roman" w:hAnsi="Vazir" w:cs="Vazir"/>
        </w:rPr>
        <w:t>.</w:t>
      </w:r>
    </w:p>
    <w:p w14:paraId="5B513249" w14:textId="77777777" w:rsidR="005E0DDF" w:rsidRDefault="005E0DDF" w:rsidP="005E0DDF">
      <w:pPr>
        <w:bidi/>
        <w:spacing w:before="100" w:beforeAutospacing="1" w:after="100" w:afterAutospacing="1" w:line="240" w:lineRule="auto"/>
        <w:rPr>
          <w:rFonts w:ascii="Vazir" w:eastAsia="Times New Roman" w:hAnsi="Vazir" w:cs="Vazir"/>
        </w:rPr>
      </w:pPr>
    </w:p>
    <w:p w14:paraId="1D83817C" w14:textId="666625F8" w:rsidR="00051F55" w:rsidRPr="00051F55" w:rsidRDefault="00051F55" w:rsidP="005E0DDF">
      <w:pPr>
        <w:bidi/>
        <w:spacing w:before="100" w:beforeAutospacing="1" w:after="100" w:afterAutospacing="1" w:line="240" w:lineRule="auto"/>
        <w:rPr>
          <w:rFonts w:ascii="Vazir" w:eastAsia="Times New Roman" w:hAnsi="Vazir" w:cs="Vazir"/>
          <w:b/>
          <w:bCs/>
          <w:lang w:bidi="fa-IR"/>
        </w:rPr>
      </w:pPr>
      <w:r>
        <w:rPr>
          <w:rFonts w:ascii="Vazir" w:eastAsia="Times New Roman" w:hAnsi="Vazir" w:cs="Vazir" w:hint="cs"/>
          <w:b/>
          <w:bCs/>
          <w:rtl/>
          <w:lang w:bidi="fa-IR"/>
        </w:rPr>
        <w:t>(ب)</w:t>
      </w:r>
    </w:p>
    <w:p w14:paraId="442A8CC4" w14:textId="77C547F3" w:rsidR="005E0DDF" w:rsidRPr="005E0DDF" w:rsidRDefault="005E0DDF" w:rsidP="005E0DDF">
      <w:pPr>
        <w:bidi/>
        <w:spacing w:before="100" w:beforeAutospacing="1" w:after="100" w:afterAutospacing="1" w:line="240" w:lineRule="auto"/>
        <w:rPr>
          <w:rFonts w:ascii="Vazir" w:eastAsia="Times New Roman" w:hAnsi="Vazir" w:cs="Vazir"/>
        </w:rPr>
      </w:pPr>
      <w:r>
        <w:rPr>
          <w:rFonts w:ascii="Vazir" w:hAnsi="Vazir" w:cs="Vazir"/>
          <w:noProof/>
        </w:rPr>
        <w:drawing>
          <wp:anchor distT="0" distB="0" distL="114300" distR="114300" simplePos="0" relativeHeight="251665408" behindDoc="1" locked="0" layoutInCell="1" allowOverlap="1" wp14:anchorId="1EA12BE7" wp14:editId="44A3BB0F">
            <wp:simplePos x="0" y="0"/>
            <wp:positionH relativeFrom="column">
              <wp:posOffset>3134360</wp:posOffset>
            </wp:positionH>
            <wp:positionV relativeFrom="paragraph">
              <wp:posOffset>930757</wp:posOffset>
            </wp:positionV>
            <wp:extent cx="3069142" cy="2424896"/>
            <wp:effectExtent l="0" t="0" r="0" b="0"/>
            <wp:wrapTight wrapText="bothSides">
              <wp:wrapPolygon edited="0">
                <wp:start x="0" y="0"/>
                <wp:lineTo x="0" y="21385"/>
                <wp:lineTo x="21453" y="21385"/>
                <wp:lineTo x="21453" y="0"/>
                <wp:lineTo x="0" y="0"/>
              </wp:wrapPolygon>
            </wp:wrapTight>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069142" cy="2424896"/>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Vazir" w:hAnsi="Vazir" w:cs="Vazir"/>
          <w:noProof/>
        </w:rPr>
        <w:drawing>
          <wp:anchor distT="0" distB="0" distL="114300" distR="114300" simplePos="0" relativeHeight="251664384" behindDoc="1" locked="0" layoutInCell="1" allowOverlap="1" wp14:anchorId="7B9DC5C4" wp14:editId="7C50298E">
            <wp:simplePos x="0" y="0"/>
            <wp:positionH relativeFrom="margin">
              <wp:posOffset>34652</wp:posOffset>
            </wp:positionH>
            <wp:positionV relativeFrom="paragraph">
              <wp:posOffset>943618</wp:posOffset>
            </wp:positionV>
            <wp:extent cx="2991485" cy="2336800"/>
            <wp:effectExtent l="0" t="0" r="0" b="6350"/>
            <wp:wrapTight wrapText="bothSides">
              <wp:wrapPolygon edited="0">
                <wp:start x="0" y="0"/>
                <wp:lineTo x="0" y="21483"/>
                <wp:lineTo x="21458" y="21483"/>
                <wp:lineTo x="21458" y="0"/>
                <wp:lineTo x="0" y="0"/>
              </wp:wrapPolygon>
            </wp:wrapTight>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991485" cy="23368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5E0DDF">
        <w:rPr>
          <w:rFonts w:ascii="Vazir" w:eastAsia="Times New Roman" w:hAnsi="Vazir" w:cs="Vazir"/>
          <w:rtl/>
        </w:rPr>
        <w:t>برای تخمین تعداد خوشه‌های مناسب در شبکه، از تحلیل شکاف ویژه</w:t>
      </w:r>
      <w:r w:rsidRPr="005E0DDF">
        <w:rPr>
          <w:rFonts w:ascii="Vazir" w:eastAsia="Times New Roman" w:hAnsi="Vazir" w:cs="Vazir"/>
        </w:rPr>
        <w:t xml:space="preserve"> (Eigen Gap) </w:t>
      </w:r>
      <w:r w:rsidRPr="005E0DDF">
        <w:rPr>
          <w:rFonts w:ascii="Vazir" w:eastAsia="Times New Roman" w:hAnsi="Vazir" w:cs="Vazir"/>
          <w:rtl/>
        </w:rPr>
        <w:t>استفاده کردیم. به این منظور، ابتدا مقادیر ویژه لاپلاسی نرمال‌شده گراف را به‌دست آوردیم و سپس اختلاف بین مقادیر ویژه متوالی را محاسبه کرده و نمودار آن را رسم کردیم</w:t>
      </w:r>
      <w:r w:rsidRPr="005E0DDF">
        <w:rPr>
          <w:rFonts w:ascii="Vazir" w:eastAsia="Times New Roman" w:hAnsi="Vazir" w:cs="Vazir"/>
        </w:rPr>
        <w:t>.</w:t>
      </w:r>
    </w:p>
    <w:p w14:paraId="2F670396" w14:textId="4DFC8ED5" w:rsidR="005E0DDF" w:rsidRPr="005E0DDF" w:rsidRDefault="005E0DDF" w:rsidP="005E0DDF">
      <w:pPr>
        <w:bidi/>
        <w:spacing w:before="100" w:beforeAutospacing="1" w:after="100" w:afterAutospacing="1" w:line="240" w:lineRule="auto"/>
        <w:rPr>
          <w:rFonts w:ascii="Vazir" w:eastAsia="Times New Roman" w:hAnsi="Vazir" w:cs="Vazir"/>
        </w:rPr>
      </w:pPr>
      <w:r w:rsidRPr="005E0DDF">
        <w:rPr>
          <w:rFonts w:ascii="Vazir" w:eastAsia="Times New Roman" w:hAnsi="Vazir" w:cs="Vazir"/>
          <w:rtl/>
        </w:rPr>
        <w:t xml:space="preserve">در نمودار اول </w:t>
      </w:r>
      <w:r w:rsidRPr="005E0DDF">
        <w:rPr>
          <w:rFonts w:ascii="Vazir" w:eastAsia="Times New Roman" w:hAnsi="Vazir" w:cs="Vazir"/>
        </w:rPr>
        <w:t>(Gaps Plot)</w:t>
      </w:r>
      <w:r w:rsidRPr="005E0DDF">
        <w:rPr>
          <w:rFonts w:ascii="Vazir" w:eastAsia="Times New Roman" w:hAnsi="Vazir" w:cs="Vazir"/>
          <w:rtl/>
        </w:rPr>
        <w:t>، شکاف بین مقادیر ویژه برحسب اندیس</w:t>
      </w:r>
      <w:r w:rsidRPr="005E0DDF">
        <w:rPr>
          <w:rFonts w:ascii="Vazir" w:eastAsia="Times New Roman" w:hAnsi="Vazir" w:cs="Vazir"/>
        </w:rPr>
        <w:t xml:space="preserve"> k </w:t>
      </w:r>
      <w:r w:rsidRPr="005E0DDF">
        <w:rPr>
          <w:rFonts w:ascii="Vazir" w:eastAsia="Times New Roman" w:hAnsi="Vazir" w:cs="Vazir"/>
          <w:rtl/>
        </w:rPr>
        <w:t xml:space="preserve">نمایش داده شده است. همان‌طور که مشاهده می‌شود، بزرگ‌ترین شکاف در مقدار </w:t>
      </w:r>
      <w:r w:rsidRPr="005E0DDF">
        <w:rPr>
          <w:rFonts w:ascii="Vazir" w:eastAsia="Times New Roman" w:hAnsi="Vazir" w:cs="Vazir"/>
        </w:rPr>
        <w:t xml:space="preserve">k=22 </w:t>
      </w:r>
      <w:r w:rsidRPr="005E0DDF">
        <w:rPr>
          <w:rFonts w:ascii="Vazir" w:eastAsia="Times New Roman" w:hAnsi="Vazir" w:cs="Vazir"/>
          <w:rtl/>
        </w:rPr>
        <w:t xml:space="preserve">اتفاق افتاده است که با خط‌چین قرمز مشخص شده </w:t>
      </w:r>
      <w:r w:rsidRPr="005E0DDF">
        <w:rPr>
          <w:rFonts w:ascii="Vazir" w:eastAsia="Times New Roman" w:hAnsi="Vazir" w:cs="Vazir"/>
          <w:rtl/>
        </w:rPr>
        <w:lastRenderedPageBreak/>
        <w:t>است. این شکاف بزرگ نشان می‌دهد که تقسیم‌بندی گراف به ۲۲ خوشه می‌تواند ساختار درونی آن را به‌خوبی بازتاب دهد</w:t>
      </w:r>
      <w:r w:rsidRPr="005E0DDF">
        <w:rPr>
          <w:rFonts w:ascii="Vazir" w:eastAsia="Times New Roman" w:hAnsi="Vazir" w:cs="Vazir"/>
        </w:rPr>
        <w:t>.</w:t>
      </w:r>
    </w:p>
    <w:p w14:paraId="1E0156CE" w14:textId="25143C35" w:rsidR="005E0DDF" w:rsidRPr="005E0DDF" w:rsidRDefault="005E0DDF" w:rsidP="005E0DDF">
      <w:pPr>
        <w:bidi/>
        <w:spacing w:before="100" w:beforeAutospacing="1" w:after="100" w:afterAutospacing="1" w:line="240" w:lineRule="auto"/>
        <w:rPr>
          <w:rFonts w:ascii="Vazir" w:eastAsia="Times New Roman" w:hAnsi="Vazir" w:cs="Vazir"/>
        </w:rPr>
      </w:pPr>
      <w:r w:rsidRPr="005E0DDF">
        <w:rPr>
          <w:rFonts w:ascii="Vazir" w:eastAsia="Times New Roman" w:hAnsi="Vazir" w:cs="Vazir"/>
          <w:rtl/>
        </w:rPr>
        <w:t xml:space="preserve">در نمودار دوم </w:t>
      </w:r>
      <w:r w:rsidRPr="005E0DDF">
        <w:rPr>
          <w:rFonts w:ascii="Vazir" w:eastAsia="Times New Roman" w:hAnsi="Vazir" w:cs="Vazir"/>
        </w:rPr>
        <w:t>(Eigenvalues Plot)</w:t>
      </w:r>
      <w:r w:rsidRPr="005E0DDF">
        <w:rPr>
          <w:rFonts w:ascii="Vazir" w:eastAsia="Times New Roman" w:hAnsi="Vazir" w:cs="Vazir"/>
          <w:rtl/>
        </w:rPr>
        <w:t>، مقادیر ویژه به ترتیب صعودی رسم شده‌اند. در این نمودار نیز افزایش ناگهانی در مقدار ویژه‌ی ۲۲ام دیده می‌شود که آن را از سایر مقادیر متمایز می‌کند. این موضوع نیز تخمین</w:t>
      </w:r>
      <w:r w:rsidRPr="005E0DDF">
        <w:rPr>
          <w:rFonts w:ascii="Vazir" w:eastAsia="Times New Roman" w:hAnsi="Vazir" w:cs="Vazir"/>
        </w:rPr>
        <w:t xml:space="preserve"> k=22 </w:t>
      </w:r>
      <w:r w:rsidRPr="005E0DDF">
        <w:rPr>
          <w:rFonts w:ascii="Vazir" w:eastAsia="Times New Roman" w:hAnsi="Vazir" w:cs="Vazir"/>
          <w:rtl/>
        </w:rPr>
        <w:t>را تقویت می‌کند</w:t>
      </w:r>
      <w:r w:rsidRPr="005E0DDF">
        <w:rPr>
          <w:rFonts w:ascii="Vazir" w:eastAsia="Times New Roman" w:hAnsi="Vazir" w:cs="Vazir"/>
        </w:rPr>
        <w:t>.</w:t>
      </w:r>
    </w:p>
    <w:p w14:paraId="346BD0FD" w14:textId="77777777" w:rsidR="005E0DDF" w:rsidRPr="005E0DDF" w:rsidRDefault="005E0DDF" w:rsidP="005E0DDF">
      <w:pPr>
        <w:bidi/>
        <w:spacing w:before="100" w:beforeAutospacing="1" w:after="100" w:afterAutospacing="1" w:line="240" w:lineRule="auto"/>
        <w:rPr>
          <w:rFonts w:ascii="Vazir" w:eastAsia="Times New Roman" w:hAnsi="Vazir" w:cs="Vazir"/>
        </w:rPr>
      </w:pPr>
      <w:r w:rsidRPr="005E0DDF">
        <w:rPr>
          <w:rFonts w:ascii="Vazir" w:eastAsia="Times New Roman" w:hAnsi="Vazir" w:cs="Vazir"/>
          <w:rtl/>
        </w:rPr>
        <w:t>بنابراین، براساس تحلیل شکاف ویژه و بررسی بصری هر دو نمودار، مقدار مناسب برای</w:t>
      </w:r>
      <w:r w:rsidRPr="005E0DDF">
        <w:rPr>
          <w:rFonts w:ascii="Vazir" w:eastAsia="Times New Roman" w:hAnsi="Vazir" w:cs="Vazir"/>
        </w:rPr>
        <w:t xml:space="preserve"> k </w:t>
      </w:r>
      <w:r w:rsidRPr="005E0DDF">
        <w:rPr>
          <w:rFonts w:ascii="Vazir" w:eastAsia="Times New Roman" w:hAnsi="Vazir" w:cs="Vazir"/>
          <w:rtl/>
        </w:rPr>
        <w:t>برابر ۲۲ در نظر گرفته شد</w:t>
      </w:r>
      <w:r w:rsidRPr="005E0DDF">
        <w:rPr>
          <w:rFonts w:ascii="Vazir" w:eastAsia="Times New Roman" w:hAnsi="Vazir" w:cs="Vazir"/>
        </w:rPr>
        <w:t>.</w:t>
      </w:r>
    </w:p>
    <w:p w14:paraId="67CCE7C6" w14:textId="3AE4817A" w:rsidR="00051F55" w:rsidRDefault="00051F55" w:rsidP="005E0DDF">
      <w:pPr>
        <w:bidi/>
        <w:spacing w:before="100" w:beforeAutospacing="1" w:after="100" w:afterAutospacing="1" w:line="240" w:lineRule="auto"/>
        <w:rPr>
          <w:rFonts w:ascii="Vazir" w:eastAsia="Times New Roman" w:hAnsi="Vazir" w:cs="Vazir"/>
        </w:rPr>
      </w:pPr>
    </w:p>
    <w:p w14:paraId="2D5F7FDE" w14:textId="7996343A" w:rsidR="00DD1AC9" w:rsidRDefault="00211FB8" w:rsidP="00DD1AC9">
      <w:pPr>
        <w:bidi/>
        <w:rPr>
          <w:rFonts w:ascii="Vazir" w:eastAsia="Times New Roman" w:hAnsi="Vazir" w:cs="Vazir"/>
          <w:rtl/>
          <w:lang w:bidi="fa-IR"/>
        </w:rPr>
      </w:pPr>
      <w:r>
        <w:rPr>
          <w:rFonts w:ascii="Vazir" w:eastAsia="Times New Roman" w:hAnsi="Vazir" w:cs="Vazir" w:hint="cs"/>
          <w:b/>
          <w:bCs/>
          <w:rtl/>
          <w:lang w:bidi="fa-IR"/>
        </w:rPr>
        <w:t>(د)</w:t>
      </w:r>
    </w:p>
    <w:p w14:paraId="30A63CBD" w14:textId="77777777" w:rsidR="00211FB8" w:rsidRPr="00211FB8" w:rsidRDefault="00211FB8" w:rsidP="00211FB8">
      <w:pPr>
        <w:bidi/>
        <w:spacing w:before="100" w:beforeAutospacing="1" w:after="100" w:afterAutospacing="1" w:line="240" w:lineRule="auto"/>
        <w:rPr>
          <w:rFonts w:ascii="Vazir" w:eastAsia="Times New Roman" w:hAnsi="Vazir" w:cs="Vazir"/>
        </w:rPr>
      </w:pPr>
      <w:r w:rsidRPr="00211FB8">
        <w:rPr>
          <w:rFonts w:ascii="Vazir" w:eastAsia="Times New Roman" w:hAnsi="Vazir" w:cs="Vazir"/>
          <w:rtl/>
        </w:rPr>
        <w:t>پس از وارد کردن داده‌ی به‌روزشده به نرم‌افزار</w:t>
      </w:r>
      <w:r w:rsidRPr="00211FB8">
        <w:rPr>
          <w:rFonts w:ascii="Vazir" w:eastAsia="Times New Roman" w:hAnsi="Vazir" w:cs="Vazir"/>
        </w:rPr>
        <w:t xml:space="preserve"> Gephi </w:t>
      </w:r>
      <w:r w:rsidRPr="00211FB8">
        <w:rPr>
          <w:rFonts w:ascii="Vazir" w:eastAsia="Times New Roman" w:hAnsi="Vazir" w:cs="Vazir"/>
          <w:rtl/>
        </w:rPr>
        <w:t>و بارگذاری خوشه‌ها به عنوان ویژگی رنگ، گراف بر اساس خروجی الگوریتم خوشه‌بندی طیفی به‌صورت بصری نمایش داده شد. برای افزایش وضوح تحلیل، اندازه‌ی نودها بر اساس مقدار اهمیت</w:t>
      </w:r>
      <w:r w:rsidRPr="00211FB8">
        <w:rPr>
          <w:rFonts w:ascii="Vazir" w:eastAsia="Times New Roman" w:hAnsi="Vazir" w:cs="Vazir"/>
        </w:rPr>
        <w:t xml:space="preserve"> (importance) </w:t>
      </w:r>
      <w:r w:rsidRPr="00211FB8">
        <w:rPr>
          <w:rFonts w:ascii="Vazir" w:eastAsia="Times New Roman" w:hAnsi="Vazir" w:cs="Vazir"/>
          <w:rtl/>
        </w:rPr>
        <w:t>یا مرکزیت آن‌ها تنظیم شد تا نودهای تأثیرگذارتر به‌صورت برجسته‌تری دیده شوند</w:t>
      </w:r>
      <w:r w:rsidRPr="00211FB8">
        <w:rPr>
          <w:rFonts w:ascii="Vazir" w:eastAsia="Times New Roman" w:hAnsi="Vazir" w:cs="Vazir"/>
        </w:rPr>
        <w:t>.</w:t>
      </w:r>
    </w:p>
    <w:p w14:paraId="7474DE0C" w14:textId="77777777" w:rsidR="00211FB8" w:rsidRPr="00211FB8" w:rsidRDefault="00211FB8" w:rsidP="00211FB8">
      <w:pPr>
        <w:bidi/>
        <w:spacing w:before="100" w:beforeAutospacing="1" w:after="100" w:afterAutospacing="1" w:line="240" w:lineRule="auto"/>
        <w:rPr>
          <w:rFonts w:ascii="Vazir" w:eastAsia="Times New Roman" w:hAnsi="Vazir" w:cs="Vazir"/>
        </w:rPr>
      </w:pPr>
      <w:r w:rsidRPr="00211FB8">
        <w:rPr>
          <w:rFonts w:ascii="Vazir" w:eastAsia="Times New Roman" w:hAnsi="Vazir" w:cs="Vazir"/>
          <w:rtl/>
        </w:rPr>
        <w:t>همان‌طور که در تصویر مشاهده می‌شود، بیشتر نودهای متعلق به هر خوشه در یک ناحیه‌ی نسبتاً متمرکز قرار گرفته‌اند و گراف به‌صورت واضح به چند زیرساختار قابل تمایز تقسیم شده است. این موضوع نشان می‌دهد که نتایج خوشه‌بندی با ساختار واقعی شبکه هم‌راستا بوده و نودهای مرتبط از نظر ساختاری و عملکردی به درستی گروه‌بندی شده‌اند</w:t>
      </w:r>
      <w:r w:rsidRPr="00211FB8">
        <w:rPr>
          <w:rFonts w:ascii="Vazir" w:eastAsia="Times New Roman" w:hAnsi="Vazir" w:cs="Vazir"/>
        </w:rPr>
        <w:t>.</w:t>
      </w:r>
    </w:p>
    <w:p w14:paraId="427765D3" w14:textId="77777777" w:rsidR="00211FB8" w:rsidRPr="00211FB8" w:rsidRDefault="00211FB8" w:rsidP="00211FB8">
      <w:pPr>
        <w:bidi/>
        <w:spacing w:before="100" w:beforeAutospacing="1" w:after="100" w:afterAutospacing="1" w:line="240" w:lineRule="auto"/>
        <w:rPr>
          <w:rFonts w:ascii="Vazir" w:eastAsia="Times New Roman" w:hAnsi="Vazir" w:cs="Vazir"/>
        </w:rPr>
      </w:pPr>
      <w:r w:rsidRPr="00211FB8">
        <w:rPr>
          <w:rFonts w:ascii="Vazir" w:eastAsia="Times New Roman" w:hAnsi="Vazir" w:cs="Vazir"/>
          <w:rtl/>
        </w:rPr>
        <w:t>همچنین، نودهایی با اندازه‌ی بزرگ‌تر (یعنی نودهای با مرکزیت بالا) در نقش هسته یا مرکز برخی خوشه‌ها ظاهر شده‌اند که نشان‌دهنده‌ی تأثیر بالای آن‌ها در گسترش محتوا یا اتصال سایر نودها است. این نودها می‌توانند کاربران کلیدی یا فعال در گفتمان مرتبط با موضوع مورد بررسی باشند</w:t>
      </w:r>
      <w:r w:rsidRPr="00211FB8">
        <w:rPr>
          <w:rFonts w:ascii="Vazir" w:eastAsia="Times New Roman" w:hAnsi="Vazir" w:cs="Vazir"/>
        </w:rPr>
        <w:t>.</w:t>
      </w:r>
    </w:p>
    <w:p w14:paraId="798A260B" w14:textId="43E25E65" w:rsidR="00211FB8" w:rsidRDefault="00211FB8" w:rsidP="00211FB8">
      <w:pPr>
        <w:bidi/>
        <w:spacing w:before="100" w:beforeAutospacing="1" w:after="100" w:afterAutospacing="1" w:line="240" w:lineRule="auto"/>
        <w:rPr>
          <w:rFonts w:ascii="Vazir" w:eastAsia="Times New Roman" w:hAnsi="Vazir" w:cs="Vazir"/>
          <w:rtl/>
        </w:rPr>
      </w:pPr>
      <w:r w:rsidRPr="00211FB8">
        <w:rPr>
          <w:rFonts w:ascii="Vazir" w:eastAsia="Times New Roman" w:hAnsi="Vazir" w:cs="Vazir"/>
          <w:rtl/>
        </w:rPr>
        <w:t>در مجموع، ترکیب رنگ‌بندی خوشه‌ها با اندازه‌ی نودها بر اساس معیارهای مرکزیت، نمایی شفاف و معنادار از ساختار گراف ارائه کرده است که می‌تواند مبنای مناسبی برای تحلیل‌های محتوایی و رفتاری در مراحل بعدی باشد</w:t>
      </w:r>
      <w:r w:rsidRPr="00211FB8">
        <w:rPr>
          <w:rFonts w:ascii="Vazir" w:eastAsia="Times New Roman" w:hAnsi="Vazir" w:cs="Vazir"/>
        </w:rPr>
        <w:t>.</w:t>
      </w:r>
    </w:p>
    <w:p w14:paraId="5E4C1FD5" w14:textId="284AF996" w:rsidR="00211FB8" w:rsidRPr="00211FB8" w:rsidRDefault="00211FB8" w:rsidP="00211FB8">
      <w:pPr>
        <w:bidi/>
        <w:spacing w:before="100" w:beforeAutospacing="1" w:after="100" w:afterAutospacing="1" w:line="240" w:lineRule="auto"/>
        <w:jc w:val="center"/>
        <w:rPr>
          <w:rFonts w:ascii="Vazir" w:eastAsia="Times New Roman" w:hAnsi="Vazir" w:cs="Vazir"/>
        </w:rPr>
      </w:pPr>
      <w:r>
        <w:rPr>
          <w:rFonts w:ascii="Vazir" w:eastAsia="Times New Roman" w:hAnsi="Vazir" w:cs="Vazir"/>
          <w:noProof/>
        </w:rPr>
        <w:lastRenderedPageBreak/>
        <w:drawing>
          <wp:inline distT="0" distB="0" distL="0" distR="0" wp14:anchorId="24C2EE72" wp14:editId="3BA8412A">
            <wp:extent cx="4288420" cy="3410649"/>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298691" cy="3418817"/>
                    </a:xfrm>
                    <a:prstGeom prst="rect">
                      <a:avLst/>
                    </a:prstGeom>
                    <a:noFill/>
                    <a:ln>
                      <a:noFill/>
                    </a:ln>
                  </pic:spPr>
                </pic:pic>
              </a:graphicData>
            </a:graphic>
          </wp:inline>
        </w:drawing>
      </w:r>
    </w:p>
    <w:p w14:paraId="125E8CF5" w14:textId="0F2C0494" w:rsidR="00211FB8" w:rsidRDefault="00882FE8" w:rsidP="00211FB8">
      <w:pPr>
        <w:bidi/>
        <w:rPr>
          <w:rFonts w:ascii="Vazir" w:eastAsia="Times New Roman" w:hAnsi="Vazir" w:cs="Vazir"/>
          <w:rtl/>
        </w:rPr>
      </w:pPr>
      <w:r>
        <w:rPr>
          <w:rFonts w:ascii="Vazir" w:eastAsia="Times New Roman" w:hAnsi="Vazir" w:cs="Vazir" w:hint="cs"/>
          <w:b/>
          <w:bCs/>
          <w:rtl/>
        </w:rPr>
        <w:t>(ه)</w:t>
      </w:r>
    </w:p>
    <w:p w14:paraId="0CB35789" w14:textId="77777777" w:rsidR="0092505F" w:rsidRPr="006D4205" w:rsidRDefault="0092505F" w:rsidP="00896CEE">
      <w:pPr>
        <w:pStyle w:val="ListParagraph"/>
        <w:numPr>
          <w:ilvl w:val="0"/>
          <w:numId w:val="1"/>
        </w:numPr>
        <w:bidi/>
        <w:spacing w:before="100" w:beforeAutospacing="1" w:after="100" w:afterAutospacing="1" w:line="240" w:lineRule="auto"/>
        <w:rPr>
          <w:rFonts w:ascii="Vazir" w:eastAsia="Times New Roman" w:hAnsi="Vazir" w:cs="Vazir"/>
          <w:b/>
          <w:bCs/>
        </w:rPr>
      </w:pPr>
      <w:r w:rsidRPr="006D4205">
        <w:rPr>
          <w:rFonts w:ascii="Vazir" w:eastAsia="Times New Roman" w:hAnsi="Vazir" w:cs="Vazir"/>
          <w:b/>
          <w:bCs/>
          <w:rtl/>
        </w:rPr>
        <w:t>تحلیل خوشه ۱۳</w:t>
      </w:r>
      <w:r w:rsidRPr="006D4205">
        <w:rPr>
          <w:rFonts w:ascii="Vazir" w:eastAsia="Times New Roman" w:hAnsi="Vazir" w:cs="Vazir"/>
          <w:b/>
          <w:bCs/>
        </w:rPr>
        <w:t>:</w:t>
      </w:r>
    </w:p>
    <w:p w14:paraId="5731DC3D" w14:textId="5B497F5D" w:rsidR="0092505F" w:rsidRPr="0092505F" w:rsidRDefault="0092505F" w:rsidP="00896CEE">
      <w:pPr>
        <w:bidi/>
        <w:spacing w:before="100" w:beforeAutospacing="1" w:after="100" w:afterAutospacing="1" w:line="240" w:lineRule="auto"/>
        <w:ind w:left="720"/>
        <w:rPr>
          <w:rFonts w:ascii="Vazir" w:eastAsia="Times New Roman" w:hAnsi="Vazir" w:cs="Vazir"/>
        </w:rPr>
      </w:pPr>
      <w:r w:rsidRPr="0092505F">
        <w:rPr>
          <w:rFonts w:ascii="Vazir" w:eastAsia="Times New Roman" w:hAnsi="Vazir" w:cs="Vazir"/>
          <w:rtl/>
        </w:rPr>
        <w:t xml:space="preserve">بررسی داده‌های مربوط به خوشه ۱۳ نشان می‌دهد که این خوشه یکی از مهم‌ترین و مرکزی‌ترین خوشه‌های شبکه است. کاربران حاضر در این خوشه دارای مقادیر بسیار بالای معیارهای تأثیرگذاری همچون </w:t>
      </w:r>
      <w:r w:rsidRPr="0092505F">
        <w:rPr>
          <w:rFonts w:ascii="Vazir" w:eastAsia="Times New Roman" w:hAnsi="Vazir" w:cs="Vazir"/>
        </w:rPr>
        <w:t>importance</w:t>
      </w:r>
      <w:r w:rsidRPr="0092505F">
        <w:rPr>
          <w:rFonts w:ascii="Vazir" w:eastAsia="Times New Roman" w:hAnsi="Vazir" w:cs="Vazir"/>
          <w:rtl/>
        </w:rPr>
        <w:t xml:space="preserve">، </w:t>
      </w:r>
      <w:proofErr w:type="spellStart"/>
      <w:r w:rsidRPr="0092505F">
        <w:rPr>
          <w:rFonts w:ascii="Vazir" w:eastAsia="Times New Roman" w:hAnsi="Vazir" w:cs="Vazir"/>
        </w:rPr>
        <w:t>eigencentrality</w:t>
      </w:r>
      <w:proofErr w:type="spellEnd"/>
      <w:r w:rsidRPr="0092505F">
        <w:rPr>
          <w:rFonts w:ascii="Vazir" w:eastAsia="Times New Roman" w:hAnsi="Vazir" w:cs="Vazir"/>
        </w:rPr>
        <w:t xml:space="preserve"> </w:t>
      </w:r>
      <w:r>
        <w:rPr>
          <w:rFonts w:ascii="Vazir" w:eastAsia="Times New Roman" w:hAnsi="Vazir" w:cs="Vazir" w:hint="cs"/>
          <w:rtl/>
        </w:rPr>
        <w:t xml:space="preserve"> </w:t>
      </w:r>
      <w:r w:rsidRPr="0092505F">
        <w:rPr>
          <w:rFonts w:ascii="Vazir" w:eastAsia="Times New Roman" w:hAnsi="Vazir" w:cs="Vazir"/>
          <w:rtl/>
        </w:rPr>
        <w:t>و تعداد فالوورها هستند. این خوشه شامل نودهایی با نقش محوری در انتشار و توزیع محتوا در شبکه است</w:t>
      </w:r>
      <w:r w:rsidRPr="0092505F">
        <w:rPr>
          <w:rFonts w:ascii="Vazir" w:eastAsia="Times New Roman" w:hAnsi="Vazir" w:cs="Vazir"/>
        </w:rPr>
        <w:t>.</w:t>
      </w:r>
    </w:p>
    <w:p w14:paraId="2EDAF637" w14:textId="65F67D3D" w:rsidR="0092505F" w:rsidRPr="0092505F" w:rsidRDefault="0092505F" w:rsidP="00896CEE">
      <w:pPr>
        <w:bidi/>
        <w:spacing w:before="100" w:beforeAutospacing="1" w:after="100" w:afterAutospacing="1" w:line="240" w:lineRule="auto"/>
        <w:ind w:left="720"/>
        <w:rPr>
          <w:rFonts w:ascii="Vazir" w:eastAsia="Times New Roman" w:hAnsi="Vazir" w:cs="Vazir"/>
        </w:rPr>
      </w:pPr>
      <w:r w:rsidRPr="0092505F">
        <w:rPr>
          <w:rFonts w:ascii="Vazir" w:eastAsia="Times New Roman" w:hAnsi="Vazir" w:cs="Vazir"/>
          <w:rtl/>
        </w:rPr>
        <w:t xml:space="preserve">از جمله نودهای شاخص در این خوشه می‌توان به حساب‌های کاربری معروفی مانند </w:t>
      </w:r>
      <w:proofErr w:type="spellStart"/>
      <w:r w:rsidRPr="0092505F">
        <w:rPr>
          <w:rFonts w:ascii="Vazir" w:eastAsia="Times New Roman" w:hAnsi="Vazir" w:cs="Vazir"/>
        </w:rPr>
        <w:t>bbcpersian</w:t>
      </w:r>
      <w:proofErr w:type="spellEnd"/>
      <w:r w:rsidRPr="0092505F">
        <w:rPr>
          <w:rFonts w:ascii="Vazir" w:eastAsia="Times New Roman" w:hAnsi="Vazir" w:cs="Vazir"/>
          <w:rtl/>
        </w:rPr>
        <w:t xml:space="preserve">، </w:t>
      </w:r>
      <w:r>
        <w:rPr>
          <w:rFonts w:ascii="Vazir" w:eastAsia="Times New Roman" w:hAnsi="Vazir" w:cs="Vazir" w:hint="cs"/>
          <w:rtl/>
        </w:rPr>
        <w:t xml:space="preserve"> </w:t>
      </w:r>
      <w:proofErr w:type="spellStart"/>
      <w:r w:rsidRPr="0092505F">
        <w:rPr>
          <w:rFonts w:ascii="Vazir" w:eastAsia="Times New Roman" w:hAnsi="Vazir" w:cs="Vazir"/>
        </w:rPr>
        <w:t>euronews_pe</w:t>
      </w:r>
      <w:proofErr w:type="spellEnd"/>
      <w:r w:rsidRPr="0092505F">
        <w:rPr>
          <w:rFonts w:ascii="Vazir" w:eastAsia="Times New Roman" w:hAnsi="Vazir" w:cs="Vazir"/>
        </w:rPr>
        <w:t xml:space="preserve"> </w:t>
      </w:r>
      <w:r>
        <w:rPr>
          <w:rFonts w:ascii="Vazir" w:eastAsia="Times New Roman" w:hAnsi="Vazir" w:cs="Vazir" w:hint="cs"/>
          <w:rtl/>
        </w:rPr>
        <w:t xml:space="preserve"> </w:t>
      </w:r>
      <w:r w:rsidRPr="0092505F">
        <w:rPr>
          <w:rFonts w:ascii="Vazir" w:eastAsia="Times New Roman" w:hAnsi="Vazir" w:cs="Vazir"/>
          <w:rtl/>
        </w:rPr>
        <w:t xml:space="preserve">و </w:t>
      </w:r>
      <w:proofErr w:type="spellStart"/>
      <w:r w:rsidRPr="0092505F">
        <w:rPr>
          <w:rFonts w:ascii="Vazir" w:eastAsia="Times New Roman" w:hAnsi="Vazir" w:cs="Vazir"/>
        </w:rPr>
        <w:t>IDFFarsi</w:t>
      </w:r>
      <w:proofErr w:type="spellEnd"/>
      <w:r w:rsidRPr="0092505F">
        <w:rPr>
          <w:rFonts w:ascii="Vazir" w:eastAsia="Times New Roman" w:hAnsi="Vazir" w:cs="Vazir"/>
        </w:rPr>
        <w:t xml:space="preserve"> </w:t>
      </w:r>
      <w:r>
        <w:rPr>
          <w:rFonts w:ascii="Vazir" w:eastAsia="Times New Roman" w:hAnsi="Vazir" w:cs="Vazir" w:hint="cs"/>
          <w:rtl/>
        </w:rPr>
        <w:t xml:space="preserve">  </w:t>
      </w:r>
      <w:r w:rsidRPr="0092505F">
        <w:rPr>
          <w:rFonts w:ascii="Vazir" w:eastAsia="Times New Roman" w:hAnsi="Vazir" w:cs="Vazir"/>
          <w:rtl/>
        </w:rPr>
        <w:t>اشاره کرد. حساب</w:t>
      </w:r>
      <w:r w:rsidRPr="0092505F">
        <w:rPr>
          <w:rFonts w:ascii="Vazir" w:eastAsia="Times New Roman" w:hAnsi="Vazir" w:cs="Vazir"/>
        </w:rPr>
        <w:t xml:space="preserve"> BBC Persian </w:t>
      </w:r>
      <w:r w:rsidRPr="0092505F">
        <w:rPr>
          <w:rFonts w:ascii="Vazir" w:eastAsia="Times New Roman" w:hAnsi="Vazir" w:cs="Vazir"/>
          <w:rtl/>
        </w:rPr>
        <w:t xml:space="preserve">دارای بیش از ۲ میلیون دنبال‌کننده و مرکزیت برداری بالا است و به نظر می‌رسد نقش رسانه‌ای پررنگی در گسترش محتوا ایفا کرده باشد. همچنین، نود </w:t>
      </w:r>
      <w:proofErr w:type="spellStart"/>
      <w:r w:rsidRPr="0092505F">
        <w:rPr>
          <w:rFonts w:ascii="Vazir" w:eastAsia="Times New Roman" w:hAnsi="Vazir" w:cs="Vazir"/>
        </w:rPr>
        <w:t>IDFFarsi</w:t>
      </w:r>
      <w:proofErr w:type="spellEnd"/>
      <w:r w:rsidRPr="0092505F">
        <w:rPr>
          <w:rFonts w:ascii="Vazir" w:eastAsia="Times New Roman" w:hAnsi="Vazir" w:cs="Vazir"/>
        </w:rPr>
        <w:t xml:space="preserve"> </w:t>
      </w:r>
      <w:r>
        <w:rPr>
          <w:rFonts w:ascii="Vazir" w:eastAsia="Times New Roman" w:hAnsi="Vazir" w:cs="Vazir" w:hint="cs"/>
          <w:rtl/>
        </w:rPr>
        <w:t xml:space="preserve"> </w:t>
      </w:r>
      <w:r w:rsidRPr="0092505F">
        <w:rPr>
          <w:rFonts w:ascii="Vazir" w:eastAsia="Times New Roman" w:hAnsi="Vazir" w:cs="Vazir"/>
          <w:rtl/>
        </w:rPr>
        <w:t>با بیش از ۱۸۰۰ توییت و میزان تأثیرگذاری</w:t>
      </w:r>
      <w:r w:rsidRPr="0092505F">
        <w:rPr>
          <w:rFonts w:ascii="Vazir" w:eastAsia="Times New Roman" w:hAnsi="Vazir" w:cs="Vazir"/>
        </w:rPr>
        <w:t xml:space="preserve"> (importance) </w:t>
      </w:r>
      <w:r w:rsidRPr="0092505F">
        <w:rPr>
          <w:rFonts w:ascii="Vazir" w:eastAsia="Times New Roman" w:hAnsi="Vazir" w:cs="Vazir"/>
          <w:rtl/>
        </w:rPr>
        <w:t>بسیار بالا، به‌عنوان یکی از فعال‌ترین و مرکزی‌ترین نودهای این خوشه ظاهر شده است</w:t>
      </w:r>
      <w:r w:rsidRPr="0092505F">
        <w:rPr>
          <w:rFonts w:ascii="Vazir" w:eastAsia="Times New Roman" w:hAnsi="Vazir" w:cs="Vazir"/>
        </w:rPr>
        <w:t>.</w:t>
      </w:r>
    </w:p>
    <w:p w14:paraId="21245E98" w14:textId="77777777" w:rsidR="0092505F" w:rsidRPr="0092505F" w:rsidRDefault="0092505F" w:rsidP="00896CEE">
      <w:pPr>
        <w:bidi/>
        <w:spacing w:before="100" w:beforeAutospacing="1" w:after="100" w:afterAutospacing="1" w:line="240" w:lineRule="auto"/>
        <w:ind w:left="720"/>
        <w:rPr>
          <w:rFonts w:ascii="Vazir" w:eastAsia="Times New Roman" w:hAnsi="Vazir" w:cs="Vazir"/>
        </w:rPr>
      </w:pPr>
      <w:r w:rsidRPr="0092505F">
        <w:rPr>
          <w:rFonts w:ascii="Vazir" w:eastAsia="Times New Roman" w:hAnsi="Vazir" w:cs="Vazir"/>
          <w:rtl/>
        </w:rPr>
        <w:t xml:space="preserve">با توجه به ویژگی‌های آماری و ساختاری این خوشه، می‌توان نتیجه گرفت که خوشه ۱۳ نمایانگر </w:t>
      </w:r>
      <w:r w:rsidRPr="0092505F">
        <w:rPr>
          <w:rFonts w:ascii="Vazir" w:eastAsia="Times New Roman" w:hAnsi="Vazir" w:cs="Vazir"/>
          <w:b/>
          <w:bCs/>
          <w:rtl/>
        </w:rPr>
        <w:t>رسانه‌های رسمی یا حساب‌های وابسته به نهادهای تأثیرگذار</w:t>
      </w:r>
      <w:r w:rsidRPr="0092505F">
        <w:rPr>
          <w:rFonts w:ascii="Vazir" w:eastAsia="Times New Roman" w:hAnsi="Vazir" w:cs="Vazir"/>
          <w:rtl/>
        </w:rPr>
        <w:t xml:space="preserve"> در گفتمان مورد بررسی است. نودهای این خوشه نه‌تنها در مرکز شبکه قرار دارند، بلکه رفتار تولیدکنندگی محتوا و همچنین قدرت انتشار بالا از خود نشان داده‌اند</w:t>
      </w:r>
      <w:r w:rsidRPr="0092505F">
        <w:rPr>
          <w:rFonts w:ascii="Vazir" w:eastAsia="Times New Roman" w:hAnsi="Vazir" w:cs="Vazir"/>
        </w:rPr>
        <w:t>.</w:t>
      </w:r>
    </w:p>
    <w:p w14:paraId="26B86222" w14:textId="56547F1F" w:rsidR="000725FD" w:rsidRDefault="000725FD" w:rsidP="0092505F">
      <w:pPr>
        <w:bidi/>
        <w:spacing w:before="100" w:beforeAutospacing="1" w:after="100" w:afterAutospacing="1" w:line="240" w:lineRule="auto"/>
        <w:rPr>
          <w:rFonts w:ascii="Vazir" w:eastAsia="Times New Roman" w:hAnsi="Vazir" w:cs="Vazir"/>
          <w:rtl/>
        </w:rPr>
      </w:pPr>
    </w:p>
    <w:p w14:paraId="4BEB7772" w14:textId="77777777" w:rsidR="008C2849" w:rsidRPr="006D4205" w:rsidRDefault="008C2849" w:rsidP="008C2849">
      <w:pPr>
        <w:pStyle w:val="Heading3"/>
        <w:numPr>
          <w:ilvl w:val="0"/>
          <w:numId w:val="1"/>
        </w:numPr>
        <w:bidi/>
        <w:rPr>
          <w:rFonts w:ascii="Vazir" w:hAnsi="Vazir" w:cs="Vazir"/>
          <w:sz w:val="22"/>
          <w:szCs w:val="22"/>
        </w:rPr>
      </w:pPr>
      <w:r w:rsidRPr="006D4205">
        <w:rPr>
          <w:rFonts w:ascii="Vazir" w:hAnsi="Vazir" w:cs="Vazir"/>
          <w:sz w:val="22"/>
          <w:szCs w:val="22"/>
          <w:rtl/>
        </w:rPr>
        <w:lastRenderedPageBreak/>
        <w:t>تحلیل خوشه ۱۹</w:t>
      </w:r>
      <w:r w:rsidRPr="006D4205">
        <w:rPr>
          <w:rFonts w:ascii="Vazir" w:hAnsi="Vazir" w:cs="Vazir"/>
          <w:sz w:val="22"/>
          <w:szCs w:val="22"/>
        </w:rPr>
        <w:t>:</w:t>
      </w:r>
    </w:p>
    <w:p w14:paraId="23522E60" w14:textId="77777777" w:rsidR="008C2849" w:rsidRPr="008C2849" w:rsidRDefault="008C2849" w:rsidP="008C2849">
      <w:pPr>
        <w:bidi/>
        <w:spacing w:before="100" w:beforeAutospacing="1" w:after="100" w:afterAutospacing="1"/>
        <w:ind w:left="720"/>
        <w:rPr>
          <w:rFonts w:ascii="Vazir" w:eastAsia="Times New Roman" w:hAnsi="Vazir" w:cs="Vazir"/>
        </w:rPr>
      </w:pPr>
      <w:r w:rsidRPr="008C2849">
        <w:rPr>
          <w:rFonts w:ascii="Vazir" w:eastAsia="Times New Roman" w:hAnsi="Vazir" w:cs="Vazir"/>
          <w:rtl/>
        </w:rPr>
        <w:t xml:space="preserve">خوشه ۱۹ از نظر آماری، یکی از خوشه‌های تک‌نودی شبکه است که تنها شامل یک نود می‌باشد. با این حال، همین نود دارای بالاترین میزان دنبال‌کننده در کل شبکه (بیش از ۸۷ هزار فالوور) و مقدار بالای معیار </w:t>
      </w:r>
      <w:r w:rsidRPr="008C2849">
        <w:rPr>
          <w:rFonts w:ascii="Vazir" w:eastAsia="Times New Roman" w:hAnsi="Vazir" w:cs="Vazir"/>
        </w:rPr>
        <w:t xml:space="preserve">importance </w:t>
      </w:r>
      <w:r w:rsidRPr="008C2849">
        <w:rPr>
          <w:rFonts w:ascii="Vazir" w:eastAsia="Times New Roman" w:hAnsi="Vazir" w:cs="Vazir"/>
          <w:rtl/>
        </w:rPr>
        <w:t>است. این ویژگی‌ها نشان می‌دهد که نود مورد نظر از نظر ساختاری و رفتاری جایگاه مهمی در شبکه دارد، اگرچه از نظر ارتباطات ساختار درونی خوشه‌ای شکل نگرفته است</w:t>
      </w:r>
      <w:r w:rsidRPr="008C2849">
        <w:rPr>
          <w:rFonts w:ascii="Vazir" w:eastAsia="Times New Roman" w:hAnsi="Vazir" w:cs="Vazir"/>
        </w:rPr>
        <w:t>.</w:t>
      </w:r>
    </w:p>
    <w:p w14:paraId="22C9EA2D" w14:textId="77777777" w:rsidR="008C2849" w:rsidRPr="008C2849" w:rsidRDefault="008C2849" w:rsidP="008C2849">
      <w:pPr>
        <w:bidi/>
        <w:spacing w:before="100" w:beforeAutospacing="1" w:after="100" w:afterAutospacing="1"/>
        <w:ind w:left="720"/>
        <w:rPr>
          <w:rFonts w:ascii="Vazir" w:eastAsia="Times New Roman" w:hAnsi="Vazir" w:cs="Vazir"/>
        </w:rPr>
      </w:pPr>
      <w:r w:rsidRPr="008C2849">
        <w:rPr>
          <w:rFonts w:ascii="Vazir" w:eastAsia="Times New Roman" w:hAnsi="Vazir" w:cs="Vazir"/>
          <w:rtl/>
        </w:rPr>
        <w:t xml:space="preserve">تحلیل محتوایی این نود مشخص می‌کند که به احتمال زیاد با </w:t>
      </w:r>
      <w:r w:rsidRPr="008C2849">
        <w:rPr>
          <w:rFonts w:ascii="Vazir" w:eastAsia="Times New Roman" w:hAnsi="Vazir" w:cs="Vazir"/>
          <w:b/>
          <w:bCs/>
          <w:rtl/>
        </w:rPr>
        <w:t>کاربری مشهور یا نهاد شناخته‌شده‌ای</w:t>
      </w:r>
      <w:r w:rsidRPr="008C2849">
        <w:rPr>
          <w:rFonts w:ascii="Vazir" w:eastAsia="Times New Roman" w:hAnsi="Vazir" w:cs="Vazir"/>
          <w:rtl/>
        </w:rPr>
        <w:t xml:space="preserve"> روبه‌رو هستیم که با وجود عدم اتصال به بسیاری از دیگر نودها، تأثیر قابل‌توجهی بر گسترش پیام‌ها داشته است. حضور این نود در خوشه‌ای مستقل می‌تواند نشان‌دهنده‌ی </w:t>
      </w:r>
      <w:r w:rsidRPr="008C2849">
        <w:rPr>
          <w:rFonts w:ascii="Vazir" w:eastAsia="Times New Roman" w:hAnsi="Vazir" w:cs="Vazir"/>
          <w:b/>
          <w:bCs/>
          <w:rtl/>
        </w:rPr>
        <w:t>ویژگی‌های منحصربه‌فرد رفتاری</w:t>
      </w:r>
      <w:r w:rsidRPr="008C2849">
        <w:rPr>
          <w:rFonts w:ascii="Vazir" w:eastAsia="Times New Roman" w:hAnsi="Vazir" w:cs="Vazir"/>
          <w:rtl/>
        </w:rPr>
        <w:t xml:space="preserve"> یا تفاوت نقش آن در شبکه باشد (مثلاً حسابی با فعالیت شدید و هدفمند، یا ربات پربازنشر)</w:t>
      </w:r>
      <w:r w:rsidRPr="008C2849">
        <w:rPr>
          <w:rFonts w:ascii="Vazir" w:eastAsia="Times New Roman" w:hAnsi="Vazir" w:cs="Vazir"/>
        </w:rPr>
        <w:t>.</w:t>
      </w:r>
    </w:p>
    <w:p w14:paraId="372976E5" w14:textId="7FE42F37" w:rsidR="008C2849" w:rsidRDefault="008C2849" w:rsidP="008C2849">
      <w:pPr>
        <w:bidi/>
        <w:spacing w:before="100" w:beforeAutospacing="1" w:after="100" w:afterAutospacing="1"/>
        <w:ind w:left="720"/>
        <w:rPr>
          <w:rFonts w:ascii="Vazir" w:eastAsia="Times New Roman" w:hAnsi="Vazir" w:cs="Vazir"/>
        </w:rPr>
      </w:pPr>
      <w:r w:rsidRPr="008C2849">
        <w:rPr>
          <w:rFonts w:ascii="Vazir" w:eastAsia="Times New Roman" w:hAnsi="Vazir" w:cs="Vazir"/>
          <w:rtl/>
        </w:rPr>
        <w:t xml:space="preserve">به طور کلی، خوشه ۱۹ را می‌توان نماینده‌ی </w:t>
      </w:r>
      <w:r w:rsidRPr="008C2849">
        <w:rPr>
          <w:rFonts w:ascii="Vazir" w:eastAsia="Times New Roman" w:hAnsi="Vazir" w:cs="Vazir"/>
          <w:b/>
          <w:bCs/>
          <w:rtl/>
        </w:rPr>
        <w:t>نودهای بسیار تأثیرگذار منفرد</w:t>
      </w:r>
      <w:r w:rsidRPr="008C2849">
        <w:rPr>
          <w:rFonts w:ascii="Vazir" w:eastAsia="Times New Roman" w:hAnsi="Vazir" w:cs="Vazir"/>
          <w:rtl/>
        </w:rPr>
        <w:t xml:space="preserve"> در شبکه دانست که با وجود تعداد ارتباطات نسبتاً محدود، تأثیر قابل‌توجهی در شکل‌دهی جریان اطلاعات دارند</w:t>
      </w:r>
      <w:r w:rsidRPr="008C2849">
        <w:rPr>
          <w:rFonts w:ascii="Vazir" w:eastAsia="Times New Roman" w:hAnsi="Vazir" w:cs="Vazir"/>
        </w:rPr>
        <w:t>.</w:t>
      </w:r>
    </w:p>
    <w:p w14:paraId="6FF44664" w14:textId="093D5C73" w:rsidR="0043154E" w:rsidRDefault="0043154E" w:rsidP="0043154E">
      <w:pPr>
        <w:bidi/>
        <w:spacing w:before="100" w:beforeAutospacing="1" w:after="100" w:afterAutospacing="1"/>
        <w:ind w:left="720"/>
        <w:rPr>
          <w:rFonts w:ascii="Vazir" w:eastAsia="Times New Roman" w:hAnsi="Vazir" w:cs="Vazir"/>
        </w:rPr>
      </w:pPr>
    </w:p>
    <w:p w14:paraId="45D98403" w14:textId="77777777" w:rsidR="0043154E" w:rsidRPr="006D4205" w:rsidRDefault="0043154E" w:rsidP="0043154E">
      <w:pPr>
        <w:pStyle w:val="ListParagraph"/>
        <w:numPr>
          <w:ilvl w:val="0"/>
          <w:numId w:val="1"/>
        </w:numPr>
        <w:bidi/>
        <w:spacing w:before="100" w:beforeAutospacing="1" w:after="100" w:afterAutospacing="1"/>
        <w:rPr>
          <w:rFonts w:ascii="Vazir" w:eastAsia="Times New Roman" w:hAnsi="Vazir" w:cs="Vazir"/>
          <w:b/>
          <w:bCs/>
        </w:rPr>
      </w:pPr>
      <w:r w:rsidRPr="006D4205">
        <w:rPr>
          <w:rFonts w:ascii="Vazir" w:eastAsia="Times New Roman" w:hAnsi="Vazir" w:cs="Vazir"/>
          <w:b/>
          <w:bCs/>
          <w:rtl/>
        </w:rPr>
        <w:t>تحلیل خوشه ۲۱</w:t>
      </w:r>
      <w:r w:rsidRPr="006D4205">
        <w:rPr>
          <w:rFonts w:ascii="Vazir" w:eastAsia="Times New Roman" w:hAnsi="Vazir" w:cs="Vazir"/>
          <w:b/>
          <w:bCs/>
        </w:rPr>
        <w:t>:</w:t>
      </w:r>
    </w:p>
    <w:p w14:paraId="44AA523D" w14:textId="77777777" w:rsidR="0043154E" w:rsidRPr="0043154E" w:rsidRDefault="0043154E" w:rsidP="0043154E">
      <w:pPr>
        <w:bidi/>
        <w:spacing w:before="100" w:beforeAutospacing="1" w:after="100" w:afterAutospacing="1"/>
        <w:ind w:left="720"/>
        <w:rPr>
          <w:rFonts w:ascii="Vazir" w:eastAsia="Times New Roman" w:hAnsi="Vazir" w:cs="Vazir"/>
        </w:rPr>
      </w:pPr>
      <w:r w:rsidRPr="0043154E">
        <w:rPr>
          <w:rFonts w:ascii="Vazir" w:eastAsia="Times New Roman" w:hAnsi="Vazir" w:cs="Vazir"/>
          <w:rtl/>
        </w:rPr>
        <w:t xml:space="preserve">خوشه ۲۱ از نظر آماری دارای بالاترین میانگین </w:t>
      </w:r>
      <w:r w:rsidRPr="0043154E">
        <w:rPr>
          <w:rFonts w:ascii="Vazir" w:eastAsia="Times New Roman" w:hAnsi="Vazir" w:cs="Vazir"/>
        </w:rPr>
        <w:t xml:space="preserve">importance </w:t>
      </w:r>
      <w:r w:rsidRPr="0043154E">
        <w:rPr>
          <w:rFonts w:ascii="Vazir" w:eastAsia="Times New Roman" w:hAnsi="Vazir" w:cs="Vazir"/>
          <w:rtl/>
        </w:rPr>
        <w:t xml:space="preserve">در بین تمامی خوشه‌هاست (۱۹.۰۷) و با وجود اینکه فقط یک نود در آن وجود دارد، این نود تأثیرگذارترین نود در کل شبکه محسوب می‌شود. این نود همچنین دارای مقدار بالایی از </w:t>
      </w:r>
      <w:r w:rsidRPr="0043154E">
        <w:rPr>
          <w:rFonts w:ascii="Vazir" w:eastAsia="Times New Roman" w:hAnsi="Vazir" w:cs="Vazir"/>
        </w:rPr>
        <w:t>followers (</w:t>
      </w:r>
      <w:r w:rsidRPr="0043154E">
        <w:rPr>
          <w:rFonts w:ascii="Vazir" w:eastAsia="Times New Roman" w:hAnsi="Vazir" w:cs="Vazir"/>
          <w:rtl/>
        </w:rPr>
        <w:t>۱۵۶۳۳</w:t>
      </w:r>
      <w:r w:rsidRPr="0043154E">
        <w:rPr>
          <w:rFonts w:ascii="Vazir" w:eastAsia="Times New Roman" w:hAnsi="Vazir" w:cs="Vazir"/>
        </w:rPr>
        <w:t xml:space="preserve">) </w:t>
      </w:r>
      <w:r w:rsidRPr="0043154E">
        <w:rPr>
          <w:rFonts w:ascii="Vazir" w:eastAsia="Times New Roman" w:hAnsi="Vazir" w:cs="Vazir"/>
          <w:rtl/>
        </w:rPr>
        <w:t xml:space="preserve">و </w:t>
      </w:r>
      <w:r w:rsidRPr="0043154E">
        <w:rPr>
          <w:rFonts w:ascii="Vazir" w:eastAsia="Times New Roman" w:hAnsi="Vazir" w:cs="Vazir"/>
        </w:rPr>
        <w:t xml:space="preserve">impression </w:t>
      </w:r>
      <w:r w:rsidRPr="0043154E">
        <w:rPr>
          <w:rFonts w:ascii="Vazir" w:eastAsia="Times New Roman" w:hAnsi="Vazir" w:cs="Vazir"/>
          <w:rtl/>
        </w:rPr>
        <w:t>بالای ۶ میلیون است که نشان‌دهنده‌ی قدرت بالای انتشار و دیده شدن محتوای آن است</w:t>
      </w:r>
      <w:r w:rsidRPr="0043154E">
        <w:rPr>
          <w:rFonts w:ascii="Vazir" w:eastAsia="Times New Roman" w:hAnsi="Vazir" w:cs="Vazir"/>
        </w:rPr>
        <w:t>.</w:t>
      </w:r>
    </w:p>
    <w:p w14:paraId="5521BE42" w14:textId="77777777" w:rsidR="0043154E" w:rsidRPr="0043154E" w:rsidRDefault="0043154E" w:rsidP="0043154E">
      <w:pPr>
        <w:bidi/>
        <w:spacing w:before="100" w:beforeAutospacing="1" w:after="100" w:afterAutospacing="1"/>
        <w:ind w:left="720"/>
        <w:rPr>
          <w:rFonts w:ascii="Vazir" w:eastAsia="Times New Roman" w:hAnsi="Vazir" w:cs="Vazir"/>
        </w:rPr>
      </w:pPr>
      <w:r w:rsidRPr="0043154E">
        <w:rPr>
          <w:rFonts w:ascii="Vazir" w:eastAsia="Times New Roman" w:hAnsi="Vazir" w:cs="Vazir"/>
          <w:rtl/>
        </w:rPr>
        <w:t>با بررسی ویژگی‌های این نود، مشخص می‌شود که نه‌تنها از لحاظ ساختاری در مرکز شبکه قرار دارد، بلکه از لحاظ محتوایی نیز دارای نقش فعال در بازنشر و هدایت جریان اطلاعات مرتبط با موضوع بررسی‌شده (حمایت از اسرائیل) بوده است. همچنین، مقدار نسبتاً بالای سن اکانت (بیش از ۴۵۰ روز) نشان‌دهنده‌ی ثبات حضور این نود در فضای شبکه‌ای است</w:t>
      </w:r>
      <w:r w:rsidRPr="0043154E">
        <w:rPr>
          <w:rFonts w:ascii="Vazir" w:eastAsia="Times New Roman" w:hAnsi="Vazir" w:cs="Vazir"/>
        </w:rPr>
        <w:t>.</w:t>
      </w:r>
    </w:p>
    <w:p w14:paraId="0A8CCA7D" w14:textId="001CB59E" w:rsidR="0043154E" w:rsidRDefault="0043154E" w:rsidP="0043154E">
      <w:pPr>
        <w:bidi/>
        <w:spacing w:before="100" w:beforeAutospacing="1" w:after="100" w:afterAutospacing="1"/>
        <w:ind w:left="720"/>
        <w:rPr>
          <w:rFonts w:ascii="Vazir" w:eastAsia="Times New Roman" w:hAnsi="Vazir" w:cs="Vazir"/>
        </w:rPr>
      </w:pPr>
      <w:r w:rsidRPr="0043154E">
        <w:rPr>
          <w:rFonts w:ascii="Vazir" w:eastAsia="Times New Roman" w:hAnsi="Vazir" w:cs="Vazir"/>
          <w:rtl/>
        </w:rPr>
        <w:t xml:space="preserve">با توجه به اینکه این نود به صورت مستقل در یک خوشه مجزا قرار گرفته، می‌توان نتیجه گرفت که رفتار آن تا حد زیادی با سایر نودها متفاوت بوده و الگویی منحصربه‌فرد از تعامل و انتشار محتوا داشته است. احتمالاً این نود به عنوان یک </w:t>
      </w:r>
      <w:r w:rsidRPr="0043154E">
        <w:rPr>
          <w:rFonts w:ascii="Vazir" w:eastAsia="Times New Roman" w:hAnsi="Vazir" w:cs="Vazir"/>
          <w:b/>
          <w:bCs/>
          <w:rtl/>
        </w:rPr>
        <w:t>کاربر مرکزی و مرجع در گفتمان شبکه</w:t>
      </w:r>
      <w:r w:rsidRPr="0043154E">
        <w:rPr>
          <w:rFonts w:ascii="Vazir" w:eastAsia="Times New Roman" w:hAnsi="Vazir" w:cs="Vazir"/>
          <w:rtl/>
        </w:rPr>
        <w:t xml:space="preserve"> نقش‌آفرینی کرده است</w:t>
      </w:r>
      <w:r w:rsidRPr="0043154E">
        <w:rPr>
          <w:rFonts w:ascii="Vazir" w:eastAsia="Times New Roman" w:hAnsi="Vazir" w:cs="Vazir"/>
        </w:rPr>
        <w:t>.</w:t>
      </w:r>
    </w:p>
    <w:p w14:paraId="68701702" w14:textId="2F2F92CD" w:rsidR="00BE5206" w:rsidRDefault="00BE5206" w:rsidP="00BE5206">
      <w:pPr>
        <w:bidi/>
        <w:spacing w:before="100" w:beforeAutospacing="1" w:after="100" w:afterAutospacing="1"/>
        <w:ind w:left="720"/>
        <w:rPr>
          <w:rFonts w:ascii="Vazir" w:eastAsia="Times New Roman" w:hAnsi="Vazir" w:cs="Vazir"/>
        </w:rPr>
      </w:pPr>
    </w:p>
    <w:p w14:paraId="4F1F99FD" w14:textId="0A635EBF" w:rsidR="00BE5206" w:rsidRDefault="00BE5206" w:rsidP="00BE5206">
      <w:pPr>
        <w:bidi/>
        <w:spacing w:before="100" w:beforeAutospacing="1" w:after="100" w:afterAutospacing="1"/>
        <w:ind w:left="720"/>
        <w:rPr>
          <w:rFonts w:ascii="Vazir" w:eastAsia="Times New Roman" w:hAnsi="Vazir" w:cs="Vazir"/>
        </w:rPr>
      </w:pPr>
    </w:p>
    <w:p w14:paraId="1EAFA1F4" w14:textId="77777777" w:rsidR="00BE5206" w:rsidRPr="006D4205" w:rsidRDefault="00BE5206" w:rsidP="00BE5206">
      <w:pPr>
        <w:pStyle w:val="ListParagraph"/>
        <w:numPr>
          <w:ilvl w:val="0"/>
          <w:numId w:val="1"/>
        </w:numPr>
        <w:bidi/>
        <w:spacing w:before="100" w:beforeAutospacing="1" w:after="100" w:afterAutospacing="1"/>
        <w:rPr>
          <w:rFonts w:ascii="Vazir" w:eastAsia="Times New Roman" w:hAnsi="Vazir" w:cs="Vazir"/>
          <w:b/>
          <w:bCs/>
        </w:rPr>
      </w:pPr>
      <w:r w:rsidRPr="006D4205">
        <w:rPr>
          <w:rFonts w:ascii="Vazir" w:eastAsia="Times New Roman" w:hAnsi="Vazir" w:cs="Vazir"/>
          <w:b/>
          <w:bCs/>
          <w:rtl/>
        </w:rPr>
        <w:lastRenderedPageBreak/>
        <w:t>تحلیل خوشه ۱۱</w:t>
      </w:r>
      <w:r w:rsidRPr="006D4205">
        <w:rPr>
          <w:rFonts w:ascii="Vazir" w:eastAsia="Times New Roman" w:hAnsi="Vazir" w:cs="Vazir"/>
          <w:b/>
          <w:bCs/>
        </w:rPr>
        <w:t>:</w:t>
      </w:r>
    </w:p>
    <w:p w14:paraId="52E4C5E0" w14:textId="77777777" w:rsidR="00BE5206" w:rsidRPr="00BE5206" w:rsidRDefault="00BE5206" w:rsidP="00BE5206">
      <w:pPr>
        <w:bidi/>
        <w:spacing w:before="100" w:beforeAutospacing="1" w:after="100" w:afterAutospacing="1"/>
        <w:ind w:left="720"/>
        <w:rPr>
          <w:rFonts w:ascii="Vazir" w:eastAsia="Times New Roman" w:hAnsi="Vazir" w:cs="Vazir"/>
        </w:rPr>
      </w:pPr>
      <w:r w:rsidRPr="00BE5206">
        <w:rPr>
          <w:rFonts w:ascii="Vazir" w:eastAsia="Times New Roman" w:hAnsi="Vazir" w:cs="Vazir"/>
          <w:rtl/>
        </w:rPr>
        <w:t xml:space="preserve">خوشه ۱۱ با </w:t>
      </w:r>
      <w:r w:rsidRPr="00BE5206">
        <w:rPr>
          <w:rFonts w:ascii="Vazir" w:eastAsia="Times New Roman" w:hAnsi="Vazir" w:cs="Vazir"/>
          <w:b/>
          <w:bCs/>
          <w:rtl/>
        </w:rPr>
        <w:t>۸۷۴</w:t>
      </w:r>
      <w:r w:rsidRPr="00BE5206">
        <w:rPr>
          <w:rFonts w:ascii="Vazir" w:eastAsia="Times New Roman" w:hAnsi="Vazir" w:cs="Vazir"/>
          <w:b/>
          <w:bCs/>
        </w:rPr>
        <w:t xml:space="preserve"> </w:t>
      </w:r>
      <w:r w:rsidRPr="00BE5206">
        <w:rPr>
          <w:rFonts w:ascii="Vazir" w:eastAsia="Times New Roman" w:hAnsi="Vazir" w:cs="Vazir"/>
          <w:b/>
          <w:bCs/>
          <w:rtl/>
        </w:rPr>
        <w:t>نود</w:t>
      </w:r>
      <w:r w:rsidRPr="00BE5206">
        <w:rPr>
          <w:rFonts w:ascii="Vazir" w:eastAsia="Times New Roman" w:hAnsi="Vazir" w:cs="Vazir"/>
          <w:rtl/>
        </w:rPr>
        <w:t xml:space="preserve">، بزرگ‌ترین خوشه در کل شبکه از نظر تعداد اعضا محسوب می‌شود. با این حال، میانگین </w:t>
      </w:r>
      <w:r w:rsidRPr="00BE5206">
        <w:rPr>
          <w:rFonts w:ascii="Vazir" w:eastAsia="Times New Roman" w:hAnsi="Vazir" w:cs="Vazir"/>
        </w:rPr>
        <w:t xml:space="preserve">importance </w:t>
      </w:r>
      <w:r w:rsidRPr="00BE5206">
        <w:rPr>
          <w:rFonts w:ascii="Vazir" w:eastAsia="Times New Roman" w:hAnsi="Vazir" w:cs="Vazir"/>
          <w:rtl/>
        </w:rPr>
        <w:t xml:space="preserve">این خوشه (حدود ۱.۵۴) نسبتاً پایین است، که نشان‌دهنده‌ی نقش غیرمحوری اعضای این خوشه در ساختار کلی شبکه است. همچنین، میانگین تعداد </w:t>
      </w:r>
      <w:r w:rsidRPr="00BE5206">
        <w:rPr>
          <w:rFonts w:ascii="Vazir" w:eastAsia="Times New Roman" w:hAnsi="Vazir" w:cs="Vazir"/>
        </w:rPr>
        <w:t xml:space="preserve">followers </w:t>
      </w:r>
      <w:r w:rsidRPr="00BE5206">
        <w:rPr>
          <w:rFonts w:ascii="Vazir" w:eastAsia="Times New Roman" w:hAnsi="Vazir" w:cs="Vazir"/>
          <w:rtl/>
        </w:rPr>
        <w:t xml:space="preserve">در این خوشه نیز نسبتاً پایین (حدود ۱۵۵۰) است، که احتمالاً کاربران حاضر در این خوشه را در دسته‌ی </w:t>
      </w:r>
      <w:r w:rsidRPr="00BE5206">
        <w:rPr>
          <w:rFonts w:ascii="Vazir" w:eastAsia="Times New Roman" w:hAnsi="Vazir" w:cs="Vazir"/>
          <w:b/>
          <w:bCs/>
          <w:rtl/>
        </w:rPr>
        <w:t>کاربران معمولی یا بازنشرکنندگان غیرفعال</w:t>
      </w:r>
      <w:r w:rsidRPr="00BE5206">
        <w:rPr>
          <w:rFonts w:ascii="Vazir" w:eastAsia="Times New Roman" w:hAnsi="Vazir" w:cs="Vazir"/>
          <w:rtl/>
        </w:rPr>
        <w:t xml:space="preserve"> قرار می‌دهد</w:t>
      </w:r>
      <w:r w:rsidRPr="00BE5206">
        <w:rPr>
          <w:rFonts w:ascii="Vazir" w:eastAsia="Times New Roman" w:hAnsi="Vazir" w:cs="Vazir"/>
        </w:rPr>
        <w:t>.</w:t>
      </w:r>
    </w:p>
    <w:p w14:paraId="2D87F55C" w14:textId="77777777" w:rsidR="00BE5206" w:rsidRPr="00BE5206" w:rsidRDefault="00BE5206" w:rsidP="00BE5206">
      <w:pPr>
        <w:bidi/>
        <w:spacing w:before="100" w:beforeAutospacing="1" w:after="100" w:afterAutospacing="1"/>
        <w:ind w:left="720"/>
        <w:rPr>
          <w:rFonts w:ascii="Vazir" w:eastAsia="Times New Roman" w:hAnsi="Vazir" w:cs="Vazir"/>
        </w:rPr>
      </w:pPr>
      <w:r w:rsidRPr="00BE5206">
        <w:rPr>
          <w:rFonts w:ascii="Vazir" w:eastAsia="Times New Roman" w:hAnsi="Vazir" w:cs="Vazir"/>
          <w:rtl/>
        </w:rPr>
        <w:t xml:space="preserve">ویژگی‌های دیگر نظیر میانگین </w:t>
      </w:r>
      <w:r w:rsidRPr="00BE5206">
        <w:rPr>
          <w:rFonts w:ascii="Vazir" w:eastAsia="Times New Roman" w:hAnsi="Vazir" w:cs="Vazir"/>
        </w:rPr>
        <w:t xml:space="preserve">impression </w:t>
      </w:r>
      <w:r w:rsidRPr="00BE5206">
        <w:rPr>
          <w:rFonts w:ascii="Vazir" w:eastAsia="Times New Roman" w:hAnsi="Vazir" w:cs="Vazir"/>
          <w:rtl/>
        </w:rPr>
        <w:t>(حدود ۵۲۳۲) و سن اکانت (در حدود ۴۰۰ روز) نیز نشان می‌دهد که کاربران این خوشه دارای حضور پایدار اما تعامل کم‌عمق‌تری در شبکه بوده‌اند. این موضوع می‌تواند نشانه‌ای از رفتارهای بازنشر منفعلانه یا تعامل محدود در جریان اصلی محتوا باشد</w:t>
      </w:r>
      <w:r w:rsidRPr="00BE5206">
        <w:rPr>
          <w:rFonts w:ascii="Vazir" w:eastAsia="Times New Roman" w:hAnsi="Vazir" w:cs="Vazir"/>
        </w:rPr>
        <w:t>.</w:t>
      </w:r>
    </w:p>
    <w:p w14:paraId="53DC9773" w14:textId="711A24F7" w:rsidR="00BE5206" w:rsidRDefault="00BE5206" w:rsidP="00BE5206">
      <w:pPr>
        <w:bidi/>
        <w:spacing w:before="100" w:beforeAutospacing="1" w:after="100" w:afterAutospacing="1"/>
        <w:ind w:left="720"/>
        <w:rPr>
          <w:rFonts w:ascii="Vazir" w:eastAsia="Times New Roman" w:hAnsi="Vazir" w:cs="Vazir"/>
        </w:rPr>
      </w:pPr>
      <w:r w:rsidRPr="00BE5206">
        <w:rPr>
          <w:rFonts w:ascii="Vazir" w:eastAsia="Times New Roman" w:hAnsi="Vazir" w:cs="Vazir"/>
          <w:rtl/>
        </w:rPr>
        <w:t xml:space="preserve">از نظر ساختاری، این خوشه می‌تواند نمایانگر </w:t>
      </w:r>
      <w:r w:rsidRPr="00BE5206">
        <w:rPr>
          <w:rFonts w:ascii="Vazir" w:eastAsia="Times New Roman" w:hAnsi="Vazir" w:cs="Vazir"/>
          <w:b/>
          <w:bCs/>
          <w:rtl/>
        </w:rPr>
        <w:t>بخش عمومی کاربران</w:t>
      </w:r>
      <w:r w:rsidRPr="00BE5206">
        <w:rPr>
          <w:rFonts w:ascii="Vazir" w:eastAsia="Times New Roman" w:hAnsi="Vazir" w:cs="Vazir"/>
          <w:rtl/>
        </w:rPr>
        <w:t xml:space="preserve"> باشد که محتوا را از نودهای مرکزی (رسانه‌ها یا نهادها) دریافت کرده و در مقیاس محدودی بازنشر کرده‌اند. عدم تمرکز مرکزیت یا وزن زیاد در این خوشه، احتمالاً نشان‌دهنده‌ی پراکندگی ارتباطات و نبود یک یا چند نود بسیار تأثیرگذار در آن است</w:t>
      </w:r>
      <w:r w:rsidRPr="00BE5206">
        <w:rPr>
          <w:rFonts w:ascii="Vazir" w:eastAsia="Times New Roman" w:hAnsi="Vazir" w:cs="Vazir"/>
        </w:rPr>
        <w:t>.</w:t>
      </w:r>
    </w:p>
    <w:p w14:paraId="0378C1C9" w14:textId="77777777" w:rsidR="006D4205" w:rsidRPr="006D4205" w:rsidRDefault="006D4205" w:rsidP="006D4205">
      <w:pPr>
        <w:pStyle w:val="ListParagraph"/>
        <w:numPr>
          <w:ilvl w:val="0"/>
          <w:numId w:val="1"/>
        </w:numPr>
        <w:bidi/>
        <w:spacing w:before="100" w:beforeAutospacing="1" w:after="100" w:afterAutospacing="1"/>
        <w:rPr>
          <w:rFonts w:ascii="Vazir" w:eastAsia="Times New Roman" w:hAnsi="Vazir" w:cs="Vazir"/>
          <w:b/>
          <w:bCs/>
        </w:rPr>
      </w:pPr>
      <w:r w:rsidRPr="006D4205">
        <w:rPr>
          <w:rFonts w:ascii="Vazir" w:eastAsia="Times New Roman" w:hAnsi="Vazir" w:cs="Vazir"/>
          <w:b/>
          <w:bCs/>
          <w:rtl/>
        </w:rPr>
        <w:t>تحلیل خوشه ۰</w:t>
      </w:r>
      <w:r w:rsidRPr="006D4205">
        <w:rPr>
          <w:rFonts w:ascii="Vazir" w:eastAsia="Times New Roman" w:hAnsi="Vazir" w:cs="Vazir"/>
          <w:b/>
          <w:bCs/>
        </w:rPr>
        <w:t>:</w:t>
      </w:r>
    </w:p>
    <w:p w14:paraId="4AAEDE09" w14:textId="77777777" w:rsidR="006D4205" w:rsidRPr="006D4205" w:rsidRDefault="006D4205" w:rsidP="006D4205">
      <w:pPr>
        <w:bidi/>
        <w:spacing w:before="100" w:beforeAutospacing="1" w:after="100" w:afterAutospacing="1"/>
        <w:ind w:left="720"/>
        <w:rPr>
          <w:rFonts w:ascii="Vazir" w:eastAsia="Times New Roman" w:hAnsi="Vazir" w:cs="Vazir"/>
        </w:rPr>
      </w:pPr>
      <w:r w:rsidRPr="006D4205">
        <w:rPr>
          <w:rFonts w:ascii="Vazir" w:eastAsia="Times New Roman" w:hAnsi="Vazir" w:cs="Vazir"/>
          <w:rtl/>
        </w:rPr>
        <w:t xml:space="preserve">خوشه ۰ با </w:t>
      </w:r>
      <w:r w:rsidRPr="006D4205">
        <w:rPr>
          <w:rFonts w:ascii="Vazir" w:eastAsia="Times New Roman" w:hAnsi="Vazir" w:cs="Vazir"/>
          <w:b/>
          <w:bCs/>
          <w:rtl/>
        </w:rPr>
        <w:t>۶۲۸</w:t>
      </w:r>
      <w:r w:rsidRPr="006D4205">
        <w:rPr>
          <w:rFonts w:ascii="Vazir" w:eastAsia="Times New Roman" w:hAnsi="Vazir" w:cs="Vazir"/>
          <w:b/>
          <w:bCs/>
        </w:rPr>
        <w:t xml:space="preserve"> </w:t>
      </w:r>
      <w:r w:rsidRPr="006D4205">
        <w:rPr>
          <w:rFonts w:ascii="Vazir" w:eastAsia="Times New Roman" w:hAnsi="Vazir" w:cs="Vazir"/>
          <w:b/>
          <w:bCs/>
          <w:rtl/>
        </w:rPr>
        <w:t>نود</w:t>
      </w:r>
      <w:r w:rsidRPr="006D4205">
        <w:rPr>
          <w:rFonts w:ascii="Vazir" w:eastAsia="Times New Roman" w:hAnsi="Vazir" w:cs="Vazir"/>
          <w:rtl/>
        </w:rPr>
        <w:t xml:space="preserve"> پس از خوشه ۱۱، دومین خوشه پرتکرار در شبکه است. نودهای این خوشه از نظر آماری دارای </w:t>
      </w:r>
      <w:r w:rsidRPr="006D4205">
        <w:rPr>
          <w:rFonts w:ascii="Vazir" w:eastAsia="Times New Roman" w:hAnsi="Vazir" w:cs="Vazir"/>
          <w:b/>
          <w:bCs/>
          <w:rtl/>
        </w:rPr>
        <w:t xml:space="preserve">میانگین </w:t>
      </w:r>
      <w:r w:rsidRPr="006D4205">
        <w:rPr>
          <w:rFonts w:ascii="Vazir" w:eastAsia="Times New Roman" w:hAnsi="Vazir" w:cs="Vazir"/>
        </w:rPr>
        <w:t>importance</w:t>
      </w:r>
      <w:r w:rsidRPr="006D4205">
        <w:rPr>
          <w:rFonts w:ascii="Vazir" w:eastAsia="Times New Roman" w:hAnsi="Vazir" w:cs="Vazir"/>
          <w:b/>
          <w:bCs/>
        </w:rPr>
        <w:t xml:space="preserve"> </w:t>
      </w:r>
      <w:r w:rsidRPr="006D4205">
        <w:rPr>
          <w:rFonts w:ascii="Vazir" w:eastAsia="Times New Roman" w:hAnsi="Vazir" w:cs="Vazir"/>
          <w:b/>
          <w:bCs/>
          <w:rtl/>
        </w:rPr>
        <w:t>متوسط (حدود ۲.۰۶)</w:t>
      </w:r>
      <w:r w:rsidRPr="006D4205">
        <w:rPr>
          <w:rFonts w:ascii="Vazir" w:eastAsia="Times New Roman" w:hAnsi="Vazir" w:cs="Vazir"/>
          <w:rtl/>
        </w:rPr>
        <w:t xml:space="preserve"> هستند که کمی بالاتر از خوشه ۱۱ است، ولی همچنان نشان‌دهنده‌ی قرار نداشتن این نودها در مرکز شبکه است. با این حال، برخی نودهای شاخص در این خوشه وجود دارند که ممکن است نقش نیمه‌محوری در انتشار محتوا داشته‌اند</w:t>
      </w:r>
      <w:r w:rsidRPr="006D4205">
        <w:rPr>
          <w:rFonts w:ascii="Vazir" w:eastAsia="Times New Roman" w:hAnsi="Vazir" w:cs="Vazir"/>
        </w:rPr>
        <w:t>.</w:t>
      </w:r>
    </w:p>
    <w:p w14:paraId="3188EAF1" w14:textId="77777777" w:rsidR="006D4205" w:rsidRPr="006D4205" w:rsidRDefault="006D4205" w:rsidP="006D4205">
      <w:pPr>
        <w:bidi/>
        <w:spacing w:before="100" w:beforeAutospacing="1" w:after="100" w:afterAutospacing="1"/>
        <w:ind w:left="720"/>
        <w:rPr>
          <w:rFonts w:ascii="Vazir" w:eastAsia="Times New Roman" w:hAnsi="Vazir" w:cs="Vazir"/>
        </w:rPr>
      </w:pPr>
      <w:r w:rsidRPr="006D4205">
        <w:rPr>
          <w:rFonts w:ascii="Vazir" w:eastAsia="Times New Roman" w:hAnsi="Vazir" w:cs="Vazir"/>
          <w:rtl/>
        </w:rPr>
        <w:t xml:space="preserve">میانگین </w:t>
      </w:r>
      <w:r w:rsidRPr="006D4205">
        <w:rPr>
          <w:rFonts w:ascii="Vazir" w:eastAsia="Times New Roman" w:hAnsi="Vazir" w:cs="Vazir"/>
        </w:rPr>
        <w:t xml:space="preserve">followers </w:t>
      </w:r>
      <w:r w:rsidRPr="006D4205">
        <w:rPr>
          <w:rFonts w:ascii="Vazir" w:eastAsia="Times New Roman" w:hAnsi="Vazir" w:cs="Vazir"/>
          <w:rtl/>
        </w:rPr>
        <w:t xml:space="preserve">در این خوشه در حدود ۱۳۰۰ است، که شباهت زیادی با خوشه ۱۱ دارد و تأییدی بر حضور کاربران عادی در این گروه است. همچنین، مقدار میانگین </w:t>
      </w:r>
      <w:r w:rsidRPr="006D4205">
        <w:rPr>
          <w:rFonts w:ascii="Vazir" w:eastAsia="Times New Roman" w:hAnsi="Vazir" w:cs="Vazir"/>
        </w:rPr>
        <w:t xml:space="preserve">impression </w:t>
      </w:r>
      <w:r w:rsidRPr="006D4205">
        <w:rPr>
          <w:rFonts w:ascii="Vazir" w:eastAsia="Times New Roman" w:hAnsi="Vazir" w:cs="Vazir"/>
          <w:rtl/>
        </w:rPr>
        <w:t>(حدود ۷۶۰۰) نسبت به خوشه ۱۱ کمی بالاتر است، که می‌تواند نشانه‌ای از فعالیت بیشتر برخی اعضای این خوشه باشد</w:t>
      </w:r>
      <w:r w:rsidRPr="006D4205">
        <w:rPr>
          <w:rFonts w:ascii="Vazir" w:eastAsia="Times New Roman" w:hAnsi="Vazir" w:cs="Vazir"/>
        </w:rPr>
        <w:t>.</w:t>
      </w:r>
    </w:p>
    <w:p w14:paraId="6CA9FA10" w14:textId="77777777" w:rsidR="006D4205" w:rsidRPr="006D4205" w:rsidRDefault="006D4205" w:rsidP="006D4205">
      <w:pPr>
        <w:bidi/>
        <w:spacing w:before="100" w:beforeAutospacing="1" w:after="100" w:afterAutospacing="1"/>
        <w:ind w:left="720"/>
        <w:rPr>
          <w:rFonts w:ascii="Vazir" w:eastAsia="Times New Roman" w:hAnsi="Vazir" w:cs="Vazir"/>
        </w:rPr>
      </w:pPr>
      <w:r w:rsidRPr="006D4205">
        <w:rPr>
          <w:rFonts w:ascii="Vazir" w:eastAsia="Times New Roman" w:hAnsi="Vazir" w:cs="Vazir"/>
          <w:rtl/>
        </w:rPr>
        <w:t xml:space="preserve">از لحاظ سنی نیز نودهای خوشه ۰ دارای میانگین </w:t>
      </w:r>
      <w:r w:rsidRPr="006D4205">
        <w:rPr>
          <w:rFonts w:ascii="Vazir" w:eastAsia="Times New Roman" w:hAnsi="Vazir" w:cs="Vazir"/>
        </w:rPr>
        <w:t xml:space="preserve">age </w:t>
      </w:r>
      <w:r w:rsidRPr="006D4205">
        <w:rPr>
          <w:rFonts w:ascii="Vazir" w:eastAsia="Times New Roman" w:hAnsi="Vazir" w:cs="Vazir"/>
          <w:rtl/>
        </w:rPr>
        <w:t>مشابه (در حدود ۴۵۰ روز) هستند، که نشان می‌دهد کاربران این خوشه نیز اکانت‌هایی نسبتاً قدیمی دارند و احتمالاً از مدت‌ها قبل در تعامل با محتوای شبکه بوده‌اند</w:t>
      </w:r>
      <w:r w:rsidRPr="006D4205">
        <w:rPr>
          <w:rFonts w:ascii="Vazir" w:eastAsia="Times New Roman" w:hAnsi="Vazir" w:cs="Vazir"/>
        </w:rPr>
        <w:t>.</w:t>
      </w:r>
    </w:p>
    <w:p w14:paraId="4FEB21D6" w14:textId="77777777" w:rsidR="006D4205" w:rsidRPr="006D4205" w:rsidRDefault="006D4205" w:rsidP="006D4205">
      <w:pPr>
        <w:bidi/>
        <w:spacing w:before="100" w:beforeAutospacing="1" w:after="100" w:afterAutospacing="1"/>
        <w:ind w:left="720"/>
        <w:rPr>
          <w:rFonts w:ascii="Vazir" w:eastAsia="Times New Roman" w:hAnsi="Vazir" w:cs="Vazir"/>
        </w:rPr>
      </w:pPr>
      <w:r w:rsidRPr="006D4205">
        <w:rPr>
          <w:rFonts w:ascii="Vazir" w:eastAsia="Times New Roman" w:hAnsi="Vazir" w:cs="Vazir"/>
          <w:rtl/>
        </w:rPr>
        <w:t xml:space="preserve">با توجه به تعداد بالای نودها و پراکندگی اهمیت آن‌ها، خوشه ۰ را می‌توان به عنوان خوشه‌ای از کاربران </w:t>
      </w:r>
      <w:r w:rsidRPr="006D4205">
        <w:rPr>
          <w:rFonts w:ascii="Vazir" w:eastAsia="Times New Roman" w:hAnsi="Vazir" w:cs="Vazir"/>
          <w:b/>
          <w:bCs/>
          <w:rtl/>
        </w:rPr>
        <w:t>متوسط یا عمومی فعال</w:t>
      </w:r>
      <w:r w:rsidRPr="006D4205">
        <w:rPr>
          <w:rFonts w:ascii="Vazir" w:eastAsia="Times New Roman" w:hAnsi="Vazir" w:cs="Vazir"/>
          <w:rtl/>
        </w:rPr>
        <w:t xml:space="preserve"> در نظر گرفت. این خوشه احتمالاً نقش مهمی در تقویت بازنشر محتوا دارد، هرچند نودهای حاضر در آن لزوماً از مرکزیت ساختاری یا قدرت تأثیرگذاری بالا برخوردار نیستند</w:t>
      </w:r>
      <w:r w:rsidRPr="006D4205">
        <w:rPr>
          <w:rFonts w:ascii="Vazir" w:eastAsia="Times New Roman" w:hAnsi="Vazir" w:cs="Vazir"/>
        </w:rPr>
        <w:t>.</w:t>
      </w:r>
    </w:p>
    <w:p w14:paraId="13091E9B" w14:textId="77777777" w:rsidR="006D4205" w:rsidRPr="00BE5206" w:rsidRDefault="006D4205" w:rsidP="006D4205">
      <w:pPr>
        <w:bidi/>
        <w:spacing w:before="100" w:beforeAutospacing="1" w:after="100" w:afterAutospacing="1"/>
        <w:ind w:left="720"/>
        <w:rPr>
          <w:rFonts w:ascii="Vazir" w:eastAsia="Times New Roman" w:hAnsi="Vazir" w:cs="Vazir"/>
        </w:rPr>
      </w:pPr>
    </w:p>
    <w:p w14:paraId="2C85791C" w14:textId="77777777" w:rsidR="004902C6" w:rsidRPr="004902C6" w:rsidRDefault="004902C6" w:rsidP="004902C6">
      <w:pPr>
        <w:pStyle w:val="ListParagraph"/>
        <w:numPr>
          <w:ilvl w:val="0"/>
          <w:numId w:val="1"/>
        </w:numPr>
        <w:bidi/>
        <w:spacing w:before="100" w:beforeAutospacing="1" w:after="100" w:afterAutospacing="1"/>
        <w:rPr>
          <w:rFonts w:ascii="Vazir" w:eastAsia="Times New Roman" w:hAnsi="Vazir" w:cs="Vazir"/>
          <w:b/>
          <w:bCs/>
        </w:rPr>
      </w:pPr>
      <w:r w:rsidRPr="004902C6">
        <w:rPr>
          <w:rFonts w:ascii="Vazir" w:eastAsia="Times New Roman" w:hAnsi="Vazir" w:cs="Vazir"/>
          <w:b/>
          <w:bCs/>
          <w:rtl/>
        </w:rPr>
        <w:lastRenderedPageBreak/>
        <w:t>تحلیل خوشه ۱</w:t>
      </w:r>
      <w:r w:rsidRPr="004902C6">
        <w:rPr>
          <w:rFonts w:ascii="Vazir" w:eastAsia="Times New Roman" w:hAnsi="Vazir" w:cs="Vazir"/>
          <w:b/>
          <w:bCs/>
        </w:rPr>
        <w:t>:</w:t>
      </w:r>
    </w:p>
    <w:p w14:paraId="1783F16E" w14:textId="77777777" w:rsidR="004902C6" w:rsidRPr="004902C6" w:rsidRDefault="004902C6" w:rsidP="004902C6">
      <w:pPr>
        <w:bidi/>
        <w:spacing w:before="100" w:beforeAutospacing="1" w:after="100" w:afterAutospacing="1"/>
        <w:ind w:left="720"/>
        <w:rPr>
          <w:rFonts w:ascii="Vazir" w:eastAsia="Times New Roman" w:hAnsi="Vazir" w:cs="Vazir"/>
        </w:rPr>
      </w:pPr>
      <w:r w:rsidRPr="004902C6">
        <w:rPr>
          <w:rFonts w:ascii="Vazir" w:eastAsia="Times New Roman" w:hAnsi="Vazir" w:cs="Vazir"/>
          <w:rtl/>
        </w:rPr>
        <w:t xml:space="preserve">خوشه ۱ با </w:t>
      </w:r>
      <w:r w:rsidRPr="004902C6">
        <w:rPr>
          <w:rFonts w:ascii="Vazir" w:eastAsia="Times New Roman" w:hAnsi="Vazir" w:cs="Vazir"/>
          <w:b/>
          <w:bCs/>
          <w:rtl/>
        </w:rPr>
        <w:t>۵۴۴</w:t>
      </w:r>
      <w:r w:rsidRPr="004902C6">
        <w:rPr>
          <w:rFonts w:ascii="Vazir" w:eastAsia="Times New Roman" w:hAnsi="Vazir" w:cs="Vazir"/>
          <w:b/>
          <w:bCs/>
        </w:rPr>
        <w:t xml:space="preserve"> </w:t>
      </w:r>
      <w:r w:rsidRPr="004902C6">
        <w:rPr>
          <w:rFonts w:ascii="Vazir" w:eastAsia="Times New Roman" w:hAnsi="Vazir" w:cs="Vazir"/>
          <w:b/>
          <w:bCs/>
          <w:rtl/>
        </w:rPr>
        <w:t>نود</w:t>
      </w:r>
      <w:r w:rsidRPr="004902C6">
        <w:rPr>
          <w:rFonts w:ascii="Vazir" w:eastAsia="Times New Roman" w:hAnsi="Vazir" w:cs="Vazir"/>
          <w:rtl/>
        </w:rPr>
        <w:t xml:space="preserve">، سومین خوشه پرتکرار در شبکه است. بررسی میانگین معیارهای محتوایی این خوشه نشان می‌دهد که سطح تأثیرگذاری آن نسبت به خوشه‌های ۰ و ۱۱ اندکی بالاتر است. مقدار میانگین </w:t>
      </w:r>
      <w:r w:rsidRPr="004902C6">
        <w:rPr>
          <w:rFonts w:ascii="Vazir" w:eastAsia="Times New Roman" w:hAnsi="Vazir" w:cs="Vazir"/>
        </w:rPr>
        <w:t xml:space="preserve">importance </w:t>
      </w:r>
      <w:r w:rsidRPr="004902C6">
        <w:rPr>
          <w:rFonts w:ascii="Vazir" w:eastAsia="Times New Roman" w:hAnsi="Vazir" w:cs="Vazir"/>
          <w:rtl/>
        </w:rPr>
        <w:t xml:space="preserve">در این خوشه برابر با </w:t>
      </w:r>
      <w:r w:rsidRPr="004902C6">
        <w:rPr>
          <w:rFonts w:ascii="Vazir" w:eastAsia="Times New Roman" w:hAnsi="Vazir" w:cs="Vazir"/>
          <w:b/>
          <w:bCs/>
          <w:rtl/>
        </w:rPr>
        <w:t>۲.۴۵</w:t>
      </w:r>
      <w:r w:rsidRPr="004902C6">
        <w:rPr>
          <w:rFonts w:ascii="Vazir" w:eastAsia="Times New Roman" w:hAnsi="Vazir" w:cs="Vazir"/>
          <w:rtl/>
        </w:rPr>
        <w:t xml:space="preserve"> است، که آن را از دو خوشه قبلی متمایز می‌کند</w:t>
      </w:r>
      <w:r w:rsidRPr="004902C6">
        <w:rPr>
          <w:rFonts w:ascii="Vazir" w:eastAsia="Times New Roman" w:hAnsi="Vazir" w:cs="Vazir"/>
        </w:rPr>
        <w:t>.</w:t>
      </w:r>
    </w:p>
    <w:p w14:paraId="3BD1BCA9" w14:textId="77777777" w:rsidR="004902C6" w:rsidRPr="004902C6" w:rsidRDefault="004902C6" w:rsidP="004902C6">
      <w:pPr>
        <w:bidi/>
        <w:spacing w:before="100" w:beforeAutospacing="1" w:after="100" w:afterAutospacing="1"/>
        <w:ind w:left="720"/>
        <w:rPr>
          <w:rFonts w:ascii="Vazir" w:eastAsia="Times New Roman" w:hAnsi="Vazir" w:cs="Vazir"/>
        </w:rPr>
      </w:pPr>
      <w:r w:rsidRPr="004902C6">
        <w:rPr>
          <w:rFonts w:ascii="Vazir" w:eastAsia="Times New Roman" w:hAnsi="Vazir" w:cs="Vazir"/>
          <w:rtl/>
        </w:rPr>
        <w:t xml:space="preserve">میانگین تعداد </w:t>
      </w:r>
      <w:r w:rsidRPr="004902C6">
        <w:rPr>
          <w:rFonts w:ascii="Vazir" w:eastAsia="Times New Roman" w:hAnsi="Vazir" w:cs="Vazir"/>
        </w:rPr>
        <w:t xml:space="preserve">followers </w:t>
      </w:r>
      <w:r w:rsidRPr="004902C6">
        <w:rPr>
          <w:rFonts w:ascii="Vazir" w:eastAsia="Times New Roman" w:hAnsi="Vazir" w:cs="Vazir"/>
          <w:rtl/>
        </w:rPr>
        <w:t xml:space="preserve">نیز در این خوشه برابر با حدود </w:t>
      </w:r>
      <w:r w:rsidRPr="004902C6">
        <w:rPr>
          <w:rFonts w:ascii="Vazir" w:eastAsia="Times New Roman" w:hAnsi="Vazir" w:cs="Vazir"/>
          <w:b/>
          <w:bCs/>
          <w:rtl/>
        </w:rPr>
        <w:t>۲۲۰۰</w:t>
      </w:r>
      <w:r w:rsidRPr="004902C6">
        <w:rPr>
          <w:rFonts w:ascii="Vazir" w:eastAsia="Times New Roman" w:hAnsi="Vazir" w:cs="Vazir"/>
          <w:rtl/>
        </w:rPr>
        <w:t xml:space="preserve"> است که نسبت به خوشه‌های ۰ و ۱۱ افزایش یافته. این موضوع می‌تواند نشان‌دهنده‌ی حضور برخی نودهای فعال‌تر و تأثیرگذارتر در خوشه باشد. علاوه بر این، میانگین </w:t>
      </w:r>
      <w:r w:rsidRPr="004902C6">
        <w:rPr>
          <w:rFonts w:ascii="Vazir" w:eastAsia="Times New Roman" w:hAnsi="Vazir" w:cs="Vazir"/>
        </w:rPr>
        <w:t xml:space="preserve">impression </w:t>
      </w:r>
      <w:r w:rsidRPr="004902C6">
        <w:rPr>
          <w:rFonts w:ascii="Vazir" w:eastAsia="Times New Roman" w:hAnsi="Vazir" w:cs="Vazir"/>
          <w:rtl/>
        </w:rPr>
        <w:t xml:space="preserve">نیز در حدود </w:t>
      </w:r>
      <w:r w:rsidRPr="004902C6">
        <w:rPr>
          <w:rFonts w:ascii="Vazir" w:eastAsia="Times New Roman" w:hAnsi="Vazir" w:cs="Vazir"/>
          <w:b/>
          <w:bCs/>
          <w:rtl/>
        </w:rPr>
        <w:t>۹۰۰۰</w:t>
      </w:r>
      <w:r w:rsidRPr="004902C6">
        <w:rPr>
          <w:rFonts w:ascii="Vazir" w:eastAsia="Times New Roman" w:hAnsi="Vazir" w:cs="Vazir"/>
          <w:rtl/>
        </w:rPr>
        <w:t xml:space="preserve"> است که نسبت به خوشه‌های دیگر در همین سطح فراوانی، مقدار قابل توجهی به شمار می‌رود</w:t>
      </w:r>
      <w:r w:rsidRPr="004902C6">
        <w:rPr>
          <w:rFonts w:ascii="Vazir" w:eastAsia="Times New Roman" w:hAnsi="Vazir" w:cs="Vazir"/>
        </w:rPr>
        <w:t>.</w:t>
      </w:r>
    </w:p>
    <w:p w14:paraId="783F85F8" w14:textId="77777777" w:rsidR="004902C6" w:rsidRPr="004902C6" w:rsidRDefault="004902C6" w:rsidP="004902C6">
      <w:pPr>
        <w:bidi/>
        <w:spacing w:before="100" w:beforeAutospacing="1" w:after="100" w:afterAutospacing="1"/>
        <w:ind w:left="720"/>
        <w:rPr>
          <w:rFonts w:ascii="Vazir" w:eastAsia="Times New Roman" w:hAnsi="Vazir" w:cs="Vazir"/>
        </w:rPr>
      </w:pPr>
      <w:r w:rsidRPr="004902C6">
        <w:rPr>
          <w:rFonts w:ascii="Vazir" w:eastAsia="Times New Roman" w:hAnsi="Vazir" w:cs="Vazir"/>
          <w:rtl/>
        </w:rPr>
        <w:t>سن میانگین حساب‌ها در این خوشه نیز همچنان در حدود ۴۵۰ روز است و نشان‌دهنده‌ی پایداری کاربران این گروه در زمان است</w:t>
      </w:r>
      <w:r w:rsidRPr="004902C6">
        <w:rPr>
          <w:rFonts w:ascii="Vazir" w:eastAsia="Times New Roman" w:hAnsi="Vazir" w:cs="Vazir"/>
        </w:rPr>
        <w:t>.</w:t>
      </w:r>
    </w:p>
    <w:p w14:paraId="38036E7C" w14:textId="77777777" w:rsidR="004902C6" w:rsidRPr="004902C6" w:rsidRDefault="004902C6" w:rsidP="004902C6">
      <w:pPr>
        <w:bidi/>
        <w:spacing w:before="100" w:beforeAutospacing="1" w:after="100" w:afterAutospacing="1"/>
        <w:ind w:left="720"/>
        <w:rPr>
          <w:rFonts w:ascii="Vazir" w:eastAsia="Times New Roman" w:hAnsi="Vazir" w:cs="Vazir"/>
        </w:rPr>
      </w:pPr>
      <w:r w:rsidRPr="004902C6">
        <w:rPr>
          <w:rFonts w:ascii="Vazir" w:eastAsia="Times New Roman" w:hAnsi="Vazir" w:cs="Vazir"/>
          <w:rtl/>
        </w:rPr>
        <w:t xml:space="preserve">در مجموع، خوشه ۱ را می‌توان به عنوان گروهی از </w:t>
      </w:r>
      <w:r w:rsidRPr="004902C6">
        <w:rPr>
          <w:rFonts w:ascii="Vazir" w:eastAsia="Times New Roman" w:hAnsi="Vazir" w:cs="Vazir"/>
          <w:b/>
          <w:bCs/>
          <w:rtl/>
        </w:rPr>
        <w:t>کاربران نسبتاً فعال و نیمه‌تأثیرگذار</w:t>
      </w:r>
      <w:r w:rsidRPr="004902C6">
        <w:rPr>
          <w:rFonts w:ascii="Vazir" w:eastAsia="Times New Roman" w:hAnsi="Vazir" w:cs="Vazir"/>
          <w:rtl/>
        </w:rPr>
        <w:t xml:space="preserve"> در نظر گرفت. به‌ویژه وجود برخی نودهای با مرکزیت بالاتر در مقایسه با خوشه‌های ۰ و ۱۱، باعث می‌شود که این خوشه در گسترش محتوا نقشی فراتر از کاربران کاملاً عمومی داشته باشد، اگرچه هنوز نسبت به خوشه‌های با نودهای کلیدی، فاصله دارد</w:t>
      </w:r>
      <w:r w:rsidRPr="004902C6">
        <w:rPr>
          <w:rFonts w:ascii="Vazir" w:eastAsia="Times New Roman" w:hAnsi="Vazir" w:cs="Vazir"/>
        </w:rPr>
        <w:t>.</w:t>
      </w:r>
    </w:p>
    <w:p w14:paraId="18245C11" w14:textId="77777777" w:rsidR="0044798E" w:rsidRPr="0044798E" w:rsidRDefault="0044798E" w:rsidP="0044798E">
      <w:pPr>
        <w:pStyle w:val="ListParagraph"/>
        <w:numPr>
          <w:ilvl w:val="0"/>
          <w:numId w:val="1"/>
        </w:numPr>
        <w:bidi/>
        <w:spacing w:before="100" w:beforeAutospacing="1" w:after="100" w:afterAutospacing="1" w:line="240" w:lineRule="auto"/>
        <w:outlineLvl w:val="2"/>
        <w:rPr>
          <w:rFonts w:ascii="Vazir" w:eastAsia="Times New Roman" w:hAnsi="Vazir" w:cs="Vazir"/>
          <w:b/>
          <w:bCs/>
        </w:rPr>
      </w:pPr>
      <w:r w:rsidRPr="0044798E">
        <w:rPr>
          <w:rFonts w:ascii="Vazir" w:eastAsia="Times New Roman" w:hAnsi="Vazir" w:cs="Vazir"/>
          <w:b/>
          <w:bCs/>
          <w:rtl/>
        </w:rPr>
        <w:t>تحلیل خوشه‌های کم‌اهمیت و کم‌تعداد</w:t>
      </w:r>
      <w:r w:rsidRPr="0044798E">
        <w:rPr>
          <w:rFonts w:ascii="Vazir" w:eastAsia="Times New Roman" w:hAnsi="Vazir" w:cs="Vazir"/>
          <w:b/>
          <w:bCs/>
        </w:rPr>
        <w:t>:</w:t>
      </w:r>
    </w:p>
    <w:p w14:paraId="45ECC8CC" w14:textId="77777777" w:rsidR="0044798E" w:rsidRPr="0044798E" w:rsidRDefault="0044798E" w:rsidP="0044798E">
      <w:pPr>
        <w:bidi/>
        <w:spacing w:before="100" w:beforeAutospacing="1" w:after="100" w:afterAutospacing="1" w:line="240" w:lineRule="auto"/>
        <w:ind w:left="720"/>
        <w:rPr>
          <w:rFonts w:ascii="Vazir" w:eastAsia="Times New Roman" w:hAnsi="Vazir" w:cs="Vazir"/>
        </w:rPr>
      </w:pPr>
      <w:r w:rsidRPr="0044798E">
        <w:rPr>
          <w:rFonts w:ascii="Vazir" w:eastAsia="Times New Roman" w:hAnsi="Vazir" w:cs="Vazir"/>
          <w:rtl/>
        </w:rPr>
        <w:t>در میان خوشه‌های استخراج‌شده از شبکه، چندین خوشه وجود دارند که از دو ویژگی مهم برخوردارند</w:t>
      </w:r>
      <w:r w:rsidRPr="0044798E">
        <w:rPr>
          <w:rFonts w:ascii="Vazir" w:eastAsia="Times New Roman" w:hAnsi="Vazir" w:cs="Vazir"/>
        </w:rPr>
        <w:t>:</w:t>
      </w:r>
    </w:p>
    <w:p w14:paraId="27E02509" w14:textId="031C1C47" w:rsidR="0044798E" w:rsidRPr="0044798E" w:rsidRDefault="0044798E" w:rsidP="0044798E">
      <w:pPr>
        <w:numPr>
          <w:ilvl w:val="0"/>
          <w:numId w:val="2"/>
        </w:numPr>
        <w:tabs>
          <w:tab w:val="clear" w:pos="720"/>
          <w:tab w:val="num" w:pos="1440"/>
        </w:tabs>
        <w:bidi/>
        <w:spacing w:before="100" w:beforeAutospacing="1" w:after="100" w:afterAutospacing="1" w:line="240" w:lineRule="auto"/>
        <w:ind w:left="1440"/>
        <w:rPr>
          <w:rFonts w:ascii="Vazir" w:eastAsia="Times New Roman" w:hAnsi="Vazir" w:cs="Vazir"/>
        </w:rPr>
      </w:pPr>
      <w:r w:rsidRPr="0044798E">
        <w:rPr>
          <w:rFonts w:ascii="Vazir" w:eastAsia="Times New Roman" w:hAnsi="Vazir" w:cs="Vazir"/>
          <w:rtl/>
        </w:rPr>
        <w:t xml:space="preserve">تعداد بسیار کم نودها </w:t>
      </w:r>
      <w:r>
        <w:rPr>
          <w:rFonts w:ascii="Vazir" w:eastAsia="Times New Roman" w:hAnsi="Vazir" w:cs="Vazir" w:hint="cs"/>
          <w:rtl/>
        </w:rPr>
        <w:t>(</w:t>
      </w:r>
      <w:r w:rsidRPr="0044798E">
        <w:rPr>
          <w:rFonts w:ascii="Vazir" w:eastAsia="Times New Roman" w:hAnsi="Vazir" w:cs="Vazir"/>
          <w:rtl/>
        </w:rPr>
        <w:t>اغلب کمتر از ۱۰ نود</w:t>
      </w:r>
      <w:r>
        <w:rPr>
          <w:rFonts w:ascii="Vazir" w:eastAsia="Times New Roman" w:hAnsi="Vazir" w:cs="Vazir" w:hint="cs"/>
          <w:rtl/>
        </w:rPr>
        <w:t>)</w:t>
      </w:r>
    </w:p>
    <w:p w14:paraId="5CF98576" w14:textId="687588D0" w:rsidR="0044798E" w:rsidRPr="0044798E" w:rsidRDefault="0044798E" w:rsidP="0044798E">
      <w:pPr>
        <w:numPr>
          <w:ilvl w:val="0"/>
          <w:numId w:val="2"/>
        </w:numPr>
        <w:tabs>
          <w:tab w:val="clear" w:pos="720"/>
          <w:tab w:val="num" w:pos="1440"/>
        </w:tabs>
        <w:bidi/>
        <w:spacing w:before="100" w:beforeAutospacing="1" w:after="100" w:afterAutospacing="1" w:line="240" w:lineRule="auto"/>
        <w:ind w:left="1440"/>
        <w:rPr>
          <w:rFonts w:ascii="Vazir" w:eastAsia="Times New Roman" w:hAnsi="Vazir" w:cs="Vazir"/>
        </w:rPr>
      </w:pPr>
      <w:r w:rsidRPr="0044798E">
        <w:rPr>
          <w:rFonts w:ascii="Vazir" w:eastAsia="Times New Roman" w:hAnsi="Vazir" w:cs="Vazir"/>
          <w:rtl/>
        </w:rPr>
        <w:t xml:space="preserve">میانگین پایین معیار </w:t>
      </w:r>
      <w:r w:rsidRPr="0044798E">
        <w:rPr>
          <w:rFonts w:ascii="Vazir" w:eastAsia="Times New Roman" w:hAnsi="Vazir" w:cs="Vazir"/>
        </w:rPr>
        <w:t xml:space="preserve">importance </w:t>
      </w:r>
      <w:r>
        <w:rPr>
          <w:rFonts w:ascii="Vazir" w:eastAsia="Times New Roman" w:hAnsi="Vazir" w:cs="Vazir" w:hint="cs"/>
          <w:rtl/>
        </w:rPr>
        <w:t xml:space="preserve"> </w:t>
      </w:r>
      <w:r w:rsidRPr="0044798E">
        <w:rPr>
          <w:rFonts w:ascii="Vazir" w:eastAsia="Times New Roman" w:hAnsi="Vazir" w:cs="Vazir"/>
          <w:rtl/>
        </w:rPr>
        <w:t>و سایر شاخص‌های مرکزیت</w:t>
      </w:r>
    </w:p>
    <w:p w14:paraId="6B81ECBC" w14:textId="77777777" w:rsidR="0044798E" w:rsidRPr="0044798E" w:rsidRDefault="0044798E" w:rsidP="0044798E">
      <w:pPr>
        <w:bidi/>
        <w:spacing w:before="100" w:beforeAutospacing="1" w:after="100" w:afterAutospacing="1" w:line="240" w:lineRule="auto"/>
        <w:ind w:left="720"/>
        <w:rPr>
          <w:rFonts w:ascii="Vazir" w:eastAsia="Times New Roman" w:hAnsi="Vazir" w:cs="Vazir"/>
        </w:rPr>
      </w:pPr>
      <w:r w:rsidRPr="0044798E">
        <w:rPr>
          <w:rFonts w:ascii="Vazir" w:eastAsia="Times New Roman" w:hAnsi="Vazir" w:cs="Vazir"/>
          <w:rtl/>
        </w:rPr>
        <w:t>از جمله این خوشه‌ها می‌توان به خوشه‌های ۳، ۵، ۷، ۱۰، ۱۵ و حتی برخی تک‌نودی‌ها (مثل ۲، ۱۶ و ۲۰) اشاره کرد</w:t>
      </w:r>
      <w:r w:rsidRPr="0044798E">
        <w:rPr>
          <w:rFonts w:ascii="Vazir" w:eastAsia="Times New Roman" w:hAnsi="Vazir" w:cs="Vazir"/>
        </w:rPr>
        <w:t>.</w:t>
      </w:r>
    </w:p>
    <w:p w14:paraId="7263E593" w14:textId="77777777" w:rsidR="0044798E" w:rsidRPr="0044798E" w:rsidRDefault="0044798E" w:rsidP="0044798E">
      <w:pPr>
        <w:bidi/>
        <w:spacing w:before="100" w:beforeAutospacing="1" w:after="100" w:afterAutospacing="1" w:line="240" w:lineRule="auto"/>
        <w:ind w:left="720"/>
        <w:rPr>
          <w:rFonts w:ascii="Vazir" w:eastAsia="Times New Roman" w:hAnsi="Vazir" w:cs="Vazir"/>
        </w:rPr>
      </w:pPr>
      <w:r w:rsidRPr="0044798E">
        <w:rPr>
          <w:rFonts w:ascii="Vazir" w:eastAsia="Times New Roman" w:hAnsi="Vazir" w:cs="Vazir"/>
          <w:rtl/>
        </w:rPr>
        <w:t>ویژگی‌های مشترک این خوشه‌ها شامل موارد زیر است</w:t>
      </w:r>
      <w:r w:rsidRPr="0044798E">
        <w:rPr>
          <w:rFonts w:ascii="Vazir" w:eastAsia="Times New Roman" w:hAnsi="Vazir" w:cs="Vazir"/>
        </w:rPr>
        <w:t>:</w:t>
      </w:r>
    </w:p>
    <w:p w14:paraId="7D6B2D36" w14:textId="1FC7900D" w:rsidR="0044798E" w:rsidRPr="0044798E" w:rsidRDefault="0044798E" w:rsidP="0044798E">
      <w:pPr>
        <w:numPr>
          <w:ilvl w:val="0"/>
          <w:numId w:val="3"/>
        </w:numPr>
        <w:tabs>
          <w:tab w:val="clear" w:pos="720"/>
          <w:tab w:val="num" w:pos="1440"/>
        </w:tabs>
        <w:bidi/>
        <w:spacing w:before="100" w:beforeAutospacing="1" w:after="100" w:afterAutospacing="1" w:line="240" w:lineRule="auto"/>
        <w:ind w:left="1440"/>
        <w:rPr>
          <w:rFonts w:ascii="Vazir" w:eastAsia="Times New Roman" w:hAnsi="Vazir" w:cs="Vazir"/>
        </w:rPr>
      </w:pPr>
      <w:r w:rsidRPr="0044798E">
        <w:rPr>
          <w:rFonts w:ascii="Vazir" w:eastAsia="Times New Roman" w:hAnsi="Vazir" w:cs="Vazir"/>
          <w:rtl/>
        </w:rPr>
        <w:t>میانگین بسیار پایین</w:t>
      </w:r>
      <w:r w:rsidRPr="0044798E">
        <w:rPr>
          <w:rFonts w:ascii="Vazir" w:eastAsia="Times New Roman" w:hAnsi="Vazir" w:cs="Vazir"/>
        </w:rPr>
        <w:t xml:space="preserve">importance </w:t>
      </w:r>
      <w:r>
        <w:rPr>
          <w:rFonts w:ascii="Vazir" w:eastAsia="Times New Roman" w:hAnsi="Vazir" w:cs="Vazir" w:hint="cs"/>
          <w:rtl/>
        </w:rPr>
        <w:t xml:space="preserve"> (</w:t>
      </w:r>
      <w:r w:rsidRPr="0044798E">
        <w:rPr>
          <w:rFonts w:ascii="Vazir" w:eastAsia="Times New Roman" w:hAnsi="Vazir" w:cs="Vazir"/>
          <w:rtl/>
        </w:rPr>
        <w:t>در برخی موارد نزدیک به صفر</w:t>
      </w:r>
      <w:r>
        <w:rPr>
          <w:rFonts w:ascii="Vazir" w:eastAsia="Times New Roman" w:hAnsi="Vazir" w:cs="Vazir" w:hint="cs"/>
          <w:rtl/>
        </w:rPr>
        <w:t>)</w:t>
      </w:r>
    </w:p>
    <w:p w14:paraId="13B277B7" w14:textId="77777777" w:rsidR="0044798E" w:rsidRPr="0044798E" w:rsidRDefault="0044798E" w:rsidP="0044798E">
      <w:pPr>
        <w:numPr>
          <w:ilvl w:val="0"/>
          <w:numId w:val="3"/>
        </w:numPr>
        <w:tabs>
          <w:tab w:val="clear" w:pos="720"/>
          <w:tab w:val="num" w:pos="1440"/>
        </w:tabs>
        <w:bidi/>
        <w:spacing w:before="100" w:beforeAutospacing="1" w:after="100" w:afterAutospacing="1" w:line="240" w:lineRule="auto"/>
        <w:ind w:left="1440"/>
        <w:rPr>
          <w:rFonts w:ascii="Vazir" w:eastAsia="Times New Roman" w:hAnsi="Vazir" w:cs="Vazir"/>
        </w:rPr>
      </w:pPr>
      <w:r w:rsidRPr="0044798E">
        <w:rPr>
          <w:rFonts w:ascii="Vazir" w:eastAsia="Times New Roman" w:hAnsi="Vazir" w:cs="Vazir"/>
          <w:rtl/>
        </w:rPr>
        <w:t xml:space="preserve">تعداد کم </w:t>
      </w:r>
      <w:r w:rsidRPr="0044798E">
        <w:rPr>
          <w:rFonts w:ascii="Vazir" w:eastAsia="Times New Roman" w:hAnsi="Vazir" w:cs="Vazir"/>
        </w:rPr>
        <w:t xml:space="preserve">followers </w:t>
      </w:r>
      <w:r w:rsidRPr="0044798E">
        <w:rPr>
          <w:rFonts w:ascii="Vazir" w:eastAsia="Times New Roman" w:hAnsi="Vazir" w:cs="Vazir"/>
          <w:rtl/>
        </w:rPr>
        <w:t xml:space="preserve">و </w:t>
      </w:r>
      <w:r w:rsidRPr="0044798E">
        <w:rPr>
          <w:rFonts w:ascii="Vazir" w:eastAsia="Times New Roman" w:hAnsi="Vazir" w:cs="Vazir"/>
        </w:rPr>
        <w:t xml:space="preserve">impression </w:t>
      </w:r>
      <w:r w:rsidRPr="0044798E">
        <w:rPr>
          <w:rFonts w:ascii="Vazir" w:eastAsia="Times New Roman" w:hAnsi="Vazir" w:cs="Vazir"/>
          <w:rtl/>
        </w:rPr>
        <w:t>که نشان‌دهنده‌ی دامنه تأثیرگذاری محدود این کاربران است</w:t>
      </w:r>
    </w:p>
    <w:p w14:paraId="40A76E23" w14:textId="77777777" w:rsidR="0044798E" w:rsidRPr="0044798E" w:rsidRDefault="0044798E" w:rsidP="0044798E">
      <w:pPr>
        <w:numPr>
          <w:ilvl w:val="0"/>
          <w:numId w:val="3"/>
        </w:numPr>
        <w:tabs>
          <w:tab w:val="clear" w:pos="720"/>
          <w:tab w:val="num" w:pos="1440"/>
        </w:tabs>
        <w:bidi/>
        <w:spacing w:before="100" w:beforeAutospacing="1" w:after="100" w:afterAutospacing="1" w:line="240" w:lineRule="auto"/>
        <w:ind w:left="1440"/>
        <w:rPr>
          <w:rFonts w:ascii="Vazir" w:eastAsia="Times New Roman" w:hAnsi="Vazir" w:cs="Vazir"/>
        </w:rPr>
      </w:pPr>
      <w:r w:rsidRPr="0044798E">
        <w:rPr>
          <w:rFonts w:ascii="Vazir" w:eastAsia="Times New Roman" w:hAnsi="Vazir" w:cs="Vazir"/>
          <w:rtl/>
        </w:rPr>
        <w:t>قرارگیری در بخش‌های حاشیه‌ای گراف که از نظر ساختاری نیز ارتباط کمتری با هسته‌ی شبکه دارند</w:t>
      </w:r>
    </w:p>
    <w:p w14:paraId="72391991" w14:textId="77777777" w:rsidR="0044798E" w:rsidRPr="0044798E" w:rsidRDefault="0044798E" w:rsidP="0044798E">
      <w:pPr>
        <w:numPr>
          <w:ilvl w:val="0"/>
          <w:numId w:val="3"/>
        </w:numPr>
        <w:tabs>
          <w:tab w:val="clear" w:pos="720"/>
          <w:tab w:val="num" w:pos="1440"/>
        </w:tabs>
        <w:bidi/>
        <w:spacing w:before="100" w:beforeAutospacing="1" w:after="100" w:afterAutospacing="1" w:line="240" w:lineRule="auto"/>
        <w:ind w:left="1440"/>
        <w:rPr>
          <w:rFonts w:ascii="Vazir" w:eastAsia="Times New Roman" w:hAnsi="Vazir" w:cs="Vazir"/>
        </w:rPr>
      </w:pPr>
      <w:r w:rsidRPr="0044798E">
        <w:rPr>
          <w:rFonts w:ascii="Vazir" w:eastAsia="Times New Roman" w:hAnsi="Vazir" w:cs="Vazir"/>
          <w:rtl/>
        </w:rPr>
        <w:t>در برخی موارد، وجود اکانت‌هایی با سن پایین (جدیداً ایجاد شده) یا حساب‌هایی که رفتار آن‌ها متفاوت با خوشه‌های اصلی شبکه است (مانند رفتار غیرمعمول در بازنشر)</w:t>
      </w:r>
    </w:p>
    <w:p w14:paraId="1396BC40" w14:textId="77777777" w:rsidR="0044798E" w:rsidRPr="0044798E" w:rsidRDefault="0044798E" w:rsidP="00F511BB">
      <w:pPr>
        <w:bidi/>
        <w:spacing w:before="100" w:beforeAutospacing="1" w:after="100" w:afterAutospacing="1" w:line="240" w:lineRule="auto"/>
        <w:ind w:left="720"/>
        <w:rPr>
          <w:rFonts w:ascii="Vazir" w:eastAsia="Times New Roman" w:hAnsi="Vazir" w:cs="Vazir"/>
        </w:rPr>
      </w:pPr>
      <w:r w:rsidRPr="0044798E">
        <w:rPr>
          <w:rFonts w:ascii="Vazir" w:eastAsia="Times New Roman" w:hAnsi="Vazir" w:cs="Vazir"/>
          <w:rtl/>
        </w:rPr>
        <w:lastRenderedPageBreak/>
        <w:t>این خوشه‌ها احتمالاً شامل کاربران غیرفعال، حساب‌های جعلی، یا حتی ربات‌هایی با تعامل محدود هستند که در روند کلی گسترش محتوا نقش مؤثری ایفا نمی‌کنند. با این حال، وجود آن‌ها می‌تواند بیانگر حاشیه‌های ساختاری یا رفتاری شبکه باشد و در صورت بررسی دقیق‌تر، نشانه‌هایی از الگوهای خاص در بازنشر یا حضور منفعلانه را ارائه دهد</w:t>
      </w:r>
      <w:r w:rsidRPr="0044798E">
        <w:rPr>
          <w:rFonts w:ascii="Vazir" w:eastAsia="Times New Roman" w:hAnsi="Vazir" w:cs="Vazir"/>
        </w:rPr>
        <w:t>.</w:t>
      </w:r>
    </w:p>
    <w:p w14:paraId="3F4D44A2" w14:textId="77777777" w:rsidR="004902C6" w:rsidRPr="0043154E" w:rsidRDefault="004902C6" w:rsidP="0044798E">
      <w:pPr>
        <w:bidi/>
        <w:spacing w:before="100" w:beforeAutospacing="1" w:after="100" w:afterAutospacing="1"/>
        <w:ind w:left="720"/>
        <w:rPr>
          <w:rFonts w:ascii="Vazir" w:eastAsia="Times New Roman" w:hAnsi="Vazir" w:cs="Vazir"/>
        </w:rPr>
      </w:pPr>
    </w:p>
    <w:p w14:paraId="27A98F2F" w14:textId="77777777" w:rsidR="001472BE" w:rsidRPr="001472BE" w:rsidRDefault="000417BA" w:rsidP="001472BE">
      <w:pPr>
        <w:bidi/>
        <w:spacing w:before="100" w:beforeAutospacing="1" w:after="100" w:afterAutospacing="1" w:line="240" w:lineRule="auto"/>
        <w:outlineLvl w:val="2"/>
        <w:rPr>
          <w:rFonts w:ascii="Vazir" w:eastAsia="Times New Roman" w:hAnsi="Vazir" w:cs="Vazir"/>
        </w:rPr>
      </w:pPr>
      <w:r>
        <w:rPr>
          <w:rFonts w:ascii="Vazir" w:eastAsia="Times New Roman" w:hAnsi="Vazir" w:cs="Vazir"/>
          <w:b/>
          <w:bCs/>
          <w:noProof/>
        </w:rPr>
        <w:drawing>
          <wp:anchor distT="0" distB="0" distL="114300" distR="114300" simplePos="0" relativeHeight="251666432" behindDoc="1" locked="0" layoutInCell="1" allowOverlap="1" wp14:anchorId="4D1D21AB" wp14:editId="39D7FF0C">
            <wp:simplePos x="0" y="0"/>
            <wp:positionH relativeFrom="column">
              <wp:posOffset>2768600</wp:posOffset>
            </wp:positionH>
            <wp:positionV relativeFrom="paragraph">
              <wp:posOffset>441960</wp:posOffset>
            </wp:positionV>
            <wp:extent cx="3569335" cy="3576320"/>
            <wp:effectExtent l="0" t="3492" r="8572" b="8573"/>
            <wp:wrapTight wrapText="bothSides">
              <wp:wrapPolygon edited="0">
                <wp:start x="-21" y="21579"/>
                <wp:lineTo x="21537" y="21579"/>
                <wp:lineTo x="21537" y="63"/>
                <wp:lineTo x="-21" y="63"/>
                <wp:lineTo x="-21" y="21579"/>
              </wp:wrapPolygon>
            </wp:wrapTight>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28657" t="13003" r="11209" b="9731"/>
                    <a:stretch/>
                  </pic:blipFill>
                  <pic:spPr bwMode="auto">
                    <a:xfrm rot="5400000">
                      <a:off x="0" y="0"/>
                      <a:ext cx="3569335" cy="35763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F72767">
        <w:rPr>
          <w:rFonts w:ascii="Vazir" w:eastAsia="Times New Roman" w:hAnsi="Vazir" w:cs="Vazir" w:hint="cs"/>
          <w:b/>
          <w:bCs/>
          <w:rtl/>
        </w:rPr>
        <w:t>(و)</w:t>
      </w:r>
      <w:r w:rsidR="001472BE">
        <w:rPr>
          <w:rFonts w:ascii="Vazir" w:eastAsia="Times New Roman" w:hAnsi="Vazir" w:cs="Vazir"/>
          <w:b/>
          <w:bCs/>
        </w:rPr>
        <w:t xml:space="preserve"> </w:t>
      </w:r>
      <w:r w:rsidR="001472BE" w:rsidRPr="001472BE">
        <w:rPr>
          <w:rFonts w:ascii="Vazir" w:eastAsia="Times New Roman" w:hAnsi="Vazir" w:cs="Vazir"/>
          <w:rtl/>
        </w:rPr>
        <w:t>تحلیل تفاوت بین خوشه‌بندی</w:t>
      </w:r>
      <w:r w:rsidR="001472BE" w:rsidRPr="001472BE">
        <w:rPr>
          <w:rFonts w:ascii="Vazir" w:eastAsia="Times New Roman" w:hAnsi="Vazir" w:cs="Vazir"/>
        </w:rPr>
        <w:t xml:space="preserve"> Modularity </w:t>
      </w:r>
      <w:r w:rsidR="001472BE" w:rsidRPr="001472BE">
        <w:rPr>
          <w:rFonts w:ascii="Vazir" w:eastAsia="Times New Roman" w:hAnsi="Vazir" w:cs="Vazir"/>
          <w:rtl/>
        </w:rPr>
        <w:t>و خوشه‌بندی طیفی</w:t>
      </w:r>
      <w:r w:rsidR="001472BE" w:rsidRPr="001472BE">
        <w:rPr>
          <w:rFonts w:ascii="Vazir" w:eastAsia="Times New Roman" w:hAnsi="Vazir" w:cs="Vazir"/>
        </w:rPr>
        <w:t xml:space="preserve"> (Spectral Clustering)</w:t>
      </w:r>
    </w:p>
    <w:p w14:paraId="60B4C098" w14:textId="2EE6C4E2" w:rsidR="00F72767" w:rsidRDefault="00F72767" w:rsidP="00F72767">
      <w:pPr>
        <w:bidi/>
        <w:spacing w:before="100" w:beforeAutospacing="1" w:after="100" w:afterAutospacing="1" w:line="240" w:lineRule="auto"/>
        <w:rPr>
          <w:rFonts w:ascii="Vazir" w:eastAsia="Times New Roman" w:hAnsi="Vazir" w:cs="Vazir"/>
          <w:b/>
          <w:bCs/>
        </w:rPr>
      </w:pPr>
    </w:p>
    <w:p w14:paraId="204898FF" w14:textId="1055EE41" w:rsidR="000417BA" w:rsidRDefault="000417BA" w:rsidP="000417BA">
      <w:pPr>
        <w:bidi/>
        <w:spacing w:before="100" w:beforeAutospacing="1" w:after="100" w:afterAutospacing="1" w:line="240" w:lineRule="auto"/>
        <w:rPr>
          <w:rFonts w:ascii="Vazir" w:eastAsia="Times New Roman" w:hAnsi="Vazir" w:cs="Vazir"/>
          <w:b/>
          <w:bCs/>
          <w:rtl/>
        </w:rPr>
      </w:pPr>
      <w:r>
        <w:rPr>
          <w:rFonts w:ascii="Vazir" w:eastAsia="Times New Roman" w:hAnsi="Vazir" w:cs="Vazir"/>
          <w:b/>
          <w:bCs/>
          <w:noProof/>
        </w:rPr>
        <w:drawing>
          <wp:anchor distT="0" distB="0" distL="114300" distR="114300" simplePos="0" relativeHeight="251667456" behindDoc="1" locked="0" layoutInCell="1" allowOverlap="1" wp14:anchorId="31459062" wp14:editId="4C6682DD">
            <wp:simplePos x="0" y="0"/>
            <wp:positionH relativeFrom="column">
              <wp:posOffset>-428335</wp:posOffset>
            </wp:positionH>
            <wp:positionV relativeFrom="paragraph">
              <wp:posOffset>538271</wp:posOffset>
            </wp:positionV>
            <wp:extent cx="3651250" cy="2431415"/>
            <wp:effectExtent l="0" t="0" r="6350" b="6985"/>
            <wp:wrapTight wrapText="bothSides">
              <wp:wrapPolygon edited="0">
                <wp:start x="0" y="0"/>
                <wp:lineTo x="0" y="21493"/>
                <wp:lineTo x="21525" y="21493"/>
                <wp:lineTo x="21525" y="0"/>
                <wp:lineTo x="0" y="0"/>
              </wp:wrapPolygon>
            </wp:wrapTight>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651250" cy="24314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BFA7CBD" w14:textId="77777777" w:rsidR="000417BA" w:rsidRDefault="000417BA" w:rsidP="00F72767">
      <w:pPr>
        <w:bidi/>
        <w:spacing w:before="100" w:beforeAutospacing="1" w:after="100" w:afterAutospacing="1" w:line="240" w:lineRule="auto"/>
        <w:rPr>
          <w:rFonts w:ascii="Vazir" w:eastAsia="Times New Roman" w:hAnsi="Vazir" w:cs="Vazir"/>
          <w:b/>
          <w:bCs/>
        </w:rPr>
      </w:pPr>
    </w:p>
    <w:p w14:paraId="7B3C818E" w14:textId="77777777" w:rsidR="000417BA" w:rsidRPr="001472BE" w:rsidRDefault="000417BA" w:rsidP="001472BE">
      <w:pPr>
        <w:bidi/>
        <w:spacing w:before="100" w:beforeAutospacing="1" w:after="100" w:afterAutospacing="1" w:line="240" w:lineRule="auto"/>
        <w:rPr>
          <w:rFonts w:ascii="Vazir" w:eastAsia="Times New Roman" w:hAnsi="Vazir" w:cs="Vazir"/>
        </w:rPr>
      </w:pPr>
    </w:p>
    <w:p w14:paraId="74F7861E" w14:textId="77777777" w:rsidR="001472BE" w:rsidRPr="001472BE" w:rsidRDefault="001472BE" w:rsidP="001472BE">
      <w:pPr>
        <w:bidi/>
        <w:spacing w:before="100" w:beforeAutospacing="1" w:after="100" w:afterAutospacing="1" w:line="240" w:lineRule="auto"/>
        <w:rPr>
          <w:rFonts w:ascii="Vazir" w:eastAsia="Times New Roman" w:hAnsi="Vazir" w:cs="Vazir"/>
        </w:rPr>
      </w:pPr>
      <w:r w:rsidRPr="001472BE">
        <w:rPr>
          <w:rFonts w:ascii="Vazir" w:eastAsia="Times New Roman" w:hAnsi="Vazir" w:cs="Vazir"/>
          <w:rtl/>
        </w:rPr>
        <w:t xml:space="preserve">در این پروژه دو روش متفاوت برای خوشه‌بندی گراف مورد بررسی قرار گرفت: یکی با استفاده از الگوریتم </w:t>
      </w:r>
      <w:r w:rsidRPr="001472BE">
        <w:rPr>
          <w:rFonts w:ascii="Vazir" w:eastAsia="Times New Roman" w:hAnsi="Vazir" w:cs="Vazir"/>
        </w:rPr>
        <w:t xml:space="preserve">Modularity </w:t>
      </w:r>
      <w:r w:rsidRPr="001472BE">
        <w:rPr>
          <w:rFonts w:ascii="Vazir" w:eastAsia="Times New Roman" w:hAnsi="Vazir" w:cs="Vazir"/>
          <w:rtl/>
        </w:rPr>
        <w:t>که در نرم‌افزار</w:t>
      </w:r>
      <w:r w:rsidRPr="001472BE">
        <w:rPr>
          <w:rFonts w:ascii="Vazir" w:eastAsia="Times New Roman" w:hAnsi="Vazir" w:cs="Vazir"/>
        </w:rPr>
        <w:t xml:space="preserve"> Gephi </w:t>
      </w:r>
      <w:r w:rsidRPr="001472BE">
        <w:rPr>
          <w:rFonts w:ascii="Vazir" w:eastAsia="Times New Roman" w:hAnsi="Vazir" w:cs="Vazir"/>
          <w:rtl/>
        </w:rPr>
        <w:t>اجرا شد، و دیگری با استفاده از روش طیفی</w:t>
      </w:r>
      <w:r w:rsidRPr="001472BE">
        <w:rPr>
          <w:rFonts w:ascii="Vazir" w:eastAsia="Times New Roman" w:hAnsi="Vazir" w:cs="Vazir"/>
        </w:rPr>
        <w:t xml:space="preserve"> (Spectral Clustering) </w:t>
      </w:r>
      <w:r w:rsidRPr="001472BE">
        <w:rPr>
          <w:rFonts w:ascii="Vazir" w:eastAsia="Times New Roman" w:hAnsi="Vazir" w:cs="Vazir"/>
          <w:rtl/>
        </w:rPr>
        <w:t>مبتنی بر ماتریس لاپلاسی گراف و تحلیل مقادیر ویژه آن</w:t>
      </w:r>
      <w:r w:rsidRPr="001472BE">
        <w:rPr>
          <w:rFonts w:ascii="Vazir" w:eastAsia="Times New Roman" w:hAnsi="Vazir" w:cs="Vazir"/>
        </w:rPr>
        <w:t>.</w:t>
      </w:r>
    </w:p>
    <w:p w14:paraId="56E12D40" w14:textId="77777777" w:rsidR="001472BE" w:rsidRPr="001472BE" w:rsidRDefault="001472BE" w:rsidP="001472BE">
      <w:pPr>
        <w:bidi/>
        <w:spacing w:before="100" w:beforeAutospacing="1" w:after="100" w:afterAutospacing="1" w:line="240" w:lineRule="auto"/>
        <w:rPr>
          <w:rFonts w:ascii="Vazir" w:eastAsia="Times New Roman" w:hAnsi="Vazir" w:cs="Vazir"/>
        </w:rPr>
      </w:pPr>
      <w:r w:rsidRPr="001472BE">
        <w:rPr>
          <w:rFonts w:ascii="Vazir" w:eastAsia="Times New Roman" w:hAnsi="Vazir" w:cs="Vazir"/>
          <w:rtl/>
        </w:rPr>
        <w:t>الگوریتم</w:t>
      </w:r>
      <w:r w:rsidRPr="001472BE">
        <w:rPr>
          <w:rFonts w:ascii="Vazir" w:eastAsia="Times New Roman" w:hAnsi="Vazir" w:cs="Vazir"/>
        </w:rPr>
        <w:t xml:space="preserve"> Modularity </w:t>
      </w:r>
      <w:r w:rsidRPr="001472BE">
        <w:rPr>
          <w:rFonts w:ascii="Vazir" w:eastAsia="Times New Roman" w:hAnsi="Vazir" w:cs="Vazir"/>
          <w:rtl/>
        </w:rPr>
        <w:t>با تمرکز بر ساختار درونی شبکه و بیشینه‌سازی ارتباطات درون‌خوشه‌ای، در مجموع منجر به تشکیل ۸</w:t>
      </w:r>
      <w:r w:rsidRPr="001472BE">
        <w:rPr>
          <w:rFonts w:ascii="Vazir" w:eastAsia="Times New Roman" w:hAnsi="Vazir" w:cs="Vazir"/>
        </w:rPr>
        <w:t xml:space="preserve"> </w:t>
      </w:r>
      <w:r w:rsidRPr="001472BE">
        <w:rPr>
          <w:rFonts w:ascii="Vazir" w:eastAsia="Times New Roman" w:hAnsi="Vazir" w:cs="Vazir"/>
          <w:rtl/>
        </w:rPr>
        <w:t>خوشه شد. این خوشه‌ها عمدتاً بزرگ و دارای مرزهای مشخص هستند. به‌عبارت‌دیگر، این روش بیشتر به دنبال یافتن جوامع ارتباطی فشرده در شبکه است؛ یعنی گروه‌هایی از نودها که ارتباط بیشتری با یکدیگر نسبت به بیرون دارند. از نظر رفتاری، این خوشه‌ها اغلب شامل کاربران معمولی یا فعالانی هستند که در قالب الگوهای قابل‌تشخیص مشارکت دارند</w:t>
      </w:r>
      <w:r w:rsidRPr="001472BE">
        <w:rPr>
          <w:rFonts w:ascii="Vazir" w:eastAsia="Times New Roman" w:hAnsi="Vazir" w:cs="Vazir"/>
        </w:rPr>
        <w:t>.</w:t>
      </w:r>
    </w:p>
    <w:p w14:paraId="1791CFF0" w14:textId="4184AFAB" w:rsidR="001472BE" w:rsidRPr="001472BE" w:rsidRDefault="001472BE" w:rsidP="001472BE">
      <w:pPr>
        <w:bidi/>
        <w:spacing w:before="100" w:beforeAutospacing="1" w:after="100" w:afterAutospacing="1" w:line="240" w:lineRule="auto"/>
        <w:rPr>
          <w:rFonts w:ascii="Vazir" w:eastAsia="Times New Roman" w:hAnsi="Vazir" w:cs="Vazir"/>
        </w:rPr>
      </w:pPr>
      <w:r w:rsidRPr="001472BE">
        <w:rPr>
          <w:rFonts w:ascii="Vazir" w:eastAsia="Times New Roman" w:hAnsi="Vazir" w:cs="Vazir"/>
          <w:rtl/>
        </w:rPr>
        <w:lastRenderedPageBreak/>
        <w:t>در مقابل، روش طیفی با استفاده از اطلاعات طیفی گراف، تعداد خوشه‌ها را به‌صورت داده‌محور تخمین زد (در اینجا</w:t>
      </w:r>
      <w:r w:rsidRPr="001472BE">
        <w:rPr>
          <w:rFonts w:ascii="Vazir" w:eastAsia="Times New Roman" w:hAnsi="Vazir" w:cs="Vazir"/>
        </w:rPr>
        <w:t xml:space="preserve">: </w:t>
      </w:r>
      <w:r w:rsidRPr="001472BE">
        <w:rPr>
          <w:rFonts w:ascii="Vazir" w:eastAsia="Times New Roman" w:hAnsi="Vazir" w:cs="Vazir"/>
          <w:rtl/>
        </w:rPr>
        <w:t>۲۲</w:t>
      </w:r>
      <w:r w:rsidRPr="001472BE">
        <w:rPr>
          <w:rFonts w:ascii="Vazir" w:eastAsia="Times New Roman" w:hAnsi="Vazir" w:cs="Vazir"/>
        </w:rPr>
        <w:t xml:space="preserve"> </w:t>
      </w:r>
      <w:r w:rsidRPr="001472BE">
        <w:rPr>
          <w:rFonts w:ascii="Vazir" w:eastAsia="Times New Roman" w:hAnsi="Vazir" w:cs="Vazir"/>
          <w:rtl/>
        </w:rPr>
        <w:t>خوشه</w:t>
      </w:r>
      <w:r>
        <w:rPr>
          <w:rFonts w:ascii="Vazir" w:eastAsia="Times New Roman" w:hAnsi="Vazir" w:cs="Vazir"/>
        </w:rPr>
        <w:t>(</w:t>
      </w:r>
      <w:r w:rsidRPr="001472BE">
        <w:rPr>
          <w:rFonts w:ascii="Vazir" w:eastAsia="Times New Roman" w:hAnsi="Vazir" w:cs="Vazir"/>
        </w:rPr>
        <w:t xml:space="preserve"> </w:t>
      </w:r>
      <w:r>
        <w:rPr>
          <w:rFonts w:ascii="Vazir" w:eastAsia="Times New Roman" w:hAnsi="Vazir" w:cs="Vazir"/>
        </w:rPr>
        <w:t xml:space="preserve"> </w:t>
      </w:r>
      <w:r w:rsidRPr="001472BE">
        <w:rPr>
          <w:rFonts w:ascii="Vazir" w:eastAsia="Times New Roman" w:hAnsi="Vazir" w:cs="Vazir"/>
          <w:rtl/>
        </w:rPr>
        <w:t>و از الگوریتم</w:t>
      </w:r>
      <w:r w:rsidRPr="001472BE">
        <w:rPr>
          <w:rFonts w:ascii="Vazir" w:eastAsia="Times New Roman" w:hAnsi="Vazir" w:cs="Vazir"/>
        </w:rPr>
        <w:t xml:space="preserve"> </w:t>
      </w:r>
      <w:proofErr w:type="spellStart"/>
      <w:r w:rsidRPr="001472BE">
        <w:rPr>
          <w:rFonts w:ascii="Vazir" w:eastAsia="Times New Roman" w:hAnsi="Vazir" w:cs="Vazir"/>
        </w:rPr>
        <w:t>KMeans</w:t>
      </w:r>
      <w:proofErr w:type="spellEnd"/>
      <w:r w:rsidRPr="001472BE">
        <w:rPr>
          <w:rFonts w:ascii="Vazir" w:eastAsia="Times New Roman" w:hAnsi="Vazir" w:cs="Vazir"/>
        </w:rPr>
        <w:t xml:space="preserve"> </w:t>
      </w:r>
      <w:r w:rsidRPr="001472BE">
        <w:rPr>
          <w:rFonts w:ascii="Vazir" w:eastAsia="Times New Roman" w:hAnsi="Vazir" w:cs="Vazir"/>
          <w:rtl/>
        </w:rPr>
        <w:t>برای خوشه‌بندی استفاده شد. این روش امکان شناسایی دقیق‌تر و محلی‌تر خوشه‌ها را فراهم می‌کند. برخلاف روش</w:t>
      </w:r>
      <w:r w:rsidRPr="001472BE">
        <w:rPr>
          <w:rFonts w:ascii="Vazir" w:eastAsia="Times New Roman" w:hAnsi="Vazir" w:cs="Vazir"/>
        </w:rPr>
        <w:t xml:space="preserve"> Modularity </w:t>
      </w:r>
      <w:r w:rsidRPr="001472BE">
        <w:rPr>
          <w:rFonts w:ascii="Vazir" w:eastAsia="Times New Roman" w:hAnsi="Vazir" w:cs="Vazir"/>
          <w:rtl/>
        </w:rPr>
        <w:t>که ساختار کلان شبکه را در نظر دارد، در این روش نودها با الگوهای رفتاری مشابه یا ساختارهای ریزتر دسته‌بندی می‌شوند. به همین دلیل، خوشه‌بندی طیفی توانست نودهایی با رفتار خاص، مانند اکانت‌های بسیار تأثیرگذار یا حتی منفرد را در خوشه‌های جداگانه قرار دهد</w:t>
      </w:r>
      <w:r w:rsidRPr="001472BE">
        <w:rPr>
          <w:rFonts w:ascii="Vazir" w:eastAsia="Times New Roman" w:hAnsi="Vazir" w:cs="Vazir"/>
        </w:rPr>
        <w:t>.</w:t>
      </w:r>
    </w:p>
    <w:p w14:paraId="4FE2DBF0" w14:textId="77777777" w:rsidR="001472BE" w:rsidRPr="001472BE" w:rsidRDefault="001472BE" w:rsidP="001472BE">
      <w:pPr>
        <w:bidi/>
        <w:spacing w:before="100" w:beforeAutospacing="1" w:after="100" w:afterAutospacing="1" w:line="240" w:lineRule="auto"/>
        <w:rPr>
          <w:rFonts w:ascii="Vazir" w:eastAsia="Times New Roman" w:hAnsi="Vazir" w:cs="Vazir"/>
        </w:rPr>
      </w:pPr>
      <w:r w:rsidRPr="001472BE">
        <w:rPr>
          <w:rFonts w:ascii="Vazir" w:eastAsia="Times New Roman" w:hAnsi="Vazir" w:cs="Vazir"/>
          <w:rtl/>
        </w:rPr>
        <w:t xml:space="preserve">از نظر تعداد خوشه‌ها، </w:t>
      </w:r>
      <w:r w:rsidRPr="001472BE">
        <w:rPr>
          <w:rFonts w:ascii="Vazir" w:eastAsia="Times New Roman" w:hAnsi="Vazir" w:cs="Vazir"/>
        </w:rPr>
        <w:t xml:space="preserve">Spectral Clustering </w:t>
      </w:r>
      <w:r w:rsidRPr="001472BE">
        <w:rPr>
          <w:rFonts w:ascii="Vazir" w:eastAsia="Times New Roman" w:hAnsi="Vazir" w:cs="Vazir"/>
          <w:rtl/>
        </w:rPr>
        <w:t>خوشه‌های بیشتر و جزئی‌تری ایجاد کرد، در حالی که</w:t>
      </w:r>
      <w:r w:rsidRPr="001472BE">
        <w:rPr>
          <w:rFonts w:ascii="Vazir" w:eastAsia="Times New Roman" w:hAnsi="Vazir" w:cs="Vazir"/>
        </w:rPr>
        <w:t xml:space="preserve"> Gephi </w:t>
      </w:r>
      <w:r w:rsidRPr="001472BE">
        <w:rPr>
          <w:rFonts w:ascii="Vazir" w:eastAsia="Times New Roman" w:hAnsi="Vazir" w:cs="Vazir"/>
          <w:rtl/>
        </w:rPr>
        <w:t>با</w:t>
      </w:r>
      <w:r w:rsidRPr="001472BE">
        <w:rPr>
          <w:rFonts w:ascii="Vazir" w:eastAsia="Times New Roman" w:hAnsi="Vazir" w:cs="Vazir"/>
        </w:rPr>
        <w:t xml:space="preserve"> Modularity </w:t>
      </w:r>
      <w:r w:rsidRPr="001472BE">
        <w:rPr>
          <w:rFonts w:ascii="Vazir" w:eastAsia="Times New Roman" w:hAnsi="Vazir" w:cs="Vazir"/>
          <w:rtl/>
        </w:rPr>
        <w:t>خوشه‌های کلی‌تر و بزرگ‌تری ارائه داد. این تفاوت به‌خوبی نشان می‌دهد که هر الگوریتم تمرکز متفاوتی دارد: یکی به دنبال ساختار کلی و تراکم ارتباطات، و دیگری به دنبال شباهت‌های موضعی در الگوی اتصال نودها</w:t>
      </w:r>
      <w:r w:rsidRPr="001472BE">
        <w:rPr>
          <w:rFonts w:ascii="Vazir" w:eastAsia="Times New Roman" w:hAnsi="Vazir" w:cs="Vazir"/>
        </w:rPr>
        <w:t>.</w:t>
      </w:r>
    </w:p>
    <w:p w14:paraId="64E3311C" w14:textId="7099991B" w:rsidR="001472BE" w:rsidRPr="001472BE" w:rsidRDefault="001472BE" w:rsidP="001472BE">
      <w:pPr>
        <w:bidi/>
        <w:spacing w:before="100" w:beforeAutospacing="1" w:after="100" w:afterAutospacing="1" w:line="240" w:lineRule="auto"/>
        <w:rPr>
          <w:rFonts w:ascii="Vazir" w:eastAsia="Times New Roman" w:hAnsi="Vazir" w:cs="Vazir"/>
        </w:rPr>
      </w:pPr>
      <w:r w:rsidRPr="001472BE">
        <w:rPr>
          <w:rFonts w:ascii="Vazir" w:eastAsia="Times New Roman" w:hAnsi="Vazir" w:cs="Vazir"/>
          <w:rtl/>
        </w:rPr>
        <w:t>در مجموع، می‌توان گفت خوشه‌بندی انجام‌شده با</w:t>
      </w:r>
      <w:r w:rsidRPr="001472BE">
        <w:rPr>
          <w:rFonts w:ascii="Vazir" w:eastAsia="Times New Roman" w:hAnsi="Vazir" w:cs="Vazir"/>
        </w:rPr>
        <w:t xml:space="preserve"> Spectral Clustering </w:t>
      </w:r>
      <w:r w:rsidRPr="001472BE">
        <w:rPr>
          <w:rFonts w:ascii="Vazir" w:eastAsia="Times New Roman" w:hAnsi="Vazir" w:cs="Vazir"/>
          <w:rtl/>
        </w:rPr>
        <w:t>دید تحلیلی دقیق‌تر و رفتاری‌تری نسبت به ساختار گراف ارائه می‌دهد، در حالی که خوشه‌بندی با</w:t>
      </w:r>
      <w:r w:rsidRPr="001472BE">
        <w:rPr>
          <w:rFonts w:ascii="Vazir" w:eastAsia="Times New Roman" w:hAnsi="Vazir" w:cs="Vazir"/>
        </w:rPr>
        <w:t xml:space="preserve"> Modularity </w:t>
      </w:r>
      <w:r w:rsidRPr="001472BE">
        <w:rPr>
          <w:rFonts w:ascii="Vazir" w:eastAsia="Times New Roman" w:hAnsi="Vazir" w:cs="Vazir"/>
          <w:rtl/>
        </w:rPr>
        <w:t>بازتاب‌دهنده ساختار کلی و جوامع شبکه است. به همین دلیل، استفاده ترکیبی از این دو روش در تحلیل شبکه می‌تواند منجر به شناخت عمیق‌تری از نقش‌ها و ارتباطات درون شبکه شود</w:t>
      </w:r>
      <w:r w:rsidRPr="001472BE">
        <w:rPr>
          <w:rFonts w:ascii="Vazir" w:eastAsia="Times New Roman" w:hAnsi="Vazir" w:cs="Vazir"/>
        </w:rPr>
        <w:t>.</w:t>
      </w:r>
    </w:p>
    <w:p w14:paraId="6252D2A8" w14:textId="77777777" w:rsidR="001472BE" w:rsidRPr="001472BE" w:rsidRDefault="00F72767" w:rsidP="001472BE">
      <w:pPr>
        <w:bidi/>
        <w:spacing w:before="100" w:beforeAutospacing="1" w:after="100" w:afterAutospacing="1" w:line="240" w:lineRule="auto"/>
        <w:rPr>
          <w:rFonts w:ascii="Vazir" w:eastAsia="Times New Roman" w:hAnsi="Vazir" w:cs="Vazir"/>
        </w:rPr>
      </w:pPr>
      <w:r w:rsidRPr="001472BE">
        <w:rPr>
          <w:rFonts w:ascii="Vazir" w:eastAsia="Times New Roman" w:hAnsi="Vazir" w:cs="Vazir" w:hint="cs"/>
          <w:b/>
          <w:bCs/>
          <w:rtl/>
        </w:rPr>
        <w:t>(ز)</w:t>
      </w:r>
      <w:r w:rsidR="001472BE" w:rsidRPr="001472BE">
        <w:rPr>
          <w:rFonts w:ascii="Vazir" w:eastAsia="Times New Roman" w:hAnsi="Vazir" w:cs="Vazir"/>
        </w:rPr>
        <w:t xml:space="preserve"> </w:t>
      </w:r>
      <w:r w:rsidR="001472BE" w:rsidRPr="001472BE">
        <w:rPr>
          <w:rFonts w:ascii="Vazir" w:eastAsia="Times New Roman" w:hAnsi="Vazir" w:cs="Vazir"/>
          <w:rtl/>
        </w:rPr>
        <w:t>تحلیل زمانی و ایده برای خوشه‌بندی طیفی در گراف پویا</w:t>
      </w:r>
    </w:p>
    <w:p w14:paraId="1E685239" w14:textId="77777777" w:rsidR="001472BE" w:rsidRPr="001472BE" w:rsidRDefault="001472BE" w:rsidP="001472BE">
      <w:pPr>
        <w:bidi/>
        <w:spacing w:before="100" w:beforeAutospacing="1" w:after="100" w:afterAutospacing="1" w:line="240" w:lineRule="auto"/>
        <w:rPr>
          <w:rFonts w:ascii="Vazir" w:eastAsia="Times New Roman" w:hAnsi="Vazir" w:cs="Vazir"/>
        </w:rPr>
      </w:pPr>
      <w:r w:rsidRPr="001472BE">
        <w:rPr>
          <w:rFonts w:ascii="Vazir" w:eastAsia="Times New Roman" w:hAnsi="Vazir" w:cs="Vazir"/>
          <w:rtl/>
        </w:rPr>
        <w:t>در بسیاری از تحلیل‌های شبکه‌های اجتماعی، در نظر گرفتن پویایی زمان نقش بسیار مهمی دارد. در این پروژه نیز اگر بخواهیم رفتار کاربران و ساختار خوشه‌ها را به‌صورت پویا بررسی کنیم، نیازمند تحلیل گراف زمانی</w:t>
      </w:r>
      <w:r w:rsidRPr="001472BE">
        <w:rPr>
          <w:rFonts w:ascii="Vazir" w:eastAsia="Times New Roman" w:hAnsi="Vazir" w:cs="Vazir"/>
        </w:rPr>
        <w:t xml:space="preserve"> (Temporal Graph) </w:t>
      </w:r>
      <w:r w:rsidRPr="001472BE">
        <w:rPr>
          <w:rFonts w:ascii="Vazir" w:eastAsia="Times New Roman" w:hAnsi="Vazir" w:cs="Vazir"/>
          <w:rtl/>
        </w:rPr>
        <w:t>خواهیم بود؛ گرافی که ساختار آن در طول زمان تغییر می‌کند و در آن می‌توان پویایی خوشه‌ها و نقش نودها را دنبال کرد</w:t>
      </w:r>
      <w:r w:rsidRPr="001472BE">
        <w:rPr>
          <w:rFonts w:ascii="Vazir" w:eastAsia="Times New Roman" w:hAnsi="Vazir" w:cs="Vazir"/>
        </w:rPr>
        <w:t>.</w:t>
      </w:r>
    </w:p>
    <w:p w14:paraId="2327215C" w14:textId="77777777" w:rsidR="001472BE" w:rsidRPr="001472BE" w:rsidRDefault="001472BE" w:rsidP="001472BE">
      <w:pPr>
        <w:bidi/>
        <w:spacing w:before="100" w:beforeAutospacing="1" w:after="100" w:afterAutospacing="1" w:line="240" w:lineRule="auto"/>
        <w:rPr>
          <w:rFonts w:ascii="Vazir" w:eastAsia="Times New Roman" w:hAnsi="Vazir" w:cs="Vazir"/>
        </w:rPr>
      </w:pPr>
      <w:r w:rsidRPr="001472BE">
        <w:rPr>
          <w:rFonts w:ascii="Vazir" w:eastAsia="Times New Roman" w:hAnsi="Vazir" w:cs="Vazir"/>
          <w:rtl/>
        </w:rPr>
        <w:t>برای انجام خوشه‌بندی طیفی روی گراف زمانی، ابتدا باید گراف اصلی را بر اساس بازه‌های زمانی (مثلاً روزانه یا هفتگی) تقسیم کرد. سپس در هر بازهٔ زمانی به‌صورت جداگانه خوشه‌بندی طیفی انجام می‌شود. بدین ترتیب، در هر لحظه مشخص می‌شود که نودها در چه خوشه‌ای قرار دارند. با دنبال کردن این وضعیت در طول زمان، می‌توان تغییرات ساختاری را مشاهده کرد: مثلاً نودهایی که از یک خوشه به خوشه‌ای دیگر منتقل شده‌اند، یا خوشه‌هایی که با یکدیگر ترکیب یا از هم تفکیک شده‌اند</w:t>
      </w:r>
      <w:r w:rsidRPr="001472BE">
        <w:rPr>
          <w:rFonts w:ascii="Vazir" w:eastAsia="Times New Roman" w:hAnsi="Vazir" w:cs="Vazir"/>
        </w:rPr>
        <w:t>.</w:t>
      </w:r>
    </w:p>
    <w:p w14:paraId="2F37994B" w14:textId="77777777" w:rsidR="001472BE" w:rsidRPr="001472BE" w:rsidRDefault="001472BE" w:rsidP="001472BE">
      <w:pPr>
        <w:bidi/>
        <w:spacing w:before="100" w:beforeAutospacing="1" w:after="100" w:afterAutospacing="1" w:line="240" w:lineRule="auto"/>
        <w:rPr>
          <w:rFonts w:ascii="Vazir" w:eastAsia="Times New Roman" w:hAnsi="Vazir" w:cs="Vazir"/>
        </w:rPr>
      </w:pPr>
      <w:r w:rsidRPr="001472BE">
        <w:rPr>
          <w:rFonts w:ascii="Vazir" w:eastAsia="Times New Roman" w:hAnsi="Vazir" w:cs="Vazir"/>
          <w:rtl/>
        </w:rPr>
        <w:t>این روش می‌تواند الگوهایی از تغییر رفتار کاربران، ظهور یا افول گروه‌های خاص، یا حتی تغییرات جهت‌گیری در شبکه‌های سیاسی یا خبری را آشکار سازد. همچنین، بررسی پایداری خوشه‌ها در طول زمان، درک بهتری از انسجام یا ناپایداری اجتماعی در شبکه فراهم می‌آورد</w:t>
      </w:r>
      <w:r w:rsidRPr="001472BE">
        <w:rPr>
          <w:rFonts w:ascii="Vazir" w:eastAsia="Times New Roman" w:hAnsi="Vazir" w:cs="Vazir"/>
        </w:rPr>
        <w:t>.</w:t>
      </w:r>
    </w:p>
    <w:p w14:paraId="0300A80B" w14:textId="2C51EFF8" w:rsidR="001472BE" w:rsidRPr="001472BE" w:rsidRDefault="001472BE" w:rsidP="001472BE">
      <w:pPr>
        <w:bidi/>
        <w:spacing w:before="100" w:beforeAutospacing="1" w:after="100" w:afterAutospacing="1" w:line="240" w:lineRule="auto"/>
        <w:rPr>
          <w:rFonts w:ascii="Vazir" w:eastAsia="Times New Roman" w:hAnsi="Vazir" w:cs="Vazir"/>
        </w:rPr>
      </w:pPr>
      <w:r w:rsidRPr="001472BE">
        <w:rPr>
          <w:rFonts w:ascii="Vazir" w:eastAsia="Times New Roman" w:hAnsi="Vazir" w:cs="Vazir"/>
          <w:rtl/>
        </w:rPr>
        <w:t>در نهایت، اجرای این تحلیل می‌تواند با استفاده از ابزارهایی مانند</w:t>
      </w:r>
      <w:r w:rsidRPr="001472BE">
        <w:rPr>
          <w:rFonts w:ascii="Vazir" w:eastAsia="Times New Roman" w:hAnsi="Vazir" w:cs="Vazir"/>
        </w:rPr>
        <w:t xml:space="preserve"> Python (</w:t>
      </w:r>
      <w:r w:rsidRPr="001472BE">
        <w:rPr>
          <w:rFonts w:ascii="Vazir" w:eastAsia="Times New Roman" w:hAnsi="Vazir" w:cs="Vazir"/>
          <w:rtl/>
        </w:rPr>
        <w:t>کتابخانه‌های</w:t>
      </w:r>
      <w:r w:rsidRPr="001472BE">
        <w:rPr>
          <w:rFonts w:ascii="Vazir" w:eastAsia="Times New Roman" w:hAnsi="Vazir" w:cs="Vazir"/>
        </w:rPr>
        <w:t xml:space="preserve"> </w:t>
      </w:r>
      <w:proofErr w:type="spellStart"/>
      <w:r w:rsidRPr="001472BE">
        <w:rPr>
          <w:rFonts w:ascii="Vazir" w:eastAsia="Times New Roman" w:hAnsi="Vazir" w:cs="Vazir"/>
        </w:rPr>
        <w:t>NetworkX</w:t>
      </w:r>
      <w:proofErr w:type="spellEnd"/>
      <w:r w:rsidR="005434ED">
        <w:rPr>
          <w:rFonts w:ascii="Vazir" w:eastAsia="Times New Roman" w:hAnsi="Vazir" w:cs="Vazir"/>
        </w:rPr>
        <w:t xml:space="preserve"> </w:t>
      </w:r>
      <w:r w:rsidRPr="001472BE">
        <w:rPr>
          <w:rFonts w:ascii="Vazir" w:eastAsia="Times New Roman" w:hAnsi="Vazir" w:cs="Vazir"/>
          <w:rtl/>
        </w:rPr>
        <w:t xml:space="preserve">، </w:t>
      </w:r>
      <w:r w:rsidRPr="001472BE">
        <w:rPr>
          <w:rFonts w:ascii="Vazir" w:eastAsia="Times New Roman" w:hAnsi="Vazir" w:cs="Vazir"/>
        </w:rPr>
        <w:t xml:space="preserve">scikit-learn) </w:t>
      </w:r>
      <w:r w:rsidRPr="001472BE">
        <w:rPr>
          <w:rFonts w:ascii="Vazir" w:eastAsia="Times New Roman" w:hAnsi="Vazir" w:cs="Vazir"/>
          <w:rtl/>
        </w:rPr>
        <w:t>و مصورسازی در قالب نمودارهای حرارتی یا خطوط انتقال</w:t>
      </w:r>
      <w:r w:rsidRPr="001472BE">
        <w:rPr>
          <w:rFonts w:ascii="Vazir" w:eastAsia="Times New Roman" w:hAnsi="Vazir" w:cs="Vazir"/>
        </w:rPr>
        <w:t xml:space="preserve"> (Sankey Diagram) </w:t>
      </w:r>
      <w:r w:rsidRPr="001472BE">
        <w:rPr>
          <w:rFonts w:ascii="Vazir" w:eastAsia="Times New Roman" w:hAnsi="Vazir" w:cs="Vazir"/>
          <w:rtl/>
        </w:rPr>
        <w:t>صورت گیرد</w:t>
      </w:r>
      <w:r w:rsidRPr="001472BE">
        <w:rPr>
          <w:rFonts w:ascii="Vazir" w:eastAsia="Times New Roman" w:hAnsi="Vazir" w:cs="Vazir"/>
        </w:rPr>
        <w:t>.</w:t>
      </w:r>
    </w:p>
    <w:p w14:paraId="6ABCB03D" w14:textId="5E6FDAFA" w:rsidR="00F72767" w:rsidRPr="005434ED" w:rsidRDefault="001472BE" w:rsidP="005434ED">
      <w:pPr>
        <w:bidi/>
        <w:spacing w:before="100" w:beforeAutospacing="1" w:after="100" w:afterAutospacing="1" w:line="240" w:lineRule="auto"/>
        <w:rPr>
          <w:rFonts w:ascii="Vazir" w:eastAsia="Times New Roman" w:hAnsi="Vazir" w:cs="Vazir" w:hint="cs"/>
        </w:rPr>
      </w:pPr>
      <w:r w:rsidRPr="001472BE">
        <w:rPr>
          <w:rFonts w:ascii="Vazir" w:eastAsia="Times New Roman" w:hAnsi="Vazir" w:cs="Vazir"/>
          <w:rtl/>
        </w:rPr>
        <w:t>این نوع تحلیل زمانی، رویکردی پیشرفته‌تر و واقعی‌تر نسبت به تحلیل ایستا فراهم می‌کند و دید عمیق‌تری نسبت به تحول ساختار گفتمان و گروه‌بندی کاربران در طول زمان ارائه می‌دهد</w:t>
      </w:r>
      <w:r w:rsidRPr="001472BE">
        <w:rPr>
          <w:rFonts w:ascii="Vazir" w:eastAsia="Times New Roman" w:hAnsi="Vazir" w:cs="Vazir"/>
        </w:rPr>
        <w:t>.</w:t>
      </w:r>
    </w:p>
    <w:sectPr w:rsidR="00F72767" w:rsidRPr="005434E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azir">
    <w:panose1 w:val="020B0603030804020204"/>
    <w:charset w:val="00"/>
    <w:family w:val="swiss"/>
    <w:pitch w:val="variable"/>
    <w:sig w:usb0="80002003" w:usb1="80000000" w:usb2="00000008" w:usb3="00000000" w:csb0="00000041"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A9D5978"/>
    <w:multiLevelType w:val="hybridMultilevel"/>
    <w:tmpl w:val="889662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0BB042A"/>
    <w:multiLevelType w:val="multilevel"/>
    <w:tmpl w:val="D0E6B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7354DF4"/>
    <w:multiLevelType w:val="multilevel"/>
    <w:tmpl w:val="A5C86F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34FA"/>
    <w:rsid w:val="000417BA"/>
    <w:rsid w:val="00051F55"/>
    <w:rsid w:val="000725FD"/>
    <w:rsid w:val="00083A5A"/>
    <w:rsid w:val="000868A0"/>
    <w:rsid w:val="000A5851"/>
    <w:rsid w:val="000F3C40"/>
    <w:rsid w:val="001276C8"/>
    <w:rsid w:val="00135D41"/>
    <w:rsid w:val="001419DF"/>
    <w:rsid w:val="001472BE"/>
    <w:rsid w:val="001565AD"/>
    <w:rsid w:val="00175414"/>
    <w:rsid w:val="001E0BB7"/>
    <w:rsid w:val="00211FB8"/>
    <w:rsid w:val="0043154E"/>
    <w:rsid w:val="0044798E"/>
    <w:rsid w:val="004902C6"/>
    <w:rsid w:val="00494A46"/>
    <w:rsid w:val="00510619"/>
    <w:rsid w:val="005434ED"/>
    <w:rsid w:val="005556CF"/>
    <w:rsid w:val="00586B16"/>
    <w:rsid w:val="00590EEE"/>
    <w:rsid w:val="0059611C"/>
    <w:rsid w:val="005E0DDF"/>
    <w:rsid w:val="005E60C0"/>
    <w:rsid w:val="006C23F2"/>
    <w:rsid w:val="006D4205"/>
    <w:rsid w:val="006D45BE"/>
    <w:rsid w:val="00753E98"/>
    <w:rsid w:val="007E458B"/>
    <w:rsid w:val="00833E88"/>
    <w:rsid w:val="00882FE8"/>
    <w:rsid w:val="00896CEE"/>
    <w:rsid w:val="008C2317"/>
    <w:rsid w:val="008C2849"/>
    <w:rsid w:val="0092505F"/>
    <w:rsid w:val="00A60CEE"/>
    <w:rsid w:val="00AA5BDB"/>
    <w:rsid w:val="00AE1DC8"/>
    <w:rsid w:val="00B022A0"/>
    <w:rsid w:val="00BE3EFC"/>
    <w:rsid w:val="00BE5206"/>
    <w:rsid w:val="00C25577"/>
    <w:rsid w:val="00C329B6"/>
    <w:rsid w:val="00C7784C"/>
    <w:rsid w:val="00D103D8"/>
    <w:rsid w:val="00DD1AC9"/>
    <w:rsid w:val="00E64C50"/>
    <w:rsid w:val="00F134FA"/>
    <w:rsid w:val="00F511BB"/>
    <w:rsid w:val="00F72767"/>
    <w:rsid w:val="00FA2D3C"/>
    <w:rsid w:val="00FB33D8"/>
    <w:rsid w:val="00FD233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5DD85C"/>
  <w15:chartTrackingRefBased/>
  <w15:docId w15:val="{317AAAB2-8D47-4FF0-8D10-66039D490B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0BB7"/>
  </w:style>
  <w:style w:type="paragraph" w:styleId="Heading2">
    <w:name w:val="heading 2"/>
    <w:basedOn w:val="Normal"/>
    <w:link w:val="Heading2Char"/>
    <w:uiPriority w:val="9"/>
    <w:qFormat/>
    <w:rsid w:val="00A60CEE"/>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A60CEE"/>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60CEE"/>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A60CEE"/>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A60CE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60CEE"/>
    <w:rPr>
      <w:b/>
      <w:bCs/>
    </w:rPr>
  </w:style>
  <w:style w:type="character" w:styleId="HTMLCode">
    <w:name w:val="HTML Code"/>
    <w:basedOn w:val="DefaultParagraphFont"/>
    <w:uiPriority w:val="99"/>
    <w:semiHidden/>
    <w:unhideWhenUsed/>
    <w:rsid w:val="00A60CEE"/>
    <w:rPr>
      <w:rFonts w:ascii="Courier New" w:eastAsia="Times New Roman" w:hAnsi="Courier New" w:cs="Courier New"/>
      <w:sz w:val="20"/>
      <w:szCs w:val="20"/>
    </w:rPr>
  </w:style>
  <w:style w:type="character" w:styleId="Emphasis">
    <w:name w:val="Emphasis"/>
    <w:basedOn w:val="DefaultParagraphFont"/>
    <w:uiPriority w:val="20"/>
    <w:qFormat/>
    <w:rsid w:val="00A60CEE"/>
    <w:rPr>
      <w:i/>
      <w:iCs/>
    </w:rPr>
  </w:style>
  <w:style w:type="table" w:styleId="GridTable3-Accent5">
    <w:name w:val="Grid Table 3 Accent 5"/>
    <w:basedOn w:val="TableNormal"/>
    <w:uiPriority w:val="48"/>
    <w:rsid w:val="00AA5BDB"/>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table" w:styleId="GridTable5Dark-Accent3">
    <w:name w:val="Grid Table 5 Dark Accent 3"/>
    <w:basedOn w:val="TableNormal"/>
    <w:uiPriority w:val="50"/>
    <w:rsid w:val="001E0BB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ridTable5Dark-Accent1">
    <w:name w:val="Grid Table 5 Dark Accent 1"/>
    <w:basedOn w:val="TableNormal"/>
    <w:uiPriority w:val="50"/>
    <w:rsid w:val="001E0BB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GridTable3-Accent4">
    <w:name w:val="Grid Table 3 Accent 4"/>
    <w:basedOn w:val="TableNormal"/>
    <w:uiPriority w:val="48"/>
    <w:rsid w:val="001E0BB7"/>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5Dark-Accent5">
    <w:name w:val="Grid Table 5 Dark Accent 5"/>
    <w:basedOn w:val="TableNormal"/>
    <w:uiPriority w:val="50"/>
    <w:rsid w:val="001E0BB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styleId="GridTable6Colorful-Accent1">
    <w:name w:val="Grid Table 6 Colorful Accent 1"/>
    <w:basedOn w:val="TableNormal"/>
    <w:uiPriority w:val="51"/>
    <w:rsid w:val="001E0BB7"/>
    <w:pPr>
      <w:spacing w:after="0" w:line="240" w:lineRule="auto"/>
    </w:pPr>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katex-mathml">
    <w:name w:val="katex-mathml"/>
    <w:basedOn w:val="DefaultParagraphFont"/>
    <w:rsid w:val="00175414"/>
  </w:style>
  <w:style w:type="character" w:customStyle="1" w:styleId="mord">
    <w:name w:val="mord"/>
    <w:basedOn w:val="DefaultParagraphFont"/>
    <w:rsid w:val="00175414"/>
  </w:style>
  <w:style w:type="character" w:customStyle="1" w:styleId="mopen">
    <w:name w:val="mopen"/>
    <w:basedOn w:val="DefaultParagraphFont"/>
    <w:rsid w:val="00175414"/>
  </w:style>
  <w:style w:type="character" w:customStyle="1" w:styleId="mclose">
    <w:name w:val="mclose"/>
    <w:basedOn w:val="DefaultParagraphFont"/>
    <w:rsid w:val="00175414"/>
  </w:style>
  <w:style w:type="character" w:customStyle="1" w:styleId="mrel">
    <w:name w:val="mrel"/>
    <w:basedOn w:val="DefaultParagraphFont"/>
    <w:rsid w:val="00175414"/>
  </w:style>
  <w:style w:type="character" w:customStyle="1" w:styleId="mop">
    <w:name w:val="mop"/>
    <w:basedOn w:val="DefaultParagraphFont"/>
    <w:rsid w:val="00175414"/>
  </w:style>
  <w:style w:type="character" w:customStyle="1" w:styleId="vlist-s">
    <w:name w:val="vlist-s"/>
    <w:basedOn w:val="DefaultParagraphFont"/>
    <w:rsid w:val="00175414"/>
  </w:style>
  <w:style w:type="character" w:customStyle="1" w:styleId="mbin">
    <w:name w:val="mbin"/>
    <w:basedOn w:val="DefaultParagraphFont"/>
    <w:rsid w:val="00175414"/>
  </w:style>
  <w:style w:type="character" w:styleId="PlaceholderText">
    <w:name w:val="Placeholder Text"/>
    <w:basedOn w:val="DefaultParagraphFont"/>
    <w:uiPriority w:val="99"/>
    <w:semiHidden/>
    <w:rsid w:val="00175414"/>
    <w:rPr>
      <w:color w:val="808080"/>
    </w:rPr>
  </w:style>
  <w:style w:type="paragraph" w:styleId="ListParagraph">
    <w:name w:val="List Paragraph"/>
    <w:basedOn w:val="Normal"/>
    <w:uiPriority w:val="34"/>
    <w:qFormat/>
    <w:rsid w:val="00896CE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01680">
      <w:bodyDiv w:val="1"/>
      <w:marLeft w:val="0"/>
      <w:marRight w:val="0"/>
      <w:marTop w:val="0"/>
      <w:marBottom w:val="0"/>
      <w:divBdr>
        <w:top w:val="none" w:sz="0" w:space="0" w:color="auto"/>
        <w:left w:val="none" w:sz="0" w:space="0" w:color="auto"/>
        <w:bottom w:val="none" w:sz="0" w:space="0" w:color="auto"/>
        <w:right w:val="none" w:sz="0" w:space="0" w:color="auto"/>
      </w:divBdr>
    </w:div>
    <w:div w:id="16011308">
      <w:bodyDiv w:val="1"/>
      <w:marLeft w:val="0"/>
      <w:marRight w:val="0"/>
      <w:marTop w:val="0"/>
      <w:marBottom w:val="0"/>
      <w:divBdr>
        <w:top w:val="none" w:sz="0" w:space="0" w:color="auto"/>
        <w:left w:val="none" w:sz="0" w:space="0" w:color="auto"/>
        <w:bottom w:val="none" w:sz="0" w:space="0" w:color="auto"/>
        <w:right w:val="none" w:sz="0" w:space="0" w:color="auto"/>
      </w:divBdr>
    </w:div>
    <w:div w:id="96026951">
      <w:bodyDiv w:val="1"/>
      <w:marLeft w:val="0"/>
      <w:marRight w:val="0"/>
      <w:marTop w:val="0"/>
      <w:marBottom w:val="0"/>
      <w:divBdr>
        <w:top w:val="none" w:sz="0" w:space="0" w:color="auto"/>
        <w:left w:val="none" w:sz="0" w:space="0" w:color="auto"/>
        <w:bottom w:val="none" w:sz="0" w:space="0" w:color="auto"/>
        <w:right w:val="none" w:sz="0" w:space="0" w:color="auto"/>
      </w:divBdr>
    </w:div>
    <w:div w:id="510141175">
      <w:bodyDiv w:val="1"/>
      <w:marLeft w:val="0"/>
      <w:marRight w:val="0"/>
      <w:marTop w:val="0"/>
      <w:marBottom w:val="0"/>
      <w:divBdr>
        <w:top w:val="none" w:sz="0" w:space="0" w:color="auto"/>
        <w:left w:val="none" w:sz="0" w:space="0" w:color="auto"/>
        <w:bottom w:val="none" w:sz="0" w:space="0" w:color="auto"/>
        <w:right w:val="none" w:sz="0" w:space="0" w:color="auto"/>
      </w:divBdr>
    </w:div>
    <w:div w:id="587808527">
      <w:bodyDiv w:val="1"/>
      <w:marLeft w:val="0"/>
      <w:marRight w:val="0"/>
      <w:marTop w:val="0"/>
      <w:marBottom w:val="0"/>
      <w:divBdr>
        <w:top w:val="none" w:sz="0" w:space="0" w:color="auto"/>
        <w:left w:val="none" w:sz="0" w:space="0" w:color="auto"/>
        <w:bottom w:val="none" w:sz="0" w:space="0" w:color="auto"/>
        <w:right w:val="none" w:sz="0" w:space="0" w:color="auto"/>
      </w:divBdr>
    </w:div>
    <w:div w:id="614950510">
      <w:bodyDiv w:val="1"/>
      <w:marLeft w:val="0"/>
      <w:marRight w:val="0"/>
      <w:marTop w:val="0"/>
      <w:marBottom w:val="0"/>
      <w:divBdr>
        <w:top w:val="none" w:sz="0" w:space="0" w:color="auto"/>
        <w:left w:val="none" w:sz="0" w:space="0" w:color="auto"/>
        <w:bottom w:val="none" w:sz="0" w:space="0" w:color="auto"/>
        <w:right w:val="none" w:sz="0" w:space="0" w:color="auto"/>
      </w:divBdr>
    </w:div>
    <w:div w:id="638801056">
      <w:bodyDiv w:val="1"/>
      <w:marLeft w:val="0"/>
      <w:marRight w:val="0"/>
      <w:marTop w:val="0"/>
      <w:marBottom w:val="0"/>
      <w:divBdr>
        <w:top w:val="none" w:sz="0" w:space="0" w:color="auto"/>
        <w:left w:val="none" w:sz="0" w:space="0" w:color="auto"/>
        <w:bottom w:val="none" w:sz="0" w:space="0" w:color="auto"/>
        <w:right w:val="none" w:sz="0" w:space="0" w:color="auto"/>
      </w:divBdr>
    </w:div>
    <w:div w:id="731317934">
      <w:bodyDiv w:val="1"/>
      <w:marLeft w:val="0"/>
      <w:marRight w:val="0"/>
      <w:marTop w:val="0"/>
      <w:marBottom w:val="0"/>
      <w:divBdr>
        <w:top w:val="none" w:sz="0" w:space="0" w:color="auto"/>
        <w:left w:val="none" w:sz="0" w:space="0" w:color="auto"/>
        <w:bottom w:val="none" w:sz="0" w:space="0" w:color="auto"/>
        <w:right w:val="none" w:sz="0" w:space="0" w:color="auto"/>
      </w:divBdr>
    </w:div>
    <w:div w:id="736439293">
      <w:bodyDiv w:val="1"/>
      <w:marLeft w:val="0"/>
      <w:marRight w:val="0"/>
      <w:marTop w:val="0"/>
      <w:marBottom w:val="0"/>
      <w:divBdr>
        <w:top w:val="none" w:sz="0" w:space="0" w:color="auto"/>
        <w:left w:val="none" w:sz="0" w:space="0" w:color="auto"/>
        <w:bottom w:val="none" w:sz="0" w:space="0" w:color="auto"/>
        <w:right w:val="none" w:sz="0" w:space="0" w:color="auto"/>
      </w:divBdr>
    </w:div>
    <w:div w:id="776564542">
      <w:bodyDiv w:val="1"/>
      <w:marLeft w:val="0"/>
      <w:marRight w:val="0"/>
      <w:marTop w:val="0"/>
      <w:marBottom w:val="0"/>
      <w:divBdr>
        <w:top w:val="none" w:sz="0" w:space="0" w:color="auto"/>
        <w:left w:val="none" w:sz="0" w:space="0" w:color="auto"/>
        <w:bottom w:val="none" w:sz="0" w:space="0" w:color="auto"/>
        <w:right w:val="none" w:sz="0" w:space="0" w:color="auto"/>
      </w:divBdr>
    </w:div>
    <w:div w:id="789933399">
      <w:bodyDiv w:val="1"/>
      <w:marLeft w:val="0"/>
      <w:marRight w:val="0"/>
      <w:marTop w:val="0"/>
      <w:marBottom w:val="0"/>
      <w:divBdr>
        <w:top w:val="none" w:sz="0" w:space="0" w:color="auto"/>
        <w:left w:val="none" w:sz="0" w:space="0" w:color="auto"/>
        <w:bottom w:val="none" w:sz="0" w:space="0" w:color="auto"/>
        <w:right w:val="none" w:sz="0" w:space="0" w:color="auto"/>
      </w:divBdr>
    </w:div>
    <w:div w:id="867185781">
      <w:bodyDiv w:val="1"/>
      <w:marLeft w:val="0"/>
      <w:marRight w:val="0"/>
      <w:marTop w:val="0"/>
      <w:marBottom w:val="0"/>
      <w:divBdr>
        <w:top w:val="none" w:sz="0" w:space="0" w:color="auto"/>
        <w:left w:val="none" w:sz="0" w:space="0" w:color="auto"/>
        <w:bottom w:val="none" w:sz="0" w:space="0" w:color="auto"/>
        <w:right w:val="none" w:sz="0" w:space="0" w:color="auto"/>
      </w:divBdr>
    </w:div>
    <w:div w:id="893008355">
      <w:bodyDiv w:val="1"/>
      <w:marLeft w:val="0"/>
      <w:marRight w:val="0"/>
      <w:marTop w:val="0"/>
      <w:marBottom w:val="0"/>
      <w:divBdr>
        <w:top w:val="none" w:sz="0" w:space="0" w:color="auto"/>
        <w:left w:val="none" w:sz="0" w:space="0" w:color="auto"/>
        <w:bottom w:val="none" w:sz="0" w:space="0" w:color="auto"/>
        <w:right w:val="none" w:sz="0" w:space="0" w:color="auto"/>
      </w:divBdr>
    </w:div>
    <w:div w:id="1293827621">
      <w:bodyDiv w:val="1"/>
      <w:marLeft w:val="0"/>
      <w:marRight w:val="0"/>
      <w:marTop w:val="0"/>
      <w:marBottom w:val="0"/>
      <w:divBdr>
        <w:top w:val="none" w:sz="0" w:space="0" w:color="auto"/>
        <w:left w:val="none" w:sz="0" w:space="0" w:color="auto"/>
        <w:bottom w:val="none" w:sz="0" w:space="0" w:color="auto"/>
        <w:right w:val="none" w:sz="0" w:space="0" w:color="auto"/>
      </w:divBdr>
    </w:div>
    <w:div w:id="1443266054">
      <w:bodyDiv w:val="1"/>
      <w:marLeft w:val="0"/>
      <w:marRight w:val="0"/>
      <w:marTop w:val="0"/>
      <w:marBottom w:val="0"/>
      <w:divBdr>
        <w:top w:val="none" w:sz="0" w:space="0" w:color="auto"/>
        <w:left w:val="none" w:sz="0" w:space="0" w:color="auto"/>
        <w:bottom w:val="none" w:sz="0" w:space="0" w:color="auto"/>
        <w:right w:val="none" w:sz="0" w:space="0" w:color="auto"/>
      </w:divBdr>
    </w:div>
    <w:div w:id="1512180047">
      <w:bodyDiv w:val="1"/>
      <w:marLeft w:val="0"/>
      <w:marRight w:val="0"/>
      <w:marTop w:val="0"/>
      <w:marBottom w:val="0"/>
      <w:divBdr>
        <w:top w:val="none" w:sz="0" w:space="0" w:color="auto"/>
        <w:left w:val="none" w:sz="0" w:space="0" w:color="auto"/>
        <w:bottom w:val="none" w:sz="0" w:space="0" w:color="auto"/>
        <w:right w:val="none" w:sz="0" w:space="0" w:color="auto"/>
      </w:divBdr>
    </w:div>
    <w:div w:id="1535267179">
      <w:bodyDiv w:val="1"/>
      <w:marLeft w:val="0"/>
      <w:marRight w:val="0"/>
      <w:marTop w:val="0"/>
      <w:marBottom w:val="0"/>
      <w:divBdr>
        <w:top w:val="none" w:sz="0" w:space="0" w:color="auto"/>
        <w:left w:val="none" w:sz="0" w:space="0" w:color="auto"/>
        <w:bottom w:val="none" w:sz="0" w:space="0" w:color="auto"/>
        <w:right w:val="none" w:sz="0" w:space="0" w:color="auto"/>
      </w:divBdr>
    </w:div>
    <w:div w:id="1623995924">
      <w:bodyDiv w:val="1"/>
      <w:marLeft w:val="0"/>
      <w:marRight w:val="0"/>
      <w:marTop w:val="0"/>
      <w:marBottom w:val="0"/>
      <w:divBdr>
        <w:top w:val="none" w:sz="0" w:space="0" w:color="auto"/>
        <w:left w:val="none" w:sz="0" w:space="0" w:color="auto"/>
        <w:bottom w:val="none" w:sz="0" w:space="0" w:color="auto"/>
        <w:right w:val="none" w:sz="0" w:space="0" w:color="auto"/>
      </w:divBdr>
    </w:div>
    <w:div w:id="1670479532">
      <w:bodyDiv w:val="1"/>
      <w:marLeft w:val="0"/>
      <w:marRight w:val="0"/>
      <w:marTop w:val="0"/>
      <w:marBottom w:val="0"/>
      <w:divBdr>
        <w:top w:val="none" w:sz="0" w:space="0" w:color="auto"/>
        <w:left w:val="none" w:sz="0" w:space="0" w:color="auto"/>
        <w:bottom w:val="none" w:sz="0" w:space="0" w:color="auto"/>
        <w:right w:val="none" w:sz="0" w:space="0" w:color="auto"/>
      </w:divBdr>
    </w:div>
    <w:div w:id="1693609364">
      <w:bodyDiv w:val="1"/>
      <w:marLeft w:val="0"/>
      <w:marRight w:val="0"/>
      <w:marTop w:val="0"/>
      <w:marBottom w:val="0"/>
      <w:divBdr>
        <w:top w:val="none" w:sz="0" w:space="0" w:color="auto"/>
        <w:left w:val="none" w:sz="0" w:space="0" w:color="auto"/>
        <w:bottom w:val="none" w:sz="0" w:space="0" w:color="auto"/>
        <w:right w:val="none" w:sz="0" w:space="0" w:color="auto"/>
      </w:divBdr>
    </w:div>
    <w:div w:id="1735662656">
      <w:bodyDiv w:val="1"/>
      <w:marLeft w:val="0"/>
      <w:marRight w:val="0"/>
      <w:marTop w:val="0"/>
      <w:marBottom w:val="0"/>
      <w:divBdr>
        <w:top w:val="none" w:sz="0" w:space="0" w:color="auto"/>
        <w:left w:val="none" w:sz="0" w:space="0" w:color="auto"/>
        <w:bottom w:val="none" w:sz="0" w:space="0" w:color="auto"/>
        <w:right w:val="none" w:sz="0" w:space="0" w:color="auto"/>
      </w:divBdr>
    </w:div>
    <w:div w:id="1757896360">
      <w:bodyDiv w:val="1"/>
      <w:marLeft w:val="0"/>
      <w:marRight w:val="0"/>
      <w:marTop w:val="0"/>
      <w:marBottom w:val="0"/>
      <w:divBdr>
        <w:top w:val="none" w:sz="0" w:space="0" w:color="auto"/>
        <w:left w:val="none" w:sz="0" w:space="0" w:color="auto"/>
        <w:bottom w:val="none" w:sz="0" w:space="0" w:color="auto"/>
        <w:right w:val="none" w:sz="0" w:space="0" w:color="auto"/>
      </w:divBdr>
    </w:div>
    <w:div w:id="1767463458">
      <w:bodyDiv w:val="1"/>
      <w:marLeft w:val="0"/>
      <w:marRight w:val="0"/>
      <w:marTop w:val="0"/>
      <w:marBottom w:val="0"/>
      <w:divBdr>
        <w:top w:val="none" w:sz="0" w:space="0" w:color="auto"/>
        <w:left w:val="none" w:sz="0" w:space="0" w:color="auto"/>
        <w:bottom w:val="none" w:sz="0" w:space="0" w:color="auto"/>
        <w:right w:val="none" w:sz="0" w:space="0" w:color="auto"/>
      </w:divBdr>
    </w:div>
    <w:div w:id="1851214044">
      <w:bodyDiv w:val="1"/>
      <w:marLeft w:val="0"/>
      <w:marRight w:val="0"/>
      <w:marTop w:val="0"/>
      <w:marBottom w:val="0"/>
      <w:divBdr>
        <w:top w:val="none" w:sz="0" w:space="0" w:color="auto"/>
        <w:left w:val="none" w:sz="0" w:space="0" w:color="auto"/>
        <w:bottom w:val="none" w:sz="0" w:space="0" w:color="auto"/>
        <w:right w:val="none" w:sz="0" w:space="0" w:color="auto"/>
      </w:divBdr>
    </w:div>
    <w:div w:id="1917133437">
      <w:bodyDiv w:val="1"/>
      <w:marLeft w:val="0"/>
      <w:marRight w:val="0"/>
      <w:marTop w:val="0"/>
      <w:marBottom w:val="0"/>
      <w:divBdr>
        <w:top w:val="none" w:sz="0" w:space="0" w:color="auto"/>
        <w:left w:val="none" w:sz="0" w:space="0" w:color="auto"/>
        <w:bottom w:val="none" w:sz="0" w:space="0" w:color="auto"/>
        <w:right w:val="none" w:sz="0" w:space="0" w:color="auto"/>
      </w:divBdr>
    </w:div>
    <w:div w:id="1934895523">
      <w:bodyDiv w:val="1"/>
      <w:marLeft w:val="0"/>
      <w:marRight w:val="0"/>
      <w:marTop w:val="0"/>
      <w:marBottom w:val="0"/>
      <w:divBdr>
        <w:top w:val="none" w:sz="0" w:space="0" w:color="auto"/>
        <w:left w:val="none" w:sz="0" w:space="0" w:color="auto"/>
        <w:bottom w:val="none" w:sz="0" w:space="0" w:color="auto"/>
        <w:right w:val="none" w:sz="0" w:space="0" w:color="auto"/>
      </w:divBdr>
    </w:div>
    <w:div w:id="1999263972">
      <w:bodyDiv w:val="1"/>
      <w:marLeft w:val="0"/>
      <w:marRight w:val="0"/>
      <w:marTop w:val="0"/>
      <w:marBottom w:val="0"/>
      <w:divBdr>
        <w:top w:val="none" w:sz="0" w:space="0" w:color="auto"/>
        <w:left w:val="none" w:sz="0" w:space="0" w:color="auto"/>
        <w:bottom w:val="none" w:sz="0" w:space="0" w:color="auto"/>
        <w:right w:val="none" w:sz="0" w:space="0" w:color="auto"/>
      </w:divBdr>
    </w:div>
    <w:div w:id="2001273800">
      <w:bodyDiv w:val="1"/>
      <w:marLeft w:val="0"/>
      <w:marRight w:val="0"/>
      <w:marTop w:val="0"/>
      <w:marBottom w:val="0"/>
      <w:divBdr>
        <w:top w:val="none" w:sz="0" w:space="0" w:color="auto"/>
        <w:left w:val="none" w:sz="0" w:space="0" w:color="auto"/>
        <w:bottom w:val="none" w:sz="0" w:space="0" w:color="auto"/>
        <w:right w:val="none" w:sz="0" w:space="0" w:color="auto"/>
      </w:divBdr>
      <w:divsChild>
        <w:div w:id="344213992">
          <w:blockQuote w:val="1"/>
          <w:marLeft w:val="720"/>
          <w:marRight w:val="720"/>
          <w:marTop w:val="100"/>
          <w:marBottom w:val="100"/>
          <w:divBdr>
            <w:top w:val="none" w:sz="0" w:space="0" w:color="auto"/>
            <w:left w:val="none" w:sz="0" w:space="0" w:color="auto"/>
            <w:bottom w:val="none" w:sz="0" w:space="0" w:color="auto"/>
            <w:right w:val="none" w:sz="0" w:space="0" w:color="auto"/>
          </w:divBdr>
        </w:div>
        <w:div w:id="2022970117">
          <w:blockQuote w:val="1"/>
          <w:marLeft w:val="720"/>
          <w:marRight w:val="720"/>
          <w:marTop w:val="100"/>
          <w:marBottom w:val="100"/>
          <w:divBdr>
            <w:top w:val="none" w:sz="0" w:space="0" w:color="auto"/>
            <w:left w:val="none" w:sz="0" w:space="0" w:color="auto"/>
            <w:bottom w:val="none" w:sz="0" w:space="0" w:color="auto"/>
            <w:right w:val="none" w:sz="0" w:space="0" w:color="auto"/>
          </w:divBdr>
        </w:div>
        <w:div w:id="1118184404">
          <w:blockQuote w:val="1"/>
          <w:marLeft w:val="720"/>
          <w:marRight w:val="720"/>
          <w:marTop w:val="100"/>
          <w:marBottom w:val="100"/>
          <w:divBdr>
            <w:top w:val="none" w:sz="0" w:space="0" w:color="auto"/>
            <w:left w:val="none" w:sz="0" w:space="0" w:color="auto"/>
            <w:bottom w:val="none" w:sz="0" w:space="0" w:color="auto"/>
            <w:right w:val="none" w:sz="0" w:space="0" w:color="auto"/>
          </w:divBdr>
        </w:div>
        <w:div w:id="2098744406">
          <w:blockQuote w:val="1"/>
          <w:marLeft w:val="720"/>
          <w:marRight w:val="720"/>
          <w:marTop w:val="100"/>
          <w:marBottom w:val="100"/>
          <w:divBdr>
            <w:top w:val="none" w:sz="0" w:space="0" w:color="auto"/>
            <w:left w:val="none" w:sz="0" w:space="0" w:color="auto"/>
            <w:bottom w:val="none" w:sz="0" w:space="0" w:color="auto"/>
            <w:right w:val="none" w:sz="0" w:space="0" w:color="auto"/>
          </w:divBdr>
        </w:div>
        <w:div w:id="676424053">
          <w:blockQuote w:val="1"/>
          <w:marLeft w:val="720"/>
          <w:marRight w:val="720"/>
          <w:marTop w:val="100"/>
          <w:marBottom w:val="100"/>
          <w:divBdr>
            <w:top w:val="none" w:sz="0" w:space="0" w:color="auto"/>
            <w:left w:val="none" w:sz="0" w:space="0" w:color="auto"/>
            <w:bottom w:val="none" w:sz="0" w:space="0" w:color="auto"/>
            <w:right w:val="none" w:sz="0" w:space="0" w:color="auto"/>
          </w:divBdr>
        </w:div>
        <w:div w:id="1356152770">
          <w:blockQuote w:val="1"/>
          <w:marLeft w:val="720"/>
          <w:marRight w:val="720"/>
          <w:marTop w:val="100"/>
          <w:marBottom w:val="100"/>
          <w:divBdr>
            <w:top w:val="none" w:sz="0" w:space="0" w:color="auto"/>
            <w:left w:val="none" w:sz="0" w:space="0" w:color="auto"/>
            <w:bottom w:val="none" w:sz="0" w:space="0" w:color="auto"/>
            <w:right w:val="none" w:sz="0" w:space="0" w:color="auto"/>
          </w:divBdr>
        </w:div>
        <w:div w:id="32384741">
          <w:blockQuote w:val="1"/>
          <w:marLeft w:val="720"/>
          <w:marRight w:val="720"/>
          <w:marTop w:val="100"/>
          <w:marBottom w:val="100"/>
          <w:divBdr>
            <w:top w:val="none" w:sz="0" w:space="0" w:color="auto"/>
            <w:left w:val="none" w:sz="0" w:space="0" w:color="auto"/>
            <w:bottom w:val="none" w:sz="0" w:space="0" w:color="auto"/>
            <w:right w:val="none" w:sz="0" w:space="0" w:color="auto"/>
          </w:divBdr>
        </w:div>
        <w:div w:id="6297464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18533119">
      <w:bodyDiv w:val="1"/>
      <w:marLeft w:val="0"/>
      <w:marRight w:val="0"/>
      <w:marTop w:val="0"/>
      <w:marBottom w:val="0"/>
      <w:divBdr>
        <w:top w:val="none" w:sz="0" w:space="0" w:color="auto"/>
        <w:left w:val="none" w:sz="0" w:space="0" w:color="auto"/>
        <w:bottom w:val="none" w:sz="0" w:space="0" w:color="auto"/>
        <w:right w:val="none" w:sz="0" w:space="0" w:color="auto"/>
      </w:divBdr>
    </w:div>
    <w:div w:id="20341825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1207</TotalTime>
  <Pages>20</Pages>
  <Words>4871</Words>
  <Characters>24116</Characters>
  <Application>Microsoft Office Word</Application>
  <DocSecurity>0</DocSecurity>
  <Lines>651</Lines>
  <Paragraphs>460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amir kasaei</dc:creator>
  <cp:keywords/>
  <dc:description/>
  <cp:lastModifiedBy>amir kasaei</cp:lastModifiedBy>
  <cp:revision>49</cp:revision>
  <dcterms:created xsi:type="dcterms:W3CDTF">2025-04-30T08:51:00Z</dcterms:created>
  <dcterms:modified xsi:type="dcterms:W3CDTF">2025-05-01T12:23:00Z</dcterms:modified>
</cp:coreProperties>
</file>