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BFEB" w14:textId="77777777" w:rsidR="00382F7E" w:rsidRDefault="00382F7E" w:rsidP="00382F7E">
      <w:pPr>
        <w:pStyle w:val="a3"/>
        <w:spacing w:before="106"/>
        <w:ind w:left="57"/>
        <w:jc w:val="center"/>
      </w:pPr>
      <w:r>
        <w:rPr>
          <w:rFonts w:ascii="微软雅黑" w:eastAsia="微软雅黑" w:hAnsi="微软雅黑" w:cs="微软雅黑"/>
          <w:b/>
          <w:bCs/>
          <w:sz w:val="44"/>
          <w:szCs w:val="44"/>
        </w:rPr>
        <w:t>《</w:t>
      </w:r>
      <w:r>
        <w:rPr>
          <w:rFonts w:ascii="Times New Roman" w:hAnsi="Times New Roman" w:cs="Times New Roman"/>
          <w:b/>
          <w:bCs/>
          <w:sz w:val="44"/>
          <w:szCs w:val="44"/>
        </w:rPr>
        <w:t>Python</w:t>
      </w:r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程序设计》</w:t>
      </w:r>
    </w:p>
    <w:p w14:paraId="47797FF9" w14:textId="77777777" w:rsidR="00382F7E" w:rsidRDefault="00382F7E" w:rsidP="00382F7E">
      <w:pPr>
        <w:pStyle w:val="a3"/>
        <w:spacing w:before="106"/>
        <w:ind w:left="57"/>
        <w:jc w:val="center"/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课程项目作业报告</w:t>
      </w:r>
    </w:p>
    <w:p w14:paraId="1B2F58FD" w14:textId="77777777" w:rsidR="00382F7E" w:rsidRDefault="00382F7E" w:rsidP="00382F7E">
      <w:pPr>
        <w:pStyle w:val="a3"/>
        <w:spacing w:before="6" w:line="360" w:lineRule="auto"/>
        <w:ind w:left="160" w:firstLine="3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C7FAE7" wp14:editId="30F135D4">
            <wp:simplePos x="0" y="0"/>
            <wp:positionH relativeFrom="column">
              <wp:posOffset>1383665</wp:posOffset>
            </wp:positionH>
            <wp:positionV relativeFrom="page">
              <wp:posOffset>2329815</wp:posOffset>
            </wp:positionV>
            <wp:extent cx="2438400" cy="2295525"/>
            <wp:effectExtent l="0" t="0" r="0" b="3175"/>
            <wp:wrapThrough wrapText="bothSides">
              <wp:wrapPolygon edited="0">
                <wp:start x="0" y="0"/>
                <wp:lineTo x="0" y="21510"/>
                <wp:lineTo x="21488" y="21510"/>
                <wp:lineTo x="21488" y="0"/>
                <wp:lineTo x="0" y="0"/>
              </wp:wrapPolygon>
            </wp:wrapThrough>
            <wp:docPr id="1639199775" name="图片 16391997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2759A1C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74A5E07C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1AA1FDB9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538F5263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3C5871F0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2817D317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3509D719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605346C1" w14:textId="77777777" w:rsidR="008D15C4" w:rsidRDefault="008D15C4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07889151" w14:textId="77777777" w:rsidR="008D15C4" w:rsidRDefault="008D15C4" w:rsidP="00382F7E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558DA755" w14:textId="77777777" w:rsidR="00382F7E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序号及名称：</w:t>
      </w:r>
      <w:r>
        <w:rPr>
          <w:rFonts w:ascii="微软雅黑" w:eastAsia="微软雅黑" w:hAnsi="微软雅黑" w:cs="微软雅黑" w:hint="eastAsia"/>
          <w:sz w:val="32"/>
          <w:szCs w:val="32"/>
        </w:rPr>
        <w:t>作业1-校园生活的三种实现方法</w:t>
      </w:r>
    </w:p>
    <w:p w14:paraId="36594C22" w14:textId="77777777" w:rsidR="00382F7E" w:rsidRPr="00D26556" w:rsidRDefault="00382F7E" w:rsidP="00382F7E">
      <w:pPr>
        <w:pStyle w:val="a3"/>
        <w:ind w:left="160" w:firstLine="373"/>
        <w:rPr>
          <w:rFonts w:ascii="微软雅黑" w:eastAsia="微软雅黑" w:hAnsi="微软雅黑" w:cs="微软雅黑" w:hint="eastAsia"/>
          <w:sz w:val="32"/>
          <w:szCs w:val="32"/>
        </w:rPr>
      </w:pPr>
    </w:p>
    <w:p w14:paraId="02292B73" w14:textId="73105D07" w:rsidR="00BA0897" w:rsidRDefault="00382F7E" w:rsidP="00A06D60">
      <w:pPr>
        <w:pStyle w:val="a3"/>
        <w:ind w:left="160" w:firstLine="373"/>
        <w:rPr>
          <w:rFonts w:ascii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学号与姓名：</w:t>
      </w:r>
      <w:r w:rsidR="00BA0897" w:rsidRPr="00BA0897">
        <w:rPr>
          <w:rFonts w:ascii="微软雅黑" w:eastAsia="微软雅黑" w:hAnsi="微软雅黑" w:cs="微软雅黑"/>
          <w:sz w:val="32"/>
          <w:szCs w:val="32"/>
        </w:rPr>
        <w:t>3240300354</w:t>
      </w:r>
      <w:r w:rsidR="00BA0897">
        <w:rPr>
          <w:rFonts w:ascii="微软雅黑" w:eastAsia="MS Mincho" w:hAnsi="微软雅黑" w:cs="微软雅黑" w:hint="eastAsia"/>
          <w:sz w:val="32"/>
          <w:szCs w:val="32"/>
        </w:rPr>
        <w:t xml:space="preserve"> </w:t>
      </w:r>
      <w:r w:rsidR="00BA0897">
        <w:rPr>
          <w:rFonts w:asciiTheme="minorEastAsia" w:hAnsiTheme="minorEastAsia" w:cs="微软雅黑" w:hint="eastAsia"/>
          <w:sz w:val="32"/>
          <w:szCs w:val="32"/>
        </w:rPr>
        <w:t>佳美乐</w:t>
      </w:r>
    </w:p>
    <w:p w14:paraId="526BAAB4" w14:textId="41AC3730" w:rsidR="00A06D60" w:rsidRDefault="00A06D60" w:rsidP="00A06D60">
      <w:pPr>
        <w:pStyle w:val="a3"/>
        <w:ind w:left="160" w:firstLine="373"/>
        <w:rPr>
          <w:rFonts w:ascii="微软雅黑" w:hAnsi="微软雅黑" w:cs="微软雅黑" w:hint="eastAsia"/>
          <w:sz w:val="32"/>
          <w:szCs w:val="32"/>
        </w:rPr>
      </w:pPr>
      <w:r>
        <w:rPr>
          <w:rFonts w:ascii="微软雅黑" w:hAnsi="微软雅黑" w:cs="微软雅黑" w:hint="eastAsia"/>
          <w:sz w:val="32"/>
          <w:szCs w:val="32"/>
        </w:rPr>
        <w:t xml:space="preserve">                       </w:t>
      </w:r>
      <w:r w:rsidR="007F3EFE" w:rsidRPr="007F3EFE">
        <w:rPr>
          <w:rFonts w:ascii="微软雅黑" w:hAnsi="微软雅黑" w:cs="微软雅黑"/>
          <w:sz w:val="32"/>
          <w:szCs w:val="32"/>
        </w:rPr>
        <w:t>3240300355</w:t>
      </w:r>
      <w:r>
        <w:rPr>
          <w:rFonts w:ascii="微软雅黑" w:hAnsi="微软雅黑" w:cs="微软雅黑" w:hint="eastAsia"/>
          <w:sz w:val="32"/>
          <w:szCs w:val="32"/>
        </w:rPr>
        <w:t xml:space="preserve"> </w:t>
      </w:r>
      <w:r>
        <w:rPr>
          <w:rFonts w:ascii="微软雅黑" w:hAnsi="微软雅黑" w:cs="微软雅黑" w:hint="eastAsia"/>
          <w:sz w:val="32"/>
          <w:szCs w:val="32"/>
        </w:rPr>
        <w:t>李琦悦</w:t>
      </w:r>
    </w:p>
    <w:p w14:paraId="1DEFB961" w14:textId="531F7E20" w:rsidR="00A06D60" w:rsidRDefault="00A06D60" w:rsidP="00A06D60">
      <w:pPr>
        <w:pStyle w:val="a3"/>
        <w:ind w:left="160" w:firstLine="373"/>
        <w:rPr>
          <w:rFonts w:ascii="微软雅黑" w:hAnsi="微软雅黑" w:cs="微软雅黑" w:hint="eastAsia"/>
          <w:sz w:val="32"/>
          <w:szCs w:val="32"/>
        </w:rPr>
      </w:pPr>
      <w:r>
        <w:rPr>
          <w:rFonts w:ascii="微软雅黑" w:hAnsi="微软雅黑" w:cs="微软雅黑" w:hint="eastAsia"/>
          <w:sz w:val="32"/>
          <w:szCs w:val="32"/>
        </w:rPr>
        <w:t xml:space="preserve">                       </w:t>
      </w:r>
      <w:r w:rsidRPr="00A06D60">
        <w:rPr>
          <w:rFonts w:ascii="微软雅黑" w:hAnsi="微软雅黑" w:cs="微软雅黑"/>
          <w:sz w:val="32"/>
          <w:szCs w:val="32"/>
        </w:rPr>
        <w:t>3240300</w:t>
      </w:r>
      <w:r w:rsidR="00375257">
        <w:rPr>
          <w:rFonts w:ascii="微软雅黑" w:hAnsi="微软雅黑" w:cs="微软雅黑" w:hint="eastAsia"/>
          <w:sz w:val="32"/>
          <w:szCs w:val="32"/>
        </w:rPr>
        <w:t xml:space="preserve">103  </w:t>
      </w:r>
      <w:r w:rsidR="00375257">
        <w:rPr>
          <w:rFonts w:ascii="微软雅黑" w:hAnsi="微软雅黑" w:cs="微软雅黑" w:hint="eastAsia"/>
          <w:sz w:val="32"/>
          <w:szCs w:val="32"/>
        </w:rPr>
        <w:t>阿米</w:t>
      </w:r>
    </w:p>
    <w:p w14:paraId="15DC595C" w14:textId="16BF39E4" w:rsidR="00375257" w:rsidRPr="00A06D60" w:rsidRDefault="00375257" w:rsidP="00A06D60">
      <w:pPr>
        <w:pStyle w:val="a3"/>
        <w:ind w:left="160" w:firstLine="373"/>
        <w:rPr>
          <w:rFonts w:ascii="微软雅黑" w:hAnsi="微软雅黑" w:cs="微软雅黑" w:hint="eastAsia"/>
          <w:sz w:val="32"/>
          <w:szCs w:val="32"/>
        </w:rPr>
      </w:pPr>
      <w:r>
        <w:rPr>
          <w:rFonts w:ascii="微软雅黑" w:hAnsi="微软雅黑" w:cs="微软雅黑" w:hint="eastAsia"/>
          <w:sz w:val="32"/>
          <w:szCs w:val="32"/>
        </w:rPr>
        <w:t xml:space="preserve">                       </w:t>
      </w:r>
      <w:r w:rsidR="005642A7" w:rsidRPr="005642A7">
        <w:rPr>
          <w:rFonts w:ascii="微软雅黑" w:hAnsi="微软雅黑" w:cs="微软雅黑"/>
          <w:sz w:val="32"/>
          <w:szCs w:val="32"/>
        </w:rPr>
        <w:t>3240300113</w:t>
      </w:r>
      <w:r>
        <w:rPr>
          <w:rFonts w:ascii="微软雅黑" w:hAnsi="微软雅黑" w:cs="微软雅黑" w:hint="eastAsia"/>
          <w:sz w:val="32"/>
          <w:szCs w:val="32"/>
        </w:rPr>
        <w:t xml:space="preserve"> </w:t>
      </w:r>
      <w:r>
        <w:rPr>
          <w:rFonts w:ascii="微软雅黑" w:hAnsi="微软雅黑" w:cs="微软雅黑" w:hint="eastAsia"/>
          <w:sz w:val="32"/>
          <w:szCs w:val="32"/>
        </w:rPr>
        <w:t>文丽</w:t>
      </w:r>
    </w:p>
    <w:p w14:paraId="67F17D25" w14:textId="77777777" w:rsidR="00382F7E" w:rsidRDefault="00382F7E" w:rsidP="00382F7E">
      <w:pPr>
        <w:pStyle w:val="a3"/>
        <w:ind w:left="160" w:firstLine="373"/>
        <w:rPr>
          <w:sz w:val="28"/>
          <w:szCs w:val="28"/>
        </w:rPr>
      </w:pPr>
    </w:p>
    <w:p w14:paraId="0B48700F" w14:textId="77777777" w:rsidR="00E44C80" w:rsidRDefault="00382F7E" w:rsidP="00382F7E">
      <w:pPr>
        <w:pStyle w:val="a3"/>
        <w:ind w:left="160" w:firstLine="373"/>
        <w:rPr>
          <w:rFonts w:eastAsia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年级与专业：</w:t>
      </w:r>
      <w:r w:rsidR="008D15C4">
        <w:rPr>
          <w:rFonts w:ascii="微软雅黑" w:eastAsia="微软雅黑" w:hAnsi="微软雅黑" w:cs="微软雅黑" w:hint="eastAsia"/>
          <w:sz w:val="32"/>
          <w:szCs w:val="32"/>
        </w:rPr>
        <w:t>2024年级</w:t>
      </w:r>
      <w:r w:rsidR="008D15C4">
        <w:rPr>
          <w:rFonts w:eastAsia="微软雅黑"/>
          <w:sz w:val="32"/>
          <w:szCs w:val="32"/>
        </w:rPr>
        <w:t xml:space="preserve"> </w:t>
      </w:r>
      <w:r w:rsidR="008D15C4">
        <w:rPr>
          <w:rFonts w:eastAsia="微软雅黑" w:hint="eastAsia"/>
          <w:sz w:val="32"/>
          <w:szCs w:val="32"/>
        </w:rPr>
        <w:t xml:space="preserve"> </w:t>
      </w:r>
      <w:r w:rsidR="008D15C4">
        <w:rPr>
          <w:rFonts w:eastAsia="微软雅黑" w:hint="eastAsia"/>
          <w:sz w:val="32"/>
          <w:szCs w:val="32"/>
        </w:rPr>
        <w:t>国际经济与贸易</w:t>
      </w:r>
      <w:r w:rsidR="00E44C80">
        <w:rPr>
          <w:rFonts w:eastAsia="微软雅黑" w:hint="eastAsia"/>
          <w:sz w:val="32"/>
          <w:szCs w:val="32"/>
        </w:rPr>
        <w:t xml:space="preserve">  </w:t>
      </w:r>
    </w:p>
    <w:p w14:paraId="365AD061" w14:textId="0F5381AD" w:rsidR="00382F7E" w:rsidRDefault="00E44C80" w:rsidP="00E44C80">
      <w:pPr>
        <w:pStyle w:val="a3"/>
        <w:ind w:left="160" w:firstLineChars="800" w:firstLine="2560"/>
        <w:rPr>
          <w:rFonts w:eastAsia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2024年级</w:t>
      </w:r>
      <w:r>
        <w:rPr>
          <w:rFonts w:eastAsia="微软雅黑"/>
          <w:sz w:val="32"/>
          <w:szCs w:val="32"/>
        </w:rPr>
        <w:t xml:space="preserve"> </w:t>
      </w:r>
      <w:r>
        <w:rPr>
          <w:rFonts w:eastAsia="微软雅黑" w:hint="eastAsia"/>
          <w:sz w:val="32"/>
          <w:szCs w:val="32"/>
        </w:rPr>
        <w:t xml:space="preserve"> </w:t>
      </w:r>
      <w:r>
        <w:rPr>
          <w:rFonts w:eastAsia="微软雅黑" w:hint="eastAsia"/>
          <w:sz w:val="32"/>
          <w:szCs w:val="32"/>
        </w:rPr>
        <w:t>国际经济与贸易</w:t>
      </w:r>
    </w:p>
    <w:p w14:paraId="234C9834" w14:textId="7C27FF81" w:rsidR="00E44C80" w:rsidRPr="00375257" w:rsidRDefault="00E44C80" w:rsidP="00375257">
      <w:pPr>
        <w:pStyle w:val="a3"/>
        <w:ind w:left="160" w:firstLineChars="800" w:firstLine="2560"/>
        <w:rPr>
          <w:rFonts w:eastAsia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2024年级</w:t>
      </w:r>
      <w:r>
        <w:rPr>
          <w:rFonts w:eastAsia="微软雅黑"/>
          <w:sz w:val="32"/>
          <w:szCs w:val="32"/>
        </w:rPr>
        <w:t xml:space="preserve"> </w:t>
      </w:r>
      <w:r>
        <w:rPr>
          <w:rFonts w:eastAsia="微软雅黑" w:hint="eastAsia"/>
          <w:sz w:val="32"/>
          <w:szCs w:val="32"/>
        </w:rPr>
        <w:t xml:space="preserve"> </w:t>
      </w:r>
      <w:r w:rsidR="00375257">
        <w:rPr>
          <w:rFonts w:eastAsia="微软雅黑" w:hint="eastAsia"/>
          <w:sz w:val="32"/>
          <w:szCs w:val="32"/>
        </w:rPr>
        <w:t>金融学</w:t>
      </w:r>
    </w:p>
    <w:p w14:paraId="54F8EE35" w14:textId="2CF1BC52" w:rsidR="00382F7E" w:rsidRPr="00375257" w:rsidRDefault="00E44C80" w:rsidP="00375257">
      <w:pPr>
        <w:pStyle w:val="a3"/>
        <w:ind w:left="160" w:firstLineChars="800" w:firstLine="2560"/>
        <w:rPr>
          <w:rFonts w:eastAsia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2024年级</w:t>
      </w:r>
      <w:r>
        <w:rPr>
          <w:rFonts w:eastAsia="微软雅黑"/>
          <w:sz w:val="32"/>
          <w:szCs w:val="32"/>
        </w:rPr>
        <w:t xml:space="preserve"> </w:t>
      </w:r>
      <w:r>
        <w:rPr>
          <w:rFonts w:eastAsia="微软雅黑" w:hint="eastAsia"/>
          <w:sz w:val="32"/>
          <w:szCs w:val="32"/>
        </w:rPr>
        <w:t xml:space="preserve"> </w:t>
      </w:r>
      <w:r w:rsidR="00375257">
        <w:rPr>
          <w:rFonts w:eastAsia="微软雅黑" w:hint="eastAsia"/>
          <w:sz w:val="32"/>
          <w:szCs w:val="32"/>
        </w:rPr>
        <w:t>经济学</w:t>
      </w:r>
    </w:p>
    <w:p w14:paraId="18CC48B0" w14:textId="206889AF" w:rsidR="00382F7E" w:rsidRDefault="00382F7E" w:rsidP="007527D5">
      <w:pPr>
        <w:pStyle w:val="a3"/>
        <w:ind w:left="160" w:firstLine="373"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学 院 (系)：</w:t>
      </w:r>
      <w:r w:rsidR="008D15C4" w:rsidRPr="008D15C4">
        <w:rPr>
          <w:rFonts w:ascii="微软雅黑" w:eastAsia="微软雅黑" w:hAnsi="微软雅黑" w:cs="微软雅黑" w:hint="eastAsia"/>
          <w:sz w:val="36"/>
          <w:szCs w:val="36"/>
        </w:rPr>
        <w:t>经济学院</w:t>
      </w:r>
      <w:r w:rsidR="008D15C4">
        <w:rPr>
          <w:rFonts w:ascii="微软雅黑" w:eastAsia="微软雅黑" w:hAnsi="微软雅黑" w:cs="微软雅黑" w:hint="eastAsia"/>
          <w:sz w:val="32"/>
          <w:szCs w:val="32"/>
        </w:rPr>
        <w:t xml:space="preserve"> </w:t>
      </w:r>
    </w:p>
    <w:p w14:paraId="629812AF" w14:textId="39B07DA7" w:rsidR="00857CB2" w:rsidRPr="007527D5" w:rsidRDefault="00382F7E" w:rsidP="007527D5">
      <w:pPr>
        <w:pStyle w:val="a3"/>
        <w:ind w:left="160" w:firstLine="373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日期：</w:t>
      </w:r>
      <w:r>
        <w:rPr>
          <w:rFonts w:ascii="微软雅黑" w:eastAsia="微软雅黑" w:hAnsi="微软雅黑" w:cs="微软雅黑" w:hint="eastAsia"/>
          <w:sz w:val="32"/>
          <w:szCs w:val="32"/>
        </w:rPr>
        <w:t>202</w:t>
      </w:r>
      <w:r w:rsidR="008D15C4">
        <w:rPr>
          <w:rFonts w:ascii="微软雅黑" w:eastAsia="微软雅黑" w:hAnsi="微软雅黑" w:cs="微软雅黑" w:hint="eastAsia"/>
          <w:sz w:val="32"/>
          <w:szCs w:val="32"/>
        </w:rPr>
        <w:t>6</w:t>
      </w:r>
      <w:r>
        <w:rPr>
          <w:rFonts w:ascii="微软雅黑" w:eastAsia="微软雅黑" w:hAnsi="微软雅黑" w:cs="微软雅黑" w:hint="eastAsia"/>
          <w:sz w:val="32"/>
          <w:szCs w:val="32"/>
        </w:rPr>
        <w:t>年4月</w:t>
      </w:r>
      <w:r w:rsidR="008D15C4">
        <w:rPr>
          <w:rFonts w:ascii="微软雅黑" w:eastAsia="微软雅黑" w:hAnsi="微软雅黑" w:cs="微软雅黑" w:hint="eastAsia"/>
          <w:sz w:val="32"/>
          <w:szCs w:val="32"/>
        </w:rPr>
        <w:t>27</w:t>
      </w:r>
      <w:r>
        <w:rPr>
          <w:rFonts w:ascii="微软雅黑" w:eastAsia="微软雅黑" w:hAnsi="微软雅黑" w:cs="微软雅黑" w:hint="eastAsia"/>
          <w:sz w:val="32"/>
          <w:szCs w:val="32"/>
        </w:rPr>
        <w:t>日</w:t>
      </w:r>
    </w:p>
    <w:p w14:paraId="4A48A24D" w14:textId="77777777" w:rsidR="007527D5" w:rsidRDefault="007527D5" w:rsidP="007527D5"/>
    <w:p w14:paraId="1AE89AEB" w14:textId="3F44B7B6" w:rsidR="001808CB" w:rsidRPr="00C63B80" w:rsidRDefault="001808CB" w:rsidP="007527D5">
      <w:pPr>
        <w:jc w:val="center"/>
        <w:rPr>
          <w:rFonts w:ascii="宋体" w:eastAsia="宋体" w:hAnsi="宋体" w:hint="eastAsia"/>
          <w:sz w:val="56"/>
          <w:szCs w:val="56"/>
        </w:rPr>
      </w:pPr>
      <w:r w:rsidRPr="00C63B80">
        <w:rPr>
          <w:rFonts w:ascii="宋体" w:eastAsia="宋体" w:hAnsi="宋体"/>
          <w:sz w:val="56"/>
          <w:szCs w:val="56"/>
        </w:rPr>
        <w:lastRenderedPageBreak/>
        <w:t>作品名称：《毕业之路》</w:t>
      </w:r>
    </w:p>
    <w:p w14:paraId="505C0C9D" w14:textId="77777777" w:rsidR="00B77E39" w:rsidRPr="00C63B80" w:rsidRDefault="00B77E39" w:rsidP="00B77E39">
      <w:pPr>
        <w:rPr>
          <w:rFonts w:ascii="宋体" w:eastAsia="宋体" w:hAnsi="宋体" w:hint="eastAsia"/>
          <w:sz w:val="22"/>
          <w:szCs w:val="22"/>
        </w:rPr>
      </w:pPr>
    </w:p>
    <w:p w14:paraId="185E1F55" w14:textId="68FE9BD8" w:rsidR="00C63B80" w:rsidRPr="00C63B80" w:rsidRDefault="00F31871" w:rsidP="00B77E39">
      <w:pPr>
        <w:rPr>
          <w:rFonts w:ascii="宋体" w:eastAsia="宋体" w:hAnsi="宋体" w:hint="eastAsia"/>
          <w:sz w:val="36"/>
          <w:szCs w:val="36"/>
        </w:rPr>
      </w:pPr>
      <w:r w:rsidRPr="00C63B80">
        <w:rPr>
          <w:rFonts w:ascii="宋体" w:eastAsia="宋体" w:hAnsi="宋体" w:hint="eastAsia"/>
          <w:sz w:val="36"/>
          <w:szCs w:val="36"/>
        </w:rPr>
        <w:t>小组分与个人贡献：</w:t>
      </w:r>
    </w:p>
    <w:p w14:paraId="01D44039" w14:textId="00D0C5D6" w:rsidR="00172420" w:rsidRPr="00C63B80" w:rsidRDefault="00172420" w:rsidP="00B77E39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编码组（2人）</w:t>
      </w:r>
    </w:p>
    <w:p w14:paraId="4EEB39C8" w14:textId="1CEE6CE5" w:rsidR="00F31871" w:rsidRPr="00C63B80" w:rsidRDefault="00BD0829" w:rsidP="00B77E39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佳美乐：</w:t>
      </w:r>
    </w:p>
    <w:p w14:paraId="062C9D54" w14:textId="77777777" w:rsidR="00BF1DFB" w:rsidRPr="00C63B80" w:rsidRDefault="00BF1DFB" w:rsidP="00BF1DFB">
      <w:pPr>
        <w:pStyle w:val="a8"/>
        <w:numPr>
          <w:ilvl w:val="0"/>
          <w:numId w:val="24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负责游戏整体架构与时间轴设计：构建学年-学期的双层循环框架，控制游戏主流程。</w:t>
      </w:r>
    </w:p>
    <w:p w14:paraId="789C4115" w14:textId="5FD0AFDE" w:rsidR="00BF1DFB" w:rsidRPr="00C63B80" w:rsidRDefault="00BF1DFB" w:rsidP="00BF1DFB">
      <w:pPr>
        <w:pStyle w:val="a8"/>
        <w:numPr>
          <w:ilvl w:val="0"/>
          <w:numId w:val="24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负责状态管理与结局判定：</w:t>
      </w:r>
      <w:r w:rsidR="006448CF" w:rsidRPr="00C63B80">
        <w:rPr>
          <w:rFonts w:ascii="宋体" w:eastAsia="宋体" w:hAnsi="宋体"/>
          <w:sz w:val="30"/>
          <w:szCs w:val="30"/>
        </w:rPr>
        <w:t>设定初始值</w:t>
      </w:r>
      <w:r w:rsidR="00687D7F" w:rsidRPr="00C63B80">
        <w:rPr>
          <w:rFonts w:ascii="宋体" w:eastAsia="宋体" w:hAnsi="宋体" w:hint="eastAsia"/>
          <w:sz w:val="30"/>
          <w:szCs w:val="30"/>
        </w:rPr>
        <w:t>，</w:t>
      </w:r>
      <w:r w:rsidR="00687D7F" w:rsidRPr="00C63B80">
        <w:rPr>
          <w:rFonts w:ascii="宋体" w:eastAsia="宋体" w:hAnsi="宋体"/>
          <w:sz w:val="30"/>
          <w:szCs w:val="30"/>
        </w:rPr>
        <w:t>健康和成绩的退学条件、毕业要求</w:t>
      </w:r>
      <w:r w:rsidR="00B10493" w:rsidRPr="00C63B80">
        <w:rPr>
          <w:rFonts w:ascii="宋体" w:eastAsia="宋体" w:hAnsi="宋体" w:hint="eastAsia"/>
          <w:sz w:val="30"/>
          <w:szCs w:val="30"/>
        </w:rPr>
        <w:t>。</w:t>
      </w:r>
    </w:p>
    <w:p w14:paraId="0B016DCB" w14:textId="60E29174" w:rsidR="00BF1DFB" w:rsidRPr="00C63B80" w:rsidRDefault="00BF1DFB" w:rsidP="00BF1DFB">
      <w:pPr>
        <w:pStyle w:val="a8"/>
        <w:numPr>
          <w:ilvl w:val="0"/>
          <w:numId w:val="24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引入知识衰减机制：</w:t>
      </w:r>
      <w:r w:rsidR="00B10493" w:rsidRPr="00C63B80">
        <w:rPr>
          <w:rFonts w:ascii="宋体" w:eastAsia="宋体" w:hAnsi="宋体"/>
          <w:sz w:val="30"/>
          <w:szCs w:val="30"/>
        </w:rPr>
        <w:t>每学年末知识会减少一点</w:t>
      </w:r>
      <w:r w:rsidR="00B10493" w:rsidRPr="00C63B80">
        <w:rPr>
          <w:rFonts w:ascii="宋体" w:eastAsia="宋体" w:hAnsi="宋体" w:hint="eastAsia"/>
          <w:sz w:val="30"/>
          <w:szCs w:val="30"/>
        </w:rPr>
        <w:t>，</w:t>
      </w:r>
      <w:r w:rsidRPr="00C63B80">
        <w:rPr>
          <w:rFonts w:ascii="宋体" w:eastAsia="宋体" w:hAnsi="宋体" w:hint="eastAsia"/>
          <w:sz w:val="30"/>
          <w:szCs w:val="30"/>
        </w:rPr>
        <w:t>模拟假期知识遗忘</w:t>
      </w:r>
      <w:r w:rsidR="00B10493" w:rsidRPr="00C63B80">
        <w:rPr>
          <w:rFonts w:ascii="宋体" w:eastAsia="宋体" w:hAnsi="宋体" w:hint="eastAsia"/>
          <w:sz w:val="30"/>
          <w:szCs w:val="30"/>
        </w:rPr>
        <w:t>。</w:t>
      </w:r>
    </w:p>
    <w:p w14:paraId="5B2CDB55" w14:textId="77777777" w:rsidR="00630B0E" w:rsidRPr="00C63B80" w:rsidRDefault="00BD0829" w:rsidP="00630B0E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李琦悦</w:t>
      </w:r>
      <w:r w:rsidR="00D22E15" w:rsidRPr="00C63B80">
        <w:rPr>
          <w:rFonts w:ascii="宋体" w:eastAsia="宋体" w:hAnsi="宋体" w:hint="eastAsia"/>
          <w:sz w:val="30"/>
          <w:szCs w:val="30"/>
        </w:rPr>
        <w:t>：</w:t>
      </w:r>
    </w:p>
    <w:p w14:paraId="0D67A307" w14:textId="64D0EF36" w:rsidR="00DB01D3" w:rsidRPr="00C63B80" w:rsidRDefault="00DB01D3" w:rsidP="00630B0E">
      <w:pPr>
        <w:pStyle w:val="a8"/>
        <w:numPr>
          <w:ilvl w:val="0"/>
          <w:numId w:val="27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负责事件系统设计：</w:t>
      </w:r>
      <w:r w:rsidR="00630B0E" w:rsidRPr="00C63B80">
        <w:rPr>
          <w:rFonts w:ascii="宋体" w:eastAsia="宋体" w:hAnsi="宋体"/>
          <w:sz w:val="30"/>
          <w:szCs w:val="30"/>
        </w:rPr>
        <w:t>设计</w:t>
      </w:r>
      <w:r w:rsidR="0098686E" w:rsidRPr="00C63B80">
        <w:rPr>
          <w:rFonts w:ascii="宋体" w:eastAsia="宋体" w:hAnsi="宋体"/>
          <w:sz w:val="30"/>
          <w:szCs w:val="30"/>
        </w:rPr>
        <w:t>玩家在游戏里做不同选择时，对应的各项数值（如知识、健康、心情等）要怎么变化</w:t>
      </w:r>
      <w:r w:rsidR="0098686E" w:rsidRPr="00C63B80">
        <w:rPr>
          <w:rFonts w:ascii="宋体" w:eastAsia="宋体" w:hAnsi="宋体" w:hint="eastAsia"/>
          <w:sz w:val="30"/>
          <w:szCs w:val="30"/>
        </w:rPr>
        <w:t>，</w:t>
      </w:r>
      <w:r w:rsidR="00630B0E" w:rsidRPr="00C63B80">
        <w:rPr>
          <w:rFonts w:ascii="宋体" w:eastAsia="宋体" w:hAnsi="宋体"/>
          <w:sz w:val="30"/>
          <w:szCs w:val="30"/>
        </w:rPr>
        <w:t>覆盖学习、娱乐、运动、社交等行为。</w:t>
      </w:r>
      <w:r w:rsidRPr="00C63B80">
        <w:rPr>
          <w:rFonts w:ascii="宋体" w:eastAsia="宋体" w:hAnsi="宋体" w:hint="eastAsia"/>
          <w:sz w:val="30"/>
          <w:szCs w:val="30"/>
        </w:rPr>
        <w:t>。</w:t>
      </w:r>
    </w:p>
    <w:p w14:paraId="5F84EDFA" w14:textId="77777777" w:rsidR="001C1020" w:rsidRPr="00C63B80" w:rsidRDefault="001C1020" w:rsidP="00DB01D3">
      <w:pPr>
        <w:pStyle w:val="a8"/>
        <w:numPr>
          <w:ilvl w:val="0"/>
          <w:numId w:val="25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/>
          <w:sz w:val="30"/>
          <w:szCs w:val="30"/>
        </w:rPr>
        <w:t>随机平衡：每次结果有随机波动，但长期方向由玩家选择决定</w:t>
      </w:r>
    </w:p>
    <w:p w14:paraId="09277C86" w14:textId="678B212F" w:rsidR="00DB01D3" w:rsidRDefault="00DB01D3" w:rsidP="00DB01D3">
      <w:pPr>
        <w:pStyle w:val="a8"/>
        <w:numPr>
          <w:ilvl w:val="0"/>
          <w:numId w:val="25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实现考试与绩点计算模块：建立知识水平与成绩区间的关联，完成分数到绩点的转换。</w:t>
      </w:r>
    </w:p>
    <w:p w14:paraId="6F341793" w14:textId="77777777" w:rsidR="00C63B80" w:rsidRPr="00C63B80" w:rsidRDefault="00C63B80" w:rsidP="00DB01D3">
      <w:pPr>
        <w:pStyle w:val="a8"/>
        <w:numPr>
          <w:ilvl w:val="0"/>
          <w:numId w:val="25"/>
        </w:numPr>
        <w:ind w:firstLineChars="0"/>
        <w:rPr>
          <w:rFonts w:ascii="宋体" w:eastAsia="宋体" w:hAnsi="宋体" w:hint="eastAsia"/>
          <w:sz w:val="30"/>
          <w:szCs w:val="30"/>
        </w:rPr>
      </w:pPr>
    </w:p>
    <w:p w14:paraId="60EC88C4" w14:textId="0FF9297F" w:rsidR="00172420" w:rsidRPr="00C63B80" w:rsidRDefault="00172420" w:rsidP="00B77E39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报告与展示组（2人）</w:t>
      </w:r>
    </w:p>
    <w:p w14:paraId="298858F2" w14:textId="77777777" w:rsidR="004A3F41" w:rsidRPr="00C63B80" w:rsidRDefault="00D22E15" w:rsidP="00DA7D1A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阿米：</w:t>
      </w:r>
    </w:p>
    <w:p w14:paraId="3FEA87A6" w14:textId="200EAC95" w:rsidR="00DA7D1A" w:rsidRPr="00C63B80" w:rsidRDefault="00DA7D1A" w:rsidP="004A3F41">
      <w:pPr>
        <w:pStyle w:val="a8"/>
        <w:numPr>
          <w:ilvl w:val="0"/>
          <w:numId w:val="23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/>
          <w:sz w:val="30"/>
          <w:szCs w:val="30"/>
        </w:rPr>
        <w:t>整理并撰写报告：第一部分「功能实现」（设计思路、游戏逻辑说明）</w:t>
      </w:r>
      <w:r w:rsidR="004A3F41" w:rsidRPr="00C63B80">
        <w:rPr>
          <w:rFonts w:ascii="宋体" w:eastAsia="宋体" w:hAnsi="宋体" w:hint="eastAsia"/>
          <w:sz w:val="30"/>
          <w:szCs w:val="30"/>
        </w:rPr>
        <w:t>，</w:t>
      </w:r>
      <w:r w:rsidRPr="00C63B80">
        <w:rPr>
          <w:rFonts w:ascii="宋体" w:eastAsia="宋体" w:hAnsi="宋体"/>
          <w:sz w:val="30"/>
          <w:szCs w:val="30"/>
        </w:rPr>
        <w:t>第二部分「技术实现」（代码质量分析、技术创新总结）</w:t>
      </w:r>
      <w:r w:rsidR="009C20D0">
        <w:rPr>
          <w:rFonts w:ascii="宋体" w:eastAsia="宋体" w:hAnsi="宋体" w:hint="eastAsia"/>
          <w:sz w:val="30"/>
          <w:szCs w:val="30"/>
        </w:rPr>
        <w:t>。在代码中</w:t>
      </w:r>
      <w:r w:rsidR="00B03770" w:rsidRPr="00B03770">
        <w:rPr>
          <w:rFonts w:ascii="宋体" w:eastAsia="宋体" w:hAnsi="宋体"/>
          <w:sz w:val="30"/>
          <w:szCs w:val="30"/>
        </w:rPr>
        <w:t>逐一核实这些创新点的存在，提供证据</w:t>
      </w:r>
      <w:r w:rsidR="00B03770">
        <w:rPr>
          <w:rFonts w:ascii="宋体" w:eastAsia="宋体" w:hAnsi="宋体" w:hint="eastAsia"/>
          <w:sz w:val="30"/>
          <w:szCs w:val="30"/>
        </w:rPr>
        <w:t>。</w:t>
      </w:r>
    </w:p>
    <w:p w14:paraId="0DA4EF94" w14:textId="28E4C323" w:rsidR="00D22E15" w:rsidRPr="00C63B80" w:rsidRDefault="00DA7D1A" w:rsidP="004A3F41">
      <w:pPr>
        <w:pStyle w:val="a8"/>
        <w:numPr>
          <w:ilvl w:val="0"/>
          <w:numId w:val="23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/>
          <w:sz w:val="30"/>
          <w:szCs w:val="30"/>
        </w:rPr>
        <w:t>收集并整理三种环境的运行截图（IDLE、Thonny、CodeSculptor3）</w:t>
      </w:r>
    </w:p>
    <w:p w14:paraId="4376D446" w14:textId="16AA6BAF" w:rsidR="004127A8" w:rsidRPr="00C63B80" w:rsidRDefault="004127A8" w:rsidP="004A3F41">
      <w:pPr>
        <w:pStyle w:val="a8"/>
        <w:numPr>
          <w:ilvl w:val="0"/>
          <w:numId w:val="23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负责课堂上展示</w:t>
      </w:r>
    </w:p>
    <w:p w14:paraId="55C33016" w14:textId="77777777" w:rsidR="004A3F41" w:rsidRPr="00C63B80" w:rsidRDefault="00D22E15" w:rsidP="004A3F41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文丽：</w:t>
      </w:r>
    </w:p>
    <w:p w14:paraId="238001C0" w14:textId="05DBA12F" w:rsidR="004A3F41" w:rsidRPr="00C63B80" w:rsidRDefault="004A3F41" w:rsidP="004A3F41">
      <w:pPr>
        <w:pStyle w:val="a8"/>
        <w:numPr>
          <w:ilvl w:val="0"/>
          <w:numId w:val="22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/>
          <w:sz w:val="30"/>
          <w:szCs w:val="30"/>
        </w:rPr>
        <w:t>撰写报告：第三部分「学习成果」（能力收获、时间投入与产出）</w:t>
      </w:r>
      <w:r w:rsidRPr="00C63B80">
        <w:rPr>
          <w:rFonts w:ascii="宋体" w:eastAsia="宋体" w:hAnsi="宋体" w:hint="eastAsia"/>
          <w:sz w:val="30"/>
          <w:szCs w:val="30"/>
        </w:rPr>
        <w:t>，</w:t>
      </w:r>
      <w:r w:rsidRPr="00C63B80">
        <w:rPr>
          <w:rFonts w:ascii="宋体" w:eastAsia="宋体" w:hAnsi="宋体"/>
          <w:sz w:val="30"/>
          <w:szCs w:val="30"/>
        </w:rPr>
        <w:t>第五部分「教学反馈」（3条以上建设性意见）</w:t>
      </w:r>
    </w:p>
    <w:p w14:paraId="00CFF3FA" w14:textId="77777777" w:rsidR="004A3F41" w:rsidRPr="00C63B80" w:rsidRDefault="004A3F41" w:rsidP="004A3F41">
      <w:pPr>
        <w:pStyle w:val="a8"/>
        <w:numPr>
          <w:ilvl w:val="0"/>
          <w:numId w:val="22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/>
          <w:sz w:val="30"/>
          <w:szCs w:val="30"/>
        </w:rPr>
        <w:t>协助测试游戏逻辑，记录Bug并反馈给编码组</w:t>
      </w:r>
    </w:p>
    <w:p w14:paraId="24F402BA" w14:textId="2D22FADD" w:rsidR="004127A8" w:rsidRPr="00C63B80" w:rsidRDefault="004127A8" w:rsidP="004127A8">
      <w:pPr>
        <w:pStyle w:val="a8"/>
        <w:numPr>
          <w:ilvl w:val="0"/>
          <w:numId w:val="22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负责课堂上展示</w:t>
      </w:r>
    </w:p>
    <w:p w14:paraId="1AFC9235" w14:textId="3B3E8CBF" w:rsidR="00B77E39" w:rsidRPr="00C63B80" w:rsidRDefault="00B77E39" w:rsidP="00FE7584">
      <w:pPr>
        <w:spacing w:before="120" w:afterAutospacing="1"/>
        <w:rPr>
          <w:rFonts w:ascii="宋体" w:eastAsia="宋体" w:hAnsi="宋体" w:hint="eastAsia"/>
          <w:sz w:val="16"/>
          <w:szCs w:val="16"/>
        </w:rPr>
      </w:pPr>
    </w:p>
    <w:p w14:paraId="0C5D5D41" w14:textId="096FA3B9" w:rsidR="00F647CE" w:rsidRPr="00E42D8C" w:rsidRDefault="000978A8" w:rsidP="00E42D8C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E42D8C">
        <w:rPr>
          <w:rFonts w:ascii="宋体" w:eastAsia="宋体" w:hAnsi="宋体"/>
          <w:b/>
          <w:bCs/>
          <w:sz w:val="44"/>
          <w:szCs w:val="44"/>
        </w:rPr>
        <w:lastRenderedPageBreak/>
        <w:t>第一部分：功能实现（</w:t>
      </w:r>
      <w:r w:rsidRPr="00E42D8C">
        <w:rPr>
          <w:rFonts w:ascii="宋体" w:eastAsia="宋体" w:hAnsi="宋体"/>
          <w:b/>
          <w:bCs/>
          <w:sz w:val="44"/>
          <w:szCs w:val="44"/>
        </w:rPr>
        <w:t>20</w:t>
      </w:r>
      <w:r w:rsidRPr="00E42D8C">
        <w:rPr>
          <w:rFonts w:ascii="宋体" w:eastAsia="宋体" w:hAnsi="宋体"/>
          <w:b/>
          <w:bCs/>
          <w:sz w:val="44"/>
          <w:szCs w:val="44"/>
        </w:rPr>
        <w:t>分）</w:t>
      </w:r>
    </w:p>
    <w:p w14:paraId="10DA8B62" w14:textId="77777777" w:rsidR="001274FD" w:rsidRPr="00C63B80" w:rsidRDefault="001274FD" w:rsidP="00C63B80">
      <w:pPr>
        <w:rPr>
          <w:rFonts w:ascii="宋体" w:eastAsia="宋体" w:hAnsi="宋体" w:hint="eastAsia"/>
          <w:b/>
          <w:bCs/>
          <w:sz w:val="36"/>
          <w:szCs w:val="36"/>
        </w:rPr>
      </w:pPr>
    </w:p>
    <w:p w14:paraId="0C5D5D43" w14:textId="5540C6E1" w:rsidR="00F647CE" w:rsidRPr="001274FD" w:rsidRDefault="000978A8" w:rsidP="000A2BB7">
      <w:pPr>
        <w:rPr>
          <w:rFonts w:ascii="宋体" w:eastAsia="宋体" w:hAnsi="宋体" w:hint="eastAsia"/>
          <w:b/>
          <w:bCs/>
          <w:sz w:val="30"/>
          <w:szCs w:val="30"/>
        </w:rPr>
      </w:pPr>
      <w:r w:rsidRPr="001274FD">
        <w:rPr>
          <w:rFonts w:ascii="宋体" w:eastAsia="宋体" w:hAnsi="宋体"/>
          <w:b/>
          <w:bCs/>
          <w:sz w:val="30"/>
          <w:szCs w:val="30"/>
        </w:rPr>
        <w:t>游戏说明</w:t>
      </w:r>
      <w:r w:rsidR="001D32FA" w:rsidRPr="001274FD">
        <w:rPr>
          <w:rFonts w:ascii="宋体" w:eastAsia="宋体" w:hAnsi="宋体"/>
          <w:b/>
          <w:bCs/>
          <w:sz w:val="30"/>
          <w:szCs w:val="30"/>
        </w:rPr>
        <w:t>:</w:t>
      </w:r>
    </w:p>
    <w:p w14:paraId="11CA9363" w14:textId="77777777" w:rsidR="00C63B80" w:rsidRPr="00C63B80" w:rsidRDefault="000978A8" w:rsidP="00C63B80">
      <w:pPr>
        <w:pStyle w:val="a3"/>
        <w:rPr>
          <w:rFonts w:ascii="宋体" w:eastAsia="宋体" w:hAnsi="宋体" w:cs="宋体" w:hint="eastAsia"/>
          <w:color w:val="0F1115"/>
          <w:sz w:val="30"/>
          <w:szCs w:val="30"/>
          <w:shd w:val="clear" w:color="auto" w:fill="FFFFFF"/>
          <w:lang w:bidi="ar"/>
        </w:rPr>
      </w:pP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本游戏是一款</w:t>
      </w:r>
      <w:r w:rsidRPr="00C63B80">
        <w:rPr>
          <w:rStyle w:val="a4"/>
          <w:rFonts w:ascii="宋体" w:eastAsia="宋体" w:hAnsi="宋体" w:cs="Helvetica Neue Bold"/>
          <w:b w:val="0"/>
          <w:bCs w:val="0"/>
          <w:color w:val="0F1115"/>
          <w:sz w:val="30"/>
          <w:szCs w:val="30"/>
        </w:rPr>
        <w:t>文字类大学生活模拟器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。玩家通过在每个学期选择不同的活动，影响自身的知识值、身体健康值、心理健康值、学分和平均绩点（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GPA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），最终目标是顺利读完大学四年并毕业。</w:t>
      </w:r>
      <w:r w:rsidR="00C63B80" w:rsidRPr="00C63B80">
        <w:rPr>
          <w:rFonts w:ascii="宋体" w:eastAsia="宋体" w:hAnsi="宋体" w:cs="宋体" w:hint="eastAsia"/>
          <w:color w:val="0F1115"/>
          <w:sz w:val="30"/>
          <w:szCs w:val="30"/>
          <w:shd w:val="clear" w:color="auto" w:fill="FFFFFF"/>
          <w:lang w:bidi="ar"/>
        </w:rPr>
        <w:t>每个选择都会实时改变玩家的状态，并通过后续的健康检查影响游戏进程.</w:t>
      </w:r>
    </w:p>
    <w:p w14:paraId="0C5D5D44" w14:textId="23850952" w:rsidR="00F647CE" w:rsidRPr="00C63B80" w:rsidRDefault="00F647CE">
      <w:pPr>
        <w:pStyle w:val="a3"/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</w:p>
    <w:p w14:paraId="0C5D5D45" w14:textId="77777777" w:rsidR="00F647CE" w:rsidRPr="00C63B80" w:rsidRDefault="000978A8">
      <w:pPr>
        <w:pStyle w:val="a3"/>
        <w:spacing w:before="320" w:after="320"/>
        <w:rPr>
          <w:rFonts w:ascii="宋体" w:eastAsia="宋体" w:hAnsi="宋体" w:hint="eastAsia"/>
          <w:sz w:val="30"/>
          <w:szCs w:val="30"/>
        </w:rPr>
      </w:pPr>
      <w:r w:rsidRPr="00C63B80">
        <w:rPr>
          <w:rStyle w:val="a4"/>
          <w:rFonts w:ascii="宋体" w:eastAsia="宋体" w:hAnsi="宋体" w:cs="Helvetica Neue"/>
          <w:color w:val="0F1115"/>
          <w:sz w:val="30"/>
          <w:szCs w:val="30"/>
        </w:rPr>
        <w:t>胜利条件：</w:t>
      </w:r>
    </w:p>
    <w:p w14:paraId="0C5D5D46" w14:textId="77777777" w:rsidR="00F647CE" w:rsidRPr="00005B58" w:rsidRDefault="000978A8">
      <w:pPr>
        <w:pStyle w:val="a3"/>
        <w:rPr>
          <w:rFonts w:ascii="宋体" w:eastAsia="MS Mincho" w:hAnsi="宋体" w:cs="Helvetica Neue Bold" w:hint="eastAsia"/>
          <w:sz w:val="30"/>
          <w:szCs w:val="30"/>
        </w:rPr>
      </w:pP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总学分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 xml:space="preserve"> ≥ 140</w:t>
      </w:r>
    </w:p>
    <w:p w14:paraId="0C5D5D47" w14:textId="77777777" w:rsidR="00F647CE" w:rsidRPr="00C63B80" w:rsidRDefault="000978A8">
      <w:pPr>
        <w:pStyle w:val="a3"/>
        <w:rPr>
          <w:rFonts w:ascii="宋体" w:eastAsia="宋体" w:hAnsi="宋体" w:cs="Helvetica Neue Bold" w:hint="eastAsia"/>
          <w:sz w:val="30"/>
          <w:szCs w:val="30"/>
        </w:rPr>
      </w:pP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四年平均绩点（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GPA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）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≥ 2.1</w:t>
      </w:r>
    </w:p>
    <w:p w14:paraId="0C5D5D48" w14:textId="77777777" w:rsidR="00F647CE" w:rsidRDefault="000978A8">
      <w:pPr>
        <w:pStyle w:val="a3"/>
        <w:rPr>
          <w:rFonts w:ascii="宋体" w:eastAsia="宋体" w:hAnsi="宋体" w:cs="Helvetica Neue Bold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身体健康值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 xml:space="preserve"> &gt; 25 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且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 xml:space="preserve"> 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心理健康值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 xml:space="preserve"> &gt; 40</w:t>
      </w:r>
      <w:r w:rsidRPr="00C63B80">
        <w:rPr>
          <w:rFonts w:ascii="宋体" w:eastAsia="宋体" w:hAnsi="宋体" w:cs="Helvetica Neue Bold"/>
          <w:color w:val="0F1115"/>
          <w:sz w:val="30"/>
          <w:szCs w:val="30"/>
        </w:rPr>
        <w:t>（否则被退学）</w:t>
      </w:r>
    </w:p>
    <w:p w14:paraId="64C0F00E" w14:textId="77777777" w:rsidR="001274FD" w:rsidRDefault="001274FD">
      <w:pPr>
        <w:pStyle w:val="a3"/>
        <w:rPr>
          <w:rFonts w:ascii="宋体" w:eastAsia="宋体" w:hAnsi="宋体" w:cs="Helvetica Neue Bold" w:hint="eastAsia"/>
          <w:color w:val="0F1115"/>
          <w:sz w:val="30"/>
          <w:szCs w:val="30"/>
        </w:rPr>
      </w:pPr>
    </w:p>
    <w:p w14:paraId="64CCFEAC" w14:textId="77777777" w:rsidR="001274FD" w:rsidRPr="001274FD" w:rsidRDefault="001274FD" w:rsidP="001274FD">
      <w:pPr>
        <w:rPr>
          <w:rFonts w:ascii="宋体" w:eastAsia="宋体" w:hAnsi="宋体" w:hint="eastAsia"/>
          <w:b/>
          <w:bCs/>
          <w:sz w:val="30"/>
          <w:szCs w:val="30"/>
        </w:rPr>
      </w:pPr>
      <w:r w:rsidRPr="001274FD">
        <w:rPr>
          <w:rFonts w:ascii="宋体" w:eastAsia="宋体" w:hAnsi="宋体"/>
          <w:b/>
          <w:bCs/>
          <w:sz w:val="30"/>
          <w:szCs w:val="30"/>
        </w:rPr>
        <w:t>核心玩法:</w:t>
      </w:r>
    </w:p>
    <w:p w14:paraId="2752E760" w14:textId="77777777" w:rsidR="001274FD" w:rsidRDefault="001274FD" w:rsidP="001274FD">
      <w:pPr>
        <w:pStyle w:val="a3"/>
        <w:spacing w:before="320" w:after="320"/>
        <w:rPr>
          <w:rFonts w:ascii="宋体" w:eastAsia="宋体" w:hAnsi="宋体" w:cs="宋体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游戏共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4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个学年，每学年包含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2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个学期。每个学期玩家可以从以下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5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种行动中选择一种：</w:t>
      </w:r>
    </w:p>
    <w:p w14:paraId="32830E04" w14:textId="77777777" w:rsidR="001274FD" w:rsidRPr="00C63B80" w:rsidRDefault="001274FD" w:rsidP="001274FD">
      <w:pPr>
        <w:pStyle w:val="a3"/>
        <w:spacing w:before="320" w:after="320"/>
        <w:rPr>
          <w:rFonts w:ascii="宋体" w:eastAsia="宋体" w:hAnsi="宋体" w:cs="宋体" w:hint="eastAsia"/>
          <w:color w:val="0F1115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274FD" w:rsidRPr="00C63B80" w14:paraId="3B41CC89" w14:textId="77777777" w:rsidTr="003E7680">
        <w:tc>
          <w:tcPr>
            <w:tcW w:w="2765" w:type="dxa"/>
          </w:tcPr>
          <w:p w14:paraId="68BD7582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选项</w:t>
            </w:r>
          </w:p>
        </w:tc>
        <w:tc>
          <w:tcPr>
            <w:tcW w:w="2765" w:type="dxa"/>
          </w:tcPr>
          <w:p w14:paraId="4751F60F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行动</w:t>
            </w:r>
          </w:p>
        </w:tc>
        <w:tc>
          <w:tcPr>
            <w:tcW w:w="2766" w:type="dxa"/>
          </w:tcPr>
          <w:p w14:paraId="2E5984A0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效果</w:t>
            </w:r>
          </w:p>
        </w:tc>
      </w:tr>
      <w:tr w:rsidR="001274FD" w:rsidRPr="00C63B80" w14:paraId="2F3041DC" w14:textId="77777777" w:rsidTr="003E7680">
        <w:tc>
          <w:tcPr>
            <w:tcW w:w="2765" w:type="dxa"/>
          </w:tcPr>
          <w:p w14:paraId="66507883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  <w:t>S</w:t>
            </w:r>
          </w:p>
        </w:tc>
        <w:tc>
          <w:tcPr>
            <w:tcW w:w="2765" w:type="dxa"/>
          </w:tcPr>
          <w:p w14:paraId="382C2424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学习</w:t>
            </w:r>
          </w:p>
        </w:tc>
        <w:tc>
          <w:tcPr>
            <w:tcW w:w="2766" w:type="dxa"/>
          </w:tcPr>
          <w:p w14:paraId="107337CC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知识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，身体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↓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，心理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</w:p>
        </w:tc>
      </w:tr>
      <w:tr w:rsidR="001274FD" w:rsidRPr="00C63B80" w14:paraId="6F23B081" w14:textId="77777777" w:rsidTr="003E7680">
        <w:tc>
          <w:tcPr>
            <w:tcW w:w="2765" w:type="dxa"/>
          </w:tcPr>
          <w:p w14:paraId="695B69F7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  <w:t>P</w:t>
            </w:r>
          </w:p>
        </w:tc>
        <w:tc>
          <w:tcPr>
            <w:tcW w:w="2765" w:type="dxa"/>
          </w:tcPr>
          <w:p w14:paraId="72FD08C9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娱乐/休息</w:t>
            </w:r>
          </w:p>
        </w:tc>
        <w:tc>
          <w:tcPr>
            <w:tcW w:w="2766" w:type="dxa"/>
          </w:tcPr>
          <w:p w14:paraId="704701F9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心理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，知识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↓</w:t>
            </w:r>
          </w:p>
        </w:tc>
      </w:tr>
      <w:tr w:rsidR="001274FD" w:rsidRPr="00C63B80" w14:paraId="0666C6CA" w14:textId="77777777" w:rsidTr="003E7680">
        <w:tc>
          <w:tcPr>
            <w:tcW w:w="2765" w:type="dxa"/>
          </w:tcPr>
          <w:p w14:paraId="4737393A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  <w:t>E</w:t>
            </w:r>
          </w:p>
        </w:tc>
        <w:tc>
          <w:tcPr>
            <w:tcW w:w="2765" w:type="dxa"/>
          </w:tcPr>
          <w:p w14:paraId="2C9B435C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运动</w:t>
            </w:r>
          </w:p>
        </w:tc>
        <w:tc>
          <w:tcPr>
            <w:tcW w:w="2766" w:type="dxa"/>
          </w:tcPr>
          <w:p w14:paraId="5B73D95E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身体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，心理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，</w:t>
            </w: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lastRenderedPageBreak/>
              <w:t>知识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↓</w:t>
            </w:r>
          </w:p>
        </w:tc>
      </w:tr>
      <w:tr w:rsidR="001274FD" w:rsidRPr="00C63B80" w14:paraId="28B11D1B" w14:textId="77777777" w:rsidTr="003E7680">
        <w:tc>
          <w:tcPr>
            <w:tcW w:w="2765" w:type="dxa"/>
          </w:tcPr>
          <w:p w14:paraId="2FE4EC7B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  <w:lastRenderedPageBreak/>
              <w:t>X</w:t>
            </w:r>
          </w:p>
        </w:tc>
        <w:tc>
          <w:tcPr>
            <w:tcW w:w="2765" w:type="dxa"/>
          </w:tcPr>
          <w:p w14:paraId="7C50EDE4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独自一人</w:t>
            </w:r>
          </w:p>
        </w:tc>
        <w:tc>
          <w:tcPr>
            <w:tcW w:w="2766" w:type="dxa"/>
          </w:tcPr>
          <w:p w14:paraId="47C34168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心理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↓</w:t>
            </w:r>
          </w:p>
        </w:tc>
      </w:tr>
      <w:tr w:rsidR="001274FD" w:rsidRPr="00C63B80" w14:paraId="128CAAB0" w14:textId="77777777" w:rsidTr="003E7680">
        <w:tc>
          <w:tcPr>
            <w:tcW w:w="2765" w:type="dxa"/>
          </w:tcPr>
          <w:p w14:paraId="2DB664FC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  <w:t>Y</w:t>
            </w:r>
          </w:p>
        </w:tc>
        <w:tc>
          <w:tcPr>
            <w:tcW w:w="2765" w:type="dxa"/>
          </w:tcPr>
          <w:p w14:paraId="494CD8A9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和朋友一起</w:t>
            </w:r>
          </w:p>
        </w:tc>
        <w:tc>
          <w:tcPr>
            <w:tcW w:w="2766" w:type="dxa"/>
          </w:tcPr>
          <w:p w14:paraId="24209F51" w14:textId="77777777" w:rsidR="001274FD" w:rsidRPr="00C63B80" w:rsidRDefault="001274FD" w:rsidP="003E7680">
            <w:pPr>
              <w:pStyle w:val="a3"/>
              <w:spacing w:before="320" w:after="320"/>
              <w:rPr>
                <w:rFonts w:ascii="宋体" w:eastAsia="宋体" w:hAnsi="宋体" w:cs="Helvetica Neue" w:hint="eastAsia"/>
                <w:color w:val="0F1115"/>
                <w:sz w:val="28"/>
                <w:szCs w:val="28"/>
              </w:rPr>
            </w:pPr>
            <w:r w:rsidRPr="00C63B80">
              <w:rPr>
                <w:rFonts w:ascii="宋体" w:eastAsia="宋体" w:hAnsi="宋体" w:cs="宋体" w:hint="eastAsia"/>
                <w:color w:val="0F1115"/>
                <w:sz w:val="28"/>
                <w:szCs w:val="28"/>
              </w:rPr>
              <w:t>心理</w:t>
            </w:r>
            <w:r w:rsidRPr="00C63B80">
              <w:rPr>
                <w:rFonts w:ascii="宋体" w:eastAsia="宋体" w:hAnsi="宋体" w:cs="Helvetica Neue"/>
                <w:color w:val="0F1115"/>
                <w:sz w:val="28"/>
                <w:szCs w:val="28"/>
              </w:rPr>
              <w:t xml:space="preserve"> </w:t>
            </w:r>
            <w:r w:rsidRPr="00C63B80">
              <w:rPr>
                <w:rFonts w:ascii="宋体" w:eastAsia="宋体" w:hAnsi="宋体" w:cs="Times New Roman"/>
                <w:color w:val="0F1115"/>
                <w:sz w:val="28"/>
                <w:szCs w:val="28"/>
              </w:rPr>
              <w:t>↑</w:t>
            </w:r>
          </w:p>
        </w:tc>
      </w:tr>
    </w:tbl>
    <w:p w14:paraId="397CE79F" w14:textId="77777777" w:rsidR="001274FD" w:rsidRPr="00C63B80" w:rsidRDefault="001274FD" w:rsidP="001274FD">
      <w:pPr>
        <w:pStyle w:val="a3"/>
        <w:rPr>
          <w:rFonts w:ascii="宋体" w:eastAsia="宋体" w:hAnsi="宋体" w:hint="eastAsia"/>
          <w:sz w:val="30"/>
          <w:szCs w:val="30"/>
        </w:rPr>
      </w:pPr>
    </w:p>
    <w:p w14:paraId="0C5D5D49" w14:textId="633424DF" w:rsidR="00F647CE" w:rsidRPr="001274FD" w:rsidRDefault="001274FD" w:rsidP="001274FD">
      <w:pPr>
        <w:rPr>
          <w:rFonts w:ascii="宋体" w:eastAsia="宋体" w:hAnsi="宋体" w:cs="宋体" w:hint="eastAsia"/>
          <w:color w:val="0F1115"/>
          <w:sz w:val="30"/>
          <w:szCs w:val="30"/>
          <w:shd w:val="clear" w:color="auto" w:fill="FFFFFF"/>
          <w:lang w:bidi="ar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  <w:shd w:val="clear" w:color="auto" w:fill="FFFFFF"/>
          <w:lang w:bidi="ar"/>
        </w:rPr>
        <w:t>每学年结束后，会根据当前知识值自动进行期末考试，知识越高，考试成绩越好，</w:t>
      </w:r>
      <w:r w:rsidRPr="00C63B80">
        <w:rPr>
          <w:rFonts w:ascii="宋体" w:eastAsia="宋体" w:hAnsi="宋体" w:cs="Helvetica Neue"/>
          <w:color w:val="0F1115"/>
          <w:sz w:val="30"/>
          <w:szCs w:val="30"/>
          <w:shd w:val="clear" w:color="auto" w:fill="FFFFFF"/>
          <w:lang w:bidi="ar"/>
        </w:rPr>
        <w:t>GPA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  <w:shd w:val="clear" w:color="auto" w:fill="FFFFFF"/>
          <w:lang w:bidi="ar"/>
        </w:rPr>
        <w:t>越高。四年结束后判断是否满足毕业条件。</w:t>
      </w:r>
    </w:p>
    <w:p w14:paraId="36BE44A6" w14:textId="1D9A7BC9" w:rsidR="006102E1" w:rsidRPr="00C63B80" w:rsidRDefault="00F2161F" w:rsidP="00F2161F">
      <w:pPr>
        <w:pStyle w:val="3"/>
        <w:rPr>
          <w:sz w:val="30"/>
          <w:szCs w:val="30"/>
        </w:rPr>
      </w:pPr>
      <w:r w:rsidRPr="00C63B80">
        <w:rPr>
          <w:sz w:val="30"/>
          <w:szCs w:val="30"/>
        </w:rPr>
        <w:t xml:space="preserve">1.1 </w:t>
      </w:r>
      <w:r w:rsidR="006102E1" w:rsidRPr="00C63B80">
        <w:rPr>
          <w:sz w:val="30"/>
          <w:szCs w:val="30"/>
        </w:rPr>
        <w:t>代码测试游戏界面</w:t>
      </w:r>
      <w:r w:rsidR="005C05BE" w:rsidRPr="00C63B80">
        <w:rPr>
          <w:sz w:val="30"/>
          <w:szCs w:val="30"/>
        </w:rPr>
        <w:t xml:space="preserve"> （10分）</w:t>
      </w:r>
      <w:r w:rsidR="00972EC1" w:rsidRPr="00C63B80">
        <w:rPr>
          <w:sz w:val="30"/>
          <w:szCs w:val="30"/>
        </w:rPr>
        <w:t>:</w:t>
      </w:r>
      <w:r w:rsidR="005C05BE" w:rsidRPr="00C63B80">
        <w:rPr>
          <w:sz w:val="30"/>
          <w:szCs w:val="30"/>
        </w:rPr>
        <w:t xml:space="preserve"> </w:t>
      </w:r>
    </w:p>
    <w:p w14:paraId="12E7E7E3" w14:textId="77777777" w:rsidR="00972EC1" w:rsidRPr="00C63B80" w:rsidRDefault="00972EC1" w:rsidP="006102E1">
      <w:pPr>
        <w:pStyle w:val="a3"/>
        <w:rPr>
          <w:rFonts w:ascii="宋体" w:eastAsia="宋体" w:hAnsi="宋体" w:cs="Helvetica Neue" w:hint="eastAsia"/>
          <w:b/>
          <w:bCs/>
          <w:color w:val="0F1115"/>
          <w:sz w:val="30"/>
          <w:szCs w:val="30"/>
        </w:rPr>
      </w:pPr>
    </w:p>
    <w:p w14:paraId="3C5C671A" w14:textId="77777777" w:rsidR="006102E1" w:rsidRPr="00C63B80" w:rsidRDefault="006102E1" w:rsidP="006102E1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我们在以下三种环境中分别测试了游戏，运行正常，界面清晰，交互友好。</w:t>
      </w:r>
    </w:p>
    <w:p w14:paraId="3FEC1F45" w14:textId="5A03676E" w:rsidR="006102E1" w:rsidRPr="00C63B80" w:rsidRDefault="001D3A08" w:rsidP="006102E1">
      <w:pPr>
        <w:pStyle w:val="a3"/>
        <w:numPr>
          <w:ilvl w:val="0"/>
          <w:numId w:val="10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 w:hint="eastAsia"/>
          <w:color w:val="0F1115"/>
          <w:sz w:val="30"/>
          <w:szCs w:val="30"/>
          <w:lang w:eastAsia="ja-JP"/>
        </w:rPr>
        <w:t>IDLE</w:t>
      </w:r>
      <w:r w:rsidR="006102E1" w:rsidRPr="00C63B80">
        <w:rPr>
          <w:rFonts w:ascii="宋体" w:eastAsia="宋体" w:hAnsi="宋体" w:cs="Helvetica Neue"/>
          <w:color w:val="0F1115"/>
          <w:sz w:val="30"/>
          <w:szCs w:val="30"/>
        </w:rPr>
        <w:br/>
      </w:r>
      <w:r w:rsidRPr="00C63B80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69F2866D" wp14:editId="4BCB36E4">
            <wp:extent cx="5274310" cy="2728595"/>
            <wp:effectExtent l="0" t="0" r="2540" b="0"/>
            <wp:docPr id="156334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7733" w14:textId="751F1965" w:rsidR="006102E1" w:rsidRPr="00C63B80" w:rsidRDefault="006102E1" w:rsidP="006102E1">
      <w:pPr>
        <w:pStyle w:val="a3"/>
        <w:numPr>
          <w:ilvl w:val="0"/>
          <w:numId w:val="10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lastRenderedPageBreak/>
        <w:t>Thonny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br/>
      </w:r>
      <w:r w:rsidR="000227A1" w:rsidRPr="00C63B80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1548D113" wp14:editId="77F03B0C">
            <wp:extent cx="4453467" cy="3324819"/>
            <wp:effectExtent l="0" t="0" r="4445" b="9525"/>
            <wp:docPr id="1427094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948" cy="333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br/>
      </w:r>
    </w:p>
    <w:p w14:paraId="2AAF5187" w14:textId="2EC70AC3" w:rsidR="006102E1" w:rsidRPr="00C63B80" w:rsidRDefault="006102E1" w:rsidP="00F91196">
      <w:pPr>
        <w:pStyle w:val="a3"/>
        <w:numPr>
          <w:ilvl w:val="0"/>
          <w:numId w:val="10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CodeSculptor3</w:t>
      </w:r>
    </w:p>
    <w:p w14:paraId="41A83CAA" w14:textId="4EC2BAEE" w:rsidR="00F91196" w:rsidRPr="00C63B80" w:rsidRDefault="00F91196" w:rsidP="00F91196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1F8A2ECE" wp14:editId="6E757D2A">
            <wp:extent cx="4465988" cy="2292139"/>
            <wp:effectExtent l="0" t="0" r="0" b="0"/>
            <wp:docPr id="1420732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2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849" cy="22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8382" w14:textId="77777777" w:rsidR="001D32FA" w:rsidRPr="00C63B80" w:rsidRDefault="001D32FA" w:rsidP="00F91196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</w:p>
    <w:p w14:paraId="231CA659" w14:textId="3F8B01D9" w:rsidR="00065FD5" w:rsidRPr="00C63B80" w:rsidRDefault="00D11B81" w:rsidP="00D11B81">
      <w:pPr>
        <w:pStyle w:val="2"/>
        <w:rPr>
          <w:rFonts w:cs="Helvetica Neue"/>
          <w:sz w:val="30"/>
          <w:szCs w:val="30"/>
        </w:rPr>
      </w:pPr>
      <w:r w:rsidRPr="00C63B80">
        <w:rPr>
          <w:sz w:val="30"/>
          <w:szCs w:val="30"/>
        </w:rPr>
        <w:t>1.2</w:t>
      </w:r>
      <w:r w:rsidR="00065FD5" w:rsidRPr="00C63B80">
        <w:rPr>
          <w:sz w:val="30"/>
          <w:szCs w:val="30"/>
        </w:rPr>
        <w:t>设计思路与游戏逻辑</w:t>
      </w:r>
      <w:r w:rsidRPr="00C63B80">
        <w:rPr>
          <w:sz w:val="30"/>
          <w:szCs w:val="30"/>
        </w:rPr>
        <w:t>（10分）</w:t>
      </w:r>
      <w:r w:rsidR="001D32FA" w:rsidRPr="00C63B80">
        <w:rPr>
          <w:sz w:val="30"/>
          <w:szCs w:val="30"/>
        </w:rPr>
        <w:t>:</w:t>
      </w:r>
    </w:p>
    <w:p w14:paraId="1D2665F9" w14:textId="77777777" w:rsidR="00065FD5" w:rsidRPr="00C63B80" w:rsidRDefault="00065FD5" w:rsidP="00065FD5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本游戏以「顺利读完四年大学并毕业」为目标，模拟大学生活中的学习、娱乐、运动、社交等决策，并引入随机性与状态反馈机制。具体设计如下：</w:t>
      </w:r>
    </w:p>
    <w:p w14:paraId="6522B96D" w14:textId="77777777" w:rsidR="00065FD5" w:rsidRPr="00C63B80" w:rsidRDefault="00065FD5" w:rsidP="00065FD5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 xml:space="preserve">1. 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模块化设计</w:t>
      </w:r>
    </w:p>
    <w:p w14:paraId="00307EBE" w14:textId="77777777" w:rsidR="00065FD5" w:rsidRPr="00005B58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初始化模块：设定知识、身体健康、心理健康、学分、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 xml:space="preserve">GPA 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等初始值。</w:t>
      </w:r>
    </w:p>
    <w:p w14:paraId="2287A9B9" w14:textId="055742DC" w:rsidR="00005B58" w:rsidRPr="00C63B80" w:rsidRDefault="00005B58" w:rsidP="00005B58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005B58">
        <w:rPr>
          <w:rFonts w:ascii="宋体" w:eastAsia="宋体" w:hAnsi="宋体" w:cs="Helvetica Neue"/>
          <w:noProof/>
          <w:color w:val="0F1115"/>
          <w:sz w:val="30"/>
          <w:szCs w:val="30"/>
        </w:rPr>
        <w:lastRenderedPageBreak/>
        <w:drawing>
          <wp:inline distT="0" distB="0" distL="0" distR="0" wp14:anchorId="7FACAC53" wp14:editId="31E92CB0">
            <wp:extent cx="2873829" cy="1109196"/>
            <wp:effectExtent l="0" t="0" r="3175" b="0"/>
            <wp:docPr id="53432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2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666" cy="111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E0F7" w14:textId="77777777" w:rsidR="00065FD5" w:rsidRPr="00C46F0C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主循环模块：按学年（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1-4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年）和学期（每学年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2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学期）进行循环，每学期让玩家做一次选择。</w:t>
      </w:r>
    </w:p>
    <w:p w14:paraId="215CA62A" w14:textId="7A5F4AA2" w:rsidR="00C46F0C" w:rsidRPr="00C63B80" w:rsidRDefault="00C46F0C" w:rsidP="00C46F0C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/>
          <w:noProof/>
          <w:sz w:val="16"/>
          <w:szCs w:val="16"/>
        </w:rPr>
        <w:drawing>
          <wp:inline distT="0" distB="0" distL="114300" distR="114300" wp14:anchorId="34BF1D97" wp14:editId="07A4E576">
            <wp:extent cx="2394857" cy="937460"/>
            <wp:effectExtent l="0" t="0" r="5715" b="0"/>
            <wp:docPr id="41868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419" cy="9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4870" w14:textId="77777777" w:rsidR="00065FD5" w:rsidRPr="00C46F0C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事件处理模块：根据玩家选择（学习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/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娱乐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/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运动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/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独处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/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社交）更新各项属性。</w:t>
      </w:r>
    </w:p>
    <w:p w14:paraId="685F8157" w14:textId="3EC70D2D" w:rsidR="00C46F0C" w:rsidRPr="00C63B80" w:rsidRDefault="00C46F0C" w:rsidP="00C46F0C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/>
          <w:noProof/>
          <w:sz w:val="16"/>
          <w:szCs w:val="16"/>
        </w:rPr>
        <w:drawing>
          <wp:inline distT="0" distB="0" distL="114300" distR="114300" wp14:anchorId="75515A8D" wp14:editId="48ECCE93">
            <wp:extent cx="2764971" cy="2397661"/>
            <wp:effectExtent l="0" t="0" r="0" b="3175"/>
            <wp:docPr id="778591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403" cy="241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B759" w14:textId="77777777" w:rsidR="00065FD5" w:rsidRPr="00CE1CC6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考试模块：每学年末根据当前知识值决定考试成绩区间，并计算绩点。</w:t>
      </w:r>
    </w:p>
    <w:p w14:paraId="488F511B" w14:textId="540E5319" w:rsidR="00CE1CC6" w:rsidRPr="00C63B80" w:rsidRDefault="001A0D8C" w:rsidP="00CE1CC6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1A0D8C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4496CAB6" wp14:editId="50D7DEB1">
            <wp:extent cx="3831771" cy="2739178"/>
            <wp:effectExtent l="0" t="0" r="0" b="4445"/>
            <wp:docPr id="66731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0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820" cy="27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8FD3" w14:textId="77777777" w:rsidR="00065FD5" w:rsidRPr="00175072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lastRenderedPageBreak/>
        <w:t>健康与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GPA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检查模块：实时监测健康和绩点，触发退学或失败结局。</w:t>
      </w:r>
    </w:p>
    <w:p w14:paraId="32A972CB" w14:textId="1DF8CA31" w:rsidR="00175072" w:rsidRPr="000B53F1" w:rsidRDefault="00175072" w:rsidP="00175072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175072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6C718AA5" wp14:editId="316FCC62">
            <wp:extent cx="4167908" cy="674914"/>
            <wp:effectExtent l="0" t="0" r="4445" b="0"/>
            <wp:docPr id="2351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7661" cy="6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55A" w14:textId="6CC363DB" w:rsidR="000B53F1" w:rsidRPr="00C63B80" w:rsidRDefault="000B53F1" w:rsidP="000B53F1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0B53F1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1EDAC7CA" wp14:editId="5DF349E6">
            <wp:extent cx="4201886" cy="743146"/>
            <wp:effectExtent l="0" t="0" r="8255" b="0"/>
            <wp:docPr id="94088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3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4157" cy="7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57DC" w14:textId="77777777" w:rsidR="00065FD5" w:rsidRPr="00A73C1A" w:rsidRDefault="00065FD5" w:rsidP="00065FD5">
      <w:pPr>
        <w:pStyle w:val="a3"/>
        <w:numPr>
          <w:ilvl w:val="0"/>
          <w:numId w:val="5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结局判定模块：四年结束后根据总学分（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≥140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）和平均绩点（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≥2.1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）判断是否毕业。</w:t>
      </w:r>
    </w:p>
    <w:p w14:paraId="4A272B32" w14:textId="4F500C15" w:rsidR="00A73C1A" w:rsidRPr="00C63B80" w:rsidRDefault="00A73C1A" w:rsidP="00A73C1A">
      <w:pPr>
        <w:pStyle w:val="a3"/>
        <w:ind w:lef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A73C1A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4CEC69A1" wp14:editId="064ACEAE">
            <wp:extent cx="4424307" cy="1796143"/>
            <wp:effectExtent l="0" t="0" r="0" b="0"/>
            <wp:docPr id="115869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3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1740" cy="17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7455" w14:textId="77777777" w:rsidR="00065FD5" w:rsidRPr="00C63B80" w:rsidRDefault="00065FD5" w:rsidP="00065FD5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 xml:space="preserve">2. 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玩家互动</w:t>
      </w:r>
    </w:p>
    <w:p w14:paraId="58069973" w14:textId="77777777" w:rsidR="00065FD5" w:rsidRPr="00C63B80" w:rsidRDefault="00065FD5" w:rsidP="00065FD5">
      <w:pPr>
        <w:pStyle w:val="a3"/>
        <w:numPr>
          <w:ilvl w:val="0"/>
          <w:numId w:val="6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使用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 input() 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函数让玩家在每学期选择活动（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S/P/E/X/Y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）。</w:t>
      </w:r>
    </w:p>
    <w:p w14:paraId="1039AFF1" w14:textId="0F400B78" w:rsidR="00065FD5" w:rsidRPr="00C63B80" w:rsidRDefault="00065FD5" w:rsidP="00065FD5">
      <w:pPr>
        <w:pStyle w:val="a3"/>
        <w:numPr>
          <w:ilvl w:val="0"/>
          <w:numId w:val="6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实时反馈选择后的状态变化（知识、身体健康、心理健康数值增减）。</w:t>
      </w:r>
    </w:p>
    <w:p w14:paraId="101F57E4" w14:textId="77777777" w:rsidR="00065FD5" w:rsidRPr="00C63B80" w:rsidRDefault="00065FD5" w:rsidP="00065FD5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 xml:space="preserve">3. 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运气系统</w:t>
      </w:r>
    </w:p>
    <w:p w14:paraId="1D7B872B" w14:textId="77777777" w:rsidR="00065FD5" w:rsidRPr="00C63B80" w:rsidRDefault="00065FD5" w:rsidP="00065FD5">
      <w:pPr>
        <w:pStyle w:val="a3"/>
        <w:numPr>
          <w:ilvl w:val="0"/>
          <w:numId w:val="7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知识、健康、心理的变化值使用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 random.randint() 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在合理区间内随机生成。</w:t>
      </w:r>
    </w:p>
    <w:p w14:paraId="26FD3F16" w14:textId="77777777" w:rsidR="00065FD5" w:rsidRPr="00C63B80" w:rsidRDefault="00065FD5" w:rsidP="00065FD5">
      <w:pPr>
        <w:pStyle w:val="a3"/>
        <w:numPr>
          <w:ilvl w:val="0"/>
          <w:numId w:val="7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考试成绩也与知识值挂钩，但在同一区间内仍随机波动，模拟现实中的不确定性。</w:t>
      </w:r>
    </w:p>
    <w:p w14:paraId="5C69E6E3" w14:textId="77777777" w:rsidR="00065FD5" w:rsidRPr="00C63B80" w:rsidRDefault="00065FD5" w:rsidP="00065FD5">
      <w:pPr>
        <w:pStyle w:val="a3"/>
        <w:numPr>
          <w:ilvl w:val="0"/>
          <w:numId w:val="7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每学年获得的学分也是随机范围（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30-45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），避免每局结果完全相同。</w:t>
      </w:r>
    </w:p>
    <w:p w14:paraId="65CB7FA2" w14:textId="77777777" w:rsidR="00065FD5" w:rsidRPr="00C63B80" w:rsidRDefault="00065FD5" w:rsidP="00065FD5">
      <w:pPr>
        <w:pStyle w:val="a3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 xml:space="preserve">4. 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状态更新机制</w:t>
      </w:r>
    </w:p>
    <w:p w14:paraId="4AEC5CA4" w14:textId="77777777" w:rsidR="00065FD5" w:rsidRPr="00C63B80" w:rsidRDefault="00065FD5" w:rsidP="00065FD5">
      <w:pPr>
        <w:pStyle w:val="a3"/>
        <w:numPr>
          <w:ilvl w:val="0"/>
          <w:numId w:val="8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每完成一次选择，立即更新知识、健康、心理并显示。</w:t>
      </w:r>
    </w:p>
    <w:p w14:paraId="68AAE3E8" w14:textId="77777777" w:rsidR="00065FD5" w:rsidRPr="00C63B80" w:rsidRDefault="00065FD5" w:rsidP="00065FD5">
      <w:pPr>
        <w:pStyle w:val="a3"/>
        <w:numPr>
          <w:ilvl w:val="0"/>
          <w:numId w:val="8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每学年末更新总学分、平均绩点，并显示给玩家。</w:t>
      </w:r>
    </w:p>
    <w:p w14:paraId="7EF61D6F" w14:textId="77777777" w:rsidR="00065FD5" w:rsidRPr="00C63B80" w:rsidRDefault="00065FD5" w:rsidP="00065FD5">
      <w:pPr>
        <w:pStyle w:val="a3"/>
        <w:numPr>
          <w:ilvl w:val="0"/>
          <w:numId w:val="8"/>
        </w:numPr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健康或心理过低时立即游戏失败；大二后平均绩点低于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2.1</w:t>
      </w:r>
      <w:r w:rsidRPr="00C63B80">
        <w:rPr>
          <w:rFonts w:ascii="宋体" w:eastAsia="宋体" w:hAnsi="宋体" w:cs="宋体" w:hint="eastAsia"/>
          <w:color w:val="0F1115"/>
          <w:sz w:val="30"/>
          <w:szCs w:val="30"/>
        </w:rPr>
        <w:t>也会失败，模拟大学淘汰机制。</w:t>
      </w:r>
    </w:p>
    <w:p w14:paraId="4F33709C" w14:textId="77777777" w:rsidR="0057293E" w:rsidRPr="00C63B80" w:rsidRDefault="0057293E" w:rsidP="0057293E">
      <w:pPr>
        <w:pStyle w:val="a3"/>
        <w:rPr>
          <w:rFonts w:ascii="宋体" w:eastAsia="宋体" w:hAnsi="宋体" w:cs="宋体" w:hint="eastAsia"/>
          <w:color w:val="0F1115"/>
          <w:sz w:val="30"/>
          <w:szCs w:val="30"/>
        </w:rPr>
      </w:pPr>
    </w:p>
    <w:p w14:paraId="09BCB622" w14:textId="77777777" w:rsidR="00C63B80" w:rsidRPr="00C63B80" w:rsidRDefault="00C63B80" w:rsidP="00C63B80">
      <w:pPr>
        <w:rPr>
          <w:rFonts w:ascii="宋体" w:eastAsia="宋体" w:hAnsi="宋体" w:hint="eastAsia"/>
          <w:sz w:val="30"/>
          <w:szCs w:val="30"/>
        </w:rPr>
      </w:pP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1744"/>
        <w:gridCol w:w="4796"/>
        <w:gridCol w:w="983"/>
        <w:gridCol w:w="999"/>
      </w:tblGrid>
      <w:tr w:rsidR="0057293E" w:rsidRPr="00C63B80" w14:paraId="0FE83699" w14:textId="77777777" w:rsidTr="003E7680">
        <w:tc>
          <w:tcPr>
            <w:tcW w:w="1744" w:type="dxa"/>
          </w:tcPr>
          <w:p w14:paraId="24580B2C" w14:textId="77777777" w:rsidR="0057293E" w:rsidRPr="00C63B80" w:rsidRDefault="0057293E" w:rsidP="003E7680">
            <w:pPr>
              <w:pStyle w:val="TableText"/>
              <w:spacing w:before="303"/>
              <w:ind w:left="116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</w:rPr>
              <w:t>评分项</w:t>
            </w:r>
          </w:p>
        </w:tc>
        <w:tc>
          <w:tcPr>
            <w:tcW w:w="4796" w:type="dxa"/>
          </w:tcPr>
          <w:p w14:paraId="60B14CEE" w14:textId="77777777" w:rsidR="0057293E" w:rsidRPr="00C63B80" w:rsidRDefault="0057293E" w:rsidP="003E7680">
            <w:pPr>
              <w:pStyle w:val="TableText"/>
              <w:spacing w:before="300"/>
              <w:ind w:left="122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</w:rPr>
              <w:t>评分标准</w:t>
            </w:r>
          </w:p>
        </w:tc>
        <w:tc>
          <w:tcPr>
            <w:tcW w:w="983" w:type="dxa"/>
          </w:tcPr>
          <w:p w14:paraId="0CE13E46" w14:textId="77777777" w:rsidR="0057293E" w:rsidRPr="00C63B80" w:rsidRDefault="0057293E" w:rsidP="003E7680">
            <w:pPr>
              <w:pStyle w:val="TableText"/>
              <w:spacing w:before="108"/>
              <w:ind w:left="123" w:right="181" w:firstLine="19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13"/>
                <w:sz w:val="22"/>
                <w:szCs w:val="22"/>
              </w:rPr>
              <w:t>自评</w:t>
            </w:r>
            <w:r w:rsidRPr="00C63B80">
              <w:rPr>
                <w:rFonts w:ascii="宋体" w:eastAsia="宋体" w:hAnsi="宋体" w:cs="黑体" w:hint="eastAsia"/>
                <w:sz w:val="22"/>
                <w:szCs w:val="22"/>
              </w:rPr>
              <w:t xml:space="preserve"> </w:t>
            </w: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</w:rPr>
              <w:t>分数</w:t>
            </w:r>
          </w:p>
        </w:tc>
        <w:tc>
          <w:tcPr>
            <w:tcW w:w="999" w:type="dxa"/>
          </w:tcPr>
          <w:p w14:paraId="381EC7EA" w14:textId="77777777" w:rsidR="0057293E" w:rsidRPr="00C63B80" w:rsidRDefault="0057293E" w:rsidP="003E7680">
            <w:pPr>
              <w:pStyle w:val="TableText"/>
              <w:spacing w:before="108"/>
              <w:ind w:left="128" w:right="196" w:firstLine="3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5"/>
                <w:sz w:val="22"/>
                <w:szCs w:val="22"/>
              </w:rPr>
              <w:t>教师</w:t>
            </w:r>
            <w:r w:rsidRPr="00C63B80">
              <w:rPr>
                <w:rFonts w:ascii="宋体" w:eastAsia="宋体" w:hAnsi="宋体" w:cs="黑体" w:hint="eastAsia"/>
                <w:sz w:val="22"/>
                <w:szCs w:val="22"/>
              </w:rPr>
              <w:t xml:space="preserve"> </w:t>
            </w: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</w:rPr>
              <w:t>确认</w:t>
            </w:r>
          </w:p>
        </w:tc>
      </w:tr>
      <w:tr w:rsidR="0057293E" w:rsidRPr="00C63B80" w14:paraId="256387B5" w14:textId="77777777" w:rsidTr="003E7680">
        <w:tc>
          <w:tcPr>
            <w:tcW w:w="1744" w:type="dxa"/>
          </w:tcPr>
          <w:p w14:paraId="5A835636" w14:textId="77777777" w:rsidR="0057293E" w:rsidRPr="00C63B80" w:rsidRDefault="0057293E" w:rsidP="003E7680">
            <w:pPr>
              <w:pStyle w:val="TableText"/>
              <w:spacing w:before="103"/>
              <w:ind w:left="143" w:right="369" w:hanging="30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4"/>
                <w:sz w:val="22"/>
                <w:szCs w:val="22"/>
              </w:rPr>
              <w:t>游戏界面</w:t>
            </w:r>
            <w:r w:rsidRPr="00C63B80">
              <w:rPr>
                <w:rFonts w:ascii="宋体" w:eastAsia="宋体" w:hAnsi="宋体" w:cs="黑体" w:hint="eastAsia"/>
                <w:spacing w:val="2"/>
                <w:sz w:val="22"/>
                <w:szCs w:val="22"/>
              </w:rPr>
              <w:t xml:space="preserve"> </w:t>
            </w:r>
            <w:r w:rsidRPr="00C63B80">
              <w:rPr>
                <w:rFonts w:ascii="宋体" w:eastAsia="宋体" w:hAnsi="宋体" w:cs="黑体" w:hint="eastAsia"/>
                <w:spacing w:val="-16"/>
                <w:sz w:val="22"/>
                <w:szCs w:val="22"/>
              </w:rPr>
              <w:t>（10分）</w:t>
            </w:r>
          </w:p>
        </w:tc>
        <w:tc>
          <w:tcPr>
            <w:tcW w:w="4796" w:type="dxa"/>
          </w:tcPr>
          <w:p w14:paraId="7B8F2C28" w14:textId="77777777" w:rsidR="0057293E" w:rsidRPr="00C63B80" w:rsidRDefault="0057293E" w:rsidP="003E7680">
            <w:pPr>
              <w:pStyle w:val="TableText"/>
              <w:spacing w:before="100"/>
              <w:ind w:left="121" w:right="226" w:firstLine="18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5"/>
                <w:sz w:val="22"/>
                <w:szCs w:val="22"/>
                <w:lang w:eastAsia="zh-CN"/>
              </w:rPr>
              <w:t>10分：界面完整，各元素清晰，有游戏截图7-9分：界面基本完整</w:t>
            </w:r>
            <w:r w:rsidRPr="00C63B80">
              <w:rPr>
                <w:rFonts w:ascii="宋体" w:eastAsia="宋体" w:hAnsi="宋体" w:cs="黑体" w:hint="eastAsia"/>
                <w:spacing w:val="-28"/>
                <w:sz w:val="22"/>
                <w:szCs w:val="22"/>
                <w:lang w:eastAsia="zh-CN"/>
              </w:rPr>
              <w:t xml:space="preserve"> </w:t>
            </w:r>
            <w:r w:rsidRPr="00C63B80">
              <w:rPr>
                <w:rFonts w:ascii="宋体" w:eastAsia="宋体" w:hAnsi="宋体" w:cs="黑体" w:hint="eastAsia"/>
                <w:spacing w:val="-5"/>
                <w:sz w:val="22"/>
                <w:szCs w:val="22"/>
                <w:lang w:eastAsia="zh-CN"/>
              </w:rPr>
              <w:t>，部分</w:t>
            </w: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  <w:lang w:eastAsia="zh-CN"/>
              </w:rPr>
              <w:t>元素需改进4-6分：界面简陋但</w:t>
            </w:r>
            <w:r w:rsidRPr="00C63B80">
              <w:rPr>
                <w:rFonts w:ascii="宋体" w:eastAsia="宋体" w:hAnsi="宋体" w:cs="黑体" w:hint="eastAsia"/>
                <w:spacing w:val="-4"/>
                <w:sz w:val="22"/>
                <w:szCs w:val="22"/>
                <w:lang w:eastAsia="zh-CN"/>
              </w:rPr>
              <w:t>可用0-3分：界面不完整或无法使用</w:t>
            </w:r>
          </w:p>
        </w:tc>
        <w:tc>
          <w:tcPr>
            <w:tcW w:w="983" w:type="dxa"/>
          </w:tcPr>
          <w:p w14:paraId="3E9DF2DE" w14:textId="1767CE27" w:rsidR="0057293E" w:rsidRPr="00C63B80" w:rsidRDefault="00577B52" w:rsidP="003E7680">
            <w:pPr>
              <w:rPr>
                <w:rFonts w:ascii="宋体" w:eastAsia="宋体" w:hAnsi="宋体" w:cs="黑体" w:hint="eastAsia"/>
                <w:sz w:val="22"/>
                <w:szCs w:val="22"/>
              </w:rPr>
            </w:pPr>
            <w:r>
              <w:rPr>
                <w:rFonts w:ascii="宋体" w:eastAsia="宋体" w:hAnsi="宋体" w:cs="黑体" w:hint="eastAsia"/>
                <w:sz w:val="22"/>
                <w:szCs w:val="22"/>
              </w:rPr>
              <w:t>10</w:t>
            </w:r>
          </w:p>
        </w:tc>
        <w:tc>
          <w:tcPr>
            <w:tcW w:w="999" w:type="dxa"/>
          </w:tcPr>
          <w:p w14:paraId="4C7AFDB3" w14:textId="77777777" w:rsidR="0057293E" w:rsidRPr="00C63B80" w:rsidRDefault="0057293E" w:rsidP="003E7680">
            <w:pPr>
              <w:rPr>
                <w:rFonts w:ascii="宋体" w:eastAsia="宋体" w:hAnsi="宋体" w:cs="黑体" w:hint="eastAsia"/>
                <w:sz w:val="22"/>
                <w:szCs w:val="22"/>
              </w:rPr>
            </w:pPr>
          </w:p>
        </w:tc>
      </w:tr>
      <w:tr w:rsidR="0057293E" w:rsidRPr="00C63B80" w14:paraId="64043614" w14:textId="77777777" w:rsidTr="003E7680">
        <w:tc>
          <w:tcPr>
            <w:tcW w:w="1744" w:type="dxa"/>
          </w:tcPr>
          <w:p w14:paraId="7659EFC3" w14:textId="77777777" w:rsidR="0057293E" w:rsidRPr="00C63B80" w:rsidRDefault="0057293E" w:rsidP="003E7680">
            <w:pPr>
              <w:pStyle w:val="TableText"/>
              <w:spacing w:before="300"/>
              <w:ind w:left="143" w:right="369" w:hanging="30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4"/>
                <w:sz w:val="22"/>
                <w:szCs w:val="22"/>
              </w:rPr>
              <w:t>游戏逻辑</w:t>
            </w:r>
            <w:r w:rsidRPr="00C63B80">
              <w:rPr>
                <w:rFonts w:ascii="宋体" w:eastAsia="宋体" w:hAnsi="宋体" w:cs="黑体" w:hint="eastAsia"/>
                <w:spacing w:val="2"/>
                <w:sz w:val="22"/>
                <w:szCs w:val="22"/>
              </w:rPr>
              <w:t xml:space="preserve"> </w:t>
            </w:r>
            <w:r w:rsidRPr="00C63B80">
              <w:rPr>
                <w:rFonts w:ascii="宋体" w:eastAsia="宋体" w:hAnsi="宋体" w:cs="黑体" w:hint="eastAsia"/>
                <w:spacing w:val="-16"/>
                <w:sz w:val="22"/>
                <w:szCs w:val="22"/>
              </w:rPr>
              <w:t>（10分）</w:t>
            </w:r>
          </w:p>
        </w:tc>
        <w:tc>
          <w:tcPr>
            <w:tcW w:w="4796" w:type="dxa"/>
          </w:tcPr>
          <w:p w14:paraId="734FF0D7" w14:textId="77777777" w:rsidR="0057293E" w:rsidRPr="00C63B80" w:rsidRDefault="0057293E" w:rsidP="003E7680">
            <w:pPr>
              <w:pStyle w:val="TableText"/>
              <w:spacing w:before="102"/>
              <w:ind w:left="122" w:right="226" w:firstLine="18"/>
              <w:rPr>
                <w:rFonts w:ascii="宋体" w:eastAsia="宋体" w:hAnsi="宋体" w:cs="黑体" w:hint="eastAsia"/>
                <w:sz w:val="22"/>
                <w:szCs w:val="22"/>
                <w:lang w:eastAsia="zh-CN"/>
              </w:rPr>
            </w:pPr>
            <w:r w:rsidRPr="00C63B80">
              <w:rPr>
                <w:rFonts w:ascii="宋体" w:eastAsia="宋体" w:hAnsi="宋体" w:cs="黑体" w:hint="eastAsia"/>
                <w:spacing w:val="-4"/>
                <w:sz w:val="22"/>
                <w:szCs w:val="22"/>
                <w:lang w:eastAsia="zh-CN"/>
              </w:rPr>
              <w:t>10分：完整实现选择系统和属性影响机制7-9分：基本实现核心</w:t>
            </w:r>
            <w:r w:rsidRPr="00C63B80">
              <w:rPr>
                <w:rFonts w:ascii="宋体" w:eastAsia="宋体" w:hAnsi="宋体" w:cs="黑体" w:hint="eastAsia"/>
                <w:spacing w:val="-5"/>
                <w:sz w:val="22"/>
                <w:szCs w:val="22"/>
                <w:lang w:eastAsia="zh-CN"/>
              </w:rPr>
              <w:t>功能，有</w:t>
            </w:r>
            <w:r w:rsidRPr="00C63B80">
              <w:rPr>
                <w:rFonts w:ascii="宋体" w:eastAsia="宋体" w:hAnsi="宋体" w:cs="黑体" w:hint="eastAsia"/>
                <w:spacing w:val="-4"/>
                <w:sz w:val="22"/>
                <w:szCs w:val="22"/>
                <w:lang w:eastAsia="zh-CN"/>
              </w:rPr>
              <w:t>小缺陷4-6分：部分功能实现，存在明显缺陷0-3分：核心功能缺失</w:t>
            </w:r>
            <w:r w:rsidRPr="00C63B80">
              <w:rPr>
                <w:rFonts w:ascii="宋体" w:eastAsia="宋体" w:hAnsi="宋体" w:cs="黑体" w:hint="eastAsia"/>
                <w:spacing w:val="-3"/>
                <w:sz w:val="22"/>
                <w:szCs w:val="22"/>
                <w:lang w:eastAsia="zh-CN"/>
              </w:rPr>
              <w:t>或无法运行</w:t>
            </w:r>
          </w:p>
        </w:tc>
        <w:tc>
          <w:tcPr>
            <w:tcW w:w="983" w:type="dxa"/>
          </w:tcPr>
          <w:p w14:paraId="5CD7629D" w14:textId="66547189" w:rsidR="0057293E" w:rsidRPr="00C63B80" w:rsidRDefault="00577B52" w:rsidP="003E7680">
            <w:pPr>
              <w:rPr>
                <w:rFonts w:ascii="宋体" w:eastAsia="宋体" w:hAnsi="宋体" w:cs="黑体" w:hint="eastAsia"/>
                <w:sz w:val="22"/>
                <w:szCs w:val="22"/>
              </w:rPr>
            </w:pPr>
            <w:r>
              <w:rPr>
                <w:rFonts w:ascii="宋体" w:eastAsia="宋体" w:hAnsi="宋体" w:cs="黑体" w:hint="eastAsia"/>
                <w:sz w:val="22"/>
                <w:szCs w:val="22"/>
              </w:rPr>
              <w:t>10</w:t>
            </w:r>
          </w:p>
        </w:tc>
        <w:tc>
          <w:tcPr>
            <w:tcW w:w="999" w:type="dxa"/>
          </w:tcPr>
          <w:p w14:paraId="4DEEFA46" w14:textId="77777777" w:rsidR="0057293E" w:rsidRPr="00C63B80" w:rsidRDefault="0057293E" w:rsidP="003E7680">
            <w:pPr>
              <w:rPr>
                <w:rFonts w:ascii="宋体" w:eastAsia="宋体" w:hAnsi="宋体" w:cs="黑体" w:hint="eastAsia"/>
                <w:sz w:val="22"/>
                <w:szCs w:val="22"/>
              </w:rPr>
            </w:pPr>
          </w:p>
        </w:tc>
      </w:tr>
    </w:tbl>
    <w:p w14:paraId="0C5D5D57" w14:textId="24C35BF4" w:rsidR="00F647CE" w:rsidRPr="00C63B80" w:rsidRDefault="00F647CE">
      <w:pPr>
        <w:rPr>
          <w:rFonts w:ascii="宋体" w:eastAsia="宋体" w:hAnsi="宋体" w:hint="eastAsia"/>
        </w:rPr>
      </w:pPr>
    </w:p>
    <w:p w14:paraId="0C5D5D58" w14:textId="77777777" w:rsidR="00F647CE" w:rsidRPr="00E42D8C" w:rsidRDefault="000978A8" w:rsidP="00E42D8C">
      <w:pPr>
        <w:pStyle w:val="2"/>
        <w:spacing w:before="640" w:beforeAutospacing="0" w:after="320" w:afterAutospacing="0"/>
        <w:jc w:val="center"/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</w:pPr>
      <w:r w:rsidRPr="00E42D8C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t>第二部分：技术实现（</w:t>
      </w:r>
      <w:r w:rsidRPr="00E42D8C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t>30</w:t>
      </w:r>
      <w:r w:rsidRPr="00E42D8C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t>分）</w:t>
      </w:r>
    </w:p>
    <w:p w14:paraId="0C5D5D59" w14:textId="77777777" w:rsidR="00F647CE" w:rsidRPr="00C63B80" w:rsidRDefault="000978A8">
      <w:pPr>
        <w:pStyle w:val="3"/>
        <w:spacing w:before="640" w:beforeAutospacing="0" w:after="320" w:afterAutospacing="0"/>
        <w:rPr>
          <w:rFonts w:cs="var(--dsw-font-markdown-h3)"/>
          <w:color w:val="0F1115"/>
          <w:sz w:val="30"/>
          <w:szCs w:val="30"/>
        </w:rPr>
      </w:pPr>
      <w:r w:rsidRPr="00C63B80">
        <w:rPr>
          <w:rFonts w:cs="var(--dsw-font-markdown-h3)" w:hint="default"/>
          <w:color w:val="0F1115"/>
          <w:sz w:val="30"/>
          <w:szCs w:val="30"/>
        </w:rPr>
        <w:t xml:space="preserve">2.1 </w:t>
      </w:r>
      <w:r w:rsidRPr="00C63B80">
        <w:rPr>
          <w:rFonts w:cs="var(--dsw-font-markdown-h3)" w:hint="default"/>
          <w:color w:val="0F1115"/>
          <w:sz w:val="30"/>
          <w:szCs w:val="30"/>
        </w:rPr>
        <w:t>代码质量分析（</w:t>
      </w:r>
      <w:r w:rsidRPr="00C63B80">
        <w:rPr>
          <w:rFonts w:cs="var(--dsw-font-markdown-h3)" w:hint="default"/>
          <w:color w:val="0F1115"/>
          <w:sz w:val="30"/>
          <w:szCs w:val="30"/>
        </w:rPr>
        <w:t>10</w:t>
      </w:r>
      <w:r w:rsidRPr="00C63B80">
        <w:rPr>
          <w:rFonts w:cs="var(--dsw-font-markdown-h3)" w:hint="default"/>
          <w:color w:val="0F1115"/>
          <w:sz w:val="30"/>
          <w:szCs w:val="30"/>
        </w:rPr>
        <w:t>分）</w:t>
      </w:r>
    </w:p>
    <w:p w14:paraId="3C583650" w14:textId="2B9283F4" w:rsidR="00650FDB" w:rsidRPr="00A73C1A" w:rsidRDefault="00650FDB" w:rsidP="00650FDB">
      <w:p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本游戏通过模拟学习、娱乐、运动、社交等活动，实现了一个完整的大学生活模拟器。具体分析如下：</w:t>
      </w:r>
    </w:p>
    <w:p w14:paraId="1F2871C2" w14:textId="5760E728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变量初始化：明确定义 knowledge（知识）、phy_health（身体）、men_health（心理）、credits（学分）、total_gpa（GPA累计）及 game_over（结束标志），初始值合理。</w:t>
      </w:r>
    </w:p>
    <w:p w14:paraId="6DA0D905" w14:textId="4FAA4FC3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学年与学期双层循环：外层 for year in range(1,5) 遍历四个学年；内层 for sem in range(1,3) 处理每学年两个学期，决策次数共8次，增强</w:t>
      </w:r>
      <w:r w:rsidR="00DC06EA">
        <w:rPr>
          <w:rFonts w:ascii="宋体" w:eastAsia="宋体" w:hAnsi="宋体" w:hint="eastAsia"/>
          <w:sz w:val="30"/>
          <w:szCs w:val="30"/>
        </w:rPr>
        <w:t>真实感</w:t>
      </w:r>
      <w:r w:rsidRPr="00A73C1A">
        <w:rPr>
          <w:rFonts w:ascii="宋体" w:eastAsia="宋体" w:hAnsi="宋体"/>
          <w:sz w:val="30"/>
          <w:szCs w:val="30"/>
        </w:rPr>
        <w:t>。</w:t>
      </w:r>
    </w:p>
    <w:p w14:paraId="4EB281D6" w14:textId="77777777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事件系统（选择分支）：通过 input() 接收 S/P/E/X/Y，对应学习、娱乐、运动、独处、社交。使用 if-elif 分支处理，调用 random.randint() 增减相应属性，逻辑直观。</w:t>
      </w:r>
    </w:p>
    <w:p w14:paraId="312BD3AC" w14:textId="77777777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考试模块：自定义 calc_gpa(score) 函数将分数转为绩点。根据 knowledge 值划分成绩区间（如 ≥70 → 85~100分），既体现知识积累的价值，又保留随机波动。</w:t>
      </w:r>
    </w:p>
    <w:p w14:paraId="79643AA8" w14:textId="77777777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lastRenderedPageBreak/>
        <w:t>状态更新与边界控制：每次活动后立即更新知识、健康、心理，并用 max(0, value) 限制最小值；每学年末更新总学分和平均绩点并显示。</w:t>
      </w:r>
    </w:p>
    <w:p w14:paraId="152B42AF" w14:textId="77777777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健康与GPA检查：每学期结束后检查身体 ≤25 或心理 ≤40 则失败；大二之后每学年末检查平均绩点 &lt;2.1 也失败，模拟大学淘汰机制。</w:t>
      </w:r>
    </w:p>
    <w:p w14:paraId="37A9EC98" w14:textId="77777777" w:rsidR="00650FDB" w:rsidRPr="00A73C1A" w:rsidRDefault="00650FDB" w:rsidP="00650FDB">
      <w:pPr>
        <w:numPr>
          <w:ilvl w:val="0"/>
          <w:numId w:val="17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毕业判定：四年结束后，根据 credits ≥ 140 且 total_gpa / 4 ≥ 2.1 判断是否顺利毕业，输出具体原因（学分不足或绩点太低）。</w:t>
      </w:r>
    </w:p>
    <w:p w14:paraId="0CE665D4" w14:textId="77777777" w:rsidR="00650FDB" w:rsidRPr="00A73C1A" w:rsidRDefault="00650FDB" w:rsidP="00650FDB">
      <w:p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代码亮点：</w:t>
      </w:r>
    </w:p>
    <w:p w14:paraId="7DDD2AFD" w14:textId="77777777" w:rsidR="00650FDB" w:rsidRPr="00A73C1A" w:rsidRDefault="00650FDB" w:rsidP="00650FDB">
      <w:pPr>
        <w:numPr>
          <w:ilvl w:val="0"/>
          <w:numId w:val="18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使用 calc_gpa 函数封装绩点计算，避免重复。</w:t>
      </w:r>
    </w:p>
    <w:p w14:paraId="28C715DC" w14:textId="77777777" w:rsidR="00650FDB" w:rsidRPr="00A73C1A" w:rsidRDefault="00650FDB" w:rsidP="00650FDB">
      <w:pPr>
        <w:numPr>
          <w:ilvl w:val="0"/>
          <w:numId w:val="18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game_over 标志控制循环跳出，结构严谨。</w:t>
      </w:r>
    </w:p>
    <w:p w14:paraId="789E6CC3" w14:textId="77777777" w:rsidR="00650FDB" w:rsidRPr="00A73C1A" w:rsidRDefault="00650FDB" w:rsidP="00650FDB">
      <w:pPr>
        <w:numPr>
          <w:ilvl w:val="0"/>
          <w:numId w:val="18"/>
        </w:numPr>
        <w:rPr>
          <w:rFonts w:ascii="宋体" w:eastAsia="宋体" w:hAnsi="宋体" w:hint="eastAsia"/>
          <w:sz w:val="30"/>
          <w:szCs w:val="30"/>
        </w:rPr>
      </w:pPr>
      <w:r w:rsidRPr="00A73C1A">
        <w:rPr>
          <w:rFonts w:ascii="宋体" w:eastAsia="宋体" w:hAnsi="宋体"/>
          <w:sz w:val="30"/>
          <w:szCs w:val="30"/>
        </w:rPr>
        <w:t>每学年末知识衰减（random.randint(3,8)），模拟遗忘曲线，增加真实感。</w:t>
      </w:r>
    </w:p>
    <w:p w14:paraId="7DCF5B13" w14:textId="77777777" w:rsidR="00650FDB" w:rsidRPr="00C63B80" w:rsidRDefault="00650FDB" w:rsidP="00650FDB">
      <w:pPr>
        <w:rPr>
          <w:rFonts w:ascii="宋体" w:eastAsia="宋体" w:hAnsi="宋体" w:hint="eastAsia"/>
          <w:sz w:val="30"/>
          <w:szCs w:val="30"/>
        </w:rPr>
      </w:pPr>
    </w:p>
    <w:p w14:paraId="0C5D5D64" w14:textId="326F8E7D" w:rsidR="00F647CE" w:rsidRPr="00C63B80" w:rsidRDefault="000978A8">
      <w:pPr>
        <w:pStyle w:val="3"/>
        <w:spacing w:before="640" w:beforeAutospacing="0" w:after="320" w:afterAutospacing="0"/>
        <w:rPr>
          <w:rFonts w:cs="var(--dsw-font-markdown-h3)"/>
          <w:color w:val="0F1115"/>
          <w:sz w:val="30"/>
          <w:szCs w:val="30"/>
        </w:rPr>
      </w:pPr>
      <w:r w:rsidRPr="00C63B80">
        <w:rPr>
          <w:rFonts w:cs="var(--dsw-font-markdown-h3)" w:hint="default"/>
          <w:color w:val="0F1115"/>
          <w:sz w:val="30"/>
          <w:szCs w:val="30"/>
        </w:rPr>
        <w:t xml:space="preserve">2.2 </w:t>
      </w:r>
      <w:r w:rsidRPr="00C63B80">
        <w:rPr>
          <w:rFonts w:cs="var(--dsw-font-markdown-h3)" w:hint="default"/>
          <w:color w:val="0F1115"/>
          <w:sz w:val="30"/>
          <w:szCs w:val="30"/>
        </w:rPr>
        <w:t>代码对应的</w:t>
      </w:r>
      <w:r w:rsidRPr="00C63B80">
        <w:rPr>
          <w:rFonts w:cs="var(--dsw-font-markdown-h3)" w:hint="default"/>
          <w:color w:val="0F1115"/>
          <w:sz w:val="30"/>
          <w:szCs w:val="30"/>
        </w:rPr>
        <w:t>Python</w:t>
      </w:r>
      <w:r w:rsidRPr="00C63B80">
        <w:rPr>
          <w:rFonts w:cs="var(--dsw-font-markdown-h3)" w:hint="default"/>
          <w:color w:val="0F1115"/>
          <w:sz w:val="30"/>
          <w:szCs w:val="30"/>
        </w:rPr>
        <w:t>知识点</w:t>
      </w:r>
      <w:r w:rsidR="005C05BE" w:rsidRPr="00C63B80">
        <w:rPr>
          <w:rFonts w:cs="宋体"/>
          <w:color w:val="0F1115"/>
          <w:sz w:val="30"/>
          <w:szCs w:val="30"/>
        </w:rPr>
        <w:t>和AI使用说明</w:t>
      </w:r>
      <w:r w:rsidRPr="00C63B80">
        <w:rPr>
          <w:rFonts w:cs="var(--dsw-font-markdown-h3)" w:hint="default"/>
          <w:color w:val="0F1115"/>
          <w:sz w:val="30"/>
          <w:szCs w:val="30"/>
        </w:rPr>
        <w:t>（</w:t>
      </w:r>
      <w:r w:rsidRPr="00C63B80">
        <w:rPr>
          <w:rFonts w:cs="var(--dsw-font-markdown-h3)" w:hint="default"/>
          <w:color w:val="0F1115"/>
          <w:sz w:val="30"/>
          <w:szCs w:val="30"/>
        </w:rPr>
        <w:t>10</w:t>
      </w:r>
      <w:r w:rsidRPr="00C63B80">
        <w:rPr>
          <w:rFonts w:cs="var(--dsw-font-markdown-h3)" w:hint="default"/>
          <w:color w:val="0F1115"/>
          <w:sz w:val="30"/>
          <w:szCs w:val="30"/>
        </w:rPr>
        <w:t>分）</w:t>
      </w:r>
    </w:p>
    <w:p w14:paraId="4FD1584D" w14:textId="3FFD4027" w:rsidR="005C05BE" w:rsidRPr="00C63B80" w:rsidRDefault="005C05BE" w:rsidP="005C05BE">
      <w:pPr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hint="eastAsia"/>
          <w:sz w:val="30"/>
          <w:szCs w:val="30"/>
        </w:rPr>
        <w:t>一．Python知识点</w:t>
      </w:r>
    </w:p>
    <w:p w14:paraId="2B38E0F9" w14:textId="77777777" w:rsidR="005C05BE" w:rsidRPr="00C63B80" w:rsidRDefault="005C05BE" w:rsidP="005C05BE">
      <w:pPr>
        <w:rPr>
          <w:rFonts w:ascii="宋体" w:eastAsia="宋体" w:hAnsi="宋体" w:hint="eastAsia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80"/>
        <w:gridCol w:w="5816"/>
      </w:tblGrid>
      <w:tr w:rsidR="006348DF" w:rsidRPr="00C63B80" w14:paraId="588DFC11" w14:textId="77777777" w:rsidTr="000062CF">
        <w:tc>
          <w:tcPr>
            <w:tcW w:w="4148" w:type="dxa"/>
          </w:tcPr>
          <w:p w14:paraId="571FECDC" w14:textId="677D628E" w:rsidR="006348DF" w:rsidRPr="00C63B80" w:rsidRDefault="006348DF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 w:hint="eastAsia"/>
                <w:sz w:val="28"/>
                <w:szCs w:val="28"/>
              </w:rPr>
              <w:t>知识点</w:t>
            </w:r>
          </w:p>
        </w:tc>
        <w:tc>
          <w:tcPr>
            <w:tcW w:w="4148" w:type="dxa"/>
          </w:tcPr>
          <w:p w14:paraId="7ECEA49C" w14:textId="5525A977" w:rsidR="006348DF" w:rsidRPr="00C63B80" w:rsidRDefault="006348DF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 w:hint="eastAsia"/>
                <w:sz w:val="28"/>
                <w:szCs w:val="28"/>
              </w:rPr>
              <w:t>使用位置</w:t>
            </w:r>
          </w:p>
        </w:tc>
      </w:tr>
      <w:tr w:rsidR="006348DF" w:rsidRPr="00C63B80" w14:paraId="77C68154" w14:textId="77777777" w:rsidTr="000062CF">
        <w:tc>
          <w:tcPr>
            <w:tcW w:w="4148" w:type="dxa"/>
          </w:tcPr>
          <w:p w14:paraId="5A0BFAB5" w14:textId="50367D69" w:rsidR="006348DF" w:rsidRPr="00C63B80" w:rsidRDefault="009E49D3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变量</w:t>
            </w:r>
          </w:p>
        </w:tc>
        <w:tc>
          <w:tcPr>
            <w:tcW w:w="4148" w:type="dxa"/>
          </w:tcPr>
          <w:p w14:paraId="189DC620" w14:textId="739FA221" w:rsidR="006348DF" w:rsidRPr="00C63B80" w:rsidRDefault="00FC2939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knowledge,phy_health,men_health,credits, total_gpa</w:t>
            </w:r>
            <w:r w:rsidR="000062CF" w:rsidRPr="00C63B80">
              <w:rPr>
                <w:rFonts w:ascii="宋体" w:eastAsia="宋体" w:hAnsi="宋体" w:hint="eastAsia"/>
                <w:sz w:val="28"/>
                <w:szCs w:val="28"/>
              </w:rPr>
              <w:t xml:space="preserve"> （</w:t>
            </w:r>
            <w:r w:rsidR="000062CF" w:rsidRPr="00C63B80">
              <w:rPr>
                <w:rFonts w:ascii="宋体" w:eastAsia="宋体" w:hAnsi="宋体"/>
                <w:sz w:val="28"/>
                <w:szCs w:val="28"/>
              </w:rPr>
              <w:t>存储知识、健康、学分、GPA等状态</w:t>
            </w:r>
            <w:r w:rsidR="000062CF" w:rsidRPr="00C63B80"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</w:tr>
      <w:tr w:rsidR="006348DF" w:rsidRPr="00C63B80" w14:paraId="513443DB" w14:textId="77777777" w:rsidTr="000062CF">
        <w:tc>
          <w:tcPr>
            <w:tcW w:w="4148" w:type="dxa"/>
          </w:tcPr>
          <w:p w14:paraId="155C6D34" w14:textId="0DC214D7" w:rsidR="006348DF" w:rsidRPr="00B723DE" w:rsidRDefault="00FC2939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723DE">
              <w:rPr>
                <w:rFonts w:ascii="宋体" w:eastAsia="宋体" w:hAnsi="宋体"/>
                <w:sz w:val="28"/>
                <w:szCs w:val="28"/>
              </w:rPr>
              <w:t>条件判断 if/elif/else</w:t>
            </w:r>
          </w:p>
        </w:tc>
        <w:tc>
          <w:tcPr>
            <w:tcW w:w="4148" w:type="dxa"/>
          </w:tcPr>
          <w:p w14:paraId="15D616C5" w14:textId="42CD5755" w:rsidR="006348DF" w:rsidRPr="00C63B80" w:rsidRDefault="00FC2939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选择事件处理、健康检查、毕业判定</w:t>
            </w:r>
          </w:p>
        </w:tc>
      </w:tr>
      <w:tr w:rsidR="00CE44E0" w:rsidRPr="00C63B80" w14:paraId="22268B2F" w14:textId="77777777" w:rsidTr="000062CF">
        <w:tc>
          <w:tcPr>
            <w:tcW w:w="4148" w:type="dxa"/>
          </w:tcPr>
          <w:p w14:paraId="15FF8212" w14:textId="4353ED4F" w:rsidR="00CE44E0" w:rsidRPr="00C63B80" w:rsidRDefault="00CE44E0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控制流</w:t>
            </w:r>
          </w:p>
        </w:tc>
        <w:tc>
          <w:tcPr>
            <w:tcW w:w="4148" w:type="dxa"/>
          </w:tcPr>
          <w:p w14:paraId="062DB287" w14:textId="387F4570" w:rsidR="00CE44E0" w:rsidRPr="00C63B80" w:rsidRDefault="00CE44E0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if-elif-else 分支处理选择；for 循环遍历学年和学期；break 跳出循环</w:t>
            </w:r>
          </w:p>
        </w:tc>
      </w:tr>
      <w:tr w:rsidR="006348DF" w:rsidRPr="00C63B80" w14:paraId="4D3D797D" w14:textId="77777777" w:rsidTr="000062CF">
        <w:tc>
          <w:tcPr>
            <w:tcW w:w="4148" w:type="dxa"/>
          </w:tcPr>
          <w:p w14:paraId="5D1BFC8D" w14:textId="16CE2E8E" w:rsidR="006348DF" w:rsidRPr="00C63B80" w:rsidRDefault="00FC2939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for循环</w:t>
            </w:r>
          </w:p>
        </w:tc>
        <w:tc>
          <w:tcPr>
            <w:tcW w:w="4148" w:type="dxa"/>
          </w:tcPr>
          <w:p w14:paraId="15B49ED1" w14:textId="14371FE4" w:rsidR="006348DF" w:rsidRPr="00C63B80" w:rsidRDefault="00662B85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学年循环、学期循环</w:t>
            </w:r>
          </w:p>
        </w:tc>
      </w:tr>
      <w:tr w:rsidR="006348DF" w:rsidRPr="00C63B80" w14:paraId="1A38B2BC" w14:textId="77777777" w:rsidTr="000062CF">
        <w:tc>
          <w:tcPr>
            <w:tcW w:w="4148" w:type="dxa"/>
          </w:tcPr>
          <w:p w14:paraId="4A6A87C7" w14:textId="0EDD67B4" w:rsidR="006348DF" w:rsidRPr="00C63B80" w:rsidRDefault="00662B85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函数 def</w:t>
            </w:r>
          </w:p>
        </w:tc>
        <w:tc>
          <w:tcPr>
            <w:tcW w:w="4148" w:type="dxa"/>
          </w:tcPr>
          <w:p w14:paraId="73E7AF30" w14:textId="4870BFC7" w:rsidR="006348DF" w:rsidRPr="00C63B80" w:rsidRDefault="00572721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 xml:space="preserve">def </w:t>
            </w:r>
            <w:r w:rsidR="00662B85" w:rsidRPr="00C63B80">
              <w:rPr>
                <w:rFonts w:ascii="宋体" w:eastAsia="宋体" w:hAnsi="宋体"/>
                <w:sz w:val="28"/>
                <w:szCs w:val="28"/>
              </w:rPr>
              <w:t>calc_gpa(</w:t>
            </w:r>
            <w:r w:rsidRPr="00C63B80">
              <w:rPr>
                <w:rFonts w:ascii="宋体" w:eastAsia="宋体" w:hAnsi="宋体"/>
                <w:sz w:val="28"/>
                <w:szCs w:val="28"/>
              </w:rPr>
              <w:t>score</w:t>
            </w:r>
            <w:r w:rsidR="00662B85" w:rsidRPr="00C63B80">
              <w:rPr>
                <w:rFonts w:ascii="宋体" w:eastAsia="宋体" w:hAnsi="宋体"/>
                <w:sz w:val="28"/>
                <w:szCs w:val="28"/>
              </w:rPr>
              <w:t>) 分数转绩点</w:t>
            </w:r>
          </w:p>
        </w:tc>
      </w:tr>
      <w:tr w:rsidR="006348DF" w:rsidRPr="00C63B80" w14:paraId="307503B5" w14:textId="77777777" w:rsidTr="000062CF">
        <w:tc>
          <w:tcPr>
            <w:tcW w:w="4148" w:type="dxa"/>
          </w:tcPr>
          <w:p w14:paraId="1E86A8E5" w14:textId="523CD4A0" w:rsidR="006348DF" w:rsidRPr="00C63B80" w:rsidRDefault="00662B85" w:rsidP="00662B8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随机数 random.randint()</w:t>
            </w:r>
          </w:p>
        </w:tc>
        <w:tc>
          <w:tcPr>
            <w:tcW w:w="4148" w:type="dxa"/>
          </w:tcPr>
          <w:p w14:paraId="2F0A1283" w14:textId="583FC06B" w:rsidR="006348DF" w:rsidRPr="00C63B80" w:rsidRDefault="000062CF" w:rsidP="006348D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学习增益、健康变化、考试成绩</w:t>
            </w:r>
          </w:p>
        </w:tc>
      </w:tr>
      <w:tr w:rsidR="000062CF" w:rsidRPr="00C63B80" w14:paraId="61D65257" w14:textId="77777777" w:rsidTr="00C75ACE">
        <w:tc>
          <w:tcPr>
            <w:tcW w:w="4148" w:type="dxa"/>
          </w:tcPr>
          <w:p w14:paraId="0C2D982A" w14:textId="5E366DE0" w:rsidR="000062CF" w:rsidRPr="00C63B80" w:rsidRDefault="000062CF" w:rsidP="000062C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输入输出 input() / print()</w:t>
            </w:r>
          </w:p>
        </w:tc>
        <w:tc>
          <w:tcPr>
            <w:tcW w:w="4148" w:type="dxa"/>
            <w:vAlign w:val="center"/>
          </w:tcPr>
          <w:p w14:paraId="4C3329C5" w14:textId="3BA5B720" w:rsidR="000062CF" w:rsidRPr="00C63B80" w:rsidRDefault="000062CF" w:rsidP="000062C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print() </w:t>
            </w:r>
            <w:r w:rsidR="00C63B80" w:rsidRPr="00C63B80">
              <w:rPr>
                <w:rFonts w:ascii="宋体" w:eastAsia="宋体" w:hAnsi="宋体" w:hint="eastAsia"/>
                <w:sz w:val="28"/>
                <w:szCs w:val="28"/>
              </w:rPr>
              <w:t>显</w:t>
            </w:r>
            <w:r w:rsidRPr="00C63B80">
              <w:rPr>
                <w:rFonts w:ascii="宋体" w:eastAsia="宋体" w:hAnsi="宋体"/>
                <w:sz w:val="28"/>
                <w:szCs w:val="28"/>
              </w:rPr>
              <w:t>示信息，input() 获取玩家选择</w:t>
            </w:r>
          </w:p>
        </w:tc>
      </w:tr>
      <w:tr w:rsidR="000062CF" w:rsidRPr="00C63B80" w14:paraId="70740147" w14:textId="77777777" w:rsidTr="00C75ACE">
        <w:tc>
          <w:tcPr>
            <w:tcW w:w="4148" w:type="dxa"/>
          </w:tcPr>
          <w:p w14:paraId="0E2194D6" w14:textId="744022FF" w:rsidR="000062CF" w:rsidRPr="00C63B80" w:rsidRDefault="00572721" w:rsidP="000062C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逻辑运算符</w:t>
            </w:r>
          </w:p>
        </w:tc>
        <w:tc>
          <w:tcPr>
            <w:tcW w:w="4148" w:type="dxa"/>
            <w:vAlign w:val="center"/>
          </w:tcPr>
          <w:p w14:paraId="39579821" w14:textId="6FF363C9" w:rsidR="000062CF" w:rsidRPr="00C63B80" w:rsidRDefault="00572721" w:rsidP="000062CF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C63B80">
              <w:rPr>
                <w:rFonts w:ascii="宋体" w:eastAsia="宋体" w:hAnsi="宋体"/>
                <w:sz w:val="28"/>
                <w:szCs w:val="28"/>
              </w:rPr>
              <w:t>and、or 组合多个条件判断</w:t>
            </w:r>
          </w:p>
        </w:tc>
      </w:tr>
    </w:tbl>
    <w:p w14:paraId="0D1EE27D" w14:textId="77777777" w:rsidR="009E3BDC" w:rsidRPr="00C63B80" w:rsidRDefault="009E3BDC">
      <w:pPr>
        <w:pStyle w:val="a3"/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F95D0B5" w14:textId="223959C3" w:rsidR="005C05BE" w:rsidRPr="00C63B80" w:rsidRDefault="005C05BE">
      <w:pPr>
        <w:pStyle w:val="a3"/>
        <w:ind w:right="7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lastRenderedPageBreak/>
        <w:t xml:space="preserve">二．AI使用说明 </w:t>
      </w:r>
    </w:p>
    <w:p w14:paraId="51BDF393" w14:textId="77777777" w:rsidR="005C05BE" w:rsidRPr="00C63B80" w:rsidRDefault="005C05BE">
      <w:pPr>
        <w:pStyle w:val="a3"/>
        <w:ind w:right="720"/>
        <w:rPr>
          <w:rFonts w:ascii="宋体" w:eastAsia="宋体" w:hAnsi="宋体" w:cs="Helvetica Neue" w:hint="eastAsia"/>
          <w:color w:val="0F1115"/>
          <w:sz w:val="30"/>
          <w:szCs w:val="30"/>
        </w:rPr>
      </w:pPr>
    </w:p>
    <w:p w14:paraId="0C5D5D67" w14:textId="7E8AD838" w:rsidR="00F647CE" w:rsidRPr="00C63B80" w:rsidRDefault="000978A8">
      <w:pPr>
        <w:pStyle w:val="a3"/>
        <w:ind w:right="720"/>
        <w:rPr>
          <w:rFonts w:ascii="宋体" w:eastAsia="宋体" w:hAnsi="宋体" w:hint="eastAsia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在编写代码过程中，使用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ChatGPT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帮助理解了循环嵌套结构和随机数生成的语法。代码完成后进行了手动测试和调试。</w:t>
      </w:r>
    </w:p>
    <w:p w14:paraId="0C5D5D68" w14:textId="0BFA2924" w:rsidR="00F647CE" w:rsidRPr="00C63B80" w:rsidRDefault="000978A8">
      <w:pPr>
        <w:pStyle w:val="3"/>
        <w:spacing w:before="640" w:beforeAutospacing="0" w:after="320" w:afterAutospacing="0"/>
        <w:rPr>
          <w:rFonts w:cs="var(--dsw-font-markdown-h3)"/>
          <w:color w:val="0F1115"/>
          <w:sz w:val="30"/>
          <w:szCs w:val="30"/>
        </w:rPr>
      </w:pPr>
      <w:r w:rsidRPr="00C63B80">
        <w:rPr>
          <w:rFonts w:cs="var(--dsw-font-markdown-h3)" w:hint="default"/>
          <w:color w:val="0F1115"/>
          <w:sz w:val="30"/>
          <w:szCs w:val="30"/>
        </w:rPr>
        <w:t>2.</w:t>
      </w:r>
      <w:r w:rsidR="005C05BE" w:rsidRPr="00C63B80">
        <w:rPr>
          <w:rFonts w:cs="var(--dsw-font-markdown-h3)"/>
          <w:color w:val="0F1115"/>
          <w:sz w:val="30"/>
          <w:szCs w:val="30"/>
        </w:rPr>
        <w:t>3</w:t>
      </w:r>
      <w:r w:rsidRPr="00C63B80">
        <w:rPr>
          <w:rFonts w:cs="var(--dsw-font-markdown-h3)" w:hint="default"/>
          <w:color w:val="0F1115"/>
          <w:sz w:val="30"/>
          <w:szCs w:val="30"/>
        </w:rPr>
        <w:t xml:space="preserve"> </w:t>
      </w:r>
      <w:r w:rsidRPr="00C63B80">
        <w:rPr>
          <w:rFonts w:cs="var(--dsw-font-markdown-h3)" w:hint="default"/>
          <w:color w:val="0F1115"/>
          <w:sz w:val="30"/>
          <w:szCs w:val="30"/>
        </w:rPr>
        <w:t>技术创新与代码注释（</w:t>
      </w:r>
      <w:r w:rsidRPr="00C63B80">
        <w:rPr>
          <w:rFonts w:cs="var(--dsw-font-markdown-h3)" w:hint="default"/>
          <w:color w:val="0F1115"/>
          <w:sz w:val="30"/>
          <w:szCs w:val="30"/>
        </w:rPr>
        <w:t>10</w:t>
      </w:r>
      <w:r w:rsidRPr="00C63B80">
        <w:rPr>
          <w:rFonts w:cs="var(--dsw-font-markdown-h3)" w:hint="default"/>
          <w:color w:val="0F1115"/>
          <w:sz w:val="30"/>
          <w:szCs w:val="30"/>
        </w:rPr>
        <w:t>分）</w:t>
      </w:r>
    </w:p>
    <w:p w14:paraId="0C5D5D69" w14:textId="3748923F" w:rsidR="00F647CE" w:rsidRPr="00C63B80" w:rsidRDefault="00D635A8">
      <w:pPr>
        <w:pStyle w:val="a3"/>
        <w:spacing w:before="320" w:after="320"/>
        <w:rPr>
          <w:rStyle w:val="a4"/>
          <w:rFonts w:ascii="宋体" w:eastAsia="宋体" w:hAnsi="宋体" w:cs="Helvetica Neue" w:hint="eastAsia"/>
          <w:b w:val="0"/>
          <w:bCs w:val="0"/>
          <w:color w:val="0F1115"/>
          <w:sz w:val="30"/>
          <w:szCs w:val="30"/>
        </w:rPr>
      </w:pPr>
      <w:r w:rsidRPr="00C63B80">
        <w:rPr>
          <w:rStyle w:val="a4"/>
          <w:rFonts w:ascii="宋体" w:eastAsia="宋体" w:hAnsi="宋体" w:cs="宋体" w:hint="eastAsia"/>
          <w:b w:val="0"/>
          <w:bCs w:val="0"/>
          <w:color w:val="0F1115"/>
          <w:sz w:val="30"/>
          <w:szCs w:val="30"/>
        </w:rPr>
        <w:t>一．</w:t>
      </w:r>
      <w:r w:rsidRPr="00C63B80">
        <w:rPr>
          <w:rStyle w:val="a4"/>
          <w:rFonts w:ascii="宋体" w:eastAsia="宋体" w:hAnsi="宋体" w:cs="Helvetica Neue"/>
          <w:b w:val="0"/>
          <w:bCs w:val="0"/>
          <w:color w:val="0F1115"/>
          <w:sz w:val="30"/>
          <w:szCs w:val="30"/>
        </w:rPr>
        <w:t>相比基础示例的创新点：</w:t>
      </w:r>
    </w:p>
    <w:p w14:paraId="6C7AAFEE" w14:textId="3B2582F7" w:rsidR="008E6C01" w:rsidRDefault="008E6C01" w:rsidP="008E6C01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双层嵌套循环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 </w:t>
      </w:r>
      <w:r w:rsidR="00B475AB" w:rsidRPr="00C63B80">
        <w:rPr>
          <w:rFonts w:ascii="宋体" w:eastAsia="宋体" w:hAnsi="宋体" w:cs="Helvetica Neue"/>
          <w:color w:val="0F1115"/>
          <w:sz w:val="30"/>
          <w:szCs w:val="30"/>
        </w:rPr>
        <w:t>基础示例只有学年循环，本游戏增加了学期内层循环（每学年2学期），玩家决策次数更多（共8次）。</w:t>
      </w:r>
    </w:p>
    <w:p w14:paraId="1BF14F0B" w14:textId="6D0A45E9" w:rsidR="00C46F0C" w:rsidRPr="00C63B80" w:rsidRDefault="00C46F0C" w:rsidP="00C46F0C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/>
          <w:noProof/>
          <w:sz w:val="16"/>
          <w:szCs w:val="16"/>
        </w:rPr>
        <w:drawing>
          <wp:inline distT="0" distB="0" distL="114300" distR="114300" wp14:anchorId="3E28E226" wp14:editId="45D2A3A1">
            <wp:extent cx="2601685" cy="1047600"/>
            <wp:effectExtent l="0" t="0" r="8255" b="635"/>
            <wp:docPr id="1835468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8379" cy="105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FE1D" w14:textId="141AA361" w:rsidR="00B475AB" w:rsidRPr="00C63B80" w:rsidRDefault="00B475AB" w:rsidP="008E6C01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独立心理健康参数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 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引入 men_health 作为独立属性，与身体健康分开，更真实模拟大学生心理压力。</w:t>
      </w:r>
    </w:p>
    <w:p w14:paraId="5A9D46E4" w14:textId="131C2E36" w:rsidR="00B475AB" w:rsidRPr="00C63B80" w:rsidRDefault="00B475AB" w:rsidP="008E6C01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多属性联动影响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 </w:t>
      </w:r>
      <w:r w:rsidRPr="00C63B80">
        <w:rPr>
          <w:rFonts w:ascii="宋体" w:eastAsia="宋体" w:hAnsi="宋体" w:cs="Helvetica Neue"/>
          <w:color w:val="0F1115"/>
          <w:sz w:val="30"/>
          <w:szCs w:val="30"/>
        </w:rPr>
        <w:t>每次选择（学习/娱乐/运动等）同时影响知识、身心健康等多个属性。</w:t>
      </w:r>
    </w:p>
    <w:p w14:paraId="5E919649" w14:textId="2E019244" w:rsidR="00B475AB" w:rsidRDefault="00B475AB" w:rsidP="007F4CEB">
      <w:pPr>
        <w:pStyle w:val="a8"/>
        <w:numPr>
          <w:ilvl w:val="0"/>
          <w:numId w:val="16"/>
        </w:numPr>
        <w:ind w:firstLineChars="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知识依赖型考试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</w:t>
      </w:r>
      <w:r w:rsidR="00A11273"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- </w:t>
      </w:r>
      <w:r w:rsidR="001A415F" w:rsidRPr="00C63B80">
        <w:rPr>
          <w:rFonts w:ascii="宋体" w:eastAsia="宋体" w:hAnsi="宋体" w:cs="Helvetica Neue"/>
          <w:color w:val="0F1115"/>
          <w:sz w:val="30"/>
          <w:szCs w:val="30"/>
        </w:rPr>
        <w:t>考试成绩根据知识值划分区间（知识越高，成绩区间越高），同时保留随机波动，体现学习积累的价值</w:t>
      </w:r>
      <w:r w:rsidR="001A415F"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>。</w:t>
      </w:r>
    </w:p>
    <w:p w14:paraId="05A3667D" w14:textId="67B8EC93" w:rsidR="00B31A71" w:rsidRPr="00C63B80" w:rsidRDefault="00B31A71" w:rsidP="00B31A71">
      <w:pPr>
        <w:pStyle w:val="a8"/>
        <w:ind w:left="440" w:firstLineChars="0" w:firstLine="0"/>
        <w:rPr>
          <w:rFonts w:ascii="宋体" w:eastAsia="宋体" w:hAnsi="宋体" w:cs="Helvetica Neue" w:hint="eastAsia"/>
          <w:color w:val="0F1115"/>
          <w:sz w:val="30"/>
          <w:szCs w:val="30"/>
        </w:rPr>
      </w:pPr>
    </w:p>
    <w:p w14:paraId="3BC39CEF" w14:textId="2B13010E" w:rsidR="00F11646" w:rsidRDefault="00F11646" w:rsidP="00F11646">
      <w:pPr>
        <w:pStyle w:val="a8"/>
        <w:numPr>
          <w:ilvl w:val="0"/>
          <w:numId w:val="16"/>
        </w:numPr>
        <w:ind w:firstLineChars="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添加多项健康检查：每学期结束后检查身体（≤25）或心理（≤40），防止玩家“只学习不休息”。</w:t>
      </w:r>
    </w:p>
    <w:p w14:paraId="47B01F61" w14:textId="77777777" w:rsidR="00F717EF" w:rsidRPr="00F717EF" w:rsidRDefault="00F717EF" w:rsidP="00F717EF">
      <w:pPr>
        <w:pStyle w:val="a8"/>
        <w:ind w:firstLine="600"/>
        <w:rPr>
          <w:rFonts w:ascii="宋体" w:eastAsia="宋体" w:hAnsi="宋体" w:cs="Helvetica Neue" w:hint="eastAsia"/>
          <w:color w:val="0F1115"/>
          <w:sz w:val="30"/>
          <w:szCs w:val="30"/>
        </w:rPr>
      </w:pPr>
    </w:p>
    <w:p w14:paraId="64526316" w14:textId="61B4E2FD" w:rsidR="00F717EF" w:rsidRPr="00C63B80" w:rsidRDefault="00F717EF" w:rsidP="00F717EF">
      <w:pPr>
        <w:pStyle w:val="a8"/>
        <w:ind w:left="440" w:firstLineChars="0" w:firstLine="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F717EF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7375010A" wp14:editId="1580983E">
            <wp:extent cx="4767954" cy="892628"/>
            <wp:effectExtent l="0" t="0" r="0" b="3175"/>
            <wp:docPr id="19422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184" cy="89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A92C" w14:textId="392FC108" w:rsidR="00A11273" w:rsidRDefault="00A11273" w:rsidP="008E6C01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lastRenderedPageBreak/>
        <w:t>多维度失败条件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 </w:t>
      </w:r>
      <w:r w:rsidR="00F95154" w:rsidRPr="00C63B80">
        <w:rPr>
          <w:rFonts w:ascii="宋体" w:eastAsia="宋体" w:hAnsi="宋体" w:cs="Helvetica Neue"/>
          <w:color w:val="0F1115"/>
          <w:sz w:val="30"/>
          <w:szCs w:val="30"/>
        </w:rPr>
        <w:t>除健康检查外，增设GPA淘汰（大二后均绩&lt;2.1）及毕业双重要求（学分≥140且均绩≥2.1）。</w:t>
      </w:r>
    </w:p>
    <w:p w14:paraId="0C2AE67F" w14:textId="51BBBA33" w:rsidR="00CA0E6A" w:rsidRDefault="00CA0E6A" w:rsidP="00CA0E6A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A0E6A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29E307FA" wp14:editId="7F5FD288">
            <wp:extent cx="4767942" cy="767486"/>
            <wp:effectExtent l="0" t="0" r="0" b="0"/>
            <wp:docPr id="165611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3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627" cy="76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40CA" w14:textId="78064248" w:rsidR="009239DD" w:rsidRPr="00C63B80" w:rsidRDefault="009239DD" w:rsidP="00CA0E6A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9239DD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2329AD48" wp14:editId="225F382B">
            <wp:extent cx="4757057" cy="1611649"/>
            <wp:effectExtent l="0" t="0" r="5715" b="7620"/>
            <wp:docPr id="1725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863" cy="16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83A6" w14:textId="3A048201" w:rsidR="00A11273" w:rsidRDefault="00A11273" w:rsidP="008E6C01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知识衰减机制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</w:t>
      </w:r>
      <w:r w:rsidR="00F95154"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</w:t>
      </w:r>
      <w:r w:rsidR="00F95154" w:rsidRPr="00C63B80">
        <w:rPr>
          <w:rFonts w:ascii="宋体" w:eastAsia="宋体" w:hAnsi="宋体" w:cs="Helvetica Neue"/>
          <w:color w:val="0F1115"/>
          <w:sz w:val="30"/>
          <w:szCs w:val="30"/>
        </w:rPr>
        <w:t>每学年末知识值随机衰减3～8点，模拟假期遗忘。</w:t>
      </w:r>
    </w:p>
    <w:p w14:paraId="2ECEA29C" w14:textId="78B2E8CE" w:rsidR="003D54F1" w:rsidRPr="00C63B80" w:rsidRDefault="003D54F1" w:rsidP="003D54F1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</w:rPr>
      </w:pPr>
      <w:r w:rsidRPr="00B31A71">
        <w:rPr>
          <w:rFonts w:ascii="宋体" w:eastAsia="宋体" w:hAnsi="宋体" w:cs="Helvetica Neue"/>
          <w:noProof/>
          <w:color w:val="0F1115"/>
          <w:sz w:val="30"/>
          <w:szCs w:val="30"/>
        </w:rPr>
        <w:drawing>
          <wp:inline distT="0" distB="0" distL="0" distR="0" wp14:anchorId="029A13B6" wp14:editId="2AFFF0A0">
            <wp:extent cx="3320142" cy="693039"/>
            <wp:effectExtent l="0" t="0" r="0" b="0"/>
            <wp:docPr id="112264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1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7796" cy="6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BC5B" w14:textId="6A7A5C24" w:rsidR="00B82FBC" w:rsidRDefault="00744866" w:rsidP="00B82FBC">
      <w:pPr>
        <w:pStyle w:val="a3"/>
        <w:numPr>
          <w:ilvl w:val="0"/>
          <w:numId w:val="16"/>
        </w:numPr>
        <w:spacing w:before="320" w:after="320"/>
        <w:rPr>
          <w:rFonts w:ascii="宋体" w:eastAsia="宋体" w:hAnsi="宋体" w:cs="Helvetica Neue" w:hint="eastAsia"/>
          <w:color w:val="0F1115"/>
          <w:sz w:val="30"/>
          <w:szCs w:val="30"/>
          <w:lang w:bidi="ar"/>
        </w:rPr>
      </w:pPr>
      <w:r w:rsidRPr="00C63B80">
        <w:rPr>
          <w:rFonts w:ascii="宋体" w:eastAsia="宋体" w:hAnsi="宋体" w:cs="Helvetica Neue"/>
          <w:color w:val="0F1115"/>
          <w:sz w:val="30"/>
          <w:szCs w:val="30"/>
        </w:rPr>
        <w:t>随机与确定性结合</w:t>
      </w:r>
      <w:r w:rsidRPr="00C63B80">
        <w:rPr>
          <w:rFonts w:ascii="宋体" w:eastAsia="宋体" w:hAnsi="宋体" w:cs="Helvetica Neue" w:hint="eastAsia"/>
          <w:color w:val="0F1115"/>
          <w:sz w:val="30"/>
          <w:szCs w:val="30"/>
        </w:rPr>
        <w:t xml:space="preserve"> -  </w:t>
      </w:r>
      <w:r w:rsidR="003B5A95" w:rsidRPr="003B5A95">
        <w:rPr>
          <w:rFonts w:ascii="宋体" w:eastAsia="宋体" w:hAnsi="宋体" w:cs="Helvetica Neue"/>
          <w:color w:val="0F1115"/>
          <w:sz w:val="30"/>
          <w:szCs w:val="30"/>
        </w:rPr>
        <w:t>玩家选择决定变化方向（如学习、休息），但具体数值在合理区间内随机；成绩取决于知识水平区间，区间内随机波动。</w:t>
      </w:r>
    </w:p>
    <w:p w14:paraId="3A8CC4D6" w14:textId="5F5EF7DD" w:rsidR="00FE1AAF" w:rsidRDefault="00FE1AAF" w:rsidP="00FE1AAF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  <w:lang w:bidi="ar"/>
        </w:rPr>
      </w:pPr>
      <w:r w:rsidRPr="00FE1AAF">
        <w:rPr>
          <w:rFonts w:ascii="宋体" w:eastAsia="宋体" w:hAnsi="宋体" w:cs="Helvetica Neue"/>
          <w:noProof/>
          <w:color w:val="0F1115"/>
          <w:sz w:val="30"/>
          <w:szCs w:val="30"/>
          <w:lang w:bidi="ar"/>
        </w:rPr>
        <w:drawing>
          <wp:inline distT="0" distB="0" distL="0" distR="0" wp14:anchorId="5957BC6A" wp14:editId="4C7CE1E6">
            <wp:extent cx="4136571" cy="941842"/>
            <wp:effectExtent l="0" t="0" r="0" b="0"/>
            <wp:docPr id="39572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1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2483" cy="9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6E0" w14:textId="25C03A2C" w:rsidR="006C0181" w:rsidRPr="00C63B80" w:rsidRDefault="006C0181" w:rsidP="00FE1AAF">
      <w:pPr>
        <w:pStyle w:val="a3"/>
        <w:spacing w:before="320" w:after="320"/>
        <w:ind w:left="440"/>
        <w:rPr>
          <w:rFonts w:ascii="宋体" w:eastAsia="宋体" w:hAnsi="宋体" w:cs="Helvetica Neue" w:hint="eastAsia"/>
          <w:color w:val="0F1115"/>
          <w:sz w:val="30"/>
          <w:szCs w:val="30"/>
          <w:lang w:bidi="ar"/>
        </w:rPr>
      </w:pPr>
      <w:r w:rsidRPr="006C0181">
        <w:rPr>
          <w:rFonts w:ascii="宋体" w:eastAsia="宋体" w:hAnsi="宋体" w:cs="Helvetica Neue"/>
          <w:noProof/>
          <w:color w:val="0F1115"/>
          <w:sz w:val="30"/>
          <w:szCs w:val="30"/>
          <w:lang w:bidi="ar"/>
        </w:rPr>
        <w:drawing>
          <wp:inline distT="0" distB="0" distL="0" distR="0" wp14:anchorId="5A8480C0" wp14:editId="452E123E">
            <wp:extent cx="4082142" cy="1290106"/>
            <wp:effectExtent l="0" t="0" r="0" b="5715"/>
            <wp:docPr id="205043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0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1087" cy="12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B517" w14:textId="56E274E5" w:rsidR="00777E51" w:rsidRPr="00C63B80" w:rsidRDefault="00180D52" w:rsidP="00B82FBC">
      <w:pPr>
        <w:pStyle w:val="a3"/>
        <w:spacing w:before="320" w:after="320"/>
        <w:rPr>
          <w:rStyle w:val="a4"/>
          <w:rFonts w:ascii="宋体" w:eastAsia="宋体" w:hAnsi="宋体" w:cs="宋体" w:hint="eastAsia"/>
          <w:b w:val="0"/>
          <w:bCs w:val="0"/>
          <w:color w:val="0F1115"/>
          <w:sz w:val="30"/>
          <w:szCs w:val="30"/>
          <w:lang w:bidi="ar"/>
        </w:rPr>
      </w:pPr>
      <w:r w:rsidRPr="00C63B80">
        <w:rPr>
          <w:rStyle w:val="a4"/>
          <w:rFonts w:ascii="宋体" w:eastAsia="宋体" w:hAnsi="宋体" w:cs="宋体" w:hint="eastAsia"/>
          <w:b w:val="0"/>
          <w:bCs w:val="0"/>
          <w:color w:val="0F1115"/>
          <w:sz w:val="30"/>
          <w:szCs w:val="30"/>
          <w:lang w:bidi="ar"/>
        </w:rPr>
        <w:lastRenderedPageBreak/>
        <w:t>二．代码注释示例：</w:t>
      </w:r>
    </w:p>
    <w:p w14:paraId="0C0B466D" w14:textId="77777777" w:rsidR="00F944D7" w:rsidRPr="00F944D7" w:rsidRDefault="00F944D7" w:rsidP="00F944D7">
      <w:pPr>
        <w:rPr>
          <w:rFonts w:ascii="宋体" w:eastAsia="宋体" w:hAnsi="宋体" w:cs="宋体" w:hint="eastAsia"/>
          <w:color w:val="0F1115"/>
          <w:sz w:val="30"/>
          <w:szCs w:val="30"/>
          <w:lang w:bidi="ar"/>
        </w:rPr>
      </w:pPr>
      <w:r w:rsidRPr="00F944D7">
        <w:rPr>
          <w:rFonts w:ascii="宋体" w:eastAsia="宋体" w:hAnsi="宋体" w:cs="宋体"/>
          <w:color w:val="0F1115"/>
          <w:sz w:val="30"/>
          <w:szCs w:val="30"/>
          <w:lang w:bidi="ar"/>
        </w:rPr>
        <w:t>为了提高代码可读性，我们采用空行分隔函数、循环、条件块，使结构一目了然，同时为关键代码段添加注释，说明每部分代码的作用。</w:t>
      </w:r>
    </w:p>
    <w:p w14:paraId="0C5D5D71" w14:textId="5555C5E8" w:rsidR="00F647CE" w:rsidRPr="00C63B80" w:rsidRDefault="00124B98">
      <w:pPr>
        <w:rPr>
          <w:rStyle w:val="a4"/>
          <w:rFonts w:ascii="宋体" w:eastAsia="宋体" w:hAnsi="宋体" w:cs="Helvetica Neue" w:hint="eastAsia"/>
          <w:color w:val="0F1115"/>
          <w:sz w:val="30"/>
          <w:szCs w:val="30"/>
          <w:lang w:bidi="ar"/>
        </w:rPr>
      </w:pPr>
      <w:r w:rsidRPr="00124B98">
        <w:rPr>
          <w:rStyle w:val="a4"/>
          <w:rFonts w:ascii="宋体" w:eastAsia="宋体" w:hAnsi="宋体" w:cs="Helvetica Neue"/>
          <w:noProof/>
          <w:color w:val="0F1115"/>
          <w:sz w:val="30"/>
          <w:szCs w:val="30"/>
          <w:lang w:bidi="ar"/>
        </w:rPr>
        <w:drawing>
          <wp:inline distT="0" distB="0" distL="0" distR="0" wp14:anchorId="5696368A" wp14:editId="47B00702">
            <wp:extent cx="4592272" cy="3429000"/>
            <wp:effectExtent l="0" t="0" r="0" b="0"/>
            <wp:docPr id="154557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6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6568" cy="343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84C4" w14:textId="77777777" w:rsidR="00660708" w:rsidRPr="00C63B80" w:rsidRDefault="00660708" w:rsidP="00660708">
      <w:pPr>
        <w:rPr>
          <w:rFonts w:ascii="宋体" w:eastAsia="宋体" w:hAnsi="宋体" w:cs="Helvetica Neue" w:hint="eastAsia"/>
          <w:b/>
          <w:bCs/>
          <w:color w:val="0F1115"/>
          <w:sz w:val="30"/>
          <w:szCs w:val="30"/>
          <w:lang w:bidi="ar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5021"/>
        <w:gridCol w:w="960"/>
        <w:gridCol w:w="1039"/>
      </w:tblGrid>
      <w:tr w:rsidR="00660708" w14:paraId="79304744" w14:textId="77777777" w:rsidTr="003E7680">
        <w:tc>
          <w:tcPr>
            <w:tcW w:w="1502" w:type="dxa"/>
          </w:tcPr>
          <w:p w14:paraId="69D9AE6E" w14:textId="77777777" w:rsidR="00660708" w:rsidRDefault="00660708" w:rsidP="003E7680">
            <w:pPr>
              <w:pStyle w:val="TableText"/>
              <w:spacing w:before="307" w:line="182" w:lineRule="auto"/>
              <w:ind w:left="116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3"/>
              </w:rPr>
              <w:t>评分项</w:t>
            </w:r>
          </w:p>
        </w:tc>
        <w:tc>
          <w:tcPr>
            <w:tcW w:w="5021" w:type="dxa"/>
          </w:tcPr>
          <w:p w14:paraId="5F05A69F" w14:textId="77777777" w:rsidR="00660708" w:rsidRDefault="00660708" w:rsidP="003E7680">
            <w:pPr>
              <w:pStyle w:val="TableText"/>
              <w:spacing w:before="304" w:line="184" w:lineRule="auto"/>
              <w:ind w:left="124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3"/>
              </w:rPr>
              <w:t>评分标准</w:t>
            </w:r>
          </w:p>
        </w:tc>
        <w:tc>
          <w:tcPr>
            <w:tcW w:w="960" w:type="dxa"/>
          </w:tcPr>
          <w:p w14:paraId="76D61AD8" w14:textId="77777777" w:rsidR="00660708" w:rsidRDefault="00660708" w:rsidP="003E7680">
            <w:pPr>
              <w:pStyle w:val="TableText"/>
              <w:spacing w:before="112" w:line="237" w:lineRule="auto"/>
              <w:ind w:left="124" w:right="180" w:firstLine="19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13"/>
              </w:rPr>
              <w:t>自评</w:t>
            </w:r>
            <w:r>
              <w:rPr>
                <w:rFonts w:ascii="黑体" w:eastAsia="黑体" w:hAnsi="黑体" w:cs="黑体" w:hint="eastAsia"/>
                <w:b/>
                <w:bCs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spacing w:val="-3"/>
              </w:rPr>
              <w:t>分数</w:t>
            </w:r>
          </w:p>
        </w:tc>
        <w:tc>
          <w:tcPr>
            <w:tcW w:w="1039" w:type="dxa"/>
          </w:tcPr>
          <w:p w14:paraId="0ED0BEB1" w14:textId="77777777" w:rsidR="00660708" w:rsidRDefault="00660708" w:rsidP="003E7680">
            <w:pPr>
              <w:pStyle w:val="TableText"/>
              <w:spacing w:before="115" w:line="236" w:lineRule="auto"/>
              <w:ind w:left="121" w:right="189" w:firstLine="3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5"/>
              </w:rPr>
              <w:t>教师</w:t>
            </w:r>
            <w:r>
              <w:rPr>
                <w:rFonts w:ascii="黑体" w:eastAsia="黑体" w:hAnsi="黑体" w:cs="黑体" w:hint="eastAsia"/>
                <w:b/>
                <w:bCs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spacing w:val="-3"/>
              </w:rPr>
              <w:t>确认</w:t>
            </w:r>
          </w:p>
        </w:tc>
      </w:tr>
      <w:tr w:rsidR="00660708" w14:paraId="2CA9E749" w14:textId="77777777" w:rsidTr="003E7680">
        <w:tc>
          <w:tcPr>
            <w:tcW w:w="1502" w:type="dxa"/>
          </w:tcPr>
          <w:p w14:paraId="4C2AFA08" w14:textId="77777777" w:rsidR="00660708" w:rsidRDefault="00660708" w:rsidP="003E7680">
            <w:pPr>
              <w:pStyle w:val="TableText"/>
              <w:spacing w:before="301" w:line="267" w:lineRule="auto"/>
              <w:ind w:left="143" w:right="339" w:hanging="30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spacing w:val="-4"/>
              </w:rPr>
              <w:t>代码质量</w:t>
            </w:r>
            <w:r>
              <w:rPr>
                <w:rFonts w:ascii="黑体" w:eastAsia="黑体" w:hAnsi="黑体" w:cs="黑体" w:hint="eastAsia"/>
                <w:spacing w:val="2"/>
              </w:rPr>
              <w:t xml:space="preserve"> </w:t>
            </w:r>
            <w:r>
              <w:rPr>
                <w:rFonts w:ascii="黑体" w:eastAsia="黑体" w:hAnsi="黑体" w:cs="黑体" w:hint="eastAsia"/>
                <w:spacing w:val="-16"/>
              </w:rPr>
              <w:t>（10分）</w:t>
            </w:r>
          </w:p>
        </w:tc>
        <w:tc>
          <w:tcPr>
            <w:tcW w:w="5021" w:type="dxa"/>
          </w:tcPr>
          <w:p w14:paraId="27C6E857" w14:textId="77777777" w:rsidR="00660708" w:rsidRDefault="00660708" w:rsidP="003E7680">
            <w:pPr>
              <w:pStyle w:val="TableText"/>
              <w:spacing w:before="106" w:line="244" w:lineRule="auto"/>
              <w:ind w:left="122" w:right="132" w:firstLine="19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10分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：代码结构清晰，命名规范，有注释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7-9分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：代码基本规范</w:t>
            </w:r>
            <w:r>
              <w:rPr>
                <w:rFonts w:ascii="黑体" w:eastAsia="黑体" w:hAnsi="黑体" w:cs="黑体" w:hint="eastAsia"/>
                <w:spacing w:val="-5"/>
                <w:lang w:eastAsia="zh-CN"/>
              </w:rPr>
              <w:t>，结构较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清晰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4-6分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：代码可读性一般，结构需改进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0-3分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：代码混乱，难以理</w:t>
            </w:r>
            <w:r>
              <w:rPr>
                <w:rFonts w:ascii="黑体" w:eastAsia="黑体" w:hAnsi="黑体" w:cs="黑体" w:hint="eastAsia"/>
                <w:lang w:eastAsia="zh-CN"/>
              </w:rPr>
              <w:t>解</w:t>
            </w:r>
          </w:p>
        </w:tc>
        <w:tc>
          <w:tcPr>
            <w:tcW w:w="960" w:type="dxa"/>
          </w:tcPr>
          <w:p w14:paraId="14CC0682" w14:textId="09E648BF" w:rsidR="00660708" w:rsidRDefault="00CA3DDE" w:rsidP="003E7680">
            <w:pPr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10</w:t>
            </w:r>
          </w:p>
        </w:tc>
        <w:tc>
          <w:tcPr>
            <w:tcW w:w="1039" w:type="dxa"/>
          </w:tcPr>
          <w:p w14:paraId="722265D7" w14:textId="77777777" w:rsidR="00660708" w:rsidRDefault="00660708" w:rsidP="003E7680">
            <w:pPr>
              <w:rPr>
                <w:rFonts w:ascii="黑体" w:eastAsia="黑体" w:hAnsi="黑体" w:cs="黑体" w:hint="eastAsia"/>
              </w:rPr>
            </w:pPr>
          </w:p>
        </w:tc>
      </w:tr>
      <w:tr w:rsidR="00660708" w14:paraId="44D5BCDD" w14:textId="77777777" w:rsidTr="003E7680">
        <w:tc>
          <w:tcPr>
            <w:tcW w:w="1502" w:type="dxa"/>
          </w:tcPr>
          <w:p w14:paraId="0D1AB0DE" w14:textId="77777777" w:rsidR="00660708" w:rsidRDefault="00660708" w:rsidP="003E7680">
            <w:pPr>
              <w:pStyle w:val="TableText"/>
              <w:spacing w:before="307" w:line="266" w:lineRule="auto"/>
              <w:ind w:left="143" w:right="155" w:hanging="29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spacing w:val="-4"/>
              </w:rPr>
              <w:t>AI辅助使用</w:t>
            </w:r>
            <w:r>
              <w:rPr>
                <w:rFonts w:ascii="黑体" w:eastAsia="黑体" w:hAnsi="黑体" w:cs="黑体" w:hint="eastAsia"/>
                <w:spacing w:val="2"/>
              </w:rPr>
              <w:t xml:space="preserve"> </w:t>
            </w:r>
            <w:r>
              <w:rPr>
                <w:rFonts w:ascii="黑体" w:eastAsia="黑体" w:hAnsi="黑体" w:cs="黑体" w:hint="eastAsia"/>
                <w:spacing w:val="-9"/>
              </w:rPr>
              <w:t>（10分）</w:t>
            </w:r>
          </w:p>
        </w:tc>
        <w:tc>
          <w:tcPr>
            <w:tcW w:w="5021" w:type="dxa"/>
          </w:tcPr>
          <w:p w14:paraId="53FFE3DA" w14:textId="77777777" w:rsidR="00660708" w:rsidRDefault="00660708" w:rsidP="003E7680">
            <w:pPr>
              <w:pStyle w:val="TableText"/>
              <w:spacing w:before="111" w:line="183" w:lineRule="auto"/>
              <w:ind w:left="141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5"/>
                <w:lang w:eastAsia="zh-CN"/>
              </w:rPr>
              <w:t>10分</w:t>
            </w:r>
            <w:r>
              <w:rPr>
                <w:rFonts w:ascii="黑体" w:eastAsia="黑体" w:hAnsi="黑体" w:cs="黑体" w:hint="eastAsia"/>
                <w:spacing w:val="-5"/>
                <w:lang w:eastAsia="zh-CN"/>
              </w:rPr>
              <w:t>：AI使用率&lt;30%</w:t>
            </w:r>
            <w:r>
              <w:rPr>
                <w:rFonts w:ascii="黑体" w:eastAsia="黑体" w:hAnsi="黑体" w:cs="黑体" w:hint="eastAsia"/>
                <w:spacing w:val="-13"/>
                <w:lang w:eastAsia="zh-CN"/>
              </w:rPr>
              <w:t xml:space="preserve"> </w:t>
            </w:r>
            <w:r>
              <w:rPr>
                <w:rFonts w:ascii="黑体" w:eastAsia="黑体" w:hAnsi="黑体" w:cs="黑体" w:hint="eastAsia"/>
                <w:spacing w:val="-5"/>
                <w:lang w:eastAsia="zh-CN"/>
              </w:rPr>
              <w:t>，并有明确说明使用方式</w:t>
            </w:r>
            <w:r>
              <w:rPr>
                <w:rFonts w:ascii="黑体" w:eastAsia="黑体" w:hAnsi="黑体" w:cs="黑体" w:hint="eastAsia"/>
                <w:b/>
                <w:bCs/>
                <w:spacing w:val="-5"/>
                <w:lang w:eastAsia="zh-CN"/>
              </w:rPr>
              <w:t>7-9分</w:t>
            </w:r>
            <w:r>
              <w:rPr>
                <w:rFonts w:ascii="黑体" w:eastAsia="黑体" w:hAnsi="黑体" w:cs="黑体" w:hint="eastAsia"/>
                <w:spacing w:val="-5"/>
                <w:lang w:eastAsia="zh-CN"/>
              </w:rPr>
              <w:t>：AI使用率&lt;30%，</w:t>
            </w:r>
          </w:p>
          <w:p w14:paraId="1AD50CAC" w14:textId="77777777" w:rsidR="00660708" w:rsidRDefault="00660708" w:rsidP="003E7680">
            <w:pPr>
              <w:pStyle w:val="TableText"/>
              <w:spacing w:before="130" w:line="234" w:lineRule="auto"/>
              <w:ind w:left="147" w:right="201" w:hanging="24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说明不够详细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4-6分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：AI使用率接近30%，缺乏说明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0-3分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：AI使用率</w:t>
            </w:r>
            <w:r>
              <w:rPr>
                <w:rFonts w:ascii="黑体" w:eastAsia="黑体" w:hAnsi="黑体" w:cs="黑体" w:hint="eastAsia"/>
                <w:spacing w:val="17"/>
                <w:w w:val="101"/>
                <w:lang w:eastAsia="zh-CN"/>
              </w:rPr>
              <w:t xml:space="preserve"> </w:t>
            </w:r>
            <w:r>
              <w:rPr>
                <w:rFonts w:ascii="黑体" w:eastAsia="黑体" w:hAnsi="黑体" w:cs="黑体" w:hint="eastAsia"/>
                <w:spacing w:val="-7"/>
                <w:lang w:eastAsia="zh-CN"/>
              </w:rPr>
              <w:t>&gt;30%或无说明</w:t>
            </w:r>
          </w:p>
        </w:tc>
        <w:tc>
          <w:tcPr>
            <w:tcW w:w="960" w:type="dxa"/>
          </w:tcPr>
          <w:p w14:paraId="7A53DA3A" w14:textId="6281728B" w:rsidR="00660708" w:rsidRDefault="00CA3DDE" w:rsidP="003E7680">
            <w:pPr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7</w:t>
            </w:r>
          </w:p>
        </w:tc>
        <w:tc>
          <w:tcPr>
            <w:tcW w:w="1039" w:type="dxa"/>
          </w:tcPr>
          <w:p w14:paraId="7DE7E8AA" w14:textId="77777777" w:rsidR="00660708" w:rsidRDefault="00660708" w:rsidP="003E7680">
            <w:pPr>
              <w:rPr>
                <w:rFonts w:ascii="黑体" w:eastAsia="黑体" w:hAnsi="黑体" w:cs="黑体" w:hint="eastAsia"/>
              </w:rPr>
            </w:pPr>
          </w:p>
        </w:tc>
      </w:tr>
      <w:tr w:rsidR="00660708" w14:paraId="64427B90" w14:textId="77777777" w:rsidTr="003E7680">
        <w:tc>
          <w:tcPr>
            <w:tcW w:w="1502" w:type="dxa"/>
          </w:tcPr>
          <w:p w14:paraId="56BB54E8" w14:textId="77777777" w:rsidR="00660708" w:rsidRDefault="00660708" w:rsidP="003E7680">
            <w:pPr>
              <w:pStyle w:val="TableText"/>
              <w:spacing w:before="116" w:line="226" w:lineRule="auto"/>
              <w:ind w:left="144" w:right="339" w:hanging="29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spacing w:val="-4"/>
              </w:rPr>
              <w:t>技术创新</w:t>
            </w:r>
            <w:r>
              <w:rPr>
                <w:rFonts w:ascii="黑体" w:eastAsia="黑体" w:hAnsi="黑体" w:cs="黑体" w:hint="eastAsia"/>
                <w:spacing w:val="1"/>
              </w:rPr>
              <w:t xml:space="preserve"> </w:t>
            </w:r>
            <w:r>
              <w:rPr>
                <w:rFonts w:ascii="黑体" w:eastAsia="黑体" w:hAnsi="黑体" w:cs="黑体" w:hint="eastAsia"/>
                <w:spacing w:val="-16"/>
              </w:rPr>
              <w:t>（10分）</w:t>
            </w:r>
          </w:p>
        </w:tc>
        <w:tc>
          <w:tcPr>
            <w:tcW w:w="5021" w:type="dxa"/>
          </w:tcPr>
          <w:p w14:paraId="6BB53453" w14:textId="77777777" w:rsidR="00660708" w:rsidRDefault="00660708" w:rsidP="003E7680">
            <w:pPr>
              <w:pStyle w:val="TableText"/>
              <w:spacing w:before="114" w:line="184" w:lineRule="auto"/>
              <w:ind w:left="141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10分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：使用了高级技术或创新解决方案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7-9分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：有一定技术亮点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4-6</w:t>
            </w:r>
          </w:p>
          <w:p w14:paraId="21A55182" w14:textId="77777777" w:rsidR="00660708" w:rsidRDefault="00660708" w:rsidP="003E7680">
            <w:pPr>
              <w:pStyle w:val="TableText"/>
              <w:spacing w:before="113" w:line="184" w:lineRule="auto"/>
              <w:ind w:left="122"/>
              <w:rPr>
                <w:rFonts w:ascii="黑体" w:eastAsia="黑体" w:hAnsi="黑体" w:cs="黑体" w:hint="eastAsia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：使用基本技术实现功能</w:t>
            </w:r>
            <w:r>
              <w:rPr>
                <w:rFonts w:ascii="黑体" w:eastAsia="黑体" w:hAnsi="黑体" w:cs="黑体" w:hint="eastAsia"/>
                <w:b/>
                <w:bCs/>
                <w:spacing w:val="-4"/>
                <w:lang w:eastAsia="zh-CN"/>
              </w:rPr>
              <w:t>0-3分</w:t>
            </w:r>
            <w:r>
              <w:rPr>
                <w:rFonts w:ascii="黑体" w:eastAsia="黑体" w:hAnsi="黑体" w:cs="黑体" w:hint="eastAsia"/>
                <w:spacing w:val="-4"/>
                <w:lang w:eastAsia="zh-CN"/>
              </w:rPr>
              <w:t>：技术实现简单，缺乏亮点</w:t>
            </w:r>
          </w:p>
        </w:tc>
        <w:tc>
          <w:tcPr>
            <w:tcW w:w="960" w:type="dxa"/>
          </w:tcPr>
          <w:p w14:paraId="5E34BDB8" w14:textId="1B143051" w:rsidR="00660708" w:rsidRDefault="00CA3DDE" w:rsidP="003E7680">
            <w:pPr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9</w:t>
            </w:r>
          </w:p>
        </w:tc>
        <w:tc>
          <w:tcPr>
            <w:tcW w:w="1039" w:type="dxa"/>
          </w:tcPr>
          <w:p w14:paraId="285F1F5A" w14:textId="77777777" w:rsidR="00660708" w:rsidRDefault="00660708" w:rsidP="003E7680">
            <w:pPr>
              <w:rPr>
                <w:rFonts w:ascii="黑体" w:eastAsia="黑体" w:hAnsi="黑体" w:cs="黑体" w:hint="eastAsia"/>
              </w:rPr>
            </w:pPr>
          </w:p>
        </w:tc>
      </w:tr>
    </w:tbl>
    <w:p w14:paraId="141EBF81" w14:textId="77777777" w:rsidR="008F78FA" w:rsidRPr="00A63557" w:rsidRDefault="008F78FA" w:rsidP="00A63557">
      <w:pPr>
        <w:rPr>
          <w:rStyle w:val="a4"/>
          <w:rFonts w:ascii="Helvetica Neue" w:hAnsi="Helvetica Neue" w:cs="Helvetica Neue"/>
          <w:color w:val="0F1115"/>
          <w:sz w:val="32"/>
          <w:szCs w:val="32"/>
          <w:lang w:bidi="ar"/>
        </w:rPr>
      </w:pPr>
    </w:p>
    <w:p w14:paraId="144F0C0D" w14:textId="77777777" w:rsidR="00D80602" w:rsidRDefault="00D80602" w:rsidP="00D80602">
      <w:pPr>
        <w:pStyle w:val="2"/>
        <w:spacing w:before="640" w:beforeAutospacing="0" w:after="320" w:afterAutospacing="0"/>
        <w:jc w:val="center"/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</w:pPr>
    </w:p>
    <w:p w14:paraId="0C5D5D72" w14:textId="6AAD4578" w:rsidR="00F647CE" w:rsidRDefault="000978A8" w:rsidP="00D80602">
      <w:pPr>
        <w:pStyle w:val="2"/>
        <w:spacing w:before="640" w:beforeAutospacing="0" w:after="320" w:afterAutospacing="0"/>
        <w:jc w:val="center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  <w:r w:rsidRPr="00D80602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lastRenderedPageBreak/>
        <w:t>第三部分：时间投入与产出（</w:t>
      </w:r>
      <w:r w:rsidRPr="00D80602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t>10</w:t>
      </w:r>
      <w:r w:rsidRPr="00D80602">
        <w:rPr>
          <w:rFonts w:ascii="var(--dsw-font-markdown-h2)" w:eastAsia="var(--dsw-font-markdown-h2)" w:hAnsi="var(--dsw-font-markdown-h2)" w:cs="var(--dsw-font-markdown-h2)" w:hint="default"/>
          <w:color w:val="0F1115"/>
          <w:sz w:val="40"/>
          <w:szCs w:val="40"/>
        </w:rPr>
        <w:t>分）</w:t>
      </w:r>
      <w:r w:rsidR="00D80602">
        <w:rPr>
          <w:rFonts w:ascii="var(--dsw-font-markdown-h2)" w:eastAsia="var(--dsw-font-markdown-h2)" w:hAnsi="var(--dsw-font-markdown-h2)" w:cs="var(--dsw-font-markdown-h2)" w:hint="default"/>
          <w:color w:val="0F1115"/>
        </w:rPr>
        <w:br/>
      </w:r>
    </w:p>
    <w:p w14:paraId="58D45630" w14:textId="54528A10" w:rsidR="00D80602" w:rsidRPr="00CA5847" w:rsidRDefault="00D80602" w:rsidP="00D80602">
      <w:pPr>
        <w:pStyle w:val="a3"/>
        <w:rPr>
          <w:color w:val="000000"/>
          <w:sz w:val="28"/>
          <w:szCs w:val="28"/>
        </w:rPr>
      </w:pPr>
      <w:r w:rsidRPr="00CA5847">
        <w:rPr>
          <w:b/>
          <w:bCs/>
          <w:color w:val="000000"/>
          <w:sz w:val="28"/>
          <w:szCs w:val="28"/>
        </w:rPr>
        <w:t xml:space="preserve">1. </w:t>
      </w:r>
      <w:r w:rsidRPr="00CA5847">
        <w:rPr>
          <w:b/>
          <w:bCs/>
          <w:color w:val="000000"/>
          <w:sz w:val="28"/>
          <w:szCs w:val="28"/>
        </w:rPr>
        <w:t>逻辑构建与复杂控制流的处理能力</w:t>
      </w:r>
      <w:r w:rsidRPr="00CA5847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rFonts w:hint="eastAsia"/>
          <w:color w:val="000000"/>
          <w:sz w:val="28"/>
          <w:szCs w:val="28"/>
        </w:rPr>
        <w:t>：</w:t>
      </w:r>
      <w:r w:rsidRPr="00CA5847">
        <w:rPr>
          <w:color w:val="000000"/>
          <w:sz w:val="28"/>
          <w:szCs w:val="28"/>
        </w:rPr>
        <w:t>通过开发这款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大学生活模拟器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，我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深刻掌握了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双层嵌套循环（</w:t>
      </w:r>
      <w:r w:rsidRPr="00CA5847">
        <w:rPr>
          <w:color w:val="000000"/>
          <w:sz w:val="28"/>
          <w:szCs w:val="28"/>
        </w:rPr>
        <w:t>Nested Loops</w:t>
      </w:r>
      <w:r w:rsidRPr="00CA5847">
        <w:rPr>
          <w:color w:val="000000"/>
          <w:sz w:val="28"/>
          <w:szCs w:val="28"/>
        </w:rPr>
        <w:t>）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的逻辑应用。由于游戏分为</w:t>
      </w:r>
      <w:r w:rsidRPr="00CA5847">
        <w:rPr>
          <w:color w:val="000000"/>
          <w:sz w:val="28"/>
          <w:szCs w:val="28"/>
        </w:rPr>
        <w:t>4</w:t>
      </w:r>
      <w:r w:rsidRPr="00CA5847">
        <w:rPr>
          <w:color w:val="000000"/>
          <w:sz w:val="28"/>
          <w:szCs w:val="28"/>
        </w:rPr>
        <w:t>学年，每学年又有</w:t>
      </w:r>
      <w:r w:rsidRPr="00CA5847">
        <w:rPr>
          <w:color w:val="000000"/>
          <w:sz w:val="28"/>
          <w:szCs w:val="28"/>
        </w:rPr>
        <w:t>2</w:t>
      </w:r>
      <w:r w:rsidRPr="00CA5847">
        <w:rPr>
          <w:color w:val="000000"/>
          <w:sz w:val="28"/>
          <w:szCs w:val="28"/>
        </w:rPr>
        <w:t>个学期，我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必须确保状态变量在内层循环中实时更新，并在外层循环结束时进行期末结算。这种结构锻炼了我处理复杂控制流的能力，使我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能更严谨地设计程序架构，避免逻辑混乱，特别是在处理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rStyle w:val="HTML"/>
          <w:color w:val="000000"/>
          <w:sz w:val="28"/>
          <w:szCs w:val="28"/>
        </w:rPr>
        <w:t>break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提前结束游戏（如退学）的跳转逻辑上有了显著进步</w:t>
      </w:r>
      <w:r w:rsidRPr="00CA5847">
        <w:rPr>
          <w:rFonts w:ascii="宋体" w:eastAsia="宋体" w:hAnsi="宋体" w:cs="宋体" w:hint="eastAsia"/>
          <w:color w:val="000000"/>
          <w:sz w:val="28"/>
          <w:szCs w:val="28"/>
        </w:rPr>
        <w:t>。</w:t>
      </w:r>
    </w:p>
    <w:p w14:paraId="64FB5676" w14:textId="3AFC1CDA" w:rsidR="00D80602" w:rsidRPr="00CA5847" w:rsidRDefault="00D80602" w:rsidP="00D80602">
      <w:pPr>
        <w:pStyle w:val="a3"/>
        <w:rPr>
          <w:color w:val="000000"/>
          <w:sz w:val="28"/>
          <w:szCs w:val="28"/>
        </w:rPr>
      </w:pPr>
      <w:r w:rsidRPr="00CA5847">
        <w:rPr>
          <w:b/>
          <w:bCs/>
          <w:color w:val="000000"/>
          <w:sz w:val="28"/>
          <w:szCs w:val="28"/>
        </w:rPr>
        <w:t xml:space="preserve">2. </w:t>
      </w:r>
      <w:r w:rsidRPr="00CA5847">
        <w:rPr>
          <w:b/>
          <w:bCs/>
          <w:color w:val="000000"/>
          <w:sz w:val="28"/>
          <w:szCs w:val="28"/>
        </w:rPr>
        <w:t>函数式编程与模块化设计思维</w:t>
      </w:r>
      <w:r>
        <w:rPr>
          <w:rFonts w:hint="eastAsia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</w:rPr>
        <w:t>：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在处理考试成绩转换绩点的过程中，我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编写并应用了自定义函数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rStyle w:val="HTML"/>
          <w:color w:val="000000"/>
          <w:sz w:val="28"/>
          <w:szCs w:val="28"/>
        </w:rPr>
        <w:t>calc_gpa(score)</w:t>
      </w:r>
      <w:r w:rsidRPr="00CA5847">
        <w:rPr>
          <w:color w:val="000000"/>
          <w:sz w:val="28"/>
          <w:szCs w:val="28"/>
        </w:rPr>
        <w:t>。这让我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理解了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模块化编程（</w:t>
      </w:r>
      <w:r w:rsidRPr="00CA5847">
        <w:rPr>
          <w:color w:val="000000"/>
          <w:sz w:val="28"/>
          <w:szCs w:val="28"/>
        </w:rPr>
        <w:t>Modular Programming</w:t>
      </w:r>
      <w:r w:rsidRPr="00CA5847">
        <w:rPr>
          <w:color w:val="000000"/>
          <w:sz w:val="28"/>
          <w:szCs w:val="28"/>
        </w:rPr>
        <w:t>）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的核心优势：将复杂的计算逻辑从主循环中剥离出来，不仅提高了代码的复用性，还增强了主程序的可读性。现在我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能更熟练地通过传递参数和返回结果来实现代码的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解耦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，这对于编写大型项目至关重要</w:t>
      </w:r>
      <w:r w:rsidRPr="00CA5847">
        <w:rPr>
          <w:rFonts w:ascii="宋体" w:eastAsia="宋体" w:hAnsi="宋体" w:cs="宋体" w:hint="eastAsia"/>
          <w:color w:val="000000"/>
          <w:sz w:val="28"/>
          <w:szCs w:val="28"/>
        </w:rPr>
        <w:t>。</w:t>
      </w:r>
    </w:p>
    <w:p w14:paraId="1930E3B5" w14:textId="1F438A63" w:rsidR="00D80602" w:rsidRPr="00CA5847" w:rsidRDefault="00D80602" w:rsidP="00D80602">
      <w:pPr>
        <w:pStyle w:val="a3"/>
        <w:rPr>
          <w:color w:val="000000"/>
          <w:sz w:val="28"/>
          <w:szCs w:val="28"/>
        </w:rPr>
      </w:pPr>
      <w:r w:rsidRPr="00CA5847">
        <w:rPr>
          <w:b/>
          <w:bCs/>
          <w:color w:val="000000"/>
          <w:sz w:val="28"/>
          <w:szCs w:val="28"/>
        </w:rPr>
        <w:t xml:space="preserve">3. </w:t>
      </w:r>
      <w:r w:rsidRPr="00CA5847">
        <w:rPr>
          <w:b/>
          <w:bCs/>
          <w:color w:val="000000"/>
          <w:sz w:val="28"/>
          <w:szCs w:val="28"/>
        </w:rPr>
        <w:t>数据模拟与随机化算法的平衡技巧</w:t>
      </w:r>
      <w:r w:rsidRPr="00CA5847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rFonts w:hint="eastAsia"/>
          <w:color w:val="000000"/>
          <w:sz w:val="28"/>
          <w:szCs w:val="28"/>
        </w:rPr>
        <w:t>：</w:t>
      </w:r>
      <w:r w:rsidRPr="00CA5847">
        <w:rPr>
          <w:color w:val="000000"/>
          <w:sz w:val="28"/>
          <w:szCs w:val="28"/>
        </w:rPr>
        <w:t>本游戏的核心挑战在于平衡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玩家决策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与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随机性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。通过使用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rStyle w:val="HTML"/>
          <w:color w:val="000000"/>
          <w:sz w:val="28"/>
          <w:szCs w:val="28"/>
        </w:rPr>
        <w:t>random.randint()</w:t>
      </w:r>
      <w:r w:rsidRPr="00CA5847">
        <w:rPr>
          <w:color w:val="000000"/>
          <w:sz w:val="28"/>
          <w:szCs w:val="28"/>
        </w:rPr>
        <w:t>，我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学会了如何利用随机数来模拟现实生活中的不确定性（如考试成绩波动），同时利用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条件判断（</w:t>
      </w:r>
      <w:r w:rsidRPr="00CA5847">
        <w:rPr>
          <w:color w:val="000000"/>
          <w:sz w:val="28"/>
          <w:szCs w:val="28"/>
        </w:rPr>
        <w:t>If-elif-else</w:t>
      </w:r>
      <w:r w:rsidRPr="00CA5847">
        <w:rPr>
          <w:color w:val="000000"/>
          <w:sz w:val="28"/>
          <w:szCs w:val="28"/>
        </w:rPr>
        <w:t>）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将随机范围限制在合理的区间内（基于知识值水平）。这种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确定性方向</w:t>
      </w:r>
      <w:r w:rsidRPr="00CA5847">
        <w:rPr>
          <w:color w:val="000000"/>
          <w:sz w:val="28"/>
          <w:szCs w:val="28"/>
        </w:rPr>
        <w:t>+</w:t>
      </w:r>
      <w:r w:rsidRPr="00CA5847">
        <w:rPr>
          <w:color w:val="000000"/>
          <w:sz w:val="28"/>
          <w:szCs w:val="28"/>
        </w:rPr>
        <w:t>随机性结果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的设计思维，极大地提升了我利用编程解决模拟现实问题、进行数值平衡的能力</w:t>
      </w:r>
      <w:r w:rsidRPr="00CA5847">
        <w:rPr>
          <w:rFonts w:ascii="宋体" w:eastAsia="宋体" w:hAnsi="宋体" w:cs="宋体" w:hint="eastAsia"/>
          <w:color w:val="000000"/>
          <w:sz w:val="28"/>
          <w:szCs w:val="28"/>
        </w:rPr>
        <w:t>。</w:t>
      </w:r>
    </w:p>
    <w:p w14:paraId="039C4D61" w14:textId="0B8280D0" w:rsidR="00D80602" w:rsidRPr="00CA5847" w:rsidRDefault="00D80602" w:rsidP="00D80602">
      <w:pPr>
        <w:pStyle w:val="a3"/>
        <w:rPr>
          <w:color w:val="000000"/>
          <w:sz w:val="28"/>
          <w:szCs w:val="28"/>
        </w:rPr>
      </w:pPr>
      <w:r w:rsidRPr="00CA5847">
        <w:rPr>
          <w:b/>
          <w:bCs/>
          <w:color w:val="000000"/>
          <w:sz w:val="28"/>
          <w:szCs w:val="28"/>
        </w:rPr>
        <w:t xml:space="preserve">4. </w:t>
      </w:r>
      <w:r w:rsidRPr="00CA5847">
        <w:rPr>
          <w:b/>
          <w:bCs/>
          <w:color w:val="000000"/>
          <w:sz w:val="28"/>
          <w:szCs w:val="28"/>
        </w:rPr>
        <w:t>严谨的边界条件与异常处理意识</w:t>
      </w:r>
      <w:r>
        <w:rPr>
          <w:rFonts w:hint="eastAsia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</w:rPr>
        <w:t>：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在设置毕业条件（学分、</w:t>
      </w:r>
      <w:r w:rsidRPr="00CA5847">
        <w:rPr>
          <w:color w:val="000000"/>
          <w:sz w:val="28"/>
          <w:szCs w:val="28"/>
        </w:rPr>
        <w:t>GPA</w:t>
      </w:r>
      <w:r w:rsidRPr="00CA5847">
        <w:rPr>
          <w:color w:val="000000"/>
          <w:sz w:val="28"/>
          <w:szCs w:val="28"/>
        </w:rPr>
        <w:t>、身心健康三位一体）的过程中，我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学会了如何利用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逻辑运算符（</w:t>
      </w:r>
      <w:r w:rsidRPr="00CA5847">
        <w:rPr>
          <w:color w:val="000000"/>
          <w:sz w:val="28"/>
          <w:szCs w:val="28"/>
        </w:rPr>
        <w:t>and, or</w:t>
      </w:r>
      <w:r w:rsidRPr="00CA5847">
        <w:rPr>
          <w:color w:val="000000"/>
          <w:sz w:val="28"/>
          <w:szCs w:val="28"/>
        </w:rPr>
        <w:t>）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设定多维度的边界检查。我</w:t>
      </w:r>
      <w:r w:rsidR="00C76BD7">
        <w:rPr>
          <w:rFonts w:hint="eastAsia"/>
          <w:color w:val="000000"/>
          <w:sz w:val="28"/>
          <w:szCs w:val="28"/>
        </w:rPr>
        <w:t>们</w:t>
      </w:r>
      <w:r w:rsidRPr="00CA5847">
        <w:rPr>
          <w:color w:val="000000"/>
          <w:sz w:val="28"/>
          <w:szCs w:val="28"/>
        </w:rPr>
        <w:t>意识到了</w:t>
      </w:r>
      <w:r w:rsidRPr="00CA5847">
        <w:rPr>
          <w:color w:val="000000"/>
          <w:sz w:val="28"/>
          <w:szCs w:val="28"/>
        </w:rPr>
        <w:t>“</w:t>
      </w:r>
      <w:r w:rsidRPr="00CA5847">
        <w:rPr>
          <w:color w:val="000000"/>
          <w:sz w:val="28"/>
          <w:szCs w:val="28"/>
        </w:rPr>
        <w:t>边界测试</w:t>
      </w:r>
      <w:r w:rsidRPr="00CA5847">
        <w:rPr>
          <w:color w:val="000000"/>
          <w:sz w:val="28"/>
          <w:szCs w:val="28"/>
        </w:rPr>
        <w:t>”</w:t>
      </w:r>
      <w:r w:rsidRPr="00CA5847">
        <w:rPr>
          <w:color w:val="000000"/>
          <w:sz w:val="28"/>
          <w:szCs w:val="28"/>
        </w:rPr>
        <w:t>的重要性</w:t>
      </w:r>
      <w:r w:rsidRPr="00CA5847">
        <w:rPr>
          <w:color w:val="000000"/>
          <w:sz w:val="28"/>
          <w:szCs w:val="28"/>
        </w:rPr>
        <w:t>——</w:t>
      </w:r>
      <w:r w:rsidRPr="00CA5847">
        <w:rPr>
          <w:color w:val="000000"/>
          <w:sz w:val="28"/>
          <w:szCs w:val="28"/>
        </w:rPr>
        <w:t>例如使用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rStyle w:val="HTML"/>
          <w:color w:val="000000"/>
          <w:sz w:val="28"/>
          <w:szCs w:val="28"/>
        </w:rPr>
        <w:t>max(0, value)</w:t>
      </w:r>
      <w:r w:rsidRPr="00CA5847">
        <w:rPr>
          <w:rStyle w:val="apple-converted-space"/>
          <w:color w:val="000000"/>
          <w:sz w:val="28"/>
          <w:szCs w:val="28"/>
        </w:rPr>
        <w:t> </w:t>
      </w:r>
      <w:r w:rsidRPr="00CA5847">
        <w:rPr>
          <w:color w:val="000000"/>
          <w:sz w:val="28"/>
          <w:szCs w:val="28"/>
        </w:rPr>
        <w:t>防止属性值变成负数，或在大二结束后触发淘汰机制。这种防错思维让我以后在编写程序时，会更主动地考虑用户的非正常输入和各种潜在的失败结局，从而提升软件的鲁棒性</w:t>
      </w:r>
      <w:r w:rsidRPr="00CA5847">
        <w:rPr>
          <w:rFonts w:ascii="宋体" w:eastAsia="宋体" w:hAnsi="宋体" w:cs="宋体" w:hint="eastAsia"/>
          <w:color w:val="000000"/>
          <w:sz w:val="28"/>
          <w:szCs w:val="28"/>
        </w:rPr>
        <w:t>。</w:t>
      </w:r>
    </w:p>
    <w:p w14:paraId="1E5145AD" w14:textId="77777777" w:rsidR="00D80602" w:rsidRPr="00CA5847" w:rsidRDefault="00D80602" w:rsidP="00D80602"/>
    <w:p w14:paraId="2EEAC39B" w14:textId="77777777" w:rsidR="00D80602" w:rsidRDefault="00D80602" w:rsidP="00D8060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2551"/>
        <w:gridCol w:w="1497"/>
      </w:tblGrid>
      <w:tr w:rsidR="00D80602" w14:paraId="300621C7" w14:textId="77777777" w:rsidTr="00BD1659">
        <w:tc>
          <w:tcPr>
            <w:tcW w:w="1696" w:type="dxa"/>
          </w:tcPr>
          <w:p w14:paraId="7F5EEF44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评分项</w:t>
            </w:r>
          </w:p>
        </w:tc>
        <w:tc>
          <w:tcPr>
            <w:tcW w:w="2552" w:type="dxa"/>
          </w:tcPr>
          <w:p w14:paraId="780DFB5C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评分标准</w:t>
            </w:r>
          </w:p>
        </w:tc>
        <w:tc>
          <w:tcPr>
            <w:tcW w:w="2551" w:type="dxa"/>
          </w:tcPr>
          <w:p w14:paraId="4B70FBC5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自评分数</w:t>
            </w:r>
          </w:p>
        </w:tc>
        <w:tc>
          <w:tcPr>
            <w:tcW w:w="1497" w:type="dxa"/>
          </w:tcPr>
          <w:p w14:paraId="48779E71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教师确认</w:t>
            </w:r>
          </w:p>
        </w:tc>
      </w:tr>
      <w:tr w:rsidR="00D80602" w14:paraId="22951175" w14:textId="77777777" w:rsidTr="00BD1659">
        <w:tc>
          <w:tcPr>
            <w:tcW w:w="1696" w:type="dxa"/>
          </w:tcPr>
          <w:p w14:paraId="764AA921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能力获得（</w:t>
            </w:r>
            <w:r w:rsidRPr="0073764E">
              <w:rPr>
                <w:rFonts w:hint="eastAsia"/>
                <w:sz w:val="22"/>
                <w:szCs w:val="22"/>
              </w:rPr>
              <w:t>10</w:t>
            </w:r>
            <w:r w:rsidRPr="0073764E"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2552" w:type="dxa"/>
          </w:tcPr>
          <w:p w14:paraId="29474F06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</w:tcPr>
          <w:p w14:paraId="2FAF7292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78CB1943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</w:tr>
      <w:tr w:rsidR="00D80602" w14:paraId="0987F517" w14:textId="77777777" w:rsidTr="00BD1659">
        <w:tc>
          <w:tcPr>
            <w:tcW w:w="6799" w:type="dxa"/>
            <w:gridSpan w:val="3"/>
          </w:tcPr>
          <w:p w14:paraId="4BCB818E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59360C6F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</w:tr>
      <w:tr w:rsidR="00D80602" w14:paraId="339ACDC6" w14:textId="77777777" w:rsidTr="00BD1659">
        <w:tc>
          <w:tcPr>
            <w:tcW w:w="1696" w:type="dxa"/>
          </w:tcPr>
          <w:p w14:paraId="3FD22303" w14:textId="77777777" w:rsidR="00D80602" w:rsidRPr="0073764E" w:rsidRDefault="00D80602" w:rsidP="00BD1659">
            <w:pPr>
              <w:rPr>
                <w:sz w:val="22"/>
                <w:szCs w:val="22"/>
              </w:rPr>
            </w:pPr>
            <w:r w:rsidRPr="0073764E">
              <w:rPr>
                <w:rFonts w:hint="eastAsia"/>
                <w:sz w:val="22"/>
                <w:szCs w:val="22"/>
              </w:rPr>
              <w:t>时间投入与产出（</w:t>
            </w:r>
            <w:r w:rsidRPr="0073764E">
              <w:rPr>
                <w:rFonts w:hint="eastAsia"/>
                <w:sz w:val="22"/>
                <w:szCs w:val="22"/>
              </w:rPr>
              <w:t>10</w:t>
            </w:r>
            <w:r w:rsidRPr="0073764E"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2552" w:type="dxa"/>
          </w:tcPr>
          <w:p w14:paraId="7B95F1A5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</w:tcPr>
          <w:p w14:paraId="426432B0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18F96B6C" w14:textId="77777777" w:rsidR="00D80602" w:rsidRPr="0073764E" w:rsidRDefault="00D80602" w:rsidP="00BD1659">
            <w:pPr>
              <w:rPr>
                <w:sz w:val="22"/>
                <w:szCs w:val="22"/>
              </w:rPr>
            </w:pPr>
          </w:p>
        </w:tc>
      </w:tr>
      <w:tr w:rsidR="00D80602" w14:paraId="0389A4CE" w14:textId="77777777" w:rsidTr="00BD1659">
        <w:tc>
          <w:tcPr>
            <w:tcW w:w="6799" w:type="dxa"/>
            <w:gridSpan w:val="3"/>
          </w:tcPr>
          <w:p w14:paraId="54D4FFF7" w14:textId="77777777" w:rsidR="00D80602" w:rsidRDefault="00D80602" w:rsidP="00BD1659"/>
        </w:tc>
        <w:tc>
          <w:tcPr>
            <w:tcW w:w="1497" w:type="dxa"/>
          </w:tcPr>
          <w:p w14:paraId="0A6C9B2C" w14:textId="77777777" w:rsidR="00D80602" w:rsidRDefault="00D80602" w:rsidP="00BD1659"/>
        </w:tc>
      </w:tr>
    </w:tbl>
    <w:p w14:paraId="528420B1" w14:textId="77777777" w:rsidR="00D80602" w:rsidRPr="002B4A86" w:rsidRDefault="00D80602" w:rsidP="00D80602"/>
    <w:p w14:paraId="31E7066F" w14:textId="77777777" w:rsidR="00D80602" w:rsidRDefault="00D80602" w:rsidP="00D80602">
      <w:pPr>
        <w:rPr>
          <w:rStyle w:val="a4"/>
          <w:rFonts w:ascii="Helvetica Neue" w:eastAsia="Helvetica Neue" w:hAnsi="Helvetica Neue" w:cs="Helvetica Neue"/>
          <w:color w:val="0F1115"/>
          <w:sz w:val="32"/>
          <w:szCs w:val="32"/>
          <w:lang w:bidi="ar"/>
        </w:rPr>
      </w:pPr>
    </w:p>
    <w:p w14:paraId="06EEABE4" w14:textId="77777777" w:rsidR="00D80602" w:rsidRDefault="00D80602" w:rsidP="00D80602">
      <w:pPr>
        <w:pStyle w:val="a3"/>
      </w:pPr>
      <w:r>
        <w:rPr>
          <w:noProof/>
        </w:rPr>
        <w:drawing>
          <wp:inline distT="0" distB="0" distL="114300" distR="114300" wp14:anchorId="42B7893E" wp14:editId="1618DDE7">
            <wp:extent cx="5270500" cy="2167255"/>
            <wp:effectExtent l="0" t="0" r="12700" b="17145"/>
            <wp:docPr id="2138184286" name="Picture 2138184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FBF5" w14:textId="77777777" w:rsidR="00D80602" w:rsidRDefault="00D80602" w:rsidP="00D80602">
      <w:pPr>
        <w:pStyle w:val="a3"/>
        <w:spacing w:before="320" w:after="320"/>
        <w:rPr>
          <w:rFonts w:ascii="Helvetica Neue" w:eastAsia="Helvetica Neue" w:hAnsi="Helvetica Neue" w:cs="Helvetica Neue"/>
          <w:color w:val="0F1115"/>
          <w:sz w:val="32"/>
          <w:szCs w:val="32"/>
        </w:rPr>
      </w:pPr>
      <w:r>
        <w:rPr>
          <w:rStyle w:val="a4"/>
          <w:rFonts w:ascii="宋体" w:eastAsia="宋体" w:hAnsi="宋体" w:cs="宋体" w:hint="eastAsia"/>
          <w:color w:val="0F1115"/>
          <w:sz w:val="32"/>
          <w:szCs w:val="32"/>
        </w:rPr>
        <w:t>产出比评价：高</w:t>
      </w:r>
    </w:p>
    <w:p w14:paraId="2A82AD56" w14:textId="77777777" w:rsidR="00D80602" w:rsidRDefault="00D80602" w:rsidP="00D80602">
      <w:pPr>
        <w:pStyle w:val="a3"/>
        <w:spacing w:before="320" w:after="320"/>
        <w:rPr>
          <w:rFonts w:ascii="Helvetica Neue" w:eastAsia="Helvetica Neue" w:hAnsi="Helvetica Neue" w:cs="Helvetica Neue"/>
          <w:color w:val="0F1115"/>
          <w:sz w:val="32"/>
          <w:szCs w:val="32"/>
        </w:rPr>
      </w:pPr>
      <w:r>
        <w:rPr>
          <w:rFonts w:ascii="宋体" w:eastAsia="宋体" w:hAnsi="宋体" w:cs="宋体" w:hint="eastAsia"/>
          <w:color w:val="0F1115"/>
          <w:sz w:val="32"/>
          <w:szCs w:val="32"/>
        </w:rPr>
        <w:t>代码简洁、功能完整，完全满足作业要求的</w:t>
      </w:r>
      <w:r>
        <w:rPr>
          <w:rFonts w:ascii="Helvetica Neue" w:eastAsia="Helvetica Neue" w:hAnsi="Helvetica Neue" w:cs="Helvetica Neue"/>
          <w:color w:val="0F1115"/>
          <w:sz w:val="32"/>
          <w:szCs w:val="32"/>
        </w:rPr>
        <w:t>“</w:t>
      </w:r>
      <w:r>
        <w:rPr>
          <w:rFonts w:ascii="宋体" w:eastAsia="宋体" w:hAnsi="宋体" w:cs="宋体" w:hint="eastAsia"/>
          <w:color w:val="0F1115"/>
          <w:sz w:val="32"/>
          <w:szCs w:val="32"/>
        </w:rPr>
        <w:t>循环</w:t>
      </w:r>
      <w:r>
        <w:rPr>
          <w:rFonts w:ascii="Helvetica Neue" w:eastAsia="Helvetica Neue" w:hAnsi="Helvetica Neue" w:cs="Helvetica Neue"/>
          <w:color w:val="0F1115"/>
          <w:sz w:val="32"/>
          <w:szCs w:val="32"/>
        </w:rPr>
        <w:t xml:space="preserve"> + </w:t>
      </w:r>
      <w:r>
        <w:rPr>
          <w:rFonts w:ascii="宋体" w:eastAsia="宋体" w:hAnsi="宋体" w:cs="宋体" w:hint="eastAsia"/>
          <w:color w:val="0F1115"/>
          <w:sz w:val="32"/>
          <w:szCs w:val="32"/>
        </w:rPr>
        <w:t>选择</w:t>
      </w:r>
      <w:r>
        <w:rPr>
          <w:rFonts w:ascii="Helvetica Neue" w:eastAsia="Helvetica Neue" w:hAnsi="Helvetica Neue" w:cs="Helvetica Neue"/>
          <w:color w:val="0F1115"/>
          <w:sz w:val="32"/>
          <w:szCs w:val="32"/>
        </w:rPr>
        <w:t xml:space="preserve"> + </w:t>
      </w:r>
      <w:r>
        <w:rPr>
          <w:rFonts w:ascii="宋体" w:eastAsia="宋体" w:hAnsi="宋体" w:cs="宋体" w:hint="eastAsia"/>
          <w:color w:val="0F1115"/>
          <w:sz w:val="32"/>
          <w:szCs w:val="32"/>
        </w:rPr>
        <w:t>事件</w:t>
      </w:r>
      <w:r>
        <w:rPr>
          <w:rFonts w:ascii="Helvetica Neue" w:eastAsia="Helvetica Neue" w:hAnsi="Helvetica Neue" w:cs="Helvetica Neue"/>
          <w:color w:val="0F1115"/>
          <w:sz w:val="32"/>
          <w:szCs w:val="32"/>
        </w:rPr>
        <w:t>”</w:t>
      </w:r>
      <w:r>
        <w:rPr>
          <w:rFonts w:ascii="宋体" w:eastAsia="宋体" w:hAnsi="宋体" w:cs="宋体" w:hint="eastAsia"/>
          <w:color w:val="0F1115"/>
          <w:sz w:val="32"/>
          <w:szCs w:val="32"/>
        </w:rPr>
        <w:t>三大要素。</w:t>
      </w:r>
    </w:p>
    <w:p w14:paraId="72409315" w14:textId="77777777" w:rsidR="00D80602" w:rsidRPr="00D80602" w:rsidRDefault="00D80602" w:rsidP="00D80602">
      <w:pPr>
        <w:pStyle w:val="2"/>
        <w:spacing w:before="640" w:beforeAutospacing="0" w:after="320" w:afterAutospacing="0"/>
        <w:jc w:val="center"/>
        <w:rPr>
          <w:rFonts w:ascii="var(--dsw-font-markdown-h2)" w:eastAsia="var(--dsw-font-markdown-h2)" w:hAnsi="var(--dsw-font-markdown-h2)" w:cs="var(--dsw-font-markdown-h2)" w:hint="default"/>
          <w:b w:val="0"/>
          <w:bCs w:val="0"/>
          <w:color w:val="0F1115"/>
          <w:sz w:val="40"/>
          <w:szCs w:val="40"/>
        </w:rPr>
      </w:pPr>
      <w:r w:rsidRPr="00D80602">
        <w:rPr>
          <w:rFonts w:ascii="微软雅黑" w:eastAsia="微软雅黑" w:hAnsi="微软雅黑" w:cs="微软雅黑"/>
          <w:b w:val="0"/>
          <w:bCs w:val="0"/>
          <w:color w:val="0F1115"/>
          <w:sz w:val="40"/>
          <w:szCs w:val="40"/>
        </w:rPr>
        <w:t>第四部分：教学反馈（</w:t>
      </w:r>
      <w:r w:rsidRPr="00D80602">
        <w:rPr>
          <w:rFonts w:ascii="var(--dsw-font-markdown-h2)" w:eastAsia="var(--dsw-font-markdown-h2)" w:hAnsi="var(--dsw-font-markdown-h2)" w:cs="var(--dsw-font-markdown-h2)" w:hint="default"/>
          <w:b w:val="0"/>
          <w:bCs w:val="0"/>
          <w:color w:val="0F1115"/>
          <w:sz w:val="40"/>
          <w:szCs w:val="40"/>
        </w:rPr>
        <w:t>10</w:t>
      </w:r>
      <w:r w:rsidRPr="00D80602">
        <w:rPr>
          <w:rFonts w:ascii="微软雅黑" w:eastAsia="微软雅黑" w:hAnsi="微软雅黑" w:cs="微软雅黑"/>
          <w:b w:val="0"/>
          <w:bCs w:val="0"/>
          <w:color w:val="0F1115"/>
          <w:sz w:val="40"/>
          <w:szCs w:val="40"/>
        </w:rPr>
        <w:t>分）</w:t>
      </w:r>
    </w:p>
    <w:p w14:paraId="32577A7A" w14:textId="77777777" w:rsidR="00D80602" w:rsidRPr="0073764E" w:rsidRDefault="00D80602" w:rsidP="00D806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</w:pPr>
      <w:r w:rsidRPr="00737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h-TH"/>
        </w:rPr>
        <w:t xml:space="preserve">1. </w:t>
      </w:r>
      <w:r w:rsidRPr="0073764E">
        <w:rPr>
          <w:rFonts w:ascii="宋体" w:eastAsia="宋体" w:hAnsi="宋体" w:cs="宋体" w:hint="eastAsia"/>
          <w:b/>
          <w:bCs/>
          <w:color w:val="000000"/>
          <w:sz w:val="24"/>
          <w:szCs w:val="24"/>
          <w:lang w:bidi="th-TH"/>
        </w:rPr>
        <w:t>关于逻辑架构与模块化的建议：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代码成功实现了功能解耦，特别是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calc_gpa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函数的封装非常到位。建议未来可以尝试引入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数据字典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或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类（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Class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）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的概念。目前所有的行动效果（如学习、运动的影响值）都是写死在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if-elif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分支里的，如果能将这些数据存储在一个字典结构中，代码会变得更加简洁且易于维护（例如：修改一个行动的效果只需改动字典，无需深入逻辑判断语句）</w:t>
      </w:r>
      <w:r w:rsidRPr="0073764E">
        <w:rPr>
          <w:rFonts w:ascii="宋体" w:eastAsia="宋体" w:hAnsi="宋体" w:cs="宋体"/>
          <w:color w:val="000000"/>
          <w:sz w:val="24"/>
          <w:szCs w:val="24"/>
          <w:lang w:bidi="th-TH"/>
        </w:rPr>
        <w:t>。</w:t>
      </w:r>
    </w:p>
    <w:p w14:paraId="610258BC" w14:textId="77777777" w:rsidR="00D80602" w:rsidRPr="0073764E" w:rsidRDefault="00D80602" w:rsidP="00D806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</w:pPr>
      <w:r w:rsidRPr="00737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h-TH"/>
        </w:rPr>
        <w:t xml:space="preserve">2. </w:t>
      </w:r>
      <w:r w:rsidRPr="0073764E">
        <w:rPr>
          <w:rFonts w:ascii="宋体" w:eastAsia="宋体" w:hAnsi="宋体" w:cs="宋体" w:hint="eastAsia"/>
          <w:b/>
          <w:bCs/>
          <w:color w:val="000000"/>
          <w:sz w:val="24"/>
          <w:szCs w:val="24"/>
          <w:lang w:bidi="th-TH"/>
        </w:rPr>
        <w:t>关于游戏平衡性与数值设计的改进：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游戏中引入了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知识衰减机制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和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身心健康双指标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是非常出色的设计，这极大提升了游戏的真实感。建设性意见是：可以考虑增加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边际效用递减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逻辑。例如，当知识值已经很高时，继续选择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学习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获得的增益可以适当减小；或者当体力值极低时，学习的效果减半。这样可以进一步模拟现实中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过度疲劳导致效率低下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的情况，增加游戏的策略深度</w:t>
      </w:r>
      <w:r w:rsidRPr="0073764E">
        <w:rPr>
          <w:rFonts w:ascii="宋体" w:eastAsia="宋体" w:hAnsi="宋体" w:cs="宋体"/>
          <w:color w:val="000000"/>
          <w:sz w:val="24"/>
          <w:szCs w:val="24"/>
          <w:lang w:bidi="th-TH"/>
        </w:rPr>
        <w:t>。</w:t>
      </w:r>
    </w:p>
    <w:p w14:paraId="321309E7" w14:textId="77777777" w:rsidR="00D80602" w:rsidRPr="0073764E" w:rsidRDefault="00D80602" w:rsidP="00D806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</w:pPr>
      <w:r w:rsidRPr="00737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h-TH"/>
        </w:rPr>
        <w:t xml:space="preserve">3. </w:t>
      </w:r>
      <w:r w:rsidRPr="0073764E">
        <w:rPr>
          <w:rFonts w:ascii="宋体" w:eastAsia="宋体" w:hAnsi="宋体" w:cs="宋体" w:hint="eastAsia"/>
          <w:b/>
          <w:bCs/>
          <w:color w:val="000000"/>
          <w:sz w:val="24"/>
          <w:szCs w:val="24"/>
          <w:lang w:bidi="th-TH"/>
        </w:rPr>
        <w:t>关于交互体验与健壮性的优化：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目前游戏依赖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input()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获取指令，建议增加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输入清洗与容错机制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。例如，使用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.upper().strip()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处理玩家输入，以确保玩家输入小写字母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s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或不小心多打了空格时程序仍能正常运行。此外，可以增加一个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查看当前详细状态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的指令（如输入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Courier New" w:eastAsia="Times New Roman" w:hAnsi="Courier New" w:cs="Courier New"/>
          <w:color w:val="000000"/>
          <w:lang w:bidi="th-TH"/>
        </w:rPr>
        <w:t>I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查看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 xml:space="preserve"> Info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），让玩家在决策前能更清晰地评估风险，而不是仅依赖每学期末的自动显示</w:t>
      </w:r>
      <w:r w:rsidRPr="0073764E">
        <w:rPr>
          <w:rFonts w:ascii="宋体" w:eastAsia="宋体" w:hAnsi="宋体" w:cs="宋体"/>
          <w:color w:val="000000"/>
          <w:sz w:val="24"/>
          <w:szCs w:val="24"/>
          <w:lang w:bidi="th-TH"/>
        </w:rPr>
        <w:t>。</w:t>
      </w:r>
    </w:p>
    <w:p w14:paraId="1F6FA216" w14:textId="77777777" w:rsidR="00D80602" w:rsidRPr="0073764E" w:rsidRDefault="00D80602" w:rsidP="00D806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</w:pPr>
      <w:r w:rsidRPr="00737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h-TH"/>
        </w:rPr>
        <w:lastRenderedPageBreak/>
        <w:t xml:space="preserve">4. </w:t>
      </w:r>
      <w:r w:rsidRPr="0073764E">
        <w:rPr>
          <w:rFonts w:ascii="宋体" w:eastAsia="宋体" w:hAnsi="宋体" w:cs="宋体" w:hint="eastAsia"/>
          <w:b/>
          <w:bCs/>
          <w:color w:val="000000"/>
          <w:sz w:val="24"/>
          <w:szCs w:val="24"/>
          <w:lang w:bidi="th-TH"/>
        </w:rPr>
        <w:t>关于异常结局的反馈处理：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游戏设置了多维度的失败条件（健康值、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GPA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淘汰等），这很好。建议在触发这些结局时，提供更具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 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指导性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的反馈文案。比如，如果玩家因为心理健康值过低被退学，可以弹出一段关于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“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平衡学业与生活压力</w:t>
      </w:r>
      <w:r w:rsidRPr="0073764E">
        <w:rPr>
          <w:rFonts w:ascii="Times New Roman" w:eastAsia="Times New Roman" w:hAnsi="Times New Roman" w:cs="Times New Roman"/>
          <w:color w:val="000000"/>
          <w:sz w:val="24"/>
          <w:szCs w:val="24"/>
          <w:lang w:bidi="th-TH"/>
        </w:rPr>
        <w:t>”</w:t>
      </w:r>
      <w:r w:rsidRPr="0073764E">
        <w:rPr>
          <w:rFonts w:ascii="宋体" w:eastAsia="宋体" w:hAnsi="宋体" w:cs="宋体" w:hint="eastAsia"/>
          <w:color w:val="000000"/>
          <w:sz w:val="24"/>
          <w:szCs w:val="24"/>
          <w:lang w:bidi="th-TH"/>
        </w:rPr>
        <w:t>的小建议，而不仅仅是显示游戏结束。这不仅能提升游戏的教育意义，也能增强玩家在下一局游戏中的目标感</w:t>
      </w:r>
      <w:r w:rsidRPr="0073764E">
        <w:rPr>
          <w:rFonts w:ascii="宋体" w:eastAsia="宋体" w:hAnsi="宋体" w:cs="宋体"/>
          <w:color w:val="000000"/>
          <w:sz w:val="24"/>
          <w:szCs w:val="24"/>
          <w:lang w:bidi="th-TH"/>
        </w:rPr>
        <w:t>。</w:t>
      </w:r>
    </w:p>
    <w:p w14:paraId="18A9DE31" w14:textId="77777777" w:rsidR="00D80602" w:rsidRPr="0073764E" w:rsidRDefault="00D80602" w:rsidP="00D8060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268"/>
        <w:gridCol w:w="2772"/>
      </w:tblGrid>
      <w:tr w:rsidR="00D80602" w14:paraId="0708E035" w14:textId="77777777" w:rsidTr="00BD1659">
        <w:tc>
          <w:tcPr>
            <w:tcW w:w="1271" w:type="dxa"/>
          </w:tcPr>
          <w:p w14:paraId="47BDBA1E" w14:textId="77777777" w:rsidR="00D80602" w:rsidRDefault="00D80602" w:rsidP="00BD1659">
            <w:r>
              <w:rPr>
                <w:rFonts w:hint="eastAsia"/>
              </w:rPr>
              <w:t>分项</w:t>
            </w:r>
          </w:p>
        </w:tc>
        <w:tc>
          <w:tcPr>
            <w:tcW w:w="1985" w:type="dxa"/>
          </w:tcPr>
          <w:p w14:paraId="5499F334" w14:textId="77777777" w:rsidR="00D80602" w:rsidRDefault="00D80602" w:rsidP="00BD1659">
            <w:r>
              <w:rPr>
                <w:rFonts w:hint="eastAsia"/>
              </w:rPr>
              <w:t>评分标准</w:t>
            </w:r>
          </w:p>
        </w:tc>
        <w:tc>
          <w:tcPr>
            <w:tcW w:w="2268" w:type="dxa"/>
          </w:tcPr>
          <w:p w14:paraId="3113F7B8" w14:textId="77777777" w:rsidR="00D80602" w:rsidRDefault="00D80602" w:rsidP="00BD1659">
            <w:r>
              <w:rPr>
                <w:rFonts w:hint="eastAsia"/>
              </w:rPr>
              <w:t>自评分数</w:t>
            </w:r>
          </w:p>
        </w:tc>
        <w:tc>
          <w:tcPr>
            <w:tcW w:w="2772" w:type="dxa"/>
          </w:tcPr>
          <w:p w14:paraId="661321E9" w14:textId="77777777" w:rsidR="00D80602" w:rsidRDefault="00D80602" w:rsidP="00BD1659">
            <w:r>
              <w:rPr>
                <w:rFonts w:hint="eastAsia"/>
              </w:rPr>
              <w:t>教师确认</w:t>
            </w:r>
          </w:p>
        </w:tc>
      </w:tr>
      <w:tr w:rsidR="00D80602" w14:paraId="2EE3B656" w14:textId="77777777" w:rsidTr="00BD1659">
        <w:tc>
          <w:tcPr>
            <w:tcW w:w="1271" w:type="dxa"/>
          </w:tcPr>
          <w:p w14:paraId="7A8E0EB1" w14:textId="77777777" w:rsidR="00D80602" w:rsidRDefault="00D80602" w:rsidP="00BD1659">
            <w:r>
              <w:rPr>
                <w:rFonts w:hint="eastAsia"/>
              </w:rPr>
              <w:t>反馈质量（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1985" w:type="dxa"/>
          </w:tcPr>
          <w:p w14:paraId="36D69A68" w14:textId="77777777" w:rsidR="00D80602" w:rsidRDefault="00D80602" w:rsidP="00BD1659"/>
        </w:tc>
        <w:tc>
          <w:tcPr>
            <w:tcW w:w="2268" w:type="dxa"/>
          </w:tcPr>
          <w:p w14:paraId="61EE563B" w14:textId="77777777" w:rsidR="00D80602" w:rsidRDefault="00D80602" w:rsidP="00BD1659"/>
        </w:tc>
        <w:tc>
          <w:tcPr>
            <w:tcW w:w="2772" w:type="dxa"/>
          </w:tcPr>
          <w:p w14:paraId="0F6EF618" w14:textId="77777777" w:rsidR="00D80602" w:rsidRDefault="00D80602" w:rsidP="00BD1659"/>
        </w:tc>
      </w:tr>
      <w:tr w:rsidR="00D80602" w14:paraId="53175F80" w14:textId="77777777" w:rsidTr="00BD1659">
        <w:tc>
          <w:tcPr>
            <w:tcW w:w="5524" w:type="dxa"/>
            <w:gridSpan w:val="3"/>
          </w:tcPr>
          <w:p w14:paraId="70D6BCE2" w14:textId="77777777" w:rsidR="00D80602" w:rsidRDefault="00D80602" w:rsidP="00BD1659"/>
        </w:tc>
        <w:tc>
          <w:tcPr>
            <w:tcW w:w="2772" w:type="dxa"/>
          </w:tcPr>
          <w:p w14:paraId="79191A6A" w14:textId="77777777" w:rsidR="00D80602" w:rsidRDefault="00D80602" w:rsidP="00BD1659"/>
        </w:tc>
      </w:tr>
    </w:tbl>
    <w:p w14:paraId="0C5D5D78" w14:textId="77777777" w:rsidR="00F647CE" w:rsidRDefault="000978A8">
      <w:pPr>
        <w:pStyle w:val="3"/>
        <w:spacing w:before="640" w:beforeAutospacing="0" w:after="320" w:afterAutospacing="0"/>
        <w:rPr>
          <w:rFonts w:ascii="var(--dsw-font-markdown-h3)" w:eastAsia="var(--dsw-font-markdown-h3)" w:hAnsi="var(--dsw-font-markdown-h3)" w:cs="var(--dsw-font-markdown-h3)" w:hint="default"/>
          <w:color w:val="0F1115"/>
        </w:rPr>
      </w:pPr>
      <w:r>
        <w:rPr>
          <w:rFonts w:ascii="var(--dsw-font-markdown-h3)" w:eastAsia="var(--dsw-font-markdown-h3)" w:hAnsi="var(--dsw-font-markdown-h3)" w:cs="var(--dsw-font-markdown-h3)" w:hint="default"/>
          <w:color w:val="0F1115"/>
        </w:rPr>
        <w:t>自评：</w:t>
      </w:r>
      <w:r>
        <w:rPr>
          <w:rFonts w:ascii="var(--dsw-font-markdown-h3)" w:eastAsia="var(--dsw-font-markdown-h3)" w:hAnsi="var(--dsw-font-markdown-h3)" w:cs="var(--dsw-font-markdown-h3)" w:hint="default"/>
          <w:color w:val="0F1115"/>
        </w:rPr>
        <w:t>9</w:t>
      </w:r>
      <w:r>
        <w:rPr>
          <w:rFonts w:ascii="var(--dsw-font-markdown-h3)" w:eastAsia="var(--dsw-font-markdown-h3)" w:hAnsi="var(--dsw-font-markdown-h3)" w:cs="var(--dsw-font-markdown-h3)" w:hint="default"/>
          <w:color w:val="0F1115"/>
        </w:rPr>
        <w:t>分</w:t>
      </w:r>
    </w:p>
    <w:p w14:paraId="0C5D5D79" w14:textId="77777777" w:rsidR="00F647CE" w:rsidRDefault="000978A8">
      <w:pPr>
        <w:pStyle w:val="a3"/>
        <w:spacing w:before="320" w:after="320"/>
      </w:pPr>
      <w:r>
        <w:rPr>
          <w:rStyle w:val="a4"/>
          <w:rFonts w:ascii="Helvetica Neue" w:eastAsia="Helvetica Neue" w:hAnsi="Helvetica Neue" w:cs="Helvetica Neue"/>
          <w:color w:val="0F1115"/>
        </w:rPr>
        <w:t>反馈内容：</w:t>
      </w:r>
    </w:p>
    <w:p w14:paraId="0C5D5D7A" w14:textId="77777777" w:rsidR="00F647CE" w:rsidRDefault="000978A8">
      <w:pPr>
        <w:pStyle w:val="a3"/>
      </w:pPr>
      <w:r>
        <w:rPr>
          <w:rStyle w:val="a4"/>
          <w:rFonts w:ascii="Helvetica Neue" w:eastAsia="宋体" w:hAnsi="Helvetica Neue" w:cs="Helvetica Neue" w:hint="eastAsia"/>
          <w:color w:val="0F1115"/>
        </w:rPr>
        <w:t>1.</w:t>
      </w:r>
      <w:r>
        <w:rPr>
          <w:rStyle w:val="a4"/>
          <w:rFonts w:ascii="Helvetica Neue" w:eastAsia="Helvetica Neue" w:hAnsi="Helvetica Neue" w:cs="Helvetica Neue"/>
          <w:color w:val="0F1115"/>
        </w:rPr>
        <w:t>优点</w:t>
      </w:r>
      <w:r>
        <w:rPr>
          <w:rFonts w:ascii="Helvetica Neue" w:eastAsia="Helvetica Neue" w:hAnsi="Helvetica Neue" w:cs="Helvetica Neue"/>
          <w:color w:val="0F1115"/>
        </w:rPr>
        <w:t>：这个游戏让大一新生直观地理解了</w:t>
      </w:r>
      <w:r>
        <w:rPr>
          <w:rFonts w:ascii="Helvetica Neue" w:eastAsia="Helvetica Neue" w:hAnsi="Helvetica Neue" w:cs="Helvetica Neue"/>
          <w:color w:val="0F1115"/>
        </w:rPr>
        <w:t>“</w:t>
      </w:r>
      <w:r>
        <w:rPr>
          <w:rFonts w:ascii="Helvetica Neue" w:eastAsia="Helvetica Neue" w:hAnsi="Helvetica Neue" w:cs="Helvetica Neue"/>
          <w:color w:val="0F1115"/>
        </w:rPr>
        <w:t>学习</w:t>
      </w:r>
      <w:r>
        <w:rPr>
          <w:rFonts w:ascii="Helvetica Neue" w:eastAsia="Helvetica Neue" w:hAnsi="Helvetica Neue" w:cs="Helvetica Neue"/>
          <w:color w:val="0F1115"/>
        </w:rPr>
        <w:t xml:space="preserve"> + </w:t>
      </w:r>
      <w:r>
        <w:rPr>
          <w:rFonts w:ascii="Helvetica Neue" w:eastAsia="Helvetica Neue" w:hAnsi="Helvetica Neue" w:cs="Helvetica Neue"/>
          <w:color w:val="0F1115"/>
        </w:rPr>
        <w:t>健康</w:t>
      </w:r>
      <w:r>
        <w:rPr>
          <w:rFonts w:ascii="Helvetica Neue" w:eastAsia="Helvetica Neue" w:hAnsi="Helvetica Neue" w:cs="Helvetica Neue"/>
          <w:color w:val="0F1115"/>
        </w:rPr>
        <w:t xml:space="preserve"> + </w:t>
      </w:r>
      <w:r>
        <w:rPr>
          <w:rFonts w:ascii="Helvetica Neue" w:eastAsia="Helvetica Neue" w:hAnsi="Helvetica Neue" w:cs="Helvetica Neue"/>
          <w:color w:val="0F1115"/>
        </w:rPr>
        <w:t>社交</w:t>
      </w:r>
      <w:r>
        <w:rPr>
          <w:rFonts w:ascii="Helvetica Neue" w:eastAsia="Helvetica Neue" w:hAnsi="Helvetica Neue" w:cs="Helvetica Neue"/>
          <w:color w:val="0F1115"/>
        </w:rPr>
        <w:t>”</w:t>
      </w:r>
      <w:r>
        <w:rPr>
          <w:rFonts w:ascii="Helvetica Neue" w:eastAsia="Helvetica Neue" w:hAnsi="Helvetica Neue" w:cs="Helvetica Neue"/>
          <w:color w:val="0F1115"/>
        </w:rPr>
        <w:t>需要平衡的道理。代码结构清晰，注释充分，容易阅读和修改。</w:t>
      </w:r>
    </w:p>
    <w:p w14:paraId="0C5D5D7B" w14:textId="77777777" w:rsidR="00F647CE" w:rsidRDefault="000978A8">
      <w:pPr>
        <w:pStyle w:val="a3"/>
        <w:spacing w:after="160"/>
      </w:pPr>
      <w:r>
        <w:rPr>
          <w:rStyle w:val="a4"/>
          <w:rFonts w:ascii="Helvetica Neue" w:eastAsia="宋体" w:hAnsi="Helvetica Neue" w:cs="Helvetica Neue" w:hint="eastAsia"/>
          <w:color w:val="0F1115"/>
        </w:rPr>
        <w:t>2.</w:t>
      </w:r>
      <w:r>
        <w:rPr>
          <w:rStyle w:val="a4"/>
          <w:rFonts w:ascii="Helvetica Neue" w:eastAsia="Helvetica Neue" w:hAnsi="Helvetica Neue" w:cs="Helvetica Neue"/>
          <w:color w:val="0F1115"/>
        </w:rPr>
        <w:t>可改进之处</w:t>
      </w:r>
      <w:r>
        <w:rPr>
          <w:rFonts w:ascii="Helvetica Neue" w:eastAsia="Helvetica Neue" w:hAnsi="Helvetica Neue" w:cs="Helvetica Neue"/>
          <w:color w:val="0F1115"/>
        </w:rPr>
        <w:t>：</w:t>
      </w:r>
    </w:p>
    <w:p w14:paraId="0C5D5D7C" w14:textId="77777777" w:rsidR="00F647CE" w:rsidRDefault="000978A8">
      <w:pPr>
        <w:pStyle w:val="a3"/>
        <w:numPr>
          <w:ilvl w:val="0"/>
          <w:numId w:val="3"/>
        </w:numPr>
      </w:pPr>
      <w:r>
        <w:rPr>
          <w:rFonts w:ascii="Helvetica Neue" w:eastAsia="Helvetica Neue" w:hAnsi="Helvetica Neue" w:cs="Helvetica Neue"/>
          <w:color w:val="0F1115"/>
        </w:rPr>
        <w:t>可以增加更多随机事件（如奖学金评选、生病、社团活动等）</w:t>
      </w:r>
    </w:p>
    <w:p w14:paraId="0C5D5D7D" w14:textId="77777777" w:rsidR="00F647CE" w:rsidRDefault="000978A8">
      <w:pPr>
        <w:pStyle w:val="a3"/>
        <w:numPr>
          <w:ilvl w:val="0"/>
          <w:numId w:val="3"/>
        </w:numPr>
      </w:pPr>
      <w:r>
        <w:rPr>
          <w:rFonts w:ascii="Helvetica Neue" w:eastAsia="Helvetica Neue" w:hAnsi="Helvetica Neue" w:cs="Helvetica Neue"/>
          <w:color w:val="0F1115"/>
        </w:rPr>
        <w:t>可以增加图形界面（</w:t>
      </w:r>
      <w:r>
        <w:rPr>
          <w:rFonts w:ascii="Helvetica Neue" w:eastAsia="Helvetica Neue" w:hAnsi="Helvetica Neue" w:cs="Helvetica Neue"/>
          <w:color w:val="0F1115"/>
        </w:rPr>
        <w:t>GUI</w:t>
      </w:r>
      <w:r>
        <w:rPr>
          <w:rFonts w:ascii="Helvetica Neue" w:eastAsia="Helvetica Neue" w:hAnsi="Helvetica Neue" w:cs="Helvetica Neue"/>
          <w:color w:val="0F1115"/>
        </w:rPr>
        <w:t>），让游戏更直观</w:t>
      </w:r>
    </w:p>
    <w:p w14:paraId="0C5D5D83" w14:textId="116C46C3" w:rsidR="00F647CE" w:rsidRPr="00F11FE5" w:rsidRDefault="000978A8" w:rsidP="00F11FE5">
      <w:pPr>
        <w:pStyle w:val="a3"/>
        <w:numPr>
          <w:ilvl w:val="0"/>
          <w:numId w:val="3"/>
        </w:numPr>
      </w:pPr>
      <w:r>
        <w:rPr>
          <w:rFonts w:ascii="Helvetica Neue" w:eastAsia="Helvetica Neue" w:hAnsi="Helvetica Neue" w:cs="Helvetica Neue"/>
          <w:color w:val="0F1115"/>
        </w:rPr>
        <w:t>可以增加存档</w:t>
      </w:r>
      <w:r>
        <w:rPr>
          <w:rFonts w:ascii="Helvetica Neue" w:eastAsia="Helvetica Neue" w:hAnsi="Helvetica Neue" w:cs="Helvetica Neue"/>
          <w:color w:val="0F1115"/>
        </w:rPr>
        <w:t>/</w:t>
      </w:r>
      <w:r>
        <w:rPr>
          <w:rFonts w:ascii="Helvetica Neue" w:eastAsia="Helvetica Neue" w:hAnsi="Helvetica Neue" w:cs="Helvetica Neue"/>
          <w:color w:val="0F1115"/>
        </w:rPr>
        <w:t>读档功能</w:t>
      </w:r>
    </w:p>
    <w:p w14:paraId="0C5D5D84" w14:textId="0D3462C3" w:rsidR="00F647CE" w:rsidRDefault="00F11FE5">
      <w:pPr>
        <w:pStyle w:val="a3"/>
      </w:pPr>
      <w:r>
        <w:rPr>
          <w:rStyle w:val="a4"/>
          <w:rFonts w:ascii="Helvetica Neue" w:eastAsia="宋体" w:hAnsi="Helvetica Neue" w:cs="Helvetica Neue" w:hint="eastAsia"/>
          <w:color w:val="0F1115"/>
        </w:rPr>
        <w:t>3.</w:t>
      </w:r>
      <w:r>
        <w:rPr>
          <w:rStyle w:val="a4"/>
          <w:rFonts w:ascii="Helvetica Neue" w:eastAsia="Helvetica Neue" w:hAnsi="Helvetica Neue" w:cs="Helvetica Neue"/>
          <w:color w:val="0F1115"/>
        </w:rPr>
        <w:t>学习收获</w:t>
      </w:r>
      <w:r>
        <w:rPr>
          <w:rFonts w:ascii="Helvetica Neue" w:eastAsia="Helvetica Neue" w:hAnsi="Helvetica Neue" w:cs="Helvetica Neue"/>
          <w:color w:val="0F1115"/>
        </w:rPr>
        <w:t>：通过本次作业，我熟练掌握了Python中的</w:t>
      </w:r>
      <w:r>
        <w:rPr>
          <w:rStyle w:val="HTML"/>
          <w:rFonts w:ascii="var(--ds-font-family-code) var(" w:eastAsia="var(--ds-font-family-code) var(" w:hAnsi="var(--ds-font-family-code) var(" w:cs="var(--ds-font-family-code) var("/>
          <w:color w:val="0F1115"/>
          <w:sz w:val="24"/>
          <w:szCs w:val="24"/>
        </w:rPr>
        <w:t>for</w:t>
      </w:r>
      <w:r>
        <w:rPr>
          <w:rFonts w:ascii="Helvetica Neue" w:eastAsia="Helvetica Neue" w:hAnsi="Helvetica Neue" w:cs="Helvetica Neue"/>
          <w:color w:val="0F1115"/>
        </w:rPr>
        <w:t>循环、</w:t>
      </w:r>
      <w:r>
        <w:rPr>
          <w:rStyle w:val="HTML"/>
          <w:rFonts w:ascii="var(--ds-font-family-code) var(" w:eastAsia="var(--ds-font-family-code) var(" w:hAnsi="var(--ds-font-family-code) var(" w:cs="var(--ds-font-family-code) var("/>
          <w:color w:val="0F1115"/>
          <w:sz w:val="24"/>
          <w:szCs w:val="24"/>
        </w:rPr>
        <w:t>if/elif/else</w:t>
      </w:r>
      <w:r>
        <w:rPr>
          <w:rFonts w:ascii="Helvetica Neue" w:eastAsia="Helvetica Neue" w:hAnsi="Helvetica Neue" w:cs="Helvetica Neue"/>
          <w:color w:val="0F1115"/>
        </w:rPr>
        <w:t>分支结构、</w:t>
      </w:r>
      <w:r>
        <w:rPr>
          <w:rStyle w:val="HTML"/>
          <w:rFonts w:ascii="var(--ds-font-family-code) var(" w:eastAsia="var(--ds-font-family-code) var(" w:hAnsi="var(--ds-font-family-code) var(" w:cs="var(--ds-font-family-code) var("/>
          <w:color w:val="0F1115"/>
          <w:sz w:val="24"/>
          <w:szCs w:val="24"/>
        </w:rPr>
        <w:t>random</w:t>
      </w:r>
      <w:r>
        <w:rPr>
          <w:rFonts w:ascii="Helvetica Neue" w:eastAsia="Helvetica Neue" w:hAnsi="Helvetica Neue" w:cs="Helvetica Neue"/>
          <w:color w:val="0F1115"/>
        </w:rPr>
        <w:t>随机数以及</w:t>
      </w:r>
      <w:r>
        <w:rPr>
          <w:rStyle w:val="HTML"/>
          <w:rFonts w:ascii="var(--ds-font-family-code) var(" w:eastAsia="var(--ds-font-family-code) var(" w:hAnsi="var(--ds-font-family-code) var(" w:cs="var(--ds-font-family-code) var("/>
          <w:color w:val="0F1115"/>
          <w:sz w:val="24"/>
          <w:szCs w:val="24"/>
        </w:rPr>
        <w:t>input()</w:t>
      </w:r>
      <w:r>
        <w:rPr>
          <w:rFonts w:ascii="Helvetica Neue" w:eastAsia="Helvetica Neue" w:hAnsi="Helvetica Neue" w:cs="Helvetica Neue"/>
          <w:color w:val="0F1115"/>
        </w:rPr>
        <w:t>交互式编程。</w:t>
      </w:r>
    </w:p>
    <w:p w14:paraId="0C5D5D85" w14:textId="77777777" w:rsidR="00F647CE" w:rsidRDefault="00F647CE">
      <w:pPr>
        <w:pStyle w:val="2"/>
        <w:spacing w:before="640" w:beforeAutospacing="0" w:after="320" w:afterAutospacing="0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</w:p>
    <w:p w14:paraId="0C5D5D86" w14:textId="77777777" w:rsidR="00F647CE" w:rsidRDefault="00F647CE">
      <w:pPr>
        <w:pStyle w:val="2"/>
        <w:spacing w:before="640" w:beforeAutospacing="0" w:after="320" w:afterAutospacing="0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</w:p>
    <w:p w14:paraId="0C5D5D87" w14:textId="77777777" w:rsidR="00F647CE" w:rsidRDefault="00F647CE">
      <w:pPr>
        <w:pStyle w:val="2"/>
        <w:spacing w:before="640" w:beforeAutospacing="0" w:after="320" w:afterAutospacing="0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</w:p>
    <w:p w14:paraId="0C5D5D88" w14:textId="77777777" w:rsidR="00F647CE" w:rsidRDefault="00F647CE">
      <w:pPr>
        <w:pStyle w:val="2"/>
        <w:spacing w:before="640" w:beforeAutospacing="0" w:after="320" w:afterAutospacing="0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</w:p>
    <w:p w14:paraId="0C5D5D89" w14:textId="77777777" w:rsidR="00F647CE" w:rsidRDefault="000978A8">
      <w:pPr>
        <w:pStyle w:val="2"/>
        <w:spacing w:before="640" w:beforeAutospacing="0" w:after="320" w:afterAutospacing="0"/>
        <w:rPr>
          <w:rFonts w:ascii="var(--dsw-font-markdown-h2)" w:eastAsia="var(--dsw-font-markdown-h2)" w:hAnsi="var(--dsw-font-markdown-h2)" w:cs="var(--dsw-font-markdown-h2)" w:hint="default"/>
          <w:color w:val="0F1115"/>
        </w:rPr>
      </w:pPr>
      <w:r>
        <w:rPr>
          <w:rFonts w:ascii="var(--dsw-font-markdown-h2)" w:eastAsia="var(--dsw-font-markdown-h2)" w:hAnsi="var(--dsw-font-markdown-h2)" w:cs="var(--dsw-font-markdown-h2)" w:hint="default"/>
          <w:color w:val="0F1115"/>
        </w:rPr>
        <w:t>附录：完整代码</w:t>
      </w:r>
    </w:p>
    <w:p w14:paraId="0C5D5D8A" w14:textId="77777777" w:rsidR="00F647CE" w:rsidRDefault="000978A8">
      <w:pPr>
        <w:spacing w:before="120" w:afterAutospacing="1"/>
      </w:pPr>
      <w:r>
        <w:rPr>
          <w:noProof/>
        </w:rPr>
        <w:lastRenderedPageBreak/>
        <w:drawing>
          <wp:inline distT="0" distB="0" distL="114300" distR="114300" wp14:anchorId="0C5D5DA2" wp14:editId="0C5D5DA3">
            <wp:extent cx="5271770" cy="4810125"/>
            <wp:effectExtent l="0" t="0" r="1143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5D5DA4" wp14:editId="0C5D5DA5">
            <wp:extent cx="5269865" cy="2596515"/>
            <wp:effectExtent l="0" t="0" r="1333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C5D5DA6" wp14:editId="0C5D5DA7">
            <wp:extent cx="5269865" cy="4642485"/>
            <wp:effectExtent l="0" t="0" r="133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5D5DA8" wp14:editId="0C5D5DA9">
            <wp:extent cx="5271770" cy="3969385"/>
            <wp:effectExtent l="0" t="0" r="1143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C5D5DAA" wp14:editId="0C5D5DAB">
            <wp:extent cx="5269865" cy="3855085"/>
            <wp:effectExtent l="0" t="0" r="133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5D5DAC" wp14:editId="0C5D5DAD">
            <wp:extent cx="5266690" cy="4071620"/>
            <wp:effectExtent l="0" t="0" r="1651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C5D5DAE" wp14:editId="0C5D5DAF">
            <wp:extent cx="5271770" cy="2682875"/>
            <wp:effectExtent l="0" t="0" r="1143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5D8B" w14:textId="77777777" w:rsidR="00F647CE" w:rsidRDefault="00F647CE">
      <w:pPr>
        <w:spacing w:before="120" w:afterAutospacing="1"/>
      </w:pPr>
    </w:p>
    <w:p w14:paraId="0C5D5D8C" w14:textId="77777777" w:rsidR="00F647CE" w:rsidRDefault="000978A8">
      <w:pPr>
        <w:spacing w:before="120" w:afterAutospacing="1"/>
      </w:pPr>
      <w:r>
        <w:rPr>
          <w:noProof/>
        </w:rPr>
        <w:lastRenderedPageBreak/>
        <w:drawing>
          <wp:inline distT="0" distB="0" distL="114300" distR="114300" wp14:anchorId="0C5D5DB0" wp14:editId="0C5D5DB1">
            <wp:extent cx="5267325" cy="3035300"/>
            <wp:effectExtent l="0" t="0" r="15875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C5D5DB2" wp14:editId="0C5D5DB3">
            <wp:extent cx="5264150" cy="3117850"/>
            <wp:effectExtent l="0" t="0" r="190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C5D5DB4" wp14:editId="0C5D5DB5">
            <wp:extent cx="5264785" cy="2949575"/>
            <wp:effectExtent l="0" t="0" r="18415" b="222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5D8D" w14:textId="77777777" w:rsidR="00F647CE" w:rsidRDefault="00F647CE">
      <w:pPr>
        <w:pStyle w:val="a3"/>
      </w:pPr>
    </w:p>
    <w:p w14:paraId="0C5D5D8E" w14:textId="77777777" w:rsidR="00F647CE" w:rsidRDefault="00F647CE">
      <w:pPr>
        <w:spacing w:before="120" w:afterAutospacing="1"/>
      </w:pPr>
    </w:p>
    <w:p w14:paraId="0C5D5D8F" w14:textId="77777777" w:rsidR="00F647CE" w:rsidRDefault="00F647CE">
      <w:pPr>
        <w:pStyle w:val="a3"/>
        <w:spacing w:line="360" w:lineRule="auto"/>
      </w:pPr>
    </w:p>
    <w:p w14:paraId="0C5D5D90" w14:textId="77777777" w:rsidR="00F647CE" w:rsidRDefault="00F647CE">
      <w:pPr>
        <w:spacing w:before="120" w:afterAutospacing="1"/>
      </w:pPr>
    </w:p>
    <w:p w14:paraId="0C5D5D91" w14:textId="77777777" w:rsidR="00F647CE" w:rsidRDefault="00F647CE">
      <w:pPr>
        <w:spacing w:before="120" w:afterAutospacing="1"/>
        <w:ind w:left="-360"/>
      </w:pPr>
    </w:p>
    <w:p w14:paraId="0C5D5D92" w14:textId="77777777" w:rsidR="00F647CE" w:rsidRDefault="00F647CE">
      <w:pPr>
        <w:pStyle w:val="a3"/>
        <w:spacing w:before="320" w:after="320"/>
        <w:rPr>
          <w:rFonts w:ascii="Helvetica Neue" w:eastAsia="Helvetica Neue" w:hAnsi="Helvetica Neue" w:cs="Helvetica Neue"/>
          <w:color w:val="0F1115"/>
          <w:sz w:val="32"/>
          <w:szCs w:val="32"/>
        </w:rPr>
      </w:pPr>
    </w:p>
    <w:p w14:paraId="0C5D5D93" w14:textId="77777777" w:rsidR="00F647CE" w:rsidRDefault="00F647CE"/>
    <w:sectPr w:rsidR="00F647C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9630" w14:textId="77777777" w:rsidR="000978A8" w:rsidRDefault="000978A8" w:rsidP="00646DB0">
      <w:r>
        <w:separator/>
      </w:r>
    </w:p>
  </w:endnote>
  <w:endnote w:type="continuationSeparator" w:id="0">
    <w:p w14:paraId="2350759C" w14:textId="77777777" w:rsidR="000978A8" w:rsidRDefault="000978A8" w:rsidP="00646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 Bold">
    <w:altName w:val="Sylfaen"/>
    <w:charset w:val="00"/>
    <w:family w:val="auto"/>
    <w:pitch w:val="default"/>
    <w:sig w:usb0="E50002FF" w:usb1="500079DB" w:usb2="00000010" w:usb3="00000000" w:csb0="0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ar(--dsw-font-markdown-h2)">
    <w:altName w:val="Calibri"/>
    <w:charset w:val="00"/>
    <w:family w:val="auto"/>
    <w:pitch w:val="default"/>
  </w:font>
  <w:font w:name="var(--dsw-font-markdown-h3)">
    <w:altName w:val="Calibri"/>
    <w:charset w:val="00"/>
    <w:family w:val="auto"/>
    <w:pitch w:val="default"/>
  </w:font>
  <w:font w:name="var(--ds-font-family-code) var(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C9B2" w14:textId="77777777" w:rsidR="000978A8" w:rsidRDefault="000978A8" w:rsidP="00646DB0">
      <w:r>
        <w:separator/>
      </w:r>
    </w:p>
  </w:footnote>
  <w:footnote w:type="continuationSeparator" w:id="0">
    <w:p w14:paraId="0089BE5F" w14:textId="77777777" w:rsidR="000978A8" w:rsidRDefault="000978A8" w:rsidP="00646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3D1804"/>
    <w:multiLevelType w:val="singleLevel"/>
    <w:tmpl w:val="B73D180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F3BA46B"/>
    <w:multiLevelType w:val="singleLevel"/>
    <w:tmpl w:val="BF3BA46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DBEF7D6"/>
    <w:multiLevelType w:val="singleLevel"/>
    <w:tmpl w:val="DDBEF7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05163A2"/>
    <w:multiLevelType w:val="multilevel"/>
    <w:tmpl w:val="FDF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29C9"/>
    <w:multiLevelType w:val="multilevel"/>
    <w:tmpl w:val="8BC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47D3E"/>
    <w:multiLevelType w:val="hybridMultilevel"/>
    <w:tmpl w:val="39FE2F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08A3CA3"/>
    <w:multiLevelType w:val="multilevel"/>
    <w:tmpl w:val="D5B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0CEE"/>
    <w:multiLevelType w:val="multilevel"/>
    <w:tmpl w:val="4AC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104CE"/>
    <w:multiLevelType w:val="hybridMultilevel"/>
    <w:tmpl w:val="DF7E74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EF323F"/>
    <w:multiLevelType w:val="multilevel"/>
    <w:tmpl w:val="A21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C5350"/>
    <w:multiLevelType w:val="hybridMultilevel"/>
    <w:tmpl w:val="72721C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B2F1E31"/>
    <w:multiLevelType w:val="hybridMultilevel"/>
    <w:tmpl w:val="C4849F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C74350D"/>
    <w:multiLevelType w:val="multilevel"/>
    <w:tmpl w:val="D6CE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57E13"/>
    <w:multiLevelType w:val="multilevel"/>
    <w:tmpl w:val="F89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B6705"/>
    <w:multiLevelType w:val="singleLevel"/>
    <w:tmpl w:val="3FFB6705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402473D3"/>
    <w:multiLevelType w:val="multilevel"/>
    <w:tmpl w:val="88F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17FC8"/>
    <w:multiLevelType w:val="hybridMultilevel"/>
    <w:tmpl w:val="BBC06D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9F149A"/>
    <w:multiLevelType w:val="multilevel"/>
    <w:tmpl w:val="32C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2190A"/>
    <w:multiLevelType w:val="hybridMultilevel"/>
    <w:tmpl w:val="847C0EB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9" w15:restartNumberingAfterBreak="0">
    <w:nsid w:val="6961061C"/>
    <w:multiLevelType w:val="hybridMultilevel"/>
    <w:tmpl w:val="330469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F752713"/>
    <w:multiLevelType w:val="multilevel"/>
    <w:tmpl w:val="9E7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507A9"/>
    <w:multiLevelType w:val="hybridMultilevel"/>
    <w:tmpl w:val="08B8F1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0682567"/>
    <w:multiLevelType w:val="multilevel"/>
    <w:tmpl w:val="2FD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80A47"/>
    <w:multiLevelType w:val="hybridMultilevel"/>
    <w:tmpl w:val="0CA214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55673A"/>
    <w:multiLevelType w:val="hybridMultilevel"/>
    <w:tmpl w:val="573CFA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47D2406"/>
    <w:multiLevelType w:val="multilevel"/>
    <w:tmpl w:val="7080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C7C40"/>
    <w:multiLevelType w:val="multilevel"/>
    <w:tmpl w:val="F4A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939278">
    <w:abstractNumId w:val="1"/>
  </w:num>
  <w:num w:numId="2" w16cid:durableId="180557192">
    <w:abstractNumId w:val="14"/>
  </w:num>
  <w:num w:numId="3" w16cid:durableId="1421365658">
    <w:abstractNumId w:val="0"/>
  </w:num>
  <w:num w:numId="4" w16cid:durableId="803083898">
    <w:abstractNumId w:val="2"/>
  </w:num>
  <w:num w:numId="5" w16cid:durableId="1593129176">
    <w:abstractNumId w:val="3"/>
  </w:num>
  <w:num w:numId="6" w16cid:durableId="733164788">
    <w:abstractNumId w:val="26"/>
  </w:num>
  <w:num w:numId="7" w16cid:durableId="1087771515">
    <w:abstractNumId w:val="15"/>
  </w:num>
  <w:num w:numId="8" w16cid:durableId="2029477198">
    <w:abstractNumId w:val="6"/>
  </w:num>
  <w:num w:numId="9" w16cid:durableId="265432185">
    <w:abstractNumId w:val="7"/>
  </w:num>
  <w:num w:numId="10" w16cid:durableId="726680669">
    <w:abstractNumId w:val="12"/>
  </w:num>
  <w:num w:numId="11" w16cid:durableId="610094650">
    <w:abstractNumId w:val="22"/>
  </w:num>
  <w:num w:numId="12" w16cid:durableId="496532414">
    <w:abstractNumId w:val="17"/>
  </w:num>
  <w:num w:numId="13" w16cid:durableId="2100104263">
    <w:abstractNumId w:val="16"/>
  </w:num>
  <w:num w:numId="14" w16cid:durableId="440298950">
    <w:abstractNumId w:val="5"/>
  </w:num>
  <w:num w:numId="15" w16cid:durableId="814178499">
    <w:abstractNumId w:val="18"/>
  </w:num>
  <w:num w:numId="16" w16cid:durableId="1560091705">
    <w:abstractNumId w:val="23"/>
  </w:num>
  <w:num w:numId="17" w16cid:durableId="928198486">
    <w:abstractNumId w:val="25"/>
  </w:num>
  <w:num w:numId="18" w16cid:durableId="1777872845">
    <w:abstractNumId w:val="13"/>
  </w:num>
  <w:num w:numId="19" w16cid:durableId="233511032">
    <w:abstractNumId w:val="19"/>
  </w:num>
  <w:num w:numId="20" w16cid:durableId="1269773964">
    <w:abstractNumId w:val="9"/>
  </w:num>
  <w:num w:numId="21" w16cid:durableId="1680111158">
    <w:abstractNumId w:val="4"/>
  </w:num>
  <w:num w:numId="22" w16cid:durableId="1452239168">
    <w:abstractNumId w:val="10"/>
  </w:num>
  <w:num w:numId="23" w16cid:durableId="1339040015">
    <w:abstractNumId w:val="24"/>
  </w:num>
  <w:num w:numId="24" w16cid:durableId="966353052">
    <w:abstractNumId w:val="11"/>
  </w:num>
  <w:num w:numId="25" w16cid:durableId="2005275612">
    <w:abstractNumId w:val="8"/>
  </w:num>
  <w:num w:numId="26" w16cid:durableId="2030373625">
    <w:abstractNumId w:val="20"/>
  </w:num>
  <w:num w:numId="27" w16cid:durableId="14217550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FF757CF"/>
    <w:rsid w:val="00005B58"/>
    <w:rsid w:val="000062CF"/>
    <w:rsid w:val="00016742"/>
    <w:rsid w:val="000204AB"/>
    <w:rsid w:val="00022627"/>
    <w:rsid w:val="000227A1"/>
    <w:rsid w:val="0005213B"/>
    <w:rsid w:val="00065FD5"/>
    <w:rsid w:val="000978A8"/>
    <w:rsid w:val="000A2BB7"/>
    <w:rsid w:val="000B53F1"/>
    <w:rsid w:val="000C0DF9"/>
    <w:rsid w:val="000F348F"/>
    <w:rsid w:val="00112405"/>
    <w:rsid w:val="00124B98"/>
    <w:rsid w:val="001274FD"/>
    <w:rsid w:val="001346EC"/>
    <w:rsid w:val="00172420"/>
    <w:rsid w:val="00175072"/>
    <w:rsid w:val="001808CB"/>
    <w:rsid w:val="00180D52"/>
    <w:rsid w:val="001A0D8C"/>
    <w:rsid w:val="001A415F"/>
    <w:rsid w:val="001C1020"/>
    <w:rsid w:val="001D32FA"/>
    <w:rsid w:val="001D3A08"/>
    <w:rsid w:val="00211515"/>
    <w:rsid w:val="0027156E"/>
    <w:rsid w:val="00273BFB"/>
    <w:rsid w:val="002E0AE4"/>
    <w:rsid w:val="002F2F0F"/>
    <w:rsid w:val="00375257"/>
    <w:rsid w:val="00382F7E"/>
    <w:rsid w:val="003A54F4"/>
    <w:rsid w:val="003B5A95"/>
    <w:rsid w:val="003D54F1"/>
    <w:rsid w:val="004127A8"/>
    <w:rsid w:val="00423933"/>
    <w:rsid w:val="004A3F41"/>
    <w:rsid w:val="004D3B50"/>
    <w:rsid w:val="005642A7"/>
    <w:rsid w:val="00572721"/>
    <w:rsid w:val="0057293E"/>
    <w:rsid w:val="00577B52"/>
    <w:rsid w:val="00597A2E"/>
    <w:rsid w:val="005C05BE"/>
    <w:rsid w:val="005F3678"/>
    <w:rsid w:val="006102E1"/>
    <w:rsid w:val="00630B0E"/>
    <w:rsid w:val="006348DF"/>
    <w:rsid w:val="006448CF"/>
    <w:rsid w:val="00646DB0"/>
    <w:rsid w:val="00650FDB"/>
    <w:rsid w:val="00660708"/>
    <w:rsid w:val="00662B85"/>
    <w:rsid w:val="00687D7F"/>
    <w:rsid w:val="006B16DA"/>
    <w:rsid w:val="006C0181"/>
    <w:rsid w:val="00701A9F"/>
    <w:rsid w:val="00706097"/>
    <w:rsid w:val="00707B69"/>
    <w:rsid w:val="0071578B"/>
    <w:rsid w:val="00734585"/>
    <w:rsid w:val="0074274A"/>
    <w:rsid w:val="00744866"/>
    <w:rsid w:val="00750935"/>
    <w:rsid w:val="007527D5"/>
    <w:rsid w:val="00777E51"/>
    <w:rsid w:val="00786190"/>
    <w:rsid w:val="007B3557"/>
    <w:rsid w:val="007C5479"/>
    <w:rsid w:val="007F3EFE"/>
    <w:rsid w:val="007F4CEB"/>
    <w:rsid w:val="00857505"/>
    <w:rsid w:val="00857CB2"/>
    <w:rsid w:val="008C7ABA"/>
    <w:rsid w:val="008D15C4"/>
    <w:rsid w:val="008E6C01"/>
    <w:rsid w:val="008F78FA"/>
    <w:rsid w:val="0091358B"/>
    <w:rsid w:val="009239DD"/>
    <w:rsid w:val="009711A9"/>
    <w:rsid w:val="00972EC1"/>
    <w:rsid w:val="009735F2"/>
    <w:rsid w:val="0098686E"/>
    <w:rsid w:val="009A50AA"/>
    <w:rsid w:val="009C20D0"/>
    <w:rsid w:val="009D7012"/>
    <w:rsid w:val="009E3BDC"/>
    <w:rsid w:val="009E49D3"/>
    <w:rsid w:val="00A06D60"/>
    <w:rsid w:val="00A11273"/>
    <w:rsid w:val="00A3770C"/>
    <w:rsid w:val="00A63557"/>
    <w:rsid w:val="00A73C1A"/>
    <w:rsid w:val="00B03770"/>
    <w:rsid w:val="00B04A8E"/>
    <w:rsid w:val="00B10493"/>
    <w:rsid w:val="00B10927"/>
    <w:rsid w:val="00B31A71"/>
    <w:rsid w:val="00B475AB"/>
    <w:rsid w:val="00B723DE"/>
    <w:rsid w:val="00B77E39"/>
    <w:rsid w:val="00B81731"/>
    <w:rsid w:val="00B82FBC"/>
    <w:rsid w:val="00BA0897"/>
    <w:rsid w:val="00BD0829"/>
    <w:rsid w:val="00BF1DFB"/>
    <w:rsid w:val="00C46F0C"/>
    <w:rsid w:val="00C63B80"/>
    <w:rsid w:val="00C76BD7"/>
    <w:rsid w:val="00CA0E6A"/>
    <w:rsid w:val="00CA3DDE"/>
    <w:rsid w:val="00CE1CC6"/>
    <w:rsid w:val="00CE44E0"/>
    <w:rsid w:val="00CF75C6"/>
    <w:rsid w:val="00D11B81"/>
    <w:rsid w:val="00D22E15"/>
    <w:rsid w:val="00D26556"/>
    <w:rsid w:val="00D47A94"/>
    <w:rsid w:val="00D635A8"/>
    <w:rsid w:val="00D80602"/>
    <w:rsid w:val="00DA7D1A"/>
    <w:rsid w:val="00DB01D3"/>
    <w:rsid w:val="00DB661C"/>
    <w:rsid w:val="00DC06EA"/>
    <w:rsid w:val="00E42D8C"/>
    <w:rsid w:val="00E44C80"/>
    <w:rsid w:val="00E9333A"/>
    <w:rsid w:val="00EC6E92"/>
    <w:rsid w:val="00ED3875"/>
    <w:rsid w:val="00F11646"/>
    <w:rsid w:val="00F11FE5"/>
    <w:rsid w:val="00F2161F"/>
    <w:rsid w:val="00F31871"/>
    <w:rsid w:val="00F44748"/>
    <w:rsid w:val="00F647CE"/>
    <w:rsid w:val="00F717EF"/>
    <w:rsid w:val="00F91196"/>
    <w:rsid w:val="00F944D7"/>
    <w:rsid w:val="00F95154"/>
    <w:rsid w:val="00F96C22"/>
    <w:rsid w:val="00FC2939"/>
    <w:rsid w:val="00FE1AAF"/>
    <w:rsid w:val="00FE7584"/>
    <w:rsid w:val="EFF7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D5D3B"/>
  <w15:docId w15:val="{542B8F75-6083-44AA-A49A-AF0559C6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</w:rPr>
  </w:style>
  <w:style w:type="paragraph" w:styleId="2">
    <w:name w:val="heading 2"/>
    <w:next w:val="a"/>
    <w:unhideWhenUsed/>
    <w:qFormat/>
    <w:pPr>
      <w:spacing w:beforeAutospacing="1" w:afterAutospacing="1"/>
      <w:outlineLvl w:val="1"/>
    </w:pPr>
    <w:rPr>
      <w:rFonts w:ascii="宋体" w:hAnsi="宋体" w:hint="eastAsia"/>
      <w:b/>
      <w:bCs/>
      <w:sz w:val="36"/>
      <w:szCs w:val="3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宋体" w:hAnsi="宋体" w:hint="eastAsia"/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065F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uiPriority w:val="99"/>
    <w:qFormat/>
    <w:rPr>
      <w:sz w:val="24"/>
      <w:szCs w:val="24"/>
    </w:rPr>
  </w:style>
  <w:style w:type="character" w:styleId="a4">
    <w:name w:val="Strong"/>
    <w:basedOn w:val="a0"/>
    <w:qFormat/>
    <w:rPr>
      <w:b/>
      <w:bCs/>
    </w:rPr>
  </w:style>
  <w:style w:type="character" w:customStyle="1" w:styleId="40">
    <w:name w:val="标题 4 字符"/>
    <w:basedOn w:val="a0"/>
    <w:link w:val="4"/>
    <w:semiHidden/>
    <w:rsid w:val="00065FD5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rsid w:val="0057293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sid w:val="0057293E"/>
    <w:pPr>
      <w:widowControl w:val="0"/>
      <w:jc w:val="both"/>
    </w:pPr>
    <w:rPr>
      <w:rFonts w:ascii="微软雅黑" w:eastAsia="微软雅黑" w:hAnsi="微软雅黑" w:cs="微软雅黑"/>
      <w:kern w:val="2"/>
      <w:sz w:val="21"/>
      <w:szCs w:val="21"/>
      <w:lang w:eastAsia="en-US"/>
    </w:rPr>
  </w:style>
  <w:style w:type="character" w:styleId="a6">
    <w:name w:val="Hyperlink"/>
    <w:basedOn w:val="a0"/>
    <w:rsid w:val="006102E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102E1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rsid w:val="0027156E"/>
    <w:rPr>
      <w:rFonts w:ascii="Courier New" w:hAnsi="Courier New" w:cs="Courier New"/>
    </w:rPr>
  </w:style>
  <w:style w:type="character" w:customStyle="1" w:styleId="HTML1">
    <w:name w:val="HTML 预设格式 字符"/>
    <w:basedOn w:val="a0"/>
    <w:link w:val="HTML0"/>
    <w:rsid w:val="0027156E"/>
    <w:rPr>
      <w:rFonts w:ascii="Courier New" w:eastAsiaTheme="minorEastAsia" w:hAnsi="Courier New" w:cs="Courier New"/>
    </w:rPr>
  </w:style>
  <w:style w:type="paragraph" w:styleId="a8">
    <w:name w:val="List Paragraph"/>
    <w:basedOn w:val="a"/>
    <w:uiPriority w:val="99"/>
    <w:unhideWhenUsed/>
    <w:rsid w:val="00706097"/>
    <w:pPr>
      <w:ind w:firstLineChars="200" w:firstLine="420"/>
    </w:pPr>
  </w:style>
  <w:style w:type="character" w:customStyle="1" w:styleId="apple-converted-space">
    <w:name w:val="apple-converted-space"/>
    <w:basedOn w:val="a0"/>
    <w:rsid w:val="00D80602"/>
  </w:style>
  <w:style w:type="paragraph" w:styleId="a9">
    <w:name w:val="header"/>
    <w:basedOn w:val="a"/>
    <w:link w:val="aa"/>
    <w:rsid w:val="00646D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646DB0"/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footer"/>
    <w:basedOn w:val="a"/>
    <w:link w:val="ac"/>
    <w:rsid w:val="00646D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646DB0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C1617-4593-4504-B069-9C34E05BE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2838</Words>
  <Characters>3321</Characters>
  <Application>Microsoft Office Word</Application>
  <DocSecurity>0</DocSecurity>
  <Lines>276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WPS_1735379706</dc:creator>
  <cp:lastModifiedBy>amirlin niijima</cp:lastModifiedBy>
  <cp:revision>3</cp:revision>
  <dcterms:created xsi:type="dcterms:W3CDTF">2026-04-27T07:00:00Z</dcterms:created>
  <dcterms:modified xsi:type="dcterms:W3CDTF">2026-04-27T07:01:00Z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FCC961DDE2E7343D3CD4EC69C14CF9D2_41</vt:lpwstr>
  </property>
</Properties>
</file>