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757A3" w14:textId="77777777" w:rsidR="003A2632" w:rsidRPr="003A2632" w:rsidRDefault="003A2632" w:rsidP="003A2632">
      <w:pPr>
        <w:rPr>
          <w:rFonts w:cstheme="minorHAnsi"/>
          <w:b/>
          <w:bCs/>
        </w:rPr>
      </w:pPr>
      <w:r w:rsidRPr="003A2632">
        <w:rPr>
          <w:rFonts w:cstheme="minorHAnsi"/>
          <w:b/>
          <w:bCs/>
        </w:rPr>
        <w:t>THE DIGITAL MIRROR EXPOSURE PARADOX: A NEUROCOGNITIVE FRAMEWORK FOR UNDERSTANDING BEAUTY FILTER EFFECTS ON ADOLESCENT SELF-PERCEPTION</w:t>
      </w:r>
    </w:p>
    <w:p w14:paraId="3389FF34" w14:textId="77777777" w:rsidR="003A2632" w:rsidRPr="003A2632" w:rsidRDefault="003A2632" w:rsidP="003A2632">
      <w:pPr>
        <w:rPr>
          <w:rFonts w:cstheme="minorHAnsi"/>
        </w:rPr>
      </w:pPr>
      <w:r w:rsidRPr="003A2632">
        <w:rPr>
          <w:rFonts w:cstheme="minorHAnsi"/>
          <w:b/>
          <w:bCs/>
        </w:rPr>
        <w:t>A Theoretical Framework Paper</w:t>
      </w:r>
    </w:p>
    <w:p w14:paraId="50103273" w14:textId="77777777" w:rsidR="003A2632" w:rsidRPr="003A2632" w:rsidRDefault="00000000" w:rsidP="003A2632">
      <w:pPr>
        <w:rPr>
          <w:rFonts w:cstheme="minorHAnsi"/>
        </w:rPr>
      </w:pPr>
      <w:r>
        <w:rPr>
          <w:rFonts w:cstheme="minorHAnsi"/>
        </w:rPr>
        <w:pict w14:anchorId="248E4D70">
          <v:rect id="_x0000_i1025" style="width:0;height:1.5pt" o:hralign="center" o:hrstd="t" o:hr="t" fillcolor="#a0a0a0" stroked="f"/>
        </w:pict>
      </w:r>
    </w:p>
    <w:p w14:paraId="186C4756" w14:textId="77777777" w:rsidR="003A2632" w:rsidRPr="003A2632" w:rsidRDefault="003A2632" w:rsidP="003A2632">
      <w:pPr>
        <w:rPr>
          <w:rFonts w:cstheme="minorHAnsi"/>
        </w:rPr>
      </w:pPr>
      <w:r w:rsidRPr="003A2632">
        <w:rPr>
          <w:rFonts w:cstheme="minorHAnsi"/>
          <w:b/>
          <w:bCs/>
        </w:rPr>
        <w:t>Authors:</w:t>
      </w:r>
    </w:p>
    <w:p w14:paraId="0CF974C1" w14:textId="77777777" w:rsidR="003A2632" w:rsidRPr="003A2632" w:rsidRDefault="003A2632" w:rsidP="003A2632">
      <w:pPr>
        <w:rPr>
          <w:rFonts w:cstheme="minorHAnsi"/>
        </w:rPr>
      </w:pPr>
      <w:r w:rsidRPr="003A2632">
        <w:rPr>
          <w:rFonts w:cstheme="minorHAnsi"/>
        </w:rPr>
        <w:t>Amirmohammad Lotfifar¹* &amp; Melika Dabbagh Mohammadi²</w:t>
      </w:r>
    </w:p>
    <w:p w14:paraId="5900C0AA" w14:textId="77777777" w:rsidR="003A2632" w:rsidRPr="003A2632" w:rsidRDefault="003A2632" w:rsidP="003A2632">
      <w:pPr>
        <w:rPr>
          <w:rFonts w:cstheme="minorHAnsi"/>
        </w:rPr>
      </w:pPr>
      <w:r w:rsidRPr="003A2632">
        <w:rPr>
          <w:rFonts w:cstheme="minorHAnsi"/>
        </w:rPr>
        <w:t>¹ Independent Researcher, Cognitive Psychology &amp; Neurophilosophy</w:t>
      </w:r>
      <w:r w:rsidRPr="003A2632">
        <w:rPr>
          <w:rFonts w:cstheme="minorHAnsi"/>
        </w:rPr>
        <w:br/>
        <w:t>² Independent Researcher</w:t>
      </w:r>
    </w:p>
    <w:p w14:paraId="0CEC2E93" w14:textId="77777777" w:rsidR="003A2632" w:rsidRPr="003A2632" w:rsidRDefault="003A2632" w:rsidP="003A2632">
      <w:pPr>
        <w:rPr>
          <w:rFonts w:cstheme="minorHAnsi"/>
        </w:rPr>
      </w:pPr>
      <w:r w:rsidRPr="003A2632">
        <w:rPr>
          <w:rFonts w:cstheme="minorHAnsi"/>
        </w:rPr>
        <w:t xml:space="preserve">*Corresponding author: </w:t>
      </w:r>
      <w:hyperlink r:id="rId5" w:history="1">
        <w:r w:rsidRPr="003A2632">
          <w:rPr>
            <w:rStyle w:val="af0"/>
            <w:rFonts w:cstheme="minorHAnsi"/>
          </w:rPr>
          <w:t>amir.lotfifar@protonmail.com</w:t>
        </w:r>
      </w:hyperlink>
    </w:p>
    <w:p w14:paraId="5BC377B2" w14:textId="77777777" w:rsidR="003A2632" w:rsidRPr="003A2632" w:rsidRDefault="00000000" w:rsidP="003A2632">
      <w:pPr>
        <w:rPr>
          <w:rFonts w:cstheme="minorHAnsi"/>
        </w:rPr>
      </w:pPr>
      <w:r>
        <w:rPr>
          <w:rFonts w:cstheme="minorHAnsi"/>
        </w:rPr>
        <w:pict w14:anchorId="023D9024">
          <v:rect id="_x0000_i1026" style="width:0;height:1.5pt" o:hralign="center" o:hrstd="t" o:hr="t" fillcolor="#a0a0a0" stroked="f"/>
        </w:pict>
      </w:r>
    </w:p>
    <w:p w14:paraId="74D3CDA3" w14:textId="77777777" w:rsidR="003A2632" w:rsidRPr="003A2632" w:rsidRDefault="003A2632" w:rsidP="003A2632">
      <w:pPr>
        <w:rPr>
          <w:rFonts w:cstheme="minorHAnsi"/>
          <w:b/>
          <w:bCs/>
        </w:rPr>
      </w:pPr>
      <w:r w:rsidRPr="003A2632">
        <w:rPr>
          <w:rFonts w:cstheme="minorHAnsi"/>
          <w:b/>
          <w:bCs/>
        </w:rPr>
        <w:t>ABSTRACT</w:t>
      </w:r>
    </w:p>
    <w:p w14:paraId="7C84EE95" w14:textId="77777777" w:rsidR="003A2632" w:rsidRPr="003A2632" w:rsidRDefault="003A2632" w:rsidP="003A2632">
      <w:pPr>
        <w:rPr>
          <w:rFonts w:cstheme="minorHAnsi"/>
        </w:rPr>
      </w:pPr>
      <w:r w:rsidRPr="003A2632">
        <w:rPr>
          <w:rFonts w:cstheme="minorHAnsi"/>
          <w:b/>
          <w:bCs/>
        </w:rPr>
        <w:t>Background:</w:t>
      </w:r>
      <w:r w:rsidRPr="003A2632">
        <w:rPr>
          <w:rFonts w:cstheme="minorHAnsi"/>
        </w:rPr>
        <w:t xml:space="preserve"> Augmented reality (AR) beauty filters have become ubiquitous in adolescent social media use, yet no theoretical framework exists to explain how repeated exposure to one's own digitally enhanced face might alter self-perception and psychological wellbeing.</w:t>
      </w:r>
    </w:p>
    <w:p w14:paraId="12C1BA73" w14:textId="77777777" w:rsidR="003A2632" w:rsidRPr="003A2632" w:rsidRDefault="003A2632" w:rsidP="003A2632">
      <w:pPr>
        <w:rPr>
          <w:rFonts w:cstheme="minorHAnsi"/>
        </w:rPr>
      </w:pPr>
      <w:r w:rsidRPr="003A2632">
        <w:rPr>
          <w:rFonts w:cstheme="minorHAnsi"/>
          <w:b/>
          <w:bCs/>
        </w:rPr>
        <w:t>Objective:</w:t>
      </w:r>
      <w:r w:rsidRPr="003A2632">
        <w:rPr>
          <w:rFonts w:cstheme="minorHAnsi"/>
        </w:rPr>
        <w:t xml:space="preserve"> We propose the Digital Mirror Exposure Paradox—a neurocognitive framework hypothesizing that beauty filters, initially used to enhance self-presentation, may paradoxically increase body dissatisfaction through repeated exposure to idealized self-images. This framework integrates self-discrepancy theory, perceptual adaptation principles, social comparison processes, and affective neuroscience.</w:t>
      </w:r>
    </w:p>
    <w:p w14:paraId="2D1A8C0B" w14:textId="77777777" w:rsidR="003A2632" w:rsidRPr="003A2632" w:rsidRDefault="003A2632" w:rsidP="003A2632">
      <w:pPr>
        <w:rPr>
          <w:rFonts w:cstheme="minorHAnsi"/>
        </w:rPr>
      </w:pPr>
      <w:r w:rsidRPr="003A2632">
        <w:rPr>
          <w:rFonts w:cstheme="minorHAnsi"/>
          <w:b/>
          <w:bCs/>
        </w:rPr>
        <w:t>Methods:</w:t>
      </w:r>
      <w:r w:rsidRPr="003A2632">
        <w:rPr>
          <w:rFonts w:cstheme="minorHAnsi"/>
        </w:rPr>
        <w:t xml:space="preserve"> We synthesize evidence from developmental psychology, affective neuroscience, and digital media research to construct a six-component mechanistic model. We derive testable predictions for behavioral outcomes, event-related potentials (late positive potential; LPP), frontal alpha asymmetry (FAA), and reward circuit activation.</w:t>
      </w:r>
    </w:p>
    <w:p w14:paraId="6E7B59A9" w14:textId="77777777" w:rsidR="003A2632" w:rsidRPr="003A2632" w:rsidRDefault="003A2632" w:rsidP="003A2632">
      <w:pPr>
        <w:rPr>
          <w:rFonts w:cstheme="minorHAnsi"/>
        </w:rPr>
      </w:pPr>
      <w:r w:rsidRPr="003A2632">
        <w:rPr>
          <w:rFonts w:cstheme="minorHAnsi"/>
          <w:b/>
          <w:bCs/>
        </w:rPr>
        <w:t>Results—Theoretical Framework:</w:t>
      </w:r>
      <w:r w:rsidRPr="003A2632">
        <w:rPr>
          <w:rFonts w:cstheme="minorHAnsi"/>
        </w:rPr>
        <w:t xml:space="preserve"> We propose that algorithmic facial enhancement creates an actual–digital self-discrepancy that becomes emotionally salient through social reinforcement. With repeated exposure, we hypothesize that the beautified face undergoes perceptual recalibration, becoming the psychological baseline. This process is predicted to increase self-objectification, heighten appearance monitoring, and generate filter dependence—reluctance to appear unfiltered. We formalize this trajectory mathematically as D(t) = δ₀ + β₁F(t) + β₂S(t) + β₃F(t)×S(t), where body dissatisfaction D(t) increases nonlinearly with filter exposure F(t) and social feedback S(t). Neural predictions include enhanced LPP amplitudes to filtered self-images </w:t>
      </w:r>
      <w:r w:rsidRPr="003A2632">
        <w:rPr>
          <w:rFonts w:cstheme="minorHAnsi"/>
        </w:rPr>
        <w:lastRenderedPageBreak/>
        <w:t>(reflecting emotional salience), rightward FAA shifts during unfiltered self-viewing (reflecting withdrawal motivation), and altered ventral striatum responses (reflecting reward recalibration).</w:t>
      </w:r>
    </w:p>
    <w:p w14:paraId="0D2B962B" w14:textId="77777777" w:rsidR="003A2632" w:rsidRPr="003A2632" w:rsidRDefault="003A2632" w:rsidP="003A2632">
      <w:pPr>
        <w:rPr>
          <w:rFonts w:cstheme="minorHAnsi"/>
        </w:rPr>
      </w:pPr>
      <w:r w:rsidRPr="003A2632">
        <w:rPr>
          <w:rFonts w:cstheme="minorHAnsi"/>
          <w:b/>
          <w:bCs/>
        </w:rPr>
        <w:t>Current Evidence Base:</w:t>
      </w:r>
      <w:r w:rsidRPr="003A2632">
        <w:rPr>
          <w:rFonts w:cstheme="minorHAnsi"/>
        </w:rPr>
        <w:t xml:space="preserve"> Cross-sectional and experimental studies demonstrate associations between beauty filter use and body dissatisfaction (Caravelli et al., 2025), self-objectification (Schroeder &amp; Behm-Morawitz, 2025), and acute reductions in body satisfaction following exposure to idealized images (Fioravanti et al., 2022). However, key components of our proposed model—including perceptual recalibration to filtered self-images, progressive filter dependence trajectories, and neurocognitive mechanisms—remain untested hypotheses requiring empirical validation.</w:t>
      </w:r>
    </w:p>
    <w:p w14:paraId="5C2CA724" w14:textId="77777777" w:rsidR="003A2632" w:rsidRPr="003A2632" w:rsidRDefault="003A2632" w:rsidP="003A2632">
      <w:pPr>
        <w:rPr>
          <w:rFonts w:cstheme="minorHAnsi"/>
        </w:rPr>
      </w:pPr>
      <w:r w:rsidRPr="003A2632">
        <w:rPr>
          <w:rFonts w:cstheme="minorHAnsi"/>
          <w:b/>
          <w:bCs/>
        </w:rPr>
        <w:t>Conclusions:</w:t>
      </w:r>
      <w:r w:rsidRPr="003A2632">
        <w:rPr>
          <w:rFonts w:cstheme="minorHAnsi"/>
        </w:rPr>
        <w:t xml:space="preserve"> The Digital Mirror Exposure Paradox provides a comprehensive, testable framework for understanding how beauty filters may constitute a distinct risk factor for adolescent body image disturbance. The model generates specific hypotheses for electroencephalography (EEG) and functional magnetic resonance imaging (fMRI) studies, proposes novel interventions targeting digital self-discrepancy, and highlights ethical responsibilities for technology platforms. This framework is intended to guide empirical research and inform prevention strategies at the intersection of digital technology and adolescent mental health.</w:t>
      </w:r>
    </w:p>
    <w:p w14:paraId="381500C5" w14:textId="77777777" w:rsidR="003A2632" w:rsidRPr="003A2632" w:rsidRDefault="003A2632" w:rsidP="003A2632">
      <w:pPr>
        <w:rPr>
          <w:rFonts w:cstheme="minorHAnsi"/>
        </w:rPr>
      </w:pPr>
      <w:r w:rsidRPr="003A2632">
        <w:rPr>
          <w:rFonts w:cstheme="minorHAnsi"/>
          <w:b/>
          <w:bCs/>
        </w:rPr>
        <w:t>Keywords:</w:t>
      </w:r>
      <w:r w:rsidRPr="003A2632">
        <w:rPr>
          <w:rFonts w:cstheme="minorHAnsi"/>
        </w:rPr>
        <w:t xml:space="preserve"> beauty filters; body image; adolescence; neurocognitive framework; self-discrepancy; theoretical model; social media; digital mental health</w:t>
      </w:r>
    </w:p>
    <w:p w14:paraId="18CB669A" w14:textId="77777777" w:rsidR="003A2632" w:rsidRPr="003A2632" w:rsidRDefault="00000000" w:rsidP="003A2632">
      <w:pPr>
        <w:rPr>
          <w:rFonts w:cstheme="minorHAnsi"/>
        </w:rPr>
      </w:pPr>
      <w:r>
        <w:rPr>
          <w:rFonts w:cstheme="minorHAnsi"/>
        </w:rPr>
        <w:pict w14:anchorId="0ECF6F60">
          <v:rect id="_x0000_i1027" style="width:0;height:1.5pt" o:hralign="center" o:hrstd="t" o:hr="t" fillcolor="#a0a0a0" stroked="f"/>
        </w:pict>
      </w:r>
    </w:p>
    <w:p w14:paraId="4E2BDE0A" w14:textId="77777777" w:rsidR="003A2632" w:rsidRPr="003A2632" w:rsidRDefault="003A2632" w:rsidP="003A2632">
      <w:pPr>
        <w:rPr>
          <w:rFonts w:cstheme="minorHAnsi"/>
          <w:b/>
          <w:bCs/>
        </w:rPr>
      </w:pPr>
      <w:r w:rsidRPr="003A2632">
        <w:rPr>
          <w:rFonts w:cstheme="minorHAnsi"/>
          <w:b/>
          <w:bCs/>
        </w:rPr>
        <w:t>1. INTRODUCTION</w:t>
      </w:r>
    </w:p>
    <w:p w14:paraId="03F1F30A" w14:textId="77777777" w:rsidR="003A2632" w:rsidRPr="003A2632" w:rsidRDefault="003A2632" w:rsidP="003A2632">
      <w:pPr>
        <w:rPr>
          <w:rFonts w:cstheme="minorHAnsi"/>
          <w:b/>
          <w:bCs/>
        </w:rPr>
      </w:pPr>
      <w:r w:rsidRPr="003A2632">
        <w:rPr>
          <w:rFonts w:cstheme="minorHAnsi"/>
          <w:b/>
          <w:bCs/>
        </w:rPr>
        <w:t>1.1 The Digital Transformation of Adolescent Self-Presentation</w:t>
      </w:r>
    </w:p>
    <w:p w14:paraId="74056C18" w14:textId="77777777" w:rsidR="003A2632" w:rsidRPr="003A2632" w:rsidRDefault="003A2632" w:rsidP="003A2632">
      <w:pPr>
        <w:rPr>
          <w:rFonts w:cstheme="minorHAnsi"/>
        </w:rPr>
      </w:pPr>
      <w:r w:rsidRPr="003A2632">
        <w:rPr>
          <w:rFonts w:cstheme="minorHAnsi"/>
        </w:rPr>
        <w:t>Over the past decade, adolescents have shifted from occasional exposure to idealized media images toward continuous engagement with algorithmically enhanced versions of their own faces. Smartphone front-facing cameras, integrated augmented reality (AR) filters, and image-centric social media platforms (Instagram, Snapchat, TikTok) have made self-image production, modification, and sharing a routine aspect of daily social interaction (Vogels et al., 2022). Beauty filters—AR tools that algorithmically modify facial features to enhance perceived attractiveness—are no longer optional editing layers but are embedded directly into camera interfaces, making facial enhancement a default rather than deliberate choice (Rajanala et al., 2018).</w:t>
      </w:r>
    </w:p>
    <w:p w14:paraId="0F10CE08" w14:textId="77777777" w:rsidR="003A2632" w:rsidRPr="003A2632" w:rsidRDefault="003A2632" w:rsidP="003A2632">
      <w:pPr>
        <w:rPr>
          <w:rFonts w:cstheme="minorHAnsi"/>
        </w:rPr>
      </w:pPr>
      <w:r w:rsidRPr="003A2632">
        <w:rPr>
          <w:rFonts w:cstheme="minorHAnsi"/>
        </w:rPr>
        <w:t xml:space="preserve">Beauty filters employ computer vision algorithms to detect facial landmarks and apply systematic modifications including texture smoothing (reducing skin irregularities), geometric transformations (enlarging eyes, narrowing face shape, reshaping jawline), and color </w:t>
      </w:r>
      <w:r w:rsidRPr="003A2632">
        <w:rPr>
          <w:rFonts w:cstheme="minorHAnsi"/>
        </w:rPr>
        <w:lastRenderedPageBreak/>
        <w:t>adjustments (brightening skin tone, enhancing contrast). While specific algorithmic implementations are proprietary and vary across platforms, these enhancement patterns are readily observable through comparison of filtered and unfiltered images and have been documented in augmented reality development literature and media studies analyses of filter effects.</w:t>
      </w:r>
    </w:p>
    <w:p w14:paraId="12BCBF62" w14:textId="77777777" w:rsidR="003A2632" w:rsidRPr="003A2632" w:rsidRDefault="003A2632" w:rsidP="003A2632">
      <w:pPr>
        <w:rPr>
          <w:rFonts w:cstheme="minorHAnsi"/>
        </w:rPr>
      </w:pPr>
      <w:r w:rsidRPr="003A2632">
        <w:rPr>
          <w:rFonts w:cstheme="minorHAnsi"/>
        </w:rPr>
        <w:t>This transformation represents a fundamental departure from traditional media exposure paradigms. Classic thin-ideal theory emphasizes upward social comparison to distant celebrities and models (Thompson &amp; Stice, 2001; Grabe et al., 2008). In contrast, beauty filters direct comparison inward: adolescents are not merely exposed to unattainable others but to enhanced, yet ostensibly attainable, versions of themselves. The ideal becomes self-generated, personally tailored, and socially validated through likes and comments—creating a feedback loop in which the digital self becomes increasingly salient as a reference standard (McLean et al., 2015; Kleemans et al., 2018).</w:t>
      </w:r>
    </w:p>
    <w:p w14:paraId="6E06C819" w14:textId="15B2EC57" w:rsidR="003A2632" w:rsidRPr="003A2632" w:rsidRDefault="003A2632" w:rsidP="003A2632">
      <w:pPr>
        <w:rPr>
          <w:rFonts w:cstheme="minorHAnsi"/>
        </w:rPr>
      </w:pPr>
      <w:r w:rsidRPr="003A2632">
        <w:rPr>
          <w:rFonts w:cstheme="minorHAnsi"/>
        </w:rPr>
        <w:t>Survey data indicate that beauty filter use is normative among adolescents. In the United States, 95% of teenagers report smartphone access, with daily engagement on image-based platforms nearly universal (Vogels et al., 2022). Qualitative research reveals that young people describe filtered selfies as "normal," with some reporting feeling "addicted" to filters and experiencing discomfort when appearing unfiltered (</w:t>
      </w:r>
      <w:r w:rsidR="00A171C4" w:rsidRPr="004523B8">
        <w:rPr>
          <w:rFonts w:cstheme="minorHAnsi"/>
        </w:rPr>
        <w:t>Eshiet, Janella</w:t>
      </w:r>
      <w:r w:rsidRPr="003A2632">
        <w:rPr>
          <w:rFonts w:cstheme="minorHAnsi"/>
        </w:rPr>
        <w:t>, 2020). Clinical reports have documented individuals seeking cosmetic procedures to resemble their filtered images—a phenomenon termed "Snapchat dysmorphia" (Rajanala et al., 2018). These observations suggest that beauty filters may function not merely as playful tools but as psychologically potent interventions that reshape self-representation.</w:t>
      </w:r>
    </w:p>
    <w:p w14:paraId="15375B73" w14:textId="77777777" w:rsidR="003A2632" w:rsidRPr="003A2632" w:rsidRDefault="003A2632" w:rsidP="003A2632">
      <w:pPr>
        <w:rPr>
          <w:rFonts w:cstheme="minorHAnsi"/>
          <w:b/>
          <w:bCs/>
        </w:rPr>
      </w:pPr>
      <w:r w:rsidRPr="003A2632">
        <w:rPr>
          <w:rFonts w:cstheme="minorHAnsi"/>
          <w:b/>
          <w:bCs/>
        </w:rPr>
        <w:t>1.2 Adolescence as a Critical Vulnerability Window</w:t>
      </w:r>
    </w:p>
    <w:p w14:paraId="07BC01B4" w14:textId="77777777" w:rsidR="003A2632" w:rsidRPr="003A2632" w:rsidRDefault="003A2632" w:rsidP="003A2632">
      <w:pPr>
        <w:rPr>
          <w:rFonts w:cstheme="minorHAnsi"/>
        </w:rPr>
      </w:pPr>
      <w:r w:rsidRPr="003A2632">
        <w:rPr>
          <w:rFonts w:cstheme="minorHAnsi"/>
        </w:rPr>
        <w:t>Adolescence (approximately ages 10–25 years) represents a period of heightened vulnerability to appearance-related pressures due to converging biological, psychological, and social factors. Pubertal development often diverges from culturally valued appearance ideals (Bucchianeri et al., 2013), while social status becomes increasingly tied to peer judgments of attractiveness (Paxton et al., 2006). Identity formation processes—including exploration of possible selves and integration of social feedback into self-concept—are particularly active during this period (Somerville et al., 2010).</w:t>
      </w:r>
    </w:p>
    <w:p w14:paraId="529A0F56" w14:textId="77777777" w:rsidR="003A2632" w:rsidRPr="003A2632" w:rsidRDefault="003A2632" w:rsidP="003A2632">
      <w:pPr>
        <w:rPr>
          <w:rFonts w:cstheme="minorHAnsi"/>
        </w:rPr>
      </w:pPr>
      <w:r w:rsidRPr="003A2632">
        <w:rPr>
          <w:rFonts w:cstheme="minorHAnsi"/>
        </w:rPr>
        <w:t xml:space="preserve">Neurodevelopmentally, adolescence is characterized by a maturational imbalance: subcortical systems supporting reward processing and social-affective reactivity develop earlier than prefrontal regulatory systems (Steinberg, 2008; Blakemore &amp; Mills, 2014). Adolescents show heightened sensitivity to social evaluation and peer feedback (Somerville et al., 2010), with neuroimaging studies demonstrating robust ventral striatum activation in response to peer </w:t>
      </w:r>
      <w:r w:rsidRPr="003A2632">
        <w:rPr>
          <w:rFonts w:cstheme="minorHAnsi"/>
        </w:rPr>
        <w:lastRenderedPageBreak/>
        <w:t>approval (Sherman et al., 2016). Simultaneously, prefrontal systems supporting emotion regulation, cognitive control, and perspective-taking continue maturing into the mid-20s (Giedd, 2004). This neurodevelopmental profile suggests that adolescents may be particularly susceptible to the reinforcing properties of filter-mediated social feedback while possessing limited regulatory capacity to critically distance themselves from idealized digital representations.</w:t>
      </w:r>
    </w:p>
    <w:p w14:paraId="7B4B31E0" w14:textId="77777777" w:rsidR="003A2632" w:rsidRPr="003A2632" w:rsidRDefault="003A2632" w:rsidP="003A2632">
      <w:pPr>
        <w:rPr>
          <w:rFonts w:cstheme="minorHAnsi"/>
        </w:rPr>
      </w:pPr>
      <w:r w:rsidRPr="003A2632">
        <w:rPr>
          <w:rFonts w:cstheme="minorHAnsi"/>
        </w:rPr>
        <w:t>Body dissatisfaction is highly prevalent in adolescence. Systematic reviews report body-weight dissatisfaction in 18–57% of adolescents overall, with consistently higher rates among girls (San Martini et al., 2022). Longitudinal data reveal that dissatisfaction often persists or worsens rather than resolving spontaneously (Bucchianeri et al., 2013; Wang et al., 2019). Clinically significant body dissatisfaction—defined by empirically derived cutoffs—affects approximately 20% of adolescent girls and is associated with substantially elevated depressive symptoms and increased odds of major depressive episodes (McLean et al., 2022). Body dissatisfaction prospectively predicts eating disorder onset, unhealthy weight control behaviors, paradoxical weight gain, and non-suicidal self-injury (Rohde et al., 2015; Neumark-Sztainer et al., 2006; Muehlenkamp &amp; Brausch, 2012). These findings underscore body image as a substantive public health concern rather than a transient developmental challenge.</w:t>
      </w:r>
    </w:p>
    <w:p w14:paraId="0EC56433" w14:textId="77777777" w:rsidR="003A2632" w:rsidRPr="003A2632" w:rsidRDefault="003A2632" w:rsidP="003A2632">
      <w:pPr>
        <w:rPr>
          <w:rFonts w:cstheme="minorHAnsi"/>
          <w:b/>
          <w:bCs/>
        </w:rPr>
      </w:pPr>
      <w:r w:rsidRPr="003A2632">
        <w:rPr>
          <w:rFonts w:cstheme="minorHAnsi"/>
          <w:b/>
          <w:bCs/>
        </w:rPr>
        <w:t>1.3 Existing Evidence on Social Media and Body Image</w:t>
      </w:r>
    </w:p>
    <w:p w14:paraId="45A1BBE3" w14:textId="77777777" w:rsidR="003A2632" w:rsidRPr="003A2632" w:rsidRDefault="003A2632" w:rsidP="003A2632">
      <w:pPr>
        <w:rPr>
          <w:rFonts w:cstheme="minorHAnsi"/>
        </w:rPr>
      </w:pPr>
      <w:r w:rsidRPr="003A2632">
        <w:rPr>
          <w:rFonts w:cstheme="minorHAnsi"/>
        </w:rPr>
        <w:t>A substantial literature documents associations between social media use and body dissatisfaction. Meta-analyses estimate small-to-moderate effect sizes (r ≈ .14; Saiphoo &amp; Vahedi, 2019), with stronger effects for appearance-focused engagement (photo posting, editing, comparing) than for general platform use (Holland &amp; Tiggemann, 2016). Experimental studies demonstrate that brief exposure to idealized peer images causally reduces state body satisfaction, particularly among individuals high in appearance comparison tendency (Kleemans et al., 2018; Fardouly et al., 2015). Longitudinal designs show that baseline social media use predicts increases in body dissatisfaction six months later, even after controlling for initial dissatisfaction (de Vries et al., 2016).</w:t>
      </w:r>
    </w:p>
    <w:p w14:paraId="68B1D89E" w14:textId="77777777" w:rsidR="003A2632" w:rsidRPr="003A2632" w:rsidRDefault="003A2632" w:rsidP="003A2632">
      <w:pPr>
        <w:rPr>
          <w:rFonts w:cstheme="minorHAnsi"/>
        </w:rPr>
      </w:pPr>
      <w:r w:rsidRPr="003A2632">
        <w:rPr>
          <w:rFonts w:cstheme="minorHAnsi"/>
        </w:rPr>
        <w:t xml:space="preserve">Emerging evidence specifically implicates beautifying filters. Cross-sectional data link TikTok facial filter use to greater face dissatisfaction, body-image concerns, and disordered eating symptoms, with effects independent of non-appearance-enhancing filters (Caravelli et al., 2025). An experimental study found that exposure to slimming beauty filters causally increased body dissatisfaction, weight-loss desire, self-objectification, and anti-fat attitudes in young women (Schroeder &amp; Behm-Morawitz, 2025). Self-photo editing frequency correlates with higher self-objectification and body dissatisfaction in adolescent girls (McLean et al., 2015). One randomized experiment demonstrated that augmented reality beautifying filters causally </w:t>
      </w:r>
      <w:r w:rsidRPr="003A2632">
        <w:rPr>
          <w:rFonts w:cstheme="minorHAnsi"/>
        </w:rPr>
        <w:lastRenderedPageBreak/>
        <w:t>reduced body and face satisfaction, with effects moderated by self-esteem and identification with the filtered image (Dijkslag et al., 2024).</w:t>
      </w:r>
    </w:p>
    <w:p w14:paraId="09D0077C" w14:textId="77777777" w:rsidR="003A2632" w:rsidRPr="003A2632" w:rsidRDefault="003A2632" w:rsidP="003A2632">
      <w:pPr>
        <w:rPr>
          <w:rFonts w:cstheme="minorHAnsi"/>
        </w:rPr>
      </w:pPr>
      <w:r w:rsidRPr="003A2632">
        <w:rPr>
          <w:rFonts w:cstheme="minorHAnsi"/>
        </w:rPr>
        <w:t>Despite these advances, critical gaps remain. First, most studies treat social media as a unitary construct, failing to differentiate general platform use from specific filter engagement. Second, no studies have examined adolescents' responses to their own filtered versus unfiltered self-images—the most ecologically valid scenario. Third, research has focused on behavioral and self-report outcomes, with no neuroscience studies directly testing neural mechanisms in adolescents. Fourth, existing theoretical models do not fully capture the unique psychological dynamics of comparing oneself to an algorithmically enhanced version of one's own face.</w:t>
      </w:r>
    </w:p>
    <w:p w14:paraId="0CBBCA9C" w14:textId="77777777" w:rsidR="003A2632" w:rsidRPr="003A2632" w:rsidRDefault="003A2632" w:rsidP="003A2632">
      <w:pPr>
        <w:rPr>
          <w:rFonts w:cstheme="minorHAnsi"/>
          <w:b/>
          <w:bCs/>
        </w:rPr>
      </w:pPr>
      <w:r w:rsidRPr="003A2632">
        <w:rPr>
          <w:rFonts w:cstheme="minorHAnsi"/>
          <w:b/>
          <w:bCs/>
        </w:rPr>
        <w:t>1.4 Objectives and Contributions</w:t>
      </w:r>
    </w:p>
    <w:p w14:paraId="1B587CBE" w14:textId="77777777" w:rsidR="003A2632" w:rsidRPr="003A2632" w:rsidRDefault="003A2632" w:rsidP="003A2632">
      <w:pPr>
        <w:rPr>
          <w:rFonts w:cstheme="minorHAnsi"/>
        </w:rPr>
      </w:pPr>
      <w:r w:rsidRPr="003A2632">
        <w:rPr>
          <w:rFonts w:cstheme="minorHAnsi"/>
        </w:rPr>
        <w:t xml:space="preserve">This paper addresses these gaps by proposing the </w:t>
      </w:r>
      <w:r w:rsidRPr="003A2632">
        <w:rPr>
          <w:rFonts w:cstheme="minorHAnsi"/>
          <w:b/>
          <w:bCs/>
        </w:rPr>
        <w:t>Digital Mirror Exposure Paradox</w:t>
      </w:r>
      <w:r w:rsidRPr="003A2632">
        <w:rPr>
          <w:rFonts w:cstheme="minorHAnsi"/>
        </w:rPr>
        <w:t>—a comprehensive neurocognitive framework hypothesizing how repeated exposure to beautified self-images may paradoxically increase body dissatisfaction and psychological distress. The framework integrates:</w:t>
      </w:r>
    </w:p>
    <w:p w14:paraId="2CB65619" w14:textId="77777777" w:rsidR="003A2632" w:rsidRPr="003A2632" w:rsidRDefault="003A2632" w:rsidP="003A2632">
      <w:pPr>
        <w:numPr>
          <w:ilvl w:val="0"/>
          <w:numId w:val="63"/>
        </w:numPr>
        <w:rPr>
          <w:rFonts w:cstheme="minorHAnsi"/>
        </w:rPr>
      </w:pPr>
      <w:r w:rsidRPr="003A2632">
        <w:rPr>
          <w:rFonts w:cstheme="minorHAnsi"/>
          <w:b/>
          <w:bCs/>
        </w:rPr>
        <w:t>Self-discrepancy theory</w:t>
      </w:r>
      <w:r w:rsidRPr="003A2632">
        <w:rPr>
          <w:rFonts w:cstheme="minorHAnsi"/>
        </w:rPr>
        <w:t xml:space="preserve"> (Higgins, 1987): Beautified images become internalized as an ideal self, with discrepancies from the actual self predicting negative affect.</w:t>
      </w:r>
    </w:p>
    <w:p w14:paraId="6A11C516" w14:textId="77777777" w:rsidR="003A2632" w:rsidRPr="003A2632" w:rsidRDefault="003A2632" w:rsidP="003A2632">
      <w:pPr>
        <w:numPr>
          <w:ilvl w:val="0"/>
          <w:numId w:val="63"/>
        </w:numPr>
        <w:rPr>
          <w:rFonts w:cstheme="minorHAnsi"/>
        </w:rPr>
      </w:pPr>
      <w:r w:rsidRPr="003A2632">
        <w:rPr>
          <w:rFonts w:cstheme="minorHAnsi"/>
          <w:b/>
          <w:bCs/>
        </w:rPr>
        <w:t>Perceptual adaptation mechanisms</w:t>
      </w:r>
      <w:r w:rsidRPr="003A2632">
        <w:rPr>
          <w:rFonts w:cstheme="minorHAnsi"/>
        </w:rPr>
        <w:t>: Repeated exposure may recalibrate facial prototypes, making unfiltered faces appear deficient.</w:t>
      </w:r>
    </w:p>
    <w:p w14:paraId="46C2CC30" w14:textId="77777777" w:rsidR="003A2632" w:rsidRPr="003A2632" w:rsidRDefault="003A2632" w:rsidP="003A2632">
      <w:pPr>
        <w:numPr>
          <w:ilvl w:val="0"/>
          <w:numId w:val="63"/>
        </w:numPr>
        <w:rPr>
          <w:rFonts w:cstheme="minorHAnsi"/>
        </w:rPr>
      </w:pPr>
      <w:r w:rsidRPr="003A2632">
        <w:rPr>
          <w:rFonts w:cstheme="minorHAnsi"/>
          <w:b/>
          <w:bCs/>
        </w:rPr>
        <w:t>Social comparison processes</w:t>
      </w:r>
      <w:r w:rsidRPr="003A2632">
        <w:rPr>
          <w:rFonts w:cstheme="minorHAnsi"/>
        </w:rPr>
        <w:t xml:space="preserve"> (Festinger, 1954): Intrapersonal comparison to one's archived filtered images becomes frequent, accessible, and emotionally charged.</w:t>
      </w:r>
    </w:p>
    <w:p w14:paraId="3A201632" w14:textId="77777777" w:rsidR="003A2632" w:rsidRPr="003A2632" w:rsidRDefault="003A2632" w:rsidP="003A2632">
      <w:pPr>
        <w:numPr>
          <w:ilvl w:val="0"/>
          <w:numId w:val="63"/>
        </w:numPr>
        <w:rPr>
          <w:rFonts w:cstheme="minorHAnsi"/>
        </w:rPr>
      </w:pPr>
      <w:r w:rsidRPr="003A2632">
        <w:rPr>
          <w:rFonts w:cstheme="minorHAnsi"/>
          <w:b/>
          <w:bCs/>
        </w:rPr>
        <w:t>Affective neuroscience</w:t>
      </w:r>
      <w:r w:rsidRPr="003A2632">
        <w:rPr>
          <w:rFonts w:cstheme="minorHAnsi"/>
        </w:rPr>
        <w:t>: Neural systems supporting self-referential processing (medial prefrontal cortex), emotional salience (late positive potential), motivational tendencies (frontal alpha asymmetry), and reward valuation (ventral striatum) are predicted to show systematic alterations.</w:t>
      </w:r>
    </w:p>
    <w:p w14:paraId="7C003DF3" w14:textId="77777777" w:rsidR="003A2632" w:rsidRPr="003A2632" w:rsidRDefault="003A2632" w:rsidP="003A2632">
      <w:pPr>
        <w:numPr>
          <w:ilvl w:val="0"/>
          <w:numId w:val="63"/>
        </w:numPr>
        <w:rPr>
          <w:rFonts w:cstheme="minorHAnsi"/>
        </w:rPr>
      </w:pPr>
      <w:r w:rsidRPr="003A2632">
        <w:rPr>
          <w:rFonts w:cstheme="minorHAnsi"/>
          <w:b/>
          <w:bCs/>
        </w:rPr>
        <w:t>Computational formalization</w:t>
      </w:r>
      <w:r w:rsidRPr="003A2632">
        <w:rPr>
          <w:rFonts w:cstheme="minorHAnsi"/>
        </w:rPr>
        <w:t>: Mathematical models capture nonlinear trajectories and interaction effects between filter exposure and social feedback.</w:t>
      </w:r>
    </w:p>
    <w:p w14:paraId="30557F8D" w14:textId="77777777" w:rsidR="003A2632" w:rsidRPr="003A2632" w:rsidRDefault="003A2632" w:rsidP="003A2632">
      <w:pPr>
        <w:rPr>
          <w:rFonts w:cstheme="minorHAnsi"/>
        </w:rPr>
      </w:pPr>
      <w:r w:rsidRPr="003A2632">
        <w:rPr>
          <w:rFonts w:cstheme="minorHAnsi"/>
        </w:rPr>
        <w:t>We derive specific, testable hypotheses for behavioral experiments, electroencephalography (EEG), and functional magnetic resonance imaging (fMRI) studies. We propose novel interventions targeting digital self-discrepancy, outline methodological innovations for studying filter effects, and discuss ethical implications for technology design and policy.</w:t>
      </w:r>
    </w:p>
    <w:p w14:paraId="5B0B09D4" w14:textId="77777777" w:rsidR="003A2632" w:rsidRPr="003A2632" w:rsidRDefault="003A2632" w:rsidP="003A2632">
      <w:pPr>
        <w:rPr>
          <w:rFonts w:cstheme="minorHAnsi"/>
        </w:rPr>
      </w:pPr>
      <w:r w:rsidRPr="003A2632">
        <w:rPr>
          <w:rFonts w:cstheme="minorHAnsi"/>
          <w:b/>
          <w:bCs/>
        </w:rPr>
        <w:t>Critical Note on Framework Status:</w:t>
      </w:r>
      <w:r w:rsidRPr="003A2632">
        <w:rPr>
          <w:rFonts w:cstheme="minorHAnsi"/>
        </w:rPr>
        <w:t xml:space="preserve"> This is a theoretical framework proposing mechanisms and generating testable predictions. While grounded in established psychological and neuroscientific principles, key components—particularly those involving perceptual recalibration to filtered </w:t>
      </w:r>
      <w:r w:rsidRPr="003A2632">
        <w:rPr>
          <w:rFonts w:cstheme="minorHAnsi"/>
        </w:rPr>
        <w:lastRenderedPageBreak/>
        <w:t>self-images and neurocognitive predictions—represent untested hypotheses requiring empirical validation. We explicitly distinguish evidence-based components from theoretical proposals throughout.</w:t>
      </w:r>
    </w:p>
    <w:p w14:paraId="51850067" w14:textId="77777777" w:rsidR="003A2632" w:rsidRPr="003A2632" w:rsidRDefault="003A2632" w:rsidP="003A2632">
      <w:pPr>
        <w:rPr>
          <w:rFonts w:cstheme="minorHAnsi"/>
        </w:rPr>
      </w:pPr>
      <w:r w:rsidRPr="003A2632">
        <w:rPr>
          <w:rFonts w:cstheme="minorHAnsi"/>
        </w:rPr>
        <w:t>To our knowledge, this is the first theoretical framework to conceptualize adolescent beauty filter exposure as a distinct psychological phenomenon warranting dedicated neurocognitive investigation. This work is intended to stimulate empirical research, guide intervention development, and inform platform design decisions at the intersection of digital technology and adolescent mental health.</w:t>
      </w:r>
    </w:p>
    <w:p w14:paraId="766D48F4" w14:textId="77777777" w:rsidR="003A2632" w:rsidRPr="003A2632" w:rsidRDefault="00000000" w:rsidP="003A2632">
      <w:pPr>
        <w:rPr>
          <w:rFonts w:cstheme="minorHAnsi"/>
        </w:rPr>
      </w:pPr>
      <w:r>
        <w:rPr>
          <w:rFonts w:cstheme="minorHAnsi"/>
        </w:rPr>
        <w:pict w14:anchorId="46F0757E">
          <v:rect id="_x0000_i1028" style="width:0;height:1.5pt" o:hralign="center" o:hrstd="t" o:hr="t" fillcolor="#a0a0a0" stroked="f"/>
        </w:pict>
      </w:r>
    </w:p>
    <w:p w14:paraId="5994BB2A" w14:textId="77777777" w:rsidR="003A2632" w:rsidRPr="003A2632" w:rsidRDefault="003A2632" w:rsidP="003A2632">
      <w:pPr>
        <w:rPr>
          <w:rFonts w:cstheme="minorHAnsi"/>
          <w:b/>
          <w:bCs/>
        </w:rPr>
      </w:pPr>
      <w:r w:rsidRPr="003A2632">
        <w:rPr>
          <w:rFonts w:cstheme="minorHAnsi"/>
          <w:b/>
          <w:bCs/>
        </w:rPr>
        <w:t>2. THE DIGITAL MIRROR EXPOSURE PARADOX: A SIX-COMPONENT FRAMEWORK</w:t>
      </w:r>
    </w:p>
    <w:p w14:paraId="39DD2448" w14:textId="77777777" w:rsidR="003A2632" w:rsidRPr="003A2632" w:rsidRDefault="003A2632" w:rsidP="003A2632">
      <w:pPr>
        <w:rPr>
          <w:rFonts w:cstheme="minorHAnsi"/>
          <w:b/>
          <w:bCs/>
        </w:rPr>
      </w:pPr>
      <w:r w:rsidRPr="003A2632">
        <w:rPr>
          <w:rFonts w:cstheme="minorHAnsi"/>
          <w:b/>
          <w:bCs/>
        </w:rPr>
        <w:t>2.1 Overview of the Model</w:t>
      </w:r>
    </w:p>
    <w:p w14:paraId="73C5B8D1" w14:textId="77777777" w:rsidR="003A2632" w:rsidRPr="003A2632" w:rsidRDefault="003A2632" w:rsidP="003A2632">
      <w:pPr>
        <w:rPr>
          <w:rFonts w:cstheme="minorHAnsi"/>
        </w:rPr>
      </w:pPr>
      <w:r w:rsidRPr="003A2632">
        <w:rPr>
          <w:rFonts w:cstheme="minorHAnsi"/>
        </w:rPr>
        <w:t>The Digital Mirror Exposure Paradox proposes a developmental mechanism through which repeated exposure to one's beautified digital self-image may alter cognitive, affective, and neural representations of the self. The term "paradox" captures the hypothesized counterintuitive trajectory: filters are adopted to enhance mood and self-presentation but may ultimately intensify dissatisfaction and distress.</w:t>
      </w:r>
    </w:p>
    <w:p w14:paraId="035021E4" w14:textId="77777777" w:rsidR="003A2632" w:rsidRPr="003A2632" w:rsidRDefault="003A2632" w:rsidP="003A2632">
      <w:pPr>
        <w:rPr>
          <w:rFonts w:cstheme="minorHAnsi"/>
        </w:rPr>
      </w:pPr>
      <w:r w:rsidRPr="003A2632">
        <w:rPr>
          <w:rFonts w:cstheme="minorHAnsi"/>
        </w:rPr>
        <w:t>The model comprises six interconnected components operating across multiple timescales—from millisecond-level neural responses to months-long developmental trajectories. We formalize key relationships mathematically and generate testable predictions at behavioral, electrophysiological, and neuroimaging levels.</w:t>
      </w:r>
    </w:p>
    <w:p w14:paraId="3430D3F6" w14:textId="77777777" w:rsidR="003A2632" w:rsidRPr="003A2632" w:rsidRDefault="003A2632" w:rsidP="003A2632">
      <w:pPr>
        <w:rPr>
          <w:rFonts w:cstheme="minorHAnsi"/>
        </w:rPr>
      </w:pPr>
      <w:r w:rsidRPr="003A2632">
        <w:rPr>
          <w:rFonts w:cstheme="minorHAnsi"/>
          <w:b/>
          <w:bCs/>
        </w:rPr>
        <w:t>Framework Status:</w:t>
      </w:r>
      <w:r w:rsidRPr="003A2632">
        <w:rPr>
          <w:rFonts w:cstheme="minorHAnsi"/>
        </w:rPr>
        <w:t xml:space="preserve"> Components 1, 2, and 4 receive partial support from current evidence (filter use correlates with dissatisfaction and self-objectification). Components 3, 5, and 6 represent theoretical extensions requiring direct empirical testing.</w:t>
      </w:r>
    </w:p>
    <w:p w14:paraId="50405DAF" w14:textId="77777777" w:rsidR="003A2632" w:rsidRPr="003A2632" w:rsidRDefault="003A2632" w:rsidP="003A2632">
      <w:pPr>
        <w:rPr>
          <w:rFonts w:cstheme="minorHAnsi"/>
          <w:b/>
          <w:bCs/>
        </w:rPr>
      </w:pPr>
      <w:r w:rsidRPr="003A2632">
        <w:rPr>
          <w:rFonts w:cstheme="minorHAnsi"/>
          <w:b/>
          <w:bCs/>
        </w:rPr>
        <w:t>2.2 Component 1: Algorithmic Enhancement of Facial Features</w:t>
      </w:r>
    </w:p>
    <w:p w14:paraId="5056E0D5" w14:textId="77777777" w:rsidR="003A2632" w:rsidRPr="003A2632" w:rsidRDefault="003A2632" w:rsidP="003A2632">
      <w:pPr>
        <w:rPr>
          <w:rFonts w:cstheme="minorHAnsi"/>
        </w:rPr>
      </w:pPr>
      <w:r w:rsidRPr="003A2632">
        <w:rPr>
          <w:rFonts w:cstheme="minorHAnsi"/>
        </w:rPr>
        <w:t>Beauty filters systematically modify multiple facial dimensions through algorithmic transformations observable in before-after image comparisons. Common manipulations include:</w:t>
      </w:r>
    </w:p>
    <w:p w14:paraId="2FFC388D" w14:textId="77777777" w:rsidR="003A2632" w:rsidRPr="003A2632" w:rsidRDefault="003A2632" w:rsidP="003A2632">
      <w:pPr>
        <w:numPr>
          <w:ilvl w:val="0"/>
          <w:numId w:val="64"/>
        </w:numPr>
        <w:rPr>
          <w:rFonts w:cstheme="minorHAnsi"/>
        </w:rPr>
      </w:pPr>
      <w:r w:rsidRPr="003A2632">
        <w:rPr>
          <w:rFonts w:cstheme="minorHAnsi"/>
          <w:b/>
          <w:bCs/>
        </w:rPr>
        <w:t>Skin smoothing</w:t>
      </w:r>
      <w:r w:rsidRPr="003A2632">
        <w:rPr>
          <w:rFonts w:cstheme="minorHAnsi"/>
        </w:rPr>
        <w:t>: Reduction of texture variance, removal of blemishes, pore minimization</w:t>
      </w:r>
    </w:p>
    <w:p w14:paraId="7A1245A5" w14:textId="77777777" w:rsidR="003A2632" w:rsidRPr="003A2632" w:rsidRDefault="003A2632" w:rsidP="003A2632">
      <w:pPr>
        <w:numPr>
          <w:ilvl w:val="0"/>
          <w:numId w:val="64"/>
        </w:numPr>
        <w:rPr>
          <w:rFonts w:cstheme="minorHAnsi"/>
        </w:rPr>
      </w:pPr>
      <w:r w:rsidRPr="003A2632">
        <w:rPr>
          <w:rFonts w:cstheme="minorHAnsi"/>
          <w:b/>
          <w:bCs/>
        </w:rPr>
        <w:t>Facial geometry</w:t>
      </w:r>
      <w:r w:rsidRPr="003A2632">
        <w:rPr>
          <w:rFonts w:cstheme="minorHAnsi"/>
        </w:rPr>
        <w:t>: Enlargement of eyes, slimming of face/nose, jawline sharpening, lip fullness enhancement</w:t>
      </w:r>
    </w:p>
    <w:p w14:paraId="2A06D5A3" w14:textId="77777777" w:rsidR="003A2632" w:rsidRPr="003A2632" w:rsidRDefault="003A2632" w:rsidP="003A2632">
      <w:pPr>
        <w:numPr>
          <w:ilvl w:val="0"/>
          <w:numId w:val="64"/>
        </w:numPr>
        <w:rPr>
          <w:rFonts w:cstheme="minorHAnsi"/>
        </w:rPr>
      </w:pPr>
      <w:r w:rsidRPr="003A2632">
        <w:rPr>
          <w:rFonts w:cstheme="minorHAnsi"/>
          <w:b/>
          <w:bCs/>
        </w:rPr>
        <w:t>Luminance &amp; color</w:t>
      </w:r>
      <w:r w:rsidRPr="003A2632">
        <w:rPr>
          <w:rFonts w:cstheme="minorHAnsi"/>
        </w:rPr>
        <w:t>: Brightening of skin tone, enhancement of contrast, selective color grading</w:t>
      </w:r>
    </w:p>
    <w:p w14:paraId="633E8A15" w14:textId="77777777" w:rsidR="003A2632" w:rsidRPr="003A2632" w:rsidRDefault="003A2632" w:rsidP="003A2632">
      <w:pPr>
        <w:numPr>
          <w:ilvl w:val="0"/>
          <w:numId w:val="64"/>
        </w:numPr>
        <w:rPr>
          <w:rFonts w:cstheme="minorHAnsi"/>
        </w:rPr>
      </w:pPr>
      <w:r w:rsidRPr="003A2632">
        <w:rPr>
          <w:rFonts w:cstheme="minorHAnsi"/>
          <w:b/>
          <w:bCs/>
        </w:rPr>
        <w:t>Symmetry optimization</w:t>
      </w:r>
      <w:r w:rsidRPr="003A2632">
        <w:rPr>
          <w:rFonts w:cstheme="minorHAnsi"/>
        </w:rPr>
        <w:t>: Subtle geometric corrections toward bilateral symmetry</w:t>
      </w:r>
    </w:p>
    <w:p w14:paraId="7144267C" w14:textId="77777777" w:rsidR="003A2632" w:rsidRPr="003A2632" w:rsidRDefault="003A2632" w:rsidP="003A2632">
      <w:pPr>
        <w:rPr>
          <w:rFonts w:cstheme="minorHAnsi"/>
        </w:rPr>
      </w:pPr>
      <w:r w:rsidRPr="003A2632">
        <w:rPr>
          <w:rFonts w:cstheme="minorHAnsi"/>
        </w:rPr>
        <w:lastRenderedPageBreak/>
        <w:t>While precise technical specifications are proprietary and vary across filters and platforms, systematic analyses of filtered versus unfiltered images consistently reveal these enhancement patterns. These alterations target dimensions empirically associated with attractiveness judgments across cultures (Rhodes, 2006). Critically, filters apply consistent enhancement, generating what we term a "convergent ideal" that combines self-resemblance with universal attractiveness markers.</w:t>
      </w:r>
    </w:p>
    <w:p w14:paraId="5E856199" w14:textId="77777777" w:rsidR="003A2632" w:rsidRPr="003A2632" w:rsidRDefault="003A2632" w:rsidP="003A2632">
      <w:pPr>
        <w:rPr>
          <w:rFonts w:cstheme="minorHAnsi"/>
        </w:rPr>
      </w:pPr>
      <w:r w:rsidRPr="003A2632">
        <w:rPr>
          <w:rFonts w:cstheme="minorHAnsi"/>
          <w:b/>
          <w:bCs/>
        </w:rPr>
        <w:t>Evidence Status:</w:t>
      </w:r>
      <w:r w:rsidRPr="003A2632">
        <w:rPr>
          <w:rFonts w:cstheme="minorHAnsi"/>
        </w:rPr>
        <w:t xml:space="preserve"> The occurrence of these modifications is directly observable and documented in technical AR development resources, though rigorous quantitative analyses of specific filter algorithms in adolescent populations remain limited.</w:t>
      </w:r>
    </w:p>
    <w:p w14:paraId="3DFE22D8" w14:textId="77777777" w:rsidR="003A2632" w:rsidRPr="003A2632" w:rsidRDefault="003A2632" w:rsidP="003A2632">
      <w:pPr>
        <w:rPr>
          <w:rFonts w:cstheme="minorHAnsi"/>
        </w:rPr>
      </w:pPr>
      <w:r w:rsidRPr="003A2632">
        <w:rPr>
          <w:rFonts w:cstheme="minorHAnsi"/>
          <w:b/>
          <w:bCs/>
        </w:rPr>
        <w:t>Key point:</w:t>
      </w:r>
      <w:r w:rsidRPr="003A2632">
        <w:rPr>
          <w:rFonts w:cstheme="minorHAnsi"/>
        </w:rPr>
        <w:t xml:space="preserve"> Unlike traditional idealized media figures, the filtered self is simultaneously similar (recognizably "me") and superior (enhanced), creating what we hypothesize to be a uniquely potent comparison target.</w:t>
      </w:r>
    </w:p>
    <w:p w14:paraId="598B8066" w14:textId="77777777" w:rsidR="003A2632" w:rsidRPr="003A2632" w:rsidRDefault="003A2632" w:rsidP="003A2632">
      <w:pPr>
        <w:rPr>
          <w:rFonts w:cstheme="minorHAnsi"/>
          <w:b/>
          <w:bCs/>
        </w:rPr>
      </w:pPr>
      <w:r w:rsidRPr="003A2632">
        <w:rPr>
          <w:rFonts w:cstheme="minorHAnsi"/>
          <w:b/>
          <w:bCs/>
        </w:rPr>
        <w:t>2.3 Component 2: Actual–Digital Self-Discrepancy</w:t>
      </w:r>
    </w:p>
    <w:p w14:paraId="57C9B147" w14:textId="77777777" w:rsidR="003A2632" w:rsidRPr="003A2632" w:rsidRDefault="003A2632" w:rsidP="003A2632">
      <w:pPr>
        <w:rPr>
          <w:rFonts w:cstheme="minorHAnsi"/>
        </w:rPr>
      </w:pPr>
      <w:r w:rsidRPr="003A2632">
        <w:rPr>
          <w:rFonts w:cstheme="minorHAnsi"/>
        </w:rPr>
        <w:t xml:space="preserve">Drawing on Higgins' (1987) self-discrepancy theory, we propose that beautified digital images may become internalized as a salient representation of the </w:t>
      </w:r>
      <w:r w:rsidRPr="003A2632">
        <w:rPr>
          <w:rFonts w:cstheme="minorHAnsi"/>
          <w:i/>
          <w:iCs/>
        </w:rPr>
        <w:t>ideal self</w:t>
      </w:r>
      <w:r w:rsidRPr="003A2632">
        <w:rPr>
          <w:rFonts w:cstheme="minorHAnsi"/>
        </w:rPr>
        <w:t xml:space="preserve">—what one aspires to look like. According to discrepancy theory, gaps between the </w:t>
      </w:r>
      <w:r w:rsidRPr="003A2632">
        <w:rPr>
          <w:rFonts w:cstheme="minorHAnsi"/>
          <w:i/>
          <w:iCs/>
        </w:rPr>
        <w:t>actual self</w:t>
      </w:r>
      <w:r w:rsidRPr="003A2632">
        <w:rPr>
          <w:rFonts w:cstheme="minorHAnsi"/>
        </w:rPr>
        <w:t xml:space="preserve"> (unfiltered appearance) and this ideal predict dejection-related emotions including dissatisfaction, sadness, and shame (Strauman, 1989).</w:t>
      </w:r>
    </w:p>
    <w:p w14:paraId="6FA2E408" w14:textId="77777777" w:rsidR="003A2632" w:rsidRPr="003A2632" w:rsidRDefault="003A2632" w:rsidP="003A2632">
      <w:pPr>
        <w:rPr>
          <w:rFonts w:cstheme="minorHAnsi"/>
        </w:rPr>
      </w:pPr>
      <w:r w:rsidRPr="003A2632">
        <w:rPr>
          <w:rFonts w:cstheme="minorHAnsi"/>
          <w:b/>
          <w:bCs/>
        </w:rPr>
        <w:t>Evidence Status:</w:t>
      </w:r>
      <w:r w:rsidRPr="003A2632">
        <w:rPr>
          <w:rFonts w:cstheme="minorHAnsi"/>
        </w:rPr>
        <w:t xml:space="preserve"> Self-discrepancy theory is well-validated in body image research (Thompson &amp; Stice, 2001), and recent evidence confirms associations between beauty filter use and body dissatisfaction (Caravelli et al., 2025; Schroeder &amp; Behm-Morawitz, 2025). However, direct measurement of actual-digital self-discrepancy as a mediating psychological construct awaits empirical investigation.</w:t>
      </w:r>
    </w:p>
    <w:p w14:paraId="5712EEAE" w14:textId="77777777" w:rsidR="003A2632" w:rsidRPr="003A2632" w:rsidRDefault="003A2632" w:rsidP="003A2632">
      <w:pPr>
        <w:rPr>
          <w:rFonts w:cstheme="minorHAnsi"/>
        </w:rPr>
      </w:pPr>
      <w:r w:rsidRPr="003A2632">
        <w:rPr>
          <w:rFonts w:cstheme="minorHAnsi"/>
        </w:rPr>
        <w:t>Several factors may amplify this hypothesized discrepancy:</w:t>
      </w:r>
    </w:p>
    <w:p w14:paraId="0C5B7915" w14:textId="77777777" w:rsidR="003A2632" w:rsidRPr="003A2632" w:rsidRDefault="003A2632" w:rsidP="003A2632">
      <w:pPr>
        <w:rPr>
          <w:rFonts w:cstheme="minorHAnsi"/>
        </w:rPr>
      </w:pPr>
      <w:r w:rsidRPr="003A2632">
        <w:rPr>
          <w:rFonts w:cstheme="minorHAnsi"/>
          <w:b/>
          <w:bCs/>
        </w:rPr>
        <w:t>Perceived attainability:</w:t>
      </w:r>
      <w:r w:rsidRPr="003A2632">
        <w:rPr>
          <w:rFonts w:cstheme="minorHAnsi"/>
        </w:rPr>
        <w:t xml:space="preserve"> Unlike celebrity ideals, the filtered face is "almost me"—close enough to feel achievable, fueling motivation to close the gap (Lockwood &amp; Kunda, 1997).</w:t>
      </w:r>
    </w:p>
    <w:p w14:paraId="2C40D560" w14:textId="77777777" w:rsidR="003A2632" w:rsidRPr="003A2632" w:rsidRDefault="003A2632" w:rsidP="003A2632">
      <w:pPr>
        <w:rPr>
          <w:rFonts w:cstheme="minorHAnsi"/>
        </w:rPr>
      </w:pPr>
      <w:r w:rsidRPr="003A2632">
        <w:rPr>
          <w:rFonts w:cstheme="minorHAnsi"/>
          <w:b/>
          <w:bCs/>
        </w:rPr>
        <w:t>Accessibility:</w:t>
      </w:r>
      <w:r w:rsidRPr="003A2632">
        <w:rPr>
          <w:rFonts w:cstheme="minorHAnsi"/>
        </w:rPr>
        <w:t xml:space="preserve"> Filtered selfies are stored in photo libraries, posted on social media, and frequently revisited, making the idealized representation chronically accessible (Higgins, 1996).</w:t>
      </w:r>
    </w:p>
    <w:p w14:paraId="4E4686EF" w14:textId="77777777" w:rsidR="003A2632" w:rsidRPr="003A2632" w:rsidRDefault="003A2632" w:rsidP="003A2632">
      <w:pPr>
        <w:rPr>
          <w:rFonts w:cstheme="minorHAnsi"/>
        </w:rPr>
      </w:pPr>
      <w:r w:rsidRPr="003A2632">
        <w:rPr>
          <w:rFonts w:cstheme="minorHAnsi"/>
          <w:b/>
          <w:bCs/>
        </w:rPr>
        <w:t>Social validation:</w:t>
      </w:r>
      <w:r w:rsidRPr="003A2632">
        <w:rPr>
          <w:rFonts w:cstheme="minorHAnsi"/>
        </w:rPr>
        <w:t xml:space="preserve"> Positive feedback (likes, comments) reinforces the filtered image as a socially approved version of the self, increasing its value as a self-evaluative standard (Sherman et al., 2016).</w:t>
      </w:r>
    </w:p>
    <w:p w14:paraId="02B36E79" w14:textId="77777777" w:rsidR="003A2632" w:rsidRPr="003A2632" w:rsidRDefault="003A2632" w:rsidP="003A2632">
      <w:pPr>
        <w:rPr>
          <w:rFonts w:cstheme="minorHAnsi"/>
        </w:rPr>
      </w:pPr>
      <w:r w:rsidRPr="003A2632">
        <w:rPr>
          <w:rFonts w:cstheme="minorHAnsi"/>
          <w:b/>
          <w:bCs/>
        </w:rPr>
        <w:lastRenderedPageBreak/>
        <w:t>Adolescent developmental factors:</w:t>
      </w:r>
      <w:r w:rsidRPr="003A2632">
        <w:rPr>
          <w:rFonts w:cstheme="minorHAnsi"/>
        </w:rPr>
        <w:t xml:space="preserve"> Identity exploration processes make self-representations particularly fluid and malleable, while heightened peer sensitivity increases the weight assigned to appearance-based feedback (Somerville et al., 2010).</w:t>
      </w:r>
    </w:p>
    <w:p w14:paraId="38A1BDCC" w14:textId="77777777" w:rsidR="003A2632" w:rsidRPr="003A2632" w:rsidRDefault="003A2632" w:rsidP="003A2632">
      <w:pPr>
        <w:rPr>
          <w:rFonts w:cstheme="minorHAnsi"/>
        </w:rPr>
      </w:pPr>
      <w:r w:rsidRPr="003A2632">
        <w:rPr>
          <w:rFonts w:cstheme="minorHAnsi"/>
        </w:rPr>
        <w:t>Over time, the actual–digital discrepancy may become emotionally charged. Viewing one's unfiltered face could evoke discrepancy-related distress, while viewing the filtered version might provide temporary relief but reinforce the discrepancy. This dynamic parallels processes observed in eating disorders, where internalized thin ideals drive persistent dissatisfaction despite weight loss (Stice et al., 2011).</w:t>
      </w:r>
    </w:p>
    <w:p w14:paraId="2FFB0A89" w14:textId="77777777" w:rsidR="003A2632" w:rsidRPr="003A2632" w:rsidRDefault="003A2632" w:rsidP="003A2632">
      <w:pPr>
        <w:rPr>
          <w:rFonts w:cstheme="minorHAnsi"/>
          <w:b/>
          <w:bCs/>
        </w:rPr>
      </w:pPr>
      <w:r w:rsidRPr="003A2632">
        <w:rPr>
          <w:rFonts w:cstheme="minorHAnsi"/>
          <w:b/>
          <w:bCs/>
        </w:rPr>
        <w:t>2.4 Component 3: Perceptual Recalibration</w:t>
      </w:r>
    </w:p>
    <w:p w14:paraId="4CD008EE" w14:textId="77777777" w:rsidR="003A2632" w:rsidRPr="003A2632" w:rsidRDefault="003A2632" w:rsidP="003A2632">
      <w:pPr>
        <w:rPr>
          <w:rFonts w:cstheme="minorHAnsi"/>
        </w:rPr>
      </w:pPr>
      <w:r w:rsidRPr="003A2632">
        <w:rPr>
          <w:rFonts w:cstheme="minorHAnsi"/>
          <w:b/>
          <w:bCs/>
        </w:rPr>
        <w:t>Status: Theoretical Hypothesis Requiring Empirical Testing</w:t>
      </w:r>
    </w:p>
    <w:p w14:paraId="63F36029" w14:textId="77777777" w:rsidR="003A2632" w:rsidRPr="003A2632" w:rsidRDefault="003A2632" w:rsidP="003A2632">
      <w:pPr>
        <w:rPr>
          <w:rFonts w:cstheme="minorHAnsi"/>
        </w:rPr>
      </w:pPr>
      <w:r w:rsidRPr="003A2632">
        <w:rPr>
          <w:rFonts w:cstheme="minorHAnsi"/>
        </w:rPr>
        <w:t>We hypothesize that with repeated exposure, the beautified face may undergo perceptual learning: it could become the psychological baseline or prototype for how "I should look." This prediction draws on well-established adaptation phenomena in face perception research, where repeated exposure to modified faces shifts subsequent attractiveness judgments (Webster &amp; MacLeod, 2011; Rhodes et al., 2003; Leopold et al., 2001).</w:t>
      </w:r>
    </w:p>
    <w:p w14:paraId="0ABCEC99" w14:textId="77777777" w:rsidR="003A2632" w:rsidRPr="003A2632" w:rsidRDefault="003A2632" w:rsidP="003A2632">
      <w:pPr>
        <w:rPr>
          <w:rFonts w:cstheme="minorHAnsi"/>
        </w:rPr>
      </w:pPr>
      <w:r w:rsidRPr="003A2632">
        <w:rPr>
          <w:rFonts w:cstheme="minorHAnsi"/>
          <w:b/>
          <w:bCs/>
        </w:rPr>
        <w:t>Evidence Base for Analogous Processes:</w:t>
      </w:r>
    </w:p>
    <w:p w14:paraId="0CCD6C0C" w14:textId="77777777" w:rsidR="003A2632" w:rsidRPr="003A2632" w:rsidRDefault="003A2632" w:rsidP="003A2632">
      <w:pPr>
        <w:rPr>
          <w:rFonts w:cstheme="minorHAnsi"/>
        </w:rPr>
      </w:pPr>
      <w:r w:rsidRPr="003A2632">
        <w:rPr>
          <w:rFonts w:cstheme="minorHAnsi"/>
        </w:rPr>
        <w:t>Face perception research demonstrates that:</w:t>
      </w:r>
    </w:p>
    <w:p w14:paraId="3FB6C042" w14:textId="77777777" w:rsidR="003A2632" w:rsidRPr="003A2632" w:rsidRDefault="003A2632" w:rsidP="003A2632">
      <w:pPr>
        <w:numPr>
          <w:ilvl w:val="0"/>
          <w:numId w:val="65"/>
        </w:numPr>
        <w:rPr>
          <w:rFonts w:cstheme="minorHAnsi"/>
        </w:rPr>
      </w:pPr>
      <w:r w:rsidRPr="003A2632">
        <w:rPr>
          <w:rFonts w:cstheme="minorHAnsi"/>
          <w:b/>
          <w:bCs/>
        </w:rPr>
        <w:t>Prototype formation:</w:t>
      </w:r>
      <w:r w:rsidRPr="003A2632">
        <w:rPr>
          <w:rFonts w:cstheme="minorHAnsi"/>
        </w:rPr>
        <w:t xml:space="preserve"> The brain forms average representations from frequently encountered exemplars (Leopold et al., 2001)</w:t>
      </w:r>
    </w:p>
    <w:p w14:paraId="60FA6AC8" w14:textId="77777777" w:rsidR="003A2632" w:rsidRPr="003A2632" w:rsidRDefault="003A2632" w:rsidP="003A2632">
      <w:pPr>
        <w:numPr>
          <w:ilvl w:val="0"/>
          <w:numId w:val="65"/>
        </w:numPr>
        <w:rPr>
          <w:rFonts w:cstheme="minorHAnsi"/>
        </w:rPr>
      </w:pPr>
      <w:r w:rsidRPr="003A2632">
        <w:rPr>
          <w:rFonts w:cstheme="minorHAnsi"/>
          <w:b/>
          <w:bCs/>
        </w:rPr>
        <w:t>Norm-based coding:</w:t>
      </w:r>
      <w:r w:rsidRPr="003A2632">
        <w:rPr>
          <w:rFonts w:cstheme="minorHAnsi"/>
        </w:rPr>
        <w:t xml:space="preserve"> Faces are encoded relative to an internal norm; shifting this norm alters attractiveness judgments (Webster &amp; MacLeod, 2011)</w:t>
      </w:r>
    </w:p>
    <w:p w14:paraId="01DF6D73" w14:textId="77777777" w:rsidR="003A2632" w:rsidRPr="003A2632" w:rsidRDefault="003A2632" w:rsidP="003A2632">
      <w:pPr>
        <w:numPr>
          <w:ilvl w:val="0"/>
          <w:numId w:val="65"/>
        </w:numPr>
        <w:rPr>
          <w:rFonts w:cstheme="minorHAnsi"/>
        </w:rPr>
      </w:pPr>
      <w:r w:rsidRPr="003A2632">
        <w:rPr>
          <w:rFonts w:cstheme="minorHAnsi"/>
          <w:b/>
          <w:bCs/>
        </w:rPr>
        <w:t>Adaptation aftereffects:</w:t>
      </w:r>
      <w:r w:rsidRPr="003A2632">
        <w:rPr>
          <w:rFonts w:cstheme="minorHAnsi"/>
        </w:rPr>
        <w:t xml:space="preserve"> Prolonged exposure to distorted facial features produces measurable perceptual aftereffects (Rhodes et al., 2003)</w:t>
      </w:r>
    </w:p>
    <w:p w14:paraId="737692BD" w14:textId="77777777" w:rsidR="003A2632" w:rsidRPr="003A2632" w:rsidRDefault="003A2632" w:rsidP="003A2632">
      <w:pPr>
        <w:numPr>
          <w:ilvl w:val="0"/>
          <w:numId w:val="65"/>
        </w:numPr>
        <w:rPr>
          <w:rFonts w:cstheme="minorHAnsi"/>
        </w:rPr>
      </w:pPr>
      <w:r w:rsidRPr="003A2632">
        <w:rPr>
          <w:rFonts w:cstheme="minorHAnsi"/>
          <w:b/>
          <w:bCs/>
        </w:rPr>
        <w:t>Body-size adaptation:</w:t>
      </w:r>
      <w:r w:rsidRPr="003A2632">
        <w:rPr>
          <w:rFonts w:cstheme="minorHAnsi"/>
        </w:rPr>
        <w:t xml:space="preserve"> Viewing bodies of particular sizes shifts perceptual norms for body attractiveness (Winkler &amp; Rhodes, 2005)</w:t>
      </w:r>
    </w:p>
    <w:p w14:paraId="26E8652F" w14:textId="77777777" w:rsidR="003A2632" w:rsidRPr="003A2632" w:rsidRDefault="003A2632" w:rsidP="003A2632">
      <w:pPr>
        <w:rPr>
          <w:rFonts w:cstheme="minorHAnsi"/>
        </w:rPr>
      </w:pPr>
      <w:r w:rsidRPr="003A2632">
        <w:rPr>
          <w:rFonts w:cstheme="minorHAnsi"/>
          <w:b/>
          <w:bCs/>
        </w:rPr>
        <w:t>Critical Gap:</w:t>
      </w:r>
      <w:r w:rsidRPr="003A2632">
        <w:rPr>
          <w:rFonts w:cstheme="minorHAnsi"/>
        </w:rPr>
        <w:t xml:space="preserve"> While these adaptation mechanisms are well-documented for viewing others' faces and bodies, </w:t>
      </w:r>
      <w:r w:rsidRPr="003A2632">
        <w:rPr>
          <w:rFonts w:cstheme="minorHAnsi"/>
          <w:b/>
          <w:bCs/>
        </w:rPr>
        <w:t>no studies have tested whether viewing one's own filtered self-images produces similar recalibration effects.</w:t>
      </w:r>
      <w:r w:rsidRPr="003A2632">
        <w:rPr>
          <w:rFonts w:cstheme="minorHAnsi"/>
        </w:rPr>
        <w:t xml:space="preserve"> This represents a central empirical prediction of our framework.</w:t>
      </w:r>
    </w:p>
    <w:p w14:paraId="3C7E84AE" w14:textId="77777777" w:rsidR="003A2632" w:rsidRPr="003A2632" w:rsidRDefault="003A2632" w:rsidP="003A2632">
      <w:pPr>
        <w:rPr>
          <w:rFonts w:cstheme="minorHAnsi"/>
        </w:rPr>
      </w:pPr>
      <w:r w:rsidRPr="003A2632">
        <w:rPr>
          <w:rFonts w:cstheme="minorHAnsi"/>
          <w:b/>
          <w:bCs/>
        </w:rPr>
        <w:t>Hypothesized mechanisms include:</w:t>
      </w:r>
    </w:p>
    <w:p w14:paraId="5CB4E16C" w14:textId="77777777" w:rsidR="003A2632" w:rsidRPr="003A2632" w:rsidRDefault="003A2632" w:rsidP="003A2632">
      <w:pPr>
        <w:rPr>
          <w:rFonts w:cstheme="minorHAnsi"/>
        </w:rPr>
      </w:pPr>
      <w:r w:rsidRPr="003A2632">
        <w:rPr>
          <w:rFonts w:cstheme="minorHAnsi"/>
          <w:b/>
          <w:bCs/>
        </w:rPr>
        <w:t>Prototype shift:</w:t>
      </w:r>
      <w:r w:rsidRPr="003A2632">
        <w:rPr>
          <w:rFonts w:cstheme="minorHAnsi"/>
        </w:rPr>
        <w:t xml:space="preserve"> The brain may form an average representation from frequently encountered self-images. With extensive filter use, this prototype could shift toward the enhanced version.</w:t>
      </w:r>
    </w:p>
    <w:p w14:paraId="2238E0C0" w14:textId="77777777" w:rsidR="003A2632" w:rsidRPr="003A2632" w:rsidRDefault="003A2632" w:rsidP="003A2632">
      <w:pPr>
        <w:rPr>
          <w:rFonts w:cstheme="minorHAnsi"/>
        </w:rPr>
      </w:pPr>
      <w:r w:rsidRPr="003A2632">
        <w:rPr>
          <w:rFonts w:cstheme="minorHAnsi"/>
          <w:b/>
          <w:bCs/>
        </w:rPr>
        <w:lastRenderedPageBreak/>
        <w:t>Norm-based contrast:</w:t>
      </w:r>
      <w:r w:rsidRPr="003A2632">
        <w:rPr>
          <w:rFonts w:cstheme="minorHAnsi"/>
        </w:rPr>
        <w:t xml:space="preserve"> If the perceptual norm shifts toward enhanced features, unfiltered faces may be perceived as negative departures from the reference.</w:t>
      </w:r>
    </w:p>
    <w:p w14:paraId="7B12EA88" w14:textId="77777777" w:rsidR="003A2632" w:rsidRPr="003A2632" w:rsidRDefault="003A2632" w:rsidP="003A2632">
      <w:pPr>
        <w:rPr>
          <w:rFonts w:cstheme="minorHAnsi"/>
        </w:rPr>
      </w:pPr>
      <w:r w:rsidRPr="003A2632">
        <w:rPr>
          <w:rFonts w:cstheme="minorHAnsi"/>
          <w:b/>
          <w:bCs/>
        </w:rPr>
        <w:t>Aftereffects:</w:t>
      </w:r>
      <w:r w:rsidRPr="003A2632">
        <w:rPr>
          <w:rFonts w:cstheme="minorHAnsi"/>
        </w:rPr>
        <w:t xml:space="preserve"> Prolonged exposure to enhanced facial features could produce perceptual aftereffects wherein unfiltered faces appear exaggeratedly flawed.</w:t>
      </w:r>
    </w:p>
    <w:p w14:paraId="1FBC59DF" w14:textId="77777777" w:rsidR="003A2632" w:rsidRPr="003A2632" w:rsidRDefault="003A2632" w:rsidP="003A2632">
      <w:pPr>
        <w:rPr>
          <w:rFonts w:cstheme="minorHAnsi"/>
        </w:rPr>
      </w:pPr>
      <w:r w:rsidRPr="003A2632">
        <w:rPr>
          <w:rFonts w:cstheme="minorHAnsi"/>
          <w:b/>
          <w:bCs/>
        </w:rPr>
        <w:t>Prediction error accumulation:</w:t>
      </w:r>
      <w:r w:rsidRPr="003A2632">
        <w:rPr>
          <w:rFonts w:cstheme="minorHAnsi"/>
        </w:rPr>
        <w:t xml:space="preserve"> From a predictive coding perspective (Friston, 2010), if the expected input (filtered face) consistently mismatches actual input (unfiltered face), persistent prediction errors may accumulate, subjectively experienced as "something is wrong."</w:t>
      </w:r>
    </w:p>
    <w:p w14:paraId="17D07A3C" w14:textId="77777777" w:rsidR="003A2632" w:rsidRPr="003A2632" w:rsidRDefault="003A2632" w:rsidP="003A2632">
      <w:pPr>
        <w:rPr>
          <w:rFonts w:cstheme="minorHAnsi"/>
        </w:rPr>
      </w:pPr>
      <w:r w:rsidRPr="003A2632">
        <w:rPr>
          <w:rFonts w:cstheme="minorHAnsi"/>
          <w:b/>
          <w:bCs/>
        </w:rPr>
        <w:t>Testable Prediction:</w:t>
      </w:r>
      <w:r w:rsidRPr="003A2632">
        <w:rPr>
          <w:rFonts w:cstheme="minorHAnsi"/>
        </w:rPr>
        <w:t xml:space="preserve"> After 4-6 weeks of daily filter use, adolescents will rate their unfiltered self-images as less attractive compared to baseline ratings, despite no objective appearance changes. This effect should be specific to self-images (not affecting judgments of unfamiliar faces), demonstrating self-referential perceptual adaptation.</w:t>
      </w:r>
    </w:p>
    <w:p w14:paraId="33EE0872" w14:textId="77777777" w:rsidR="003A2632" w:rsidRPr="003A2632" w:rsidRDefault="003A2632" w:rsidP="003A2632">
      <w:pPr>
        <w:rPr>
          <w:rFonts w:cstheme="minorHAnsi"/>
          <w:b/>
          <w:bCs/>
        </w:rPr>
      </w:pPr>
      <w:r w:rsidRPr="003A2632">
        <w:rPr>
          <w:rFonts w:cstheme="minorHAnsi"/>
          <w:b/>
          <w:bCs/>
        </w:rPr>
        <w:t>2.5 Component 4: Self-Objectification and Heightened Appearance Monitoring</w:t>
      </w:r>
    </w:p>
    <w:p w14:paraId="4DC6BD2D" w14:textId="77777777" w:rsidR="003A2632" w:rsidRPr="003A2632" w:rsidRDefault="003A2632" w:rsidP="003A2632">
      <w:pPr>
        <w:rPr>
          <w:rFonts w:cstheme="minorHAnsi"/>
        </w:rPr>
      </w:pPr>
      <w:r w:rsidRPr="003A2632">
        <w:rPr>
          <w:rFonts w:cstheme="minorHAnsi"/>
          <w:b/>
          <w:bCs/>
        </w:rPr>
        <w:t>Evidence Status: Partially Supported</w:t>
      </w:r>
    </w:p>
    <w:p w14:paraId="5C54574A" w14:textId="77777777" w:rsidR="003A2632" w:rsidRPr="003A2632" w:rsidRDefault="003A2632" w:rsidP="003A2632">
      <w:pPr>
        <w:rPr>
          <w:rFonts w:cstheme="minorHAnsi"/>
        </w:rPr>
      </w:pPr>
      <w:r w:rsidRPr="003A2632">
        <w:rPr>
          <w:rFonts w:cstheme="minorHAnsi"/>
        </w:rPr>
        <w:t>Objectification theory (Fredrickson &amp; Roberts, 1997) proposes that exposure to objectifying environments leads individuals to internalize an observer's perspective, resulting in habitual self-surveillance. Recent experimental evidence demonstrates that beauty filters increase self-objectification (Schroeder &amp; Behm-Morawitz, 2025), supporting this component.</w:t>
      </w:r>
    </w:p>
    <w:p w14:paraId="2AA599F6" w14:textId="77777777" w:rsidR="003A2632" w:rsidRPr="003A2632" w:rsidRDefault="003A2632" w:rsidP="003A2632">
      <w:pPr>
        <w:rPr>
          <w:rFonts w:cstheme="minorHAnsi"/>
        </w:rPr>
      </w:pPr>
      <w:r w:rsidRPr="003A2632">
        <w:rPr>
          <w:rFonts w:cstheme="minorHAnsi"/>
        </w:rPr>
        <w:t>We propose that beauty filters constitute a technology-mediated form of objectification wherein the self becomes an object to be evaluated, modified, and perfected for external consumption.</w:t>
      </w:r>
    </w:p>
    <w:p w14:paraId="2E10314F" w14:textId="77777777" w:rsidR="003A2632" w:rsidRPr="003A2632" w:rsidRDefault="003A2632" w:rsidP="003A2632">
      <w:pPr>
        <w:rPr>
          <w:rFonts w:cstheme="minorHAnsi"/>
        </w:rPr>
      </w:pPr>
      <w:r w:rsidRPr="003A2632">
        <w:rPr>
          <w:rFonts w:cstheme="minorHAnsi"/>
        </w:rPr>
        <w:t>Mechanisms include:</w:t>
      </w:r>
    </w:p>
    <w:p w14:paraId="3E406D5B" w14:textId="77777777" w:rsidR="003A2632" w:rsidRPr="003A2632" w:rsidRDefault="003A2632" w:rsidP="003A2632">
      <w:pPr>
        <w:rPr>
          <w:rFonts w:cstheme="minorHAnsi"/>
        </w:rPr>
      </w:pPr>
      <w:r w:rsidRPr="003A2632">
        <w:rPr>
          <w:rFonts w:cstheme="minorHAnsi"/>
          <w:b/>
          <w:bCs/>
        </w:rPr>
        <w:t>Increased self-focused attention:</w:t>
      </w:r>
      <w:r w:rsidRPr="003A2632">
        <w:rPr>
          <w:rFonts w:cstheme="minorHAnsi"/>
        </w:rPr>
        <w:t xml:space="preserve"> Filters direct attention toward one's appearance, fragmenting holistic self-representation into component parts (eyes, nose, skin) that can be individually assessed and modified (Fredrickson &amp; Roberts, 1997).</w:t>
      </w:r>
    </w:p>
    <w:p w14:paraId="48B004BD" w14:textId="77777777" w:rsidR="003A2632" w:rsidRPr="003A2632" w:rsidRDefault="003A2632" w:rsidP="003A2632">
      <w:pPr>
        <w:rPr>
          <w:rFonts w:cstheme="minorHAnsi"/>
        </w:rPr>
      </w:pPr>
      <w:r w:rsidRPr="003A2632">
        <w:rPr>
          <w:rFonts w:cstheme="minorHAnsi"/>
          <w:b/>
          <w:bCs/>
        </w:rPr>
        <w:t>Appearance-contingent self-worth:</w:t>
      </w:r>
      <w:r w:rsidRPr="003A2632">
        <w:rPr>
          <w:rFonts w:cstheme="minorHAnsi"/>
        </w:rPr>
        <w:t xml:space="preserve"> Self-esteem may become increasingly dependent on meeting appearance standards, reducing the influence of other identity domains (Crocker &amp; Wolfe, 2001).</w:t>
      </w:r>
    </w:p>
    <w:p w14:paraId="23B2A7D8" w14:textId="77777777" w:rsidR="003A2632" w:rsidRPr="003A2632" w:rsidRDefault="003A2632" w:rsidP="003A2632">
      <w:pPr>
        <w:rPr>
          <w:rFonts w:cstheme="minorHAnsi"/>
        </w:rPr>
      </w:pPr>
      <w:r w:rsidRPr="003A2632">
        <w:rPr>
          <w:rFonts w:cstheme="minorHAnsi"/>
          <w:b/>
          <w:bCs/>
        </w:rPr>
        <w:t>Hypervigilance to imperfections:</w:t>
      </w:r>
      <w:r w:rsidRPr="003A2632">
        <w:rPr>
          <w:rFonts w:cstheme="minorHAnsi"/>
        </w:rPr>
        <w:t xml:space="preserve"> As appearance becomes central to self-evaluation, perceptual sensitivity to minor flaws may increase—a process implicated in body dysmorphic disorder (Veale &amp; Neziroglu, 2010).</w:t>
      </w:r>
    </w:p>
    <w:p w14:paraId="17DDD380" w14:textId="77777777" w:rsidR="003A2632" w:rsidRPr="003A2632" w:rsidRDefault="003A2632" w:rsidP="003A2632">
      <w:pPr>
        <w:rPr>
          <w:rFonts w:cstheme="minorHAnsi"/>
        </w:rPr>
      </w:pPr>
      <w:r w:rsidRPr="003A2632">
        <w:rPr>
          <w:rFonts w:cstheme="minorHAnsi"/>
          <w:b/>
          <w:bCs/>
        </w:rPr>
        <w:lastRenderedPageBreak/>
        <w:t>Approach-avoidance conflict:</w:t>
      </w:r>
      <w:r w:rsidRPr="003A2632">
        <w:rPr>
          <w:rFonts w:cstheme="minorHAnsi"/>
        </w:rPr>
        <w:t xml:space="preserve"> Adolescents may become motivated to view/present the filtered self (approach) while avoiding unfiltered contexts such as video calls, unplanned photos, or mirror exposure (avoidance).</w:t>
      </w:r>
    </w:p>
    <w:p w14:paraId="34079AA9" w14:textId="77777777" w:rsidR="003A2632" w:rsidRPr="003A2632" w:rsidRDefault="003A2632" w:rsidP="003A2632">
      <w:pPr>
        <w:rPr>
          <w:rFonts w:cstheme="minorHAnsi"/>
        </w:rPr>
      </w:pPr>
      <w:r w:rsidRPr="003A2632">
        <w:rPr>
          <w:rFonts w:cstheme="minorHAnsi"/>
          <w:b/>
          <w:bCs/>
        </w:rPr>
        <w:t>Social comparison intensification:</w:t>
      </w:r>
      <w:r w:rsidRPr="003A2632">
        <w:rPr>
          <w:rFonts w:cstheme="minorHAnsi"/>
        </w:rPr>
        <w:t xml:space="preserve"> Objectification increases the frequency of appearance comparisons—not only to peers but to one's own filtered images, which are readily accessible and consistently activated during social media engagement (Fardouly &amp; Vartanian, 2016).</w:t>
      </w:r>
    </w:p>
    <w:p w14:paraId="22C511F9" w14:textId="77777777" w:rsidR="003A2632" w:rsidRPr="003A2632" w:rsidRDefault="003A2632" w:rsidP="003A2632">
      <w:pPr>
        <w:rPr>
          <w:rFonts w:cstheme="minorHAnsi"/>
        </w:rPr>
      </w:pPr>
      <w:r w:rsidRPr="003A2632">
        <w:rPr>
          <w:rFonts w:cstheme="minorHAnsi"/>
          <w:b/>
          <w:bCs/>
        </w:rPr>
        <w:t>Evidence Status:</w:t>
      </w:r>
      <w:r w:rsidRPr="003A2632">
        <w:rPr>
          <w:rFonts w:cstheme="minorHAnsi"/>
        </w:rPr>
        <w:t xml:space="preserve"> The link between filters and self-objectification is experimentally demonstrated (Schroeder &amp; Behm-Morawitz, 2025). The proposed downstream consequences (appearance-contingent self-worth, hypervigilance to imperfections, approach-avoidance conflict) represent logical extensions requiring longitudinal verification.</w:t>
      </w:r>
    </w:p>
    <w:p w14:paraId="7D4F495B" w14:textId="77777777" w:rsidR="003A2632" w:rsidRPr="003A2632" w:rsidRDefault="003A2632" w:rsidP="003A2632">
      <w:pPr>
        <w:rPr>
          <w:rFonts w:cstheme="minorHAnsi"/>
        </w:rPr>
      </w:pPr>
      <w:r w:rsidRPr="003A2632">
        <w:rPr>
          <w:rFonts w:cstheme="minorHAnsi"/>
        </w:rPr>
        <w:t>Adolescent neurodevelopment may amplify these dynamics. Heightened reward sensitivity makes positive feedback highly reinforcing (Sherman et al., 2016), while immature emotion regulation reduces capacity to disengage from appearance-focused rumination (Somerville et al., 2010). The result could be a self-perpetuating cycle: filter use increases objectification, which increases filter dependence, which further entrenches appearance-based self-evaluation.</w:t>
      </w:r>
    </w:p>
    <w:p w14:paraId="65BE2855" w14:textId="77777777" w:rsidR="003A2632" w:rsidRPr="003A2632" w:rsidRDefault="003A2632" w:rsidP="003A2632">
      <w:pPr>
        <w:rPr>
          <w:rFonts w:cstheme="minorHAnsi"/>
          <w:b/>
          <w:bCs/>
        </w:rPr>
      </w:pPr>
      <w:r w:rsidRPr="003A2632">
        <w:rPr>
          <w:rFonts w:cstheme="minorHAnsi"/>
          <w:b/>
          <w:bCs/>
        </w:rPr>
        <w:t>2.6 Component 5: Filter Dependence and Affective Responses</w:t>
      </w:r>
    </w:p>
    <w:p w14:paraId="4B1E43E2" w14:textId="77777777" w:rsidR="003A2632" w:rsidRPr="003A2632" w:rsidRDefault="003A2632" w:rsidP="003A2632">
      <w:pPr>
        <w:rPr>
          <w:rFonts w:cstheme="minorHAnsi"/>
        </w:rPr>
      </w:pPr>
      <w:r w:rsidRPr="003A2632">
        <w:rPr>
          <w:rFonts w:cstheme="minorHAnsi"/>
          <w:b/>
          <w:bCs/>
        </w:rPr>
        <w:t>Status: Theoretical Proposal Requiring Longitudinal Validation</w:t>
      </w:r>
    </w:p>
    <w:p w14:paraId="631F0A5E" w14:textId="77777777" w:rsidR="003A2632" w:rsidRPr="003A2632" w:rsidRDefault="003A2632" w:rsidP="003A2632">
      <w:pPr>
        <w:rPr>
          <w:rFonts w:cstheme="minorHAnsi"/>
        </w:rPr>
      </w:pPr>
      <w:r w:rsidRPr="003A2632">
        <w:rPr>
          <w:rFonts w:cstheme="minorHAnsi"/>
        </w:rPr>
        <w:t xml:space="preserve">As components 2–4 consolidate, we hypothesize that adolescents may develop </w:t>
      </w:r>
      <w:r w:rsidRPr="003A2632">
        <w:rPr>
          <w:rFonts w:cstheme="minorHAnsi"/>
          <w:b/>
          <w:bCs/>
        </w:rPr>
        <w:t>filter dependence</w:t>
      </w:r>
      <w:r w:rsidRPr="003A2632">
        <w:rPr>
          <w:rFonts w:cstheme="minorHAnsi"/>
        </w:rPr>
        <w:t>—a psychological reliance on beautifying filters for self-presentation and social interaction. Hypothesized indicators include:</w:t>
      </w:r>
    </w:p>
    <w:p w14:paraId="38DDAD1D" w14:textId="77777777" w:rsidR="003A2632" w:rsidRPr="003A2632" w:rsidRDefault="003A2632" w:rsidP="003A2632">
      <w:pPr>
        <w:numPr>
          <w:ilvl w:val="0"/>
          <w:numId w:val="66"/>
        </w:numPr>
        <w:rPr>
          <w:rFonts w:cstheme="minorHAnsi"/>
        </w:rPr>
      </w:pPr>
      <w:r w:rsidRPr="003A2632">
        <w:rPr>
          <w:rFonts w:cstheme="minorHAnsi"/>
          <w:b/>
          <w:bCs/>
        </w:rPr>
        <w:t>Reluctance to appear unfiltered:</w:t>
      </w:r>
      <w:r w:rsidRPr="003A2632">
        <w:rPr>
          <w:rFonts w:cstheme="minorHAnsi"/>
        </w:rPr>
        <w:t xml:space="preserve"> Avoiding contexts where filters are unavailable (video calls, in-person social events perceived as "photograph-prone")</w:t>
      </w:r>
    </w:p>
    <w:p w14:paraId="2B46F9C5" w14:textId="6D06C67D" w:rsidR="003A2632" w:rsidRPr="003A2632" w:rsidRDefault="003A2632" w:rsidP="003A2632">
      <w:pPr>
        <w:numPr>
          <w:ilvl w:val="0"/>
          <w:numId w:val="66"/>
        </w:numPr>
        <w:rPr>
          <w:rFonts w:cstheme="minorHAnsi"/>
        </w:rPr>
      </w:pPr>
      <w:r w:rsidRPr="003A2632">
        <w:rPr>
          <w:rFonts w:cstheme="minorHAnsi"/>
          <w:b/>
          <w:bCs/>
        </w:rPr>
        <w:t>Pre-posting anxiety:</w:t>
      </w:r>
      <w:r w:rsidRPr="003A2632">
        <w:rPr>
          <w:rFonts w:cstheme="minorHAnsi"/>
        </w:rPr>
        <w:t xml:space="preserve"> Distress when contemplating sharing unfiltered images, coupled with compulsive checking/editing before posting (</w:t>
      </w:r>
      <w:r w:rsidR="00A171C4" w:rsidRPr="004523B8">
        <w:rPr>
          <w:rFonts w:cstheme="minorHAnsi"/>
        </w:rPr>
        <w:t>Eshiet, Janella</w:t>
      </w:r>
      <w:r w:rsidRPr="003A2632">
        <w:rPr>
          <w:rFonts w:cstheme="minorHAnsi"/>
        </w:rPr>
        <w:t>, 2020)</w:t>
      </w:r>
    </w:p>
    <w:p w14:paraId="5CE8B1F0" w14:textId="77777777" w:rsidR="003A2632" w:rsidRPr="003A2632" w:rsidRDefault="003A2632" w:rsidP="003A2632">
      <w:pPr>
        <w:numPr>
          <w:ilvl w:val="0"/>
          <w:numId w:val="66"/>
        </w:numPr>
        <w:rPr>
          <w:rFonts w:cstheme="minorHAnsi"/>
        </w:rPr>
      </w:pPr>
      <w:r w:rsidRPr="003A2632">
        <w:rPr>
          <w:rFonts w:cstheme="minorHAnsi"/>
          <w:b/>
          <w:bCs/>
        </w:rPr>
        <w:t>Negative affect when viewing unfiltered self-images:</w:t>
      </w:r>
      <w:r w:rsidRPr="003A2632">
        <w:rPr>
          <w:rFonts w:cstheme="minorHAnsi"/>
        </w:rPr>
        <w:t xml:space="preserve"> Unfiltered photos elicit shame, disappointment, or disgust</w:t>
      </w:r>
    </w:p>
    <w:p w14:paraId="65FF26F1" w14:textId="77777777" w:rsidR="003A2632" w:rsidRPr="003A2632" w:rsidRDefault="003A2632" w:rsidP="003A2632">
      <w:pPr>
        <w:numPr>
          <w:ilvl w:val="0"/>
          <w:numId w:val="66"/>
        </w:numPr>
        <w:rPr>
          <w:rFonts w:cstheme="minorHAnsi"/>
        </w:rPr>
      </w:pPr>
      <w:r w:rsidRPr="003A2632">
        <w:rPr>
          <w:rFonts w:cstheme="minorHAnsi"/>
          <w:b/>
          <w:bCs/>
        </w:rPr>
        <w:t>Escalation:</w:t>
      </w:r>
      <w:r w:rsidRPr="003A2632">
        <w:rPr>
          <w:rFonts w:cstheme="minorHAnsi"/>
        </w:rPr>
        <w:t xml:space="preserve"> Progressive use of stronger filters or multiple filter layers</w:t>
      </w:r>
    </w:p>
    <w:p w14:paraId="0885D4D4" w14:textId="77777777" w:rsidR="003A2632" w:rsidRPr="003A2632" w:rsidRDefault="003A2632" w:rsidP="003A2632">
      <w:pPr>
        <w:numPr>
          <w:ilvl w:val="0"/>
          <w:numId w:val="66"/>
        </w:numPr>
        <w:rPr>
          <w:rFonts w:cstheme="minorHAnsi"/>
        </w:rPr>
      </w:pPr>
      <w:r w:rsidRPr="003A2632">
        <w:rPr>
          <w:rFonts w:cstheme="minorHAnsi"/>
          <w:b/>
          <w:bCs/>
        </w:rPr>
        <w:t>Social withdrawal:</w:t>
      </w:r>
      <w:r w:rsidRPr="003A2632">
        <w:rPr>
          <w:rFonts w:cstheme="minorHAnsi"/>
        </w:rPr>
        <w:t xml:space="preserve"> In severe cases, avoidance of situations where one cannot control appearance through filtering</w:t>
      </w:r>
    </w:p>
    <w:p w14:paraId="1142845D" w14:textId="354ECE76" w:rsidR="003A2632" w:rsidRPr="003A2632" w:rsidRDefault="003A2632" w:rsidP="003A2632">
      <w:pPr>
        <w:rPr>
          <w:rFonts w:cstheme="minorHAnsi"/>
        </w:rPr>
      </w:pPr>
      <w:r w:rsidRPr="003A2632">
        <w:rPr>
          <w:rFonts w:cstheme="minorHAnsi"/>
          <w:b/>
          <w:bCs/>
        </w:rPr>
        <w:t>Evidence Status:</w:t>
      </w:r>
      <w:r w:rsidRPr="003A2632">
        <w:rPr>
          <w:rFonts w:cstheme="minorHAnsi"/>
        </w:rPr>
        <w:t xml:space="preserve"> Qualitative reports describe these patterns (</w:t>
      </w:r>
      <w:r w:rsidR="00A171C4" w:rsidRPr="004523B8">
        <w:rPr>
          <w:rFonts w:cstheme="minorHAnsi"/>
        </w:rPr>
        <w:t>Eshiet, Janella</w:t>
      </w:r>
      <w:r w:rsidRPr="003A2632">
        <w:rPr>
          <w:rFonts w:cstheme="minorHAnsi"/>
        </w:rPr>
        <w:t xml:space="preserve">, 2020), and clinical observations document "Snapchat dysmorphia" (Rajanala et al., 2018). However, </w:t>
      </w:r>
      <w:r w:rsidRPr="003A2632">
        <w:rPr>
          <w:rFonts w:cstheme="minorHAnsi"/>
          <w:b/>
          <w:bCs/>
        </w:rPr>
        <w:t xml:space="preserve">no longitudinal studies have tracked the development of filter dependence from initial use </w:t>
      </w:r>
      <w:r w:rsidRPr="003A2632">
        <w:rPr>
          <w:rFonts w:cstheme="minorHAnsi"/>
          <w:b/>
          <w:bCs/>
        </w:rPr>
        <w:lastRenderedPageBreak/>
        <w:t>through escalation.</w:t>
      </w:r>
      <w:r w:rsidRPr="003A2632">
        <w:rPr>
          <w:rFonts w:cstheme="minorHAnsi"/>
        </w:rPr>
        <w:t xml:space="preserve"> Systematic measurement tools (see Appendix A.2) are needed to quantify these phenomena.</w:t>
      </w:r>
    </w:p>
    <w:p w14:paraId="3FDC91DE" w14:textId="77777777" w:rsidR="003A2632" w:rsidRPr="003A2632" w:rsidRDefault="003A2632" w:rsidP="003A2632">
      <w:pPr>
        <w:rPr>
          <w:rFonts w:cstheme="minorHAnsi"/>
        </w:rPr>
      </w:pPr>
      <w:r w:rsidRPr="003A2632">
        <w:rPr>
          <w:rFonts w:cstheme="minorHAnsi"/>
        </w:rPr>
        <w:t>Affectively, filter dependence may reflect an approach-avoidance conflict managed through digital self-presentation: the filtered self provides temporary relief from distress but reinforces the underlying self-discrepancy. This dynamic mirrors emotion regulation strategies in anxiety disorders, where safety behaviors (e.g., reassurance-seeking) provide short-term relief but maintain long-term distress (Salkovskis, 1991).</w:t>
      </w:r>
    </w:p>
    <w:p w14:paraId="0BD4C054" w14:textId="77777777" w:rsidR="003A2632" w:rsidRPr="003A2632" w:rsidRDefault="003A2632" w:rsidP="003A2632">
      <w:pPr>
        <w:rPr>
          <w:rFonts w:cstheme="minorHAnsi"/>
          <w:b/>
          <w:bCs/>
        </w:rPr>
      </w:pPr>
      <w:r w:rsidRPr="003A2632">
        <w:rPr>
          <w:rFonts w:cstheme="minorHAnsi"/>
          <w:b/>
          <w:bCs/>
        </w:rPr>
        <w:t>2.7 Component 6: Downstream Psychosocial Outcomes</w:t>
      </w:r>
    </w:p>
    <w:p w14:paraId="7BE2FF59" w14:textId="77777777" w:rsidR="003A2632" w:rsidRPr="003A2632" w:rsidRDefault="003A2632" w:rsidP="003A2632">
      <w:pPr>
        <w:rPr>
          <w:rFonts w:cstheme="minorHAnsi"/>
        </w:rPr>
      </w:pPr>
      <w:r w:rsidRPr="003A2632">
        <w:rPr>
          <w:rFonts w:cstheme="minorHAnsi"/>
          <w:b/>
          <w:bCs/>
        </w:rPr>
        <w:t>Evidence Status: Mixed—Some Outcomes Established, Causal Pathways Hypothesized</w:t>
      </w:r>
    </w:p>
    <w:p w14:paraId="4E6AF94F" w14:textId="77777777" w:rsidR="003A2632" w:rsidRPr="003A2632" w:rsidRDefault="003A2632" w:rsidP="003A2632">
      <w:pPr>
        <w:rPr>
          <w:rFonts w:cstheme="minorHAnsi"/>
        </w:rPr>
      </w:pPr>
      <w:r w:rsidRPr="003A2632">
        <w:rPr>
          <w:rFonts w:cstheme="minorHAnsi"/>
        </w:rPr>
        <w:t>We propose that consolidation of components 1–5 may produce clinically relevant outcomes:</w:t>
      </w:r>
    </w:p>
    <w:p w14:paraId="78EB2ED4" w14:textId="77777777" w:rsidR="003A2632" w:rsidRPr="003A2632" w:rsidRDefault="003A2632" w:rsidP="003A2632">
      <w:pPr>
        <w:rPr>
          <w:rFonts w:cstheme="minorHAnsi"/>
        </w:rPr>
      </w:pPr>
      <w:r w:rsidRPr="003A2632">
        <w:rPr>
          <w:rFonts w:cstheme="minorHAnsi"/>
          <w:b/>
          <w:bCs/>
        </w:rPr>
        <w:t>Established Associations:</w:t>
      </w:r>
    </w:p>
    <w:p w14:paraId="717060C4" w14:textId="77777777" w:rsidR="003A2632" w:rsidRPr="003A2632" w:rsidRDefault="003A2632" w:rsidP="003A2632">
      <w:pPr>
        <w:numPr>
          <w:ilvl w:val="0"/>
          <w:numId w:val="67"/>
        </w:numPr>
        <w:rPr>
          <w:rFonts w:cstheme="minorHAnsi"/>
        </w:rPr>
      </w:pPr>
      <w:r w:rsidRPr="003A2632">
        <w:rPr>
          <w:rFonts w:cstheme="minorHAnsi"/>
          <w:b/>
          <w:bCs/>
        </w:rPr>
        <w:t>Body dissatisfaction:</w:t>
      </w:r>
      <w:r w:rsidRPr="003A2632">
        <w:rPr>
          <w:rFonts w:cstheme="minorHAnsi"/>
        </w:rPr>
        <w:t xml:space="preserve"> Filter use correlates with elevated dissatisfaction (Caravelli et al., 2025; McLean et al., 2015)</w:t>
      </w:r>
    </w:p>
    <w:p w14:paraId="7F3D32D0" w14:textId="77777777" w:rsidR="003A2632" w:rsidRPr="003A2632" w:rsidRDefault="003A2632" w:rsidP="003A2632">
      <w:pPr>
        <w:numPr>
          <w:ilvl w:val="0"/>
          <w:numId w:val="67"/>
        </w:numPr>
        <w:rPr>
          <w:rFonts w:cstheme="minorHAnsi"/>
        </w:rPr>
      </w:pPr>
      <w:r w:rsidRPr="003A2632">
        <w:rPr>
          <w:rFonts w:cstheme="minorHAnsi"/>
          <w:b/>
          <w:bCs/>
        </w:rPr>
        <w:t>Self-objectification:</w:t>
      </w:r>
      <w:r w:rsidRPr="003A2632">
        <w:rPr>
          <w:rFonts w:cstheme="minorHAnsi"/>
        </w:rPr>
        <w:t xml:space="preserve"> Experimentally demonstrated (Schroeder &amp; Behm-Morawitz, 2025)</w:t>
      </w:r>
    </w:p>
    <w:p w14:paraId="69D36041" w14:textId="77777777" w:rsidR="003A2632" w:rsidRPr="003A2632" w:rsidRDefault="003A2632" w:rsidP="003A2632">
      <w:pPr>
        <w:rPr>
          <w:rFonts w:cstheme="minorHAnsi"/>
        </w:rPr>
      </w:pPr>
      <w:r w:rsidRPr="003A2632">
        <w:rPr>
          <w:rFonts w:cstheme="minorHAnsi"/>
          <w:b/>
          <w:bCs/>
        </w:rPr>
        <w:t>Hypothesized Extensions:</w:t>
      </w:r>
    </w:p>
    <w:p w14:paraId="6D207FD8" w14:textId="77777777" w:rsidR="003A2632" w:rsidRPr="003A2632" w:rsidRDefault="003A2632" w:rsidP="003A2632">
      <w:pPr>
        <w:numPr>
          <w:ilvl w:val="0"/>
          <w:numId w:val="68"/>
        </w:numPr>
        <w:rPr>
          <w:rFonts w:cstheme="minorHAnsi"/>
        </w:rPr>
      </w:pPr>
      <w:r w:rsidRPr="003A2632">
        <w:rPr>
          <w:rFonts w:cstheme="minorHAnsi"/>
          <w:b/>
          <w:bCs/>
        </w:rPr>
        <w:t>Depressive symptoms:</w:t>
      </w:r>
      <w:r w:rsidRPr="003A2632">
        <w:rPr>
          <w:rFonts w:cstheme="minorHAnsi"/>
        </w:rPr>
        <w:t xml:space="preserve"> Self-discrepancy may predict depressive onset, analogous to body-image → depression pathways (Stice et al., 2000)</w:t>
      </w:r>
    </w:p>
    <w:p w14:paraId="12D56055" w14:textId="77777777" w:rsidR="003A2632" w:rsidRPr="003A2632" w:rsidRDefault="003A2632" w:rsidP="003A2632">
      <w:pPr>
        <w:numPr>
          <w:ilvl w:val="0"/>
          <w:numId w:val="68"/>
        </w:numPr>
        <w:rPr>
          <w:rFonts w:cstheme="minorHAnsi"/>
        </w:rPr>
      </w:pPr>
      <w:r w:rsidRPr="003A2632">
        <w:rPr>
          <w:rFonts w:cstheme="minorHAnsi"/>
          <w:b/>
          <w:bCs/>
        </w:rPr>
        <w:t>Eating disorder risk:</w:t>
      </w:r>
      <w:r w:rsidRPr="003A2632">
        <w:rPr>
          <w:rFonts w:cstheme="minorHAnsi"/>
        </w:rPr>
        <w:t xml:space="preserve"> Filter-mediated dissatisfaction may accelerate disordered eating trajectories</w:t>
      </w:r>
    </w:p>
    <w:p w14:paraId="1EDD4EDC" w14:textId="77777777" w:rsidR="003A2632" w:rsidRPr="003A2632" w:rsidRDefault="003A2632" w:rsidP="003A2632">
      <w:pPr>
        <w:numPr>
          <w:ilvl w:val="0"/>
          <w:numId w:val="68"/>
        </w:numPr>
        <w:rPr>
          <w:rFonts w:cstheme="minorHAnsi"/>
        </w:rPr>
      </w:pPr>
      <w:r w:rsidRPr="003A2632">
        <w:rPr>
          <w:rFonts w:cstheme="minorHAnsi"/>
          <w:b/>
          <w:bCs/>
        </w:rPr>
        <w:t>Social anxiety:</w:t>
      </w:r>
      <w:r w:rsidRPr="003A2632">
        <w:rPr>
          <w:rFonts w:cstheme="minorHAnsi"/>
        </w:rPr>
        <w:t xml:space="preserve"> Fear of negative appearance evaluation may generalize to unfiltered contexts</w:t>
      </w:r>
    </w:p>
    <w:p w14:paraId="2B270752" w14:textId="77777777" w:rsidR="003A2632" w:rsidRPr="003A2632" w:rsidRDefault="003A2632" w:rsidP="003A2632">
      <w:pPr>
        <w:numPr>
          <w:ilvl w:val="0"/>
          <w:numId w:val="68"/>
        </w:numPr>
        <w:rPr>
          <w:rFonts w:cstheme="minorHAnsi"/>
        </w:rPr>
      </w:pPr>
      <w:r w:rsidRPr="003A2632">
        <w:rPr>
          <w:rFonts w:cstheme="minorHAnsi"/>
          <w:b/>
          <w:bCs/>
        </w:rPr>
        <w:t>Cosmetic treatment-seeking:</w:t>
      </w:r>
      <w:r w:rsidRPr="003A2632">
        <w:rPr>
          <w:rFonts w:cstheme="minorHAnsi"/>
        </w:rPr>
        <w:t xml:space="preserve"> Clinical reports suggest this occurs, though prevalence is unknown (Rajanala et al., 2018)</w:t>
      </w:r>
    </w:p>
    <w:p w14:paraId="13508D83" w14:textId="77777777" w:rsidR="003A2632" w:rsidRPr="003A2632" w:rsidRDefault="003A2632" w:rsidP="003A2632">
      <w:pPr>
        <w:rPr>
          <w:rFonts w:cstheme="minorHAnsi"/>
        </w:rPr>
      </w:pPr>
      <w:r w:rsidRPr="003A2632">
        <w:rPr>
          <w:rFonts w:cstheme="minorHAnsi"/>
          <w:b/>
          <w:bCs/>
        </w:rPr>
        <w:t>Moderating factors</w:t>
      </w:r>
      <w:r w:rsidRPr="003A2632">
        <w:rPr>
          <w:rFonts w:cstheme="minorHAnsi"/>
        </w:rPr>
        <w:t xml:space="preserve"> likely shape trajectories. Protective factors include self-compassion (Braun et al., 2016) and body appreciation (Tylka &amp; Wood-Barcalow, 2015). Risk factors include perfectionism (Bardone-Cone et al., 2007) and thin-ideal internalization (Thompson &amp; Stice, 2001). Developmental timing matters: early adolescence (ages 11–14) may represent a particularly sensitive period due to pubertal changes and heightened peer sensitivity (McLean et al., 2022).</w:t>
      </w:r>
    </w:p>
    <w:p w14:paraId="1451A153" w14:textId="77777777" w:rsidR="003A2632" w:rsidRPr="003A2632" w:rsidRDefault="003A2632" w:rsidP="003A2632">
      <w:pPr>
        <w:rPr>
          <w:rFonts w:cstheme="minorHAnsi"/>
          <w:b/>
          <w:bCs/>
        </w:rPr>
      </w:pPr>
      <w:r w:rsidRPr="003A2632">
        <w:rPr>
          <w:rFonts w:cstheme="minorHAnsi"/>
          <w:b/>
          <w:bCs/>
        </w:rPr>
        <w:t>2.8 Temporal Dynamics: A Proposed Four-Stage Model</w:t>
      </w:r>
    </w:p>
    <w:p w14:paraId="1AA6B29D" w14:textId="77777777" w:rsidR="003A2632" w:rsidRPr="003A2632" w:rsidRDefault="003A2632" w:rsidP="003A2632">
      <w:pPr>
        <w:rPr>
          <w:rFonts w:cstheme="minorHAnsi"/>
        </w:rPr>
      </w:pPr>
      <w:r w:rsidRPr="003A2632">
        <w:rPr>
          <w:rFonts w:cstheme="minorHAnsi"/>
          <w:b/>
          <w:bCs/>
        </w:rPr>
        <w:t>Status: Theoretical Proposal Requiring Longitudinal Validation</w:t>
      </w:r>
    </w:p>
    <w:p w14:paraId="081EF320" w14:textId="77777777" w:rsidR="003A2632" w:rsidRPr="003A2632" w:rsidRDefault="003A2632" w:rsidP="003A2632">
      <w:pPr>
        <w:rPr>
          <w:rFonts w:cstheme="minorHAnsi"/>
        </w:rPr>
      </w:pPr>
      <w:r w:rsidRPr="003A2632">
        <w:rPr>
          <w:rFonts w:cstheme="minorHAnsi"/>
        </w:rPr>
        <w:lastRenderedPageBreak/>
        <w:t>We propose that the Digital Mirror Exposure Paradox may unfold across four hypothetical stages, pending empirical confirmation:</w:t>
      </w:r>
    </w:p>
    <w:p w14:paraId="2661CE0C" w14:textId="77777777" w:rsidR="003A2632" w:rsidRPr="003A2632" w:rsidRDefault="003A2632" w:rsidP="003A2632">
      <w:pPr>
        <w:rPr>
          <w:rFonts w:cstheme="minorHAnsi"/>
        </w:rPr>
      </w:pPr>
      <w:r w:rsidRPr="003A2632">
        <w:rPr>
          <w:rFonts w:cstheme="minorHAnsi"/>
          <w:b/>
          <w:bCs/>
        </w:rPr>
        <w:t>Stage 1: Initial Enhancement Phase (Weeks 1–4)</w:t>
      </w:r>
      <w:r w:rsidRPr="003A2632">
        <w:rPr>
          <w:rFonts w:cstheme="minorHAnsi"/>
        </w:rPr>
        <w:br/>
        <w:t>Adolescents discover beauty filters and experience immediate positive effects: enhanced perceived attractiveness, increased likes/comments, positive mood boost. Filters feel playful and empowering. Actual–digital discrepancy is present but not yet emotionally salient.</w:t>
      </w:r>
    </w:p>
    <w:p w14:paraId="112A5769" w14:textId="77777777" w:rsidR="003A2632" w:rsidRPr="003A2632" w:rsidRDefault="003A2632" w:rsidP="003A2632">
      <w:pPr>
        <w:rPr>
          <w:rFonts w:cstheme="minorHAnsi"/>
        </w:rPr>
      </w:pPr>
      <w:r w:rsidRPr="003A2632">
        <w:rPr>
          <w:rFonts w:cstheme="minorHAnsi"/>
          <w:b/>
          <w:bCs/>
        </w:rPr>
        <w:t>Stage 2: Normalization (Months 2–6)</w:t>
      </w:r>
      <w:r w:rsidRPr="003A2632">
        <w:rPr>
          <w:rFonts w:cstheme="minorHAnsi"/>
        </w:rPr>
        <w:br/>
        <w:t>Filter use becomes routine and automatic. The filtered face becomes familiar—the version most frequently seen and socially validated. Perceptual recalibration may begin: unfiltered images start to appear "off" or "not quite right." Discrepancy awareness increases, but distress remains mild.</w:t>
      </w:r>
    </w:p>
    <w:p w14:paraId="206821B3" w14:textId="77777777" w:rsidR="003A2632" w:rsidRPr="003A2632" w:rsidRDefault="003A2632" w:rsidP="003A2632">
      <w:pPr>
        <w:rPr>
          <w:rFonts w:cstheme="minorHAnsi"/>
        </w:rPr>
      </w:pPr>
      <w:r w:rsidRPr="003A2632">
        <w:rPr>
          <w:rFonts w:cstheme="minorHAnsi"/>
          <w:b/>
          <w:bCs/>
        </w:rPr>
        <w:t>Stage 3: Escalation (Months 6–12)</w:t>
      </w:r>
      <w:r w:rsidRPr="003A2632">
        <w:rPr>
          <w:rFonts w:cstheme="minorHAnsi"/>
        </w:rPr>
        <w:br/>
        <w:t>Discrepancy becomes emotionally charged. Unfiltered images evoke negative affect (disappointment, shame). Adolescents may increase filter strength or frequency, seek stronger enhancements, and avoid unfiltered contexts. Self-objectification intensifies. Body dissatisfaction measurably increases.</w:t>
      </w:r>
    </w:p>
    <w:p w14:paraId="55E19F9A" w14:textId="77777777" w:rsidR="003A2632" w:rsidRPr="003A2632" w:rsidRDefault="003A2632" w:rsidP="003A2632">
      <w:pPr>
        <w:rPr>
          <w:rFonts w:cstheme="minorHAnsi"/>
        </w:rPr>
      </w:pPr>
      <w:r w:rsidRPr="003A2632">
        <w:rPr>
          <w:rFonts w:cstheme="minorHAnsi"/>
          <w:b/>
          <w:bCs/>
        </w:rPr>
        <w:t>Stage 4: Paradoxical Outcome (12+ months)</w:t>
      </w:r>
      <w:r w:rsidRPr="003A2632">
        <w:rPr>
          <w:rFonts w:cstheme="minorHAnsi"/>
        </w:rPr>
        <w:br/>
        <w:t>Filter dependence is established. Adolescents feel they "need" filters to appear acceptable. Social anxiety may generalize to offline contexts. Body dissatisfaction is persistent and clinically significant. For a subset, dysmorphic concerns emerge, with consideration of cosmetic procedures to approximate the digital self.</w:t>
      </w:r>
    </w:p>
    <w:p w14:paraId="4BB4AD0A" w14:textId="77777777" w:rsidR="003A2632" w:rsidRPr="003A2632" w:rsidRDefault="003A2632" w:rsidP="003A2632">
      <w:pPr>
        <w:rPr>
          <w:rFonts w:cstheme="minorHAnsi"/>
        </w:rPr>
      </w:pPr>
      <w:r w:rsidRPr="003A2632">
        <w:rPr>
          <w:rFonts w:cstheme="minorHAnsi"/>
          <w:b/>
          <w:bCs/>
        </w:rPr>
        <w:t>Critical Note:</w:t>
      </w:r>
      <w:r w:rsidRPr="003A2632">
        <w:rPr>
          <w:rFonts w:cstheme="minorHAnsi"/>
        </w:rPr>
        <w:t xml:space="preserve"> This stage model represents a theoretical proposal. Not all adolescents will progress through all stages; many may remain in Stages 1–2, using filters casually without significant distress. Transition to Stages 3–4 likely depends on pre-existing vulnerabilities (appearance investment, perfectionism, low self-esteem), developmental timing (early vs. late adolescence), and environmental factors (peer filter use norms, family appearance criticism). Longitudinal research tracking adolescents from initial filter adoption through extended use periods is needed to validate, refine, or refute this temporal model.</w:t>
      </w:r>
    </w:p>
    <w:p w14:paraId="6D5F2728" w14:textId="77777777" w:rsidR="003A2632" w:rsidRPr="003A2632" w:rsidRDefault="00000000" w:rsidP="003A2632">
      <w:pPr>
        <w:rPr>
          <w:rFonts w:cstheme="minorHAnsi"/>
        </w:rPr>
      </w:pPr>
      <w:r>
        <w:rPr>
          <w:rFonts w:cstheme="minorHAnsi"/>
        </w:rPr>
        <w:pict w14:anchorId="11D8356C">
          <v:rect id="_x0000_i1029" style="width:0;height:1.5pt" o:hralign="center" o:hrstd="t" o:hr="t" fillcolor="#a0a0a0" stroked="f"/>
        </w:pict>
      </w:r>
    </w:p>
    <w:p w14:paraId="766E1127" w14:textId="77777777" w:rsidR="003A2632" w:rsidRPr="003A2632" w:rsidRDefault="003A2632" w:rsidP="003A2632">
      <w:pPr>
        <w:rPr>
          <w:rFonts w:cstheme="minorHAnsi"/>
          <w:b/>
          <w:bCs/>
        </w:rPr>
      </w:pPr>
      <w:r w:rsidRPr="003A2632">
        <w:rPr>
          <w:rFonts w:cstheme="minorHAnsi"/>
          <w:b/>
          <w:bCs/>
        </w:rPr>
        <w:t>3. COMPUTATIONAL FORMALIZATION OF THEORETICAL RELATIONSHIPS</w:t>
      </w:r>
    </w:p>
    <w:p w14:paraId="77950D76" w14:textId="77777777" w:rsidR="003A2632" w:rsidRPr="003A2632" w:rsidRDefault="003A2632" w:rsidP="003A2632">
      <w:pPr>
        <w:rPr>
          <w:rFonts w:cstheme="minorHAnsi"/>
        </w:rPr>
      </w:pPr>
      <w:r w:rsidRPr="003A2632">
        <w:rPr>
          <w:rFonts w:cstheme="minorHAnsi"/>
        </w:rPr>
        <w:t>To facilitate quantitative testing, we formalize key relationships mathematically. These models represent theoretical propositions requiring empirical parameter estimation.</w:t>
      </w:r>
    </w:p>
    <w:p w14:paraId="2C32514B" w14:textId="77777777" w:rsidR="003A2632" w:rsidRPr="003A2632" w:rsidRDefault="003A2632" w:rsidP="003A2632">
      <w:pPr>
        <w:rPr>
          <w:rFonts w:cstheme="minorHAnsi"/>
          <w:b/>
          <w:bCs/>
        </w:rPr>
      </w:pPr>
      <w:r w:rsidRPr="003A2632">
        <w:rPr>
          <w:rFonts w:cstheme="minorHAnsi"/>
          <w:b/>
          <w:bCs/>
        </w:rPr>
        <w:t>3.1 Trajectory of Body Dissatisfaction</w:t>
      </w:r>
    </w:p>
    <w:p w14:paraId="2165739A" w14:textId="77777777" w:rsidR="003A2632" w:rsidRPr="003A2632" w:rsidRDefault="003A2632" w:rsidP="003A2632">
      <w:pPr>
        <w:rPr>
          <w:rFonts w:cstheme="minorHAnsi"/>
        </w:rPr>
      </w:pPr>
      <w:r w:rsidRPr="003A2632">
        <w:rPr>
          <w:rFonts w:cstheme="minorHAnsi"/>
        </w:rPr>
        <w:lastRenderedPageBreak/>
        <w:t>Let D(t) represent body dissatisfaction at time t. We model dissatisfaction as a function of cumulative filter exposure F(t) and social feedback S(t):</w:t>
      </w:r>
    </w:p>
    <w:p w14:paraId="4C10AE1E" w14:textId="77777777" w:rsidR="003A2632" w:rsidRPr="003A2632" w:rsidRDefault="003A2632" w:rsidP="003A2632">
      <w:pPr>
        <w:rPr>
          <w:rFonts w:cstheme="minorHAnsi"/>
        </w:rPr>
      </w:pPr>
      <w:r w:rsidRPr="003A2632">
        <w:rPr>
          <w:rFonts w:cstheme="minorHAnsi"/>
          <w:b/>
          <w:bCs/>
        </w:rPr>
        <w:t>D(t) = δ₀ + β₁F(t) + β₂S(t) + β₃F(t)×S(t) + ε</w:t>
      </w:r>
    </w:p>
    <w:p w14:paraId="36F48034" w14:textId="77777777" w:rsidR="003A2632" w:rsidRPr="003A2632" w:rsidRDefault="003A2632" w:rsidP="003A2632">
      <w:pPr>
        <w:rPr>
          <w:rFonts w:cstheme="minorHAnsi"/>
        </w:rPr>
      </w:pPr>
      <w:r w:rsidRPr="003A2632">
        <w:rPr>
          <w:rFonts w:cstheme="minorHAnsi"/>
        </w:rPr>
        <w:t>Where:</w:t>
      </w:r>
    </w:p>
    <w:p w14:paraId="5CE7136B" w14:textId="77777777" w:rsidR="003A2632" w:rsidRPr="003A2632" w:rsidRDefault="003A2632" w:rsidP="003A2632">
      <w:pPr>
        <w:numPr>
          <w:ilvl w:val="0"/>
          <w:numId w:val="69"/>
        </w:numPr>
        <w:rPr>
          <w:rFonts w:cstheme="minorHAnsi"/>
        </w:rPr>
      </w:pPr>
      <w:r w:rsidRPr="003A2632">
        <w:rPr>
          <w:rFonts w:cstheme="minorHAnsi"/>
          <w:b/>
          <w:bCs/>
        </w:rPr>
        <w:t>δ₀</w:t>
      </w:r>
      <w:r w:rsidRPr="003A2632">
        <w:rPr>
          <w:rFonts w:cstheme="minorHAnsi"/>
        </w:rPr>
        <w:t xml:space="preserve"> = baseline dissatisfaction (individual differences)</w:t>
      </w:r>
    </w:p>
    <w:p w14:paraId="27E0E97B" w14:textId="77777777" w:rsidR="003A2632" w:rsidRPr="003A2632" w:rsidRDefault="003A2632" w:rsidP="003A2632">
      <w:pPr>
        <w:numPr>
          <w:ilvl w:val="0"/>
          <w:numId w:val="69"/>
        </w:numPr>
        <w:rPr>
          <w:rFonts w:cstheme="minorHAnsi"/>
        </w:rPr>
      </w:pPr>
      <w:r w:rsidRPr="003A2632">
        <w:rPr>
          <w:rFonts w:cstheme="minorHAnsi"/>
          <w:b/>
          <w:bCs/>
        </w:rPr>
        <w:t>β₁</w:t>
      </w:r>
      <w:r w:rsidRPr="003A2632">
        <w:rPr>
          <w:rFonts w:cstheme="minorHAnsi"/>
        </w:rPr>
        <w:t xml:space="preserve"> = direct effect of filter exposure</w:t>
      </w:r>
    </w:p>
    <w:p w14:paraId="7A69E5F4" w14:textId="77777777" w:rsidR="003A2632" w:rsidRPr="003A2632" w:rsidRDefault="003A2632" w:rsidP="003A2632">
      <w:pPr>
        <w:numPr>
          <w:ilvl w:val="0"/>
          <w:numId w:val="69"/>
        </w:numPr>
        <w:rPr>
          <w:rFonts w:cstheme="minorHAnsi"/>
        </w:rPr>
      </w:pPr>
      <w:r w:rsidRPr="003A2632">
        <w:rPr>
          <w:rFonts w:cstheme="minorHAnsi"/>
          <w:b/>
          <w:bCs/>
        </w:rPr>
        <w:t>β₂</w:t>
      </w:r>
      <w:r w:rsidRPr="003A2632">
        <w:rPr>
          <w:rFonts w:cstheme="minorHAnsi"/>
        </w:rPr>
        <w:t xml:space="preserve"> = direct effect of social feedback (likes, comments)</w:t>
      </w:r>
    </w:p>
    <w:p w14:paraId="4BA7AC6A" w14:textId="77777777" w:rsidR="003A2632" w:rsidRPr="003A2632" w:rsidRDefault="003A2632" w:rsidP="003A2632">
      <w:pPr>
        <w:numPr>
          <w:ilvl w:val="0"/>
          <w:numId w:val="69"/>
        </w:numPr>
        <w:rPr>
          <w:rFonts w:cstheme="minorHAnsi"/>
        </w:rPr>
      </w:pPr>
      <w:r w:rsidRPr="003A2632">
        <w:rPr>
          <w:rFonts w:cstheme="minorHAnsi"/>
          <w:b/>
          <w:bCs/>
        </w:rPr>
        <w:t>β₃</w:t>
      </w:r>
      <w:r w:rsidRPr="003A2632">
        <w:rPr>
          <w:rFonts w:cstheme="minorHAnsi"/>
        </w:rPr>
        <w:t xml:space="preserve"> = interaction term capturing amplification: filters combined with positive feedback have nonlinear effects</w:t>
      </w:r>
    </w:p>
    <w:p w14:paraId="7A8E3233" w14:textId="77777777" w:rsidR="003A2632" w:rsidRPr="003A2632" w:rsidRDefault="003A2632" w:rsidP="003A2632">
      <w:pPr>
        <w:numPr>
          <w:ilvl w:val="0"/>
          <w:numId w:val="69"/>
        </w:numPr>
        <w:rPr>
          <w:rFonts w:cstheme="minorHAnsi"/>
        </w:rPr>
      </w:pPr>
      <w:r w:rsidRPr="003A2632">
        <w:rPr>
          <w:rFonts w:cstheme="minorHAnsi"/>
          <w:b/>
          <w:bCs/>
        </w:rPr>
        <w:t>ε</w:t>
      </w:r>
      <w:r w:rsidRPr="003A2632">
        <w:rPr>
          <w:rFonts w:cstheme="minorHAnsi"/>
        </w:rPr>
        <w:t xml:space="preserve"> = residual variance</w:t>
      </w:r>
    </w:p>
    <w:p w14:paraId="3C28CA9C" w14:textId="77777777" w:rsidR="003A2632" w:rsidRPr="003A2632" w:rsidRDefault="003A2632" w:rsidP="003A2632">
      <w:pPr>
        <w:rPr>
          <w:rFonts w:cstheme="minorHAnsi"/>
        </w:rPr>
      </w:pPr>
      <w:r w:rsidRPr="003A2632">
        <w:rPr>
          <w:rFonts w:cstheme="minorHAnsi"/>
          <w:b/>
          <w:bCs/>
        </w:rPr>
        <w:t>Predictions:</w:t>
      </w:r>
    </w:p>
    <w:p w14:paraId="03F194B9" w14:textId="77777777" w:rsidR="003A2632" w:rsidRPr="003A2632" w:rsidRDefault="003A2632" w:rsidP="003A2632">
      <w:pPr>
        <w:numPr>
          <w:ilvl w:val="0"/>
          <w:numId w:val="70"/>
        </w:numPr>
        <w:rPr>
          <w:rFonts w:cstheme="minorHAnsi"/>
        </w:rPr>
      </w:pPr>
      <w:r w:rsidRPr="003A2632">
        <w:rPr>
          <w:rFonts w:cstheme="minorHAnsi"/>
          <w:b/>
          <w:bCs/>
        </w:rPr>
        <w:t>β₁ &gt; 0:</w:t>
      </w:r>
      <w:r w:rsidRPr="003A2632">
        <w:rPr>
          <w:rFonts w:cstheme="minorHAnsi"/>
        </w:rPr>
        <w:t xml:space="preserve"> Filter exposure increases dissatisfaction</w:t>
      </w:r>
    </w:p>
    <w:p w14:paraId="65E32CB6" w14:textId="77777777" w:rsidR="003A2632" w:rsidRPr="003A2632" w:rsidRDefault="003A2632" w:rsidP="003A2632">
      <w:pPr>
        <w:numPr>
          <w:ilvl w:val="0"/>
          <w:numId w:val="70"/>
        </w:numPr>
        <w:rPr>
          <w:rFonts w:cstheme="minorHAnsi"/>
        </w:rPr>
      </w:pPr>
      <w:r w:rsidRPr="003A2632">
        <w:rPr>
          <w:rFonts w:cstheme="minorHAnsi"/>
          <w:b/>
          <w:bCs/>
        </w:rPr>
        <w:t>β₃ &gt; 0:</w:t>
      </w:r>
      <w:r w:rsidRPr="003A2632">
        <w:rPr>
          <w:rFonts w:cstheme="minorHAnsi"/>
        </w:rPr>
        <w:t xml:space="preserve"> The effect of filters is amplified by social feedback (the filtered face receives more positive feedback, increasing its value as an ideal and thus enlarging the discrepancy)</w:t>
      </w:r>
    </w:p>
    <w:p w14:paraId="57372219" w14:textId="77777777" w:rsidR="003A2632" w:rsidRPr="003A2632" w:rsidRDefault="003A2632" w:rsidP="003A2632">
      <w:pPr>
        <w:numPr>
          <w:ilvl w:val="0"/>
          <w:numId w:val="70"/>
        </w:numPr>
        <w:rPr>
          <w:rFonts w:cstheme="minorHAnsi"/>
        </w:rPr>
      </w:pPr>
      <w:r w:rsidRPr="003A2632">
        <w:rPr>
          <w:rFonts w:cstheme="minorHAnsi"/>
          <w:b/>
          <w:bCs/>
        </w:rPr>
        <w:t>Nonlinearity:</w:t>
      </w:r>
      <w:r w:rsidRPr="003A2632">
        <w:rPr>
          <w:rFonts w:cstheme="minorHAnsi"/>
        </w:rPr>
        <w:t xml:space="preserve"> A quadratic term F(t)² may capture acceleration—early exposure has modest effects, but once perceptual recalibration occurs, effects may steepen</w:t>
      </w:r>
    </w:p>
    <w:p w14:paraId="79240D11" w14:textId="77777777" w:rsidR="003A2632" w:rsidRPr="003A2632" w:rsidRDefault="003A2632" w:rsidP="003A2632">
      <w:pPr>
        <w:rPr>
          <w:rFonts w:cstheme="minorHAnsi"/>
          <w:b/>
          <w:bCs/>
        </w:rPr>
      </w:pPr>
      <w:r w:rsidRPr="003A2632">
        <w:rPr>
          <w:rFonts w:cstheme="minorHAnsi"/>
          <w:b/>
          <w:bCs/>
        </w:rPr>
        <w:t>3.2 Perceptual Recalibration Threshold</w:t>
      </w:r>
    </w:p>
    <w:p w14:paraId="77164C45" w14:textId="77777777" w:rsidR="003A2632" w:rsidRPr="003A2632" w:rsidRDefault="003A2632" w:rsidP="003A2632">
      <w:pPr>
        <w:rPr>
          <w:rFonts w:cstheme="minorHAnsi"/>
        </w:rPr>
      </w:pPr>
      <w:r w:rsidRPr="003A2632">
        <w:rPr>
          <w:rFonts w:cstheme="minorHAnsi"/>
        </w:rPr>
        <w:t>We model perceptual adaptation as a sigmoid function, where the filtered face becomes the perceptual baseline after cumulative exposure exceeds a threshold θ:</w:t>
      </w:r>
    </w:p>
    <w:p w14:paraId="2D78E017" w14:textId="77777777" w:rsidR="003A2632" w:rsidRPr="003A2632" w:rsidRDefault="003A2632" w:rsidP="003A2632">
      <w:pPr>
        <w:rPr>
          <w:rFonts w:cstheme="minorHAnsi"/>
        </w:rPr>
      </w:pPr>
      <w:r w:rsidRPr="003A2632">
        <w:rPr>
          <w:rFonts w:cstheme="minorHAnsi"/>
          <w:b/>
          <w:bCs/>
        </w:rPr>
        <w:t>P(filtered baseline) = 1 / (1 + e^(-k(F(t) - θ)))</w:t>
      </w:r>
    </w:p>
    <w:p w14:paraId="113990EC" w14:textId="77777777" w:rsidR="003A2632" w:rsidRPr="003A2632" w:rsidRDefault="003A2632" w:rsidP="003A2632">
      <w:pPr>
        <w:rPr>
          <w:rFonts w:cstheme="minorHAnsi"/>
        </w:rPr>
      </w:pPr>
      <w:r w:rsidRPr="003A2632">
        <w:rPr>
          <w:rFonts w:cstheme="minorHAnsi"/>
        </w:rPr>
        <w:t>Where:</w:t>
      </w:r>
    </w:p>
    <w:p w14:paraId="68797AE9" w14:textId="77777777" w:rsidR="003A2632" w:rsidRPr="003A2632" w:rsidRDefault="003A2632" w:rsidP="003A2632">
      <w:pPr>
        <w:numPr>
          <w:ilvl w:val="0"/>
          <w:numId w:val="71"/>
        </w:numPr>
        <w:rPr>
          <w:rFonts w:cstheme="minorHAnsi"/>
        </w:rPr>
      </w:pPr>
      <w:r w:rsidRPr="003A2632">
        <w:rPr>
          <w:rFonts w:cstheme="minorHAnsi"/>
          <w:b/>
          <w:bCs/>
        </w:rPr>
        <w:t>k</w:t>
      </w:r>
      <w:r w:rsidRPr="003A2632">
        <w:rPr>
          <w:rFonts w:cstheme="minorHAnsi"/>
        </w:rPr>
        <w:t xml:space="preserve"> = steepness of transition (individual differences in perceptual learning rate)</w:t>
      </w:r>
    </w:p>
    <w:p w14:paraId="176D19EF" w14:textId="77777777" w:rsidR="003A2632" w:rsidRPr="003A2632" w:rsidRDefault="003A2632" w:rsidP="003A2632">
      <w:pPr>
        <w:numPr>
          <w:ilvl w:val="0"/>
          <w:numId w:val="71"/>
        </w:numPr>
        <w:rPr>
          <w:rFonts w:cstheme="minorHAnsi"/>
        </w:rPr>
      </w:pPr>
      <w:r w:rsidRPr="003A2632">
        <w:rPr>
          <w:rFonts w:cstheme="minorHAnsi"/>
          <w:b/>
          <w:bCs/>
        </w:rPr>
        <w:t>θ</w:t>
      </w:r>
      <w:r w:rsidRPr="003A2632">
        <w:rPr>
          <w:rFonts w:cstheme="minorHAnsi"/>
        </w:rPr>
        <w:t xml:space="preserve"> = exposure threshold required for recalibration</w:t>
      </w:r>
    </w:p>
    <w:p w14:paraId="4F889EC5" w14:textId="77777777" w:rsidR="003A2632" w:rsidRPr="003A2632" w:rsidRDefault="003A2632" w:rsidP="003A2632">
      <w:pPr>
        <w:numPr>
          <w:ilvl w:val="0"/>
          <w:numId w:val="71"/>
        </w:numPr>
        <w:rPr>
          <w:rFonts w:cstheme="minorHAnsi"/>
        </w:rPr>
      </w:pPr>
      <w:r w:rsidRPr="003A2632">
        <w:rPr>
          <w:rFonts w:cstheme="minorHAnsi"/>
          <w:b/>
          <w:bCs/>
        </w:rPr>
        <w:t>P</w:t>
      </w:r>
      <w:r w:rsidRPr="003A2632">
        <w:rPr>
          <w:rFonts w:cstheme="minorHAnsi"/>
        </w:rPr>
        <w:t xml:space="preserve"> = probability that the filtered face is perceived as "normal"</w:t>
      </w:r>
    </w:p>
    <w:p w14:paraId="473FC734" w14:textId="77777777" w:rsidR="003A2632" w:rsidRPr="003A2632" w:rsidRDefault="003A2632" w:rsidP="003A2632">
      <w:pPr>
        <w:rPr>
          <w:rFonts w:cstheme="minorHAnsi"/>
        </w:rPr>
      </w:pPr>
      <w:r w:rsidRPr="003A2632">
        <w:rPr>
          <w:rFonts w:cstheme="minorHAnsi"/>
          <w:b/>
          <w:bCs/>
        </w:rPr>
        <w:t>Prediction:</w:t>
      </w:r>
      <w:r w:rsidRPr="003A2632">
        <w:rPr>
          <w:rFonts w:cstheme="minorHAnsi"/>
        </w:rPr>
        <w:t xml:space="preserve"> Once F(t) &gt; θ, unfiltered images may be perceived as deviations from the norm, subjectively experienced as deficiencies.</w:t>
      </w:r>
    </w:p>
    <w:p w14:paraId="74C9F559" w14:textId="77777777" w:rsidR="003A2632" w:rsidRPr="003A2632" w:rsidRDefault="003A2632" w:rsidP="003A2632">
      <w:pPr>
        <w:rPr>
          <w:rFonts w:cstheme="minorHAnsi"/>
          <w:b/>
          <w:bCs/>
        </w:rPr>
      </w:pPr>
      <w:r w:rsidRPr="003A2632">
        <w:rPr>
          <w:rFonts w:cstheme="minorHAnsi"/>
          <w:b/>
          <w:bCs/>
        </w:rPr>
        <w:t>3.3 Filter Dependence as Avoidance Behavior</w:t>
      </w:r>
    </w:p>
    <w:p w14:paraId="02D640E9" w14:textId="77777777" w:rsidR="003A2632" w:rsidRPr="003A2632" w:rsidRDefault="003A2632" w:rsidP="003A2632">
      <w:pPr>
        <w:rPr>
          <w:rFonts w:cstheme="minorHAnsi"/>
        </w:rPr>
      </w:pPr>
      <w:r w:rsidRPr="003A2632">
        <w:rPr>
          <w:rFonts w:cstheme="minorHAnsi"/>
        </w:rPr>
        <w:lastRenderedPageBreak/>
        <w:t>From a reinforcement learning perspective, filter use may function as negative reinforcement—reducing distress associated with self-discrepancy. Dependence could emerge when avoidance of unfiltered contexts becomes the dominant behavioral strategy:</w:t>
      </w:r>
    </w:p>
    <w:p w14:paraId="7084DB92" w14:textId="77777777" w:rsidR="003A2632" w:rsidRPr="003A2632" w:rsidRDefault="003A2632" w:rsidP="003A2632">
      <w:pPr>
        <w:rPr>
          <w:rFonts w:cstheme="minorHAnsi"/>
        </w:rPr>
      </w:pPr>
      <w:r w:rsidRPr="003A2632">
        <w:rPr>
          <w:rFonts w:cstheme="minorHAnsi"/>
          <w:b/>
          <w:bCs/>
        </w:rPr>
        <w:t>V(filter) = -λ × E[distress | unfiltered]</w:t>
      </w:r>
    </w:p>
    <w:p w14:paraId="33E86156" w14:textId="77777777" w:rsidR="003A2632" w:rsidRPr="003A2632" w:rsidRDefault="003A2632" w:rsidP="003A2632">
      <w:pPr>
        <w:rPr>
          <w:rFonts w:cstheme="minorHAnsi"/>
        </w:rPr>
      </w:pPr>
      <w:r w:rsidRPr="003A2632">
        <w:rPr>
          <w:rFonts w:cstheme="minorHAnsi"/>
        </w:rPr>
        <w:t>Where:</w:t>
      </w:r>
    </w:p>
    <w:p w14:paraId="74EADD02" w14:textId="77777777" w:rsidR="003A2632" w:rsidRPr="003A2632" w:rsidRDefault="003A2632" w:rsidP="003A2632">
      <w:pPr>
        <w:numPr>
          <w:ilvl w:val="0"/>
          <w:numId w:val="72"/>
        </w:numPr>
        <w:rPr>
          <w:rFonts w:cstheme="minorHAnsi"/>
        </w:rPr>
      </w:pPr>
      <w:r w:rsidRPr="003A2632">
        <w:rPr>
          <w:rFonts w:cstheme="minorHAnsi"/>
          <w:b/>
          <w:bCs/>
        </w:rPr>
        <w:t>V(filter)</w:t>
      </w:r>
      <w:r w:rsidRPr="003A2632">
        <w:rPr>
          <w:rFonts w:cstheme="minorHAnsi"/>
        </w:rPr>
        <w:t xml:space="preserve"> = value of using a filter</w:t>
      </w:r>
    </w:p>
    <w:p w14:paraId="712D7B7A" w14:textId="77777777" w:rsidR="003A2632" w:rsidRPr="003A2632" w:rsidRDefault="003A2632" w:rsidP="003A2632">
      <w:pPr>
        <w:numPr>
          <w:ilvl w:val="0"/>
          <w:numId w:val="72"/>
        </w:numPr>
        <w:rPr>
          <w:rFonts w:cstheme="minorHAnsi"/>
        </w:rPr>
      </w:pPr>
      <w:r w:rsidRPr="003A2632">
        <w:rPr>
          <w:rFonts w:cstheme="minorHAnsi"/>
          <w:b/>
          <w:bCs/>
        </w:rPr>
        <w:t>λ</w:t>
      </w:r>
      <w:r w:rsidRPr="003A2632">
        <w:rPr>
          <w:rFonts w:cstheme="minorHAnsi"/>
        </w:rPr>
        <w:t xml:space="preserve"> = sensitivity to negative affect</w:t>
      </w:r>
    </w:p>
    <w:p w14:paraId="78E6EAEE" w14:textId="77777777" w:rsidR="003A2632" w:rsidRPr="003A2632" w:rsidRDefault="003A2632" w:rsidP="003A2632">
      <w:pPr>
        <w:numPr>
          <w:ilvl w:val="0"/>
          <w:numId w:val="72"/>
        </w:numPr>
        <w:rPr>
          <w:rFonts w:cstheme="minorHAnsi"/>
        </w:rPr>
      </w:pPr>
      <w:r w:rsidRPr="003A2632">
        <w:rPr>
          <w:rFonts w:cstheme="minorHAnsi"/>
          <w:b/>
          <w:bCs/>
        </w:rPr>
        <w:t>E[distress | unfiltered]</w:t>
      </w:r>
      <w:r w:rsidRPr="003A2632">
        <w:rPr>
          <w:rFonts w:cstheme="minorHAnsi"/>
        </w:rPr>
        <w:t xml:space="preserve"> = expected distress when appearing unfiltered</w:t>
      </w:r>
    </w:p>
    <w:p w14:paraId="4DCFB727" w14:textId="77777777" w:rsidR="003A2632" w:rsidRPr="003A2632" w:rsidRDefault="003A2632" w:rsidP="003A2632">
      <w:pPr>
        <w:rPr>
          <w:rFonts w:cstheme="minorHAnsi"/>
        </w:rPr>
      </w:pPr>
      <w:r w:rsidRPr="003A2632">
        <w:rPr>
          <w:rFonts w:cstheme="minorHAnsi"/>
        </w:rPr>
        <w:t>As distress increases (Stage 3), the value of filtering increases, potentially creating a self-reinforcing loop.</w:t>
      </w:r>
    </w:p>
    <w:p w14:paraId="34B23566" w14:textId="77777777" w:rsidR="003A2632" w:rsidRPr="003A2632" w:rsidRDefault="003A2632" w:rsidP="003A2632">
      <w:pPr>
        <w:rPr>
          <w:rFonts w:cstheme="minorHAnsi"/>
          <w:b/>
          <w:bCs/>
        </w:rPr>
      </w:pPr>
      <w:r w:rsidRPr="003A2632">
        <w:rPr>
          <w:rFonts w:cstheme="minorHAnsi"/>
          <w:b/>
          <w:bCs/>
        </w:rPr>
        <w:t>3.4 Empirical Calibration</w:t>
      </w:r>
    </w:p>
    <w:p w14:paraId="33B768EA" w14:textId="77777777" w:rsidR="003A2632" w:rsidRPr="003A2632" w:rsidRDefault="003A2632" w:rsidP="003A2632">
      <w:pPr>
        <w:rPr>
          <w:rFonts w:cstheme="minorHAnsi"/>
        </w:rPr>
      </w:pPr>
      <w:r w:rsidRPr="003A2632">
        <w:rPr>
          <w:rFonts w:cstheme="minorHAnsi"/>
        </w:rPr>
        <w:t>These models require empirical data to estimate parameters. Longitudinal studies tracking filter use, social feedback, and body dissatisfaction over time can fit mixed-effects models to estimate β₁, β₂, β₃, and identify threshold values θ. Daily diary or ecological momentary assessment designs are particularly well-suited for capturing within-person dynamics (de Vries et al., 2016).</w:t>
      </w:r>
    </w:p>
    <w:p w14:paraId="1E40B133" w14:textId="77777777" w:rsidR="003A2632" w:rsidRPr="003A2632" w:rsidRDefault="00000000" w:rsidP="003A2632">
      <w:pPr>
        <w:rPr>
          <w:rFonts w:cstheme="minorHAnsi"/>
        </w:rPr>
      </w:pPr>
      <w:r>
        <w:rPr>
          <w:rFonts w:cstheme="minorHAnsi"/>
        </w:rPr>
        <w:pict w14:anchorId="2E863120">
          <v:rect id="_x0000_i1030" style="width:0;height:1.5pt" o:hralign="center" o:hrstd="t" o:hr="t" fillcolor="#a0a0a0" stroked="f"/>
        </w:pict>
      </w:r>
    </w:p>
    <w:p w14:paraId="32DAC35A" w14:textId="77777777" w:rsidR="003A2632" w:rsidRPr="003A2632" w:rsidRDefault="003A2632" w:rsidP="003A2632">
      <w:pPr>
        <w:rPr>
          <w:rFonts w:cstheme="minorHAnsi"/>
          <w:b/>
          <w:bCs/>
        </w:rPr>
      </w:pPr>
      <w:r w:rsidRPr="003A2632">
        <w:rPr>
          <w:rFonts w:cstheme="minorHAnsi"/>
          <w:b/>
          <w:bCs/>
        </w:rPr>
        <w:t>4. EMPIRICAL EVIDENCE: DISTINGUISHING ESTABLISHED FINDINGS FROM THEORETICAL EXTENSIONS</w:t>
      </w:r>
    </w:p>
    <w:p w14:paraId="0D8514A9" w14:textId="77777777" w:rsidR="003A2632" w:rsidRPr="003A2632" w:rsidRDefault="003A2632" w:rsidP="003A2632">
      <w:pPr>
        <w:rPr>
          <w:rFonts w:cstheme="minorHAnsi"/>
        </w:rPr>
      </w:pPr>
      <w:r w:rsidRPr="003A2632">
        <w:rPr>
          <w:rFonts w:cstheme="minorHAnsi"/>
        </w:rPr>
        <w:t>This section synthesizes current evidence, explicitly distinguishing findings that support specific components of our framework from those that remain theoretical proposals.</w:t>
      </w:r>
    </w:p>
    <w:p w14:paraId="45765D61" w14:textId="77777777" w:rsidR="003A2632" w:rsidRPr="003A2632" w:rsidRDefault="003A2632" w:rsidP="003A2632">
      <w:pPr>
        <w:rPr>
          <w:rFonts w:cstheme="minorHAnsi"/>
          <w:b/>
          <w:bCs/>
        </w:rPr>
      </w:pPr>
      <w:r w:rsidRPr="003A2632">
        <w:rPr>
          <w:rFonts w:cstheme="minorHAnsi"/>
          <w:b/>
          <w:bCs/>
        </w:rPr>
        <w:t>4.1 Evidence-Supported Components</w:t>
      </w:r>
    </w:p>
    <w:p w14:paraId="68E91EBD" w14:textId="77777777" w:rsidR="003A2632" w:rsidRPr="003A2632" w:rsidRDefault="003A2632" w:rsidP="003A2632">
      <w:pPr>
        <w:rPr>
          <w:rFonts w:cstheme="minorHAnsi"/>
          <w:b/>
          <w:bCs/>
        </w:rPr>
      </w:pPr>
      <w:r w:rsidRPr="003A2632">
        <w:rPr>
          <w:rFonts w:cstheme="minorHAnsi"/>
          <w:b/>
          <w:bCs/>
        </w:rPr>
        <w:t>Components 1 &amp; 2: Filter Use and Body Dissatisfaction</w:t>
      </w:r>
    </w:p>
    <w:p w14:paraId="524D23F5" w14:textId="77777777" w:rsidR="003A2632" w:rsidRPr="003A2632" w:rsidRDefault="003A2632" w:rsidP="003A2632">
      <w:pPr>
        <w:rPr>
          <w:rFonts w:cstheme="minorHAnsi"/>
        </w:rPr>
      </w:pPr>
      <w:r w:rsidRPr="003A2632">
        <w:rPr>
          <w:rFonts w:cstheme="minorHAnsi"/>
          <w:b/>
          <w:bCs/>
        </w:rPr>
        <w:t>Established Findings:</w:t>
      </w:r>
    </w:p>
    <w:p w14:paraId="74694C09" w14:textId="77777777" w:rsidR="003A2632" w:rsidRPr="003A2632" w:rsidRDefault="003A2632" w:rsidP="003A2632">
      <w:pPr>
        <w:numPr>
          <w:ilvl w:val="0"/>
          <w:numId w:val="73"/>
        </w:numPr>
        <w:rPr>
          <w:rFonts w:cstheme="minorHAnsi"/>
        </w:rPr>
      </w:pPr>
      <w:r w:rsidRPr="003A2632">
        <w:rPr>
          <w:rFonts w:cstheme="minorHAnsi"/>
        </w:rPr>
        <w:t>Beauty filter use correlates with face dissatisfaction and body-image concerns (Caravelli et al., 2025)</w:t>
      </w:r>
    </w:p>
    <w:p w14:paraId="0696F3E7" w14:textId="77777777" w:rsidR="003A2632" w:rsidRPr="003A2632" w:rsidRDefault="003A2632" w:rsidP="003A2632">
      <w:pPr>
        <w:numPr>
          <w:ilvl w:val="0"/>
          <w:numId w:val="73"/>
        </w:numPr>
        <w:rPr>
          <w:rFonts w:cstheme="minorHAnsi"/>
        </w:rPr>
      </w:pPr>
      <w:r w:rsidRPr="003A2632">
        <w:rPr>
          <w:rFonts w:cstheme="minorHAnsi"/>
        </w:rPr>
        <w:t>Slimming filters causally increase body dissatisfaction in experimental settings (Schroeder &amp; Behm-Morawitz, 2025)</w:t>
      </w:r>
    </w:p>
    <w:p w14:paraId="6817977E" w14:textId="77777777" w:rsidR="003A2632" w:rsidRPr="003A2632" w:rsidRDefault="003A2632" w:rsidP="003A2632">
      <w:pPr>
        <w:numPr>
          <w:ilvl w:val="0"/>
          <w:numId w:val="73"/>
        </w:numPr>
        <w:rPr>
          <w:rFonts w:cstheme="minorHAnsi"/>
        </w:rPr>
      </w:pPr>
      <w:r w:rsidRPr="003A2632">
        <w:rPr>
          <w:rFonts w:cstheme="minorHAnsi"/>
        </w:rPr>
        <w:t>Self-photo editing frequency associates with higher body dissatisfaction (McLean et al., 2015)</w:t>
      </w:r>
    </w:p>
    <w:p w14:paraId="6C1BADEA" w14:textId="77777777" w:rsidR="003A2632" w:rsidRPr="003A2632" w:rsidRDefault="003A2632" w:rsidP="003A2632">
      <w:pPr>
        <w:numPr>
          <w:ilvl w:val="0"/>
          <w:numId w:val="73"/>
        </w:numPr>
        <w:rPr>
          <w:rFonts w:cstheme="minorHAnsi"/>
        </w:rPr>
      </w:pPr>
      <w:r w:rsidRPr="003A2632">
        <w:rPr>
          <w:rFonts w:cstheme="minorHAnsi"/>
        </w:rPr>
        <w:lastRenderedPageBreak/>
        <w:t>AR beautifying filters causally reduce body/face satisfaction (Dijkslag et al., 2024)</w:t>
      </w:r>
    </w:p>
    <w:p w14:paraId="7CEBCE7C" w14:textId="77777777" w:rsidR="003A2632" w:rsidRPr="003A2632" w:rsidRDefault="003A2632" w:rsidP="003A2632">
      <w:pPr>
        <w:rPr>
          <w:rFonts w:cstheme="minorHAnsi"/>
        </w:rPr>
      </w:pPr>
      <w:r w:rsidRPr="003A2632">
        <w:rPr>
          <w:rFonts w:cstheme="minorHAnsi"/>
          <w:b/>
          <w:bCs/>
        </w:rPr>
        <w:t>Interpretation:</w:t>
      </w:r>
      <w:r w:rsidRPr="003A2632">
        <w:rPr>
          <w:rFonts w:cstheme="minorHAnsi"/>
        </w:rPr>
        <w:t xml:space="preserve"> These findings support the proposed link between filter exposure and body dissatisfaction, consistent with self-discrepancy mechanisms. However, direct measurement of actual-digital self-discrepancy as a mediating construct awaits investigation.</w:t>
      </w:r>
    </w:p>
    <w:p w14:paraId="7D5D5B36" w14:textId="77777777" w:rsidR="003A2632" w:rsidRPr="003A2632" w:rsidRDefault="003A2632" w:rsidP="003A2632">
      <w:pPr>
        <w:rPr>
          <w:rFonts w:cstheme="minorHAnsi"/>
          <w:b/>
          <w:bCs/>
        </w:rPr>
      </w:pPr>
      <w:r w:rsidRPr="003A2632">
        <w:rPr>
          <w:rFonts w:cstheme="minorHAnsi"/>
          <w:b/>
          <w:bCs/>
        </w:rPr>
        <w:t>Component 4: Self-Objectification</w:t>
      </w:r>
    </w:p>
    <w:p w14:paraId="018123AD" w14:textId="77777777" w:rsidR="003A2632" w:rsidRPr="003A2632" w:rsidRDefault="003A2632" w:rsidP="003A2632">
      <w:pPr>
        <w:rPr>
          <w:rFonts w:cstheme="minorHAnsi"/>
        </w:rPr>
      </w:pPr>
      <w:r w:rsidRPr="003A2632">
        <w:rPr>
          <w:rFonts w:cstheme="minorHAnsi"/>
          <w:b/>
          <w:bCs/>
        </w:rPr>
        <w:t>Established Finding:</w:t>
      </w:r>
    </w:p>
    <w:p w14:paraId="52425D77" w14:textId="77777777" w:rsidR="003A2632" w:rsidRPr="003A2632" w:rsidRDefault="003A2632" w:rsidP="003A2632">
      <w:pPr>
        <w:numPr>
          <w:ilvl w:val="0"/>
          <w:numId w:val="74"/>
        </w:numPr>
        <w:rPr>
          <w:rFonts w:cstheme="minorHAnsi"/>
        </w:rPr>
      </w:pPr>
      <w:r w:rsidRPr="003A2632">
        <w:rPr>
          <w:rFonts w:cstheme="minorHAnsi"/>
        </w:rPr>
        <w:t>Exposure to slimming beauty filters experimentally increases self-objectification (Schroeder &amp; Behm-Morawitz, 2025)</w:t>
      </w:r>
    </w:p>
    <w:p w14:paraId="57089238" w14:textId="77777777" w:rsidR="003A2632" w:rsidRPr="003A2632" w:rsidRDefault="003A2632" w:rsidP="003A2632">
      <w:pPr>
        <w:rPr>
          <w:rFonts w:cstheme="minorHAnsi"/>
        </w:rPr>
      </w:pPr>
      <w:r w:rsidRPr="003A2632">
        <w:rPr>
          <w:rFonts w:cstheme="minorHAnsi"/>
          <w:b/>
          <w:bCs/>
        </w:rPr>
        <w:t>Interpretation:</w:t>
      </w:r>
      <w:r w:rsidRPr="003A2632">
        <w:rPr>
          <w:rFonts w:cstheme="minorHAnsi"/>
        </w:rPr>
        <w:t xml:space="preserve"> Direct experimental support for this component exists, validating that filters can promote objectified self-perception.</w:t>
      </w:r>
    </w:p>
    <w:p w14:paraId="7EDE5A89" w14:textId="77777777" w:rsidR="003A2632" w:rsidRPr="003A2632" w:rsidRDefault="003A2632" w:rsidP="003A2632">
      <w:pPr>
        <w:rPr>
          <w:rFonts w:cstheme="minorHAnsi"/>
          <w:b/>
          <w:bCs/>
        </w:rPr>
      </w:pPr>
      <w:r w:rsidRPr="003A2632">
        <w:rPr>
          <w:rFonts w:cstheme="minorHAnsi"/>
          <w:b/>
          <w:bCs/>
        </w:rPr>
        <w:t>General Social Media Effects</w:t>
      </w:r>
    </w:p>
    <w:p w14:paraId="33444510" w14:textId="77777777" w:rsidR="003A2632" w:rsidRPr="003A2632" w:rsidRDefault="003A2632" w:rsidP="003A2632">
      <w:pPr>
        <w:rPr>
          <w:rFonts w:cstheme="minorHAnsi"/>
        </w:rPr>
      </w:pPr>
      <w:r w:rsidRPr="003A2632">
        <w:rPr>
          <w:rFonts w:cstheme="minorHAnsi"/>
        </w:rPr>
        <w:t>A meta-analysis of 71 studies (N ≈ 26,000) estimated a small but reliable association between social media use and body image disturbance (r ≈ .14; Saiphoo &amp; Vahedi, 2019), with stronger effects for photo-based activities and Instagram use. Systematic review of 43 experimental studies (N &gt; 8,600) concluded that exposure to thin-ideal or fit-ideal social media content reliably reduces body satisfaction, with small-to-moderate effects (typically d ≈ 0.20–0.40), particularly when images feature peers (Fioravanti et al., 2022).</w:t>
      </w:r>
    </w:p>
    <w:p w14:paraId="5D1A4410" w14:textId="77777777" w:rsidR="003A2632" w:rsidRPr="003A2632" w:rsidRDefault="003A2632" w:rsidP="003A2632">
      <w:pPr>
        <w:rPr>
          <w:rFonts w:cstheme="minorHAnsi"/>
        </w:rPr>
      </w:pPr>
      <w:r w:rsidRPr="003A2632">
        <w:rPr>
          <w:rFonts w:cstheme="minorHAnsi"/>
        </w:rPr>
        <w:t>Longitudinal designs establish temporal precedence. de Vries et al. (2016) found that baseline social network site use predicted increases in body dissatisfaction six months later, even after controlling for initial dissatisfaction. Peer appearance-related feedback partially mediated this association, consistent with the social validation mechanism proposed in Component 2.</w:t>
      </w:r>
    </w:p>
    <w:p w14:paraId="53B1FE11" w14:textId="77777777" w:rsidR="003A2632" w:rsidRPr="003A2632" w:rsidRDefault="003A2632" w:rsidP="003A2632">
      <w:pPr>
        <w:rPr>
          <w:rFonts w:cstheme="minorHAnsi"/>
          <w:b/>
          <w:bCs/>
        </w:rPr>
      </w:pPr>
      <w:r w:rsidRPr="003A2632">
        <w:rPr>
          <w:rFonts w:cstheme="minorHAnsi"/>
          <w:b/>
          <w:bCs/>
        </w:rPr>
        <w:t>4.2 Theoretical Components Requiring Empirical Testing</w:t>
      </w:r>
    </w:p>
    <w:p w14:paraId="6E6CAD5C" w14:textId="77777777" w:rsidR="003A2632" w:rsidRPr="003A2632" w:rsidRDefault="003A2632" w:rsidP="003A2632">
      <w:pPr>
        <w:rPr>
          <w:rFonts w:cstheme="minorHAnsi"/>
          <w:b/>
          <w:bCs/>
        </w:rPr>
      </w:pPr>
      <w:r w:rsidRPr="003A2632">
        <w:rPr>
          <w:rFonts w:cstheme="minorHAnsi"/>
          <w:b/>
          <w:bCs/>
        </w:rPr>
        <w:t>Component 3: Perceptual Recalibration</w:t>
      </w:r>
    </w:p>
    <w:p w14:paraId="5A43A4CC" w14:textId="77777777" w:rsidR="003A2632" w:rsidRPr="003A2632" w:rsidRDefault="003A2632" w:rsidP="003A2632">
      <w:pPr>
        <w:rPr>
          <w:rFonts w:cstheme="minorHAnsi"/>
        </w:rPr>
      </w:pPr>
      <w:r w:rsidRPr="003A2632">
        <w:rPr>
          <w:rFonts w:cstheme="minorHAnsi"/>
          <w:b/>
          <w:bCs/>
        </w:rPr>
        <w:t>Current Status:</w:t>
      </w:r>
      <w:r w:rsidRPr="003A2632">
        <w:rPr>
          <w:rFonts w:cstheme="minorHAnsi"/>
        </w:rPr>
        <w:t xml:space="preserve"> No studies have tested whether repeated exposure to one's own filtered self-images produces perceptual adaptation effects analogous to those documented for other facial features.</w:t>
      </w:r>
    </w:p>
    <w:p w14:paraId="7016020B" w14:textId="77777777" w:rsidR="003A2632" w:rsidRPr="003A2632" w:rsidRDefault="003A2632" w:rsidP="003A2632">
      <w:pPr>
        <w:rPr>
          <w:rFonts w:cstheme="minorHAnsi"/>
        </w:rPr>
      </w:pPr>
      <w:r w:rsidRPr="003A2632">
        <w:rPr>
          <w:rFonts w:cstheme="minorHAnsi"/>
          <w:b/>
          <w:bCs/>
        </w:rPr>
        <w:t>Supporting Analogies (Not Direct Evidence):</w:t>
      </w:r>
    </w:p>
    <w:p w14:paraId="17595B55" w14:textId="77777777" w:rsidR="003A2632" w:rsidRPr="003A2632" w:rsidRDefault="003A2632" w:rsidP="003A2632">
      <w:pPr>
        <w:numPr>
          <w:ilvl w:val="0"/>
          <w:numId w:val="75"/>
        </w:numPr>
        <w:rPr>
          <w:rFonts w:cstheme="minorHAnsi"/>
        </w:rPr>
      </w:pPr>
      <w:r w:rsidRPr="003A2632">
        <w:rPr>
          <w:rFonts w:cstheme="minorHAnsi"/>
        </w:rPr>
        <w:t>Face adaptation to distorted features (Leopold et al., 2001; Webster &amp; MacLeod, 2011)</w:t>
      </w:r>
    </w:p>
    <w:p w14:paraId="5A117EC1" w14:textId="77777777" w:rsidR="003A2632" w:rsidRPr="003A2632" w:rsidRDefault="003A2632" w:rsidP="003A2632">
      <w:pPr>
        <w:numPr>
          <w:ilvl w:val="0"/>
          <w:numId w:val="75"/>
        </w:numPr>
        <w:rPr>
          <w:rFonts w:cstheme="minorHAnsi"/>
        </w:rPr>
      </w:pPr>
      <w:r w:rsidRPr="003A2632">
        <w:rPr>
          <w:rFonts w:cstheme="minorHAnsi"/>
        </w:rPr>
        <w:t>Body-size adaptation effects (Winkler &amp; Rhodes, 2005)</w:t>
      </w:r>
    </w:p>
    <w:p w14:paraId="6C3898C3" w14:textId="77777777" w:rsidR="003A2632" w:rsidRPr="003A2632" w:rsidRDefault="003A2632" w:rsidP="003A2632">
      <w:pPr>
        <w:rPr>
          <w:rFonts w:cstheme="minorHAnsi"/>
        </w:rPr>
      </w:pPr>
      <w:r w:rsidRPr="003A2632">
        <w:rPr>
          <w:rFonts w:cstheme="minorHAnsi"/>
          <w:b/>
          <w:bCs/>
        </w:rPr>
        <w:lastRenderedPageBreak/>
        <w:t>Required Research:</w:t>
      </w:r>
      <w:r w:rsidRPr="003A2632">
        <w:rPr>
          <w:rFonts w:cstheme="minorHAnsi"/>
        </w:rPr>
        <w:t xml:space="preserve"> Within-subjects designs measuring attractiveness ratings of unfiltered self-images before and after extended filter exposure periods, with control conditions using non-appearance-altering filters.</w:t>
      </w:r>
    </w:p>
    <w:p w14:paraId="52496B32" w14:textId="77777777" w:rsidR="003A2632" w:rsidRPr="003A2632" w:rsidRDefault="003A2632" w:rsidP="003A2632">
      <w:pPr>
        <w:rPr>
          <w:rFonts w:cstheme="minorHAnsi"/>
          <w:b/>
          <w:bCs/>
        </w:rPr>
      </w:pPr>
      <w:r w:rsidRPr="003A2632">
        <w:rPr>
          <w:rFonts w:cstheme="minorHAnsi"/>
          <w:b/>
          <w:bCs/>
        </w:rPr>
        <w:t>Component 5: Filter Dependence Trajectory</w:t>
      </w:r>
    </w:p>
    <w:p w14:paraId="65A24ED4" w14:textId="02AE990E" w:rsidR="003A2632" w:rsidRPr="003A2632" w:rsidRDefault="003A2632" w:rsidP="003A2632">
      <w:pPr>
        <w:rPr>
          <w:rFonts w:cstheme="minorHAnsi"/>
        </w:rPr>
      </w:pPr>
      <w:r w:rsidRPr="003A2632">
        <w:rPr>
          <w:rFonts w:cstheme="minorHAnsi"/>
          <w:b/>
          <w:bCs/>
        </w:rPr>
        <w:t>Current Status:</w:t>
      </w:r>
      <w:r w:rsidRPr="003A2632">
        <w:rPr>
          <w:rFonts w:cstheme="minorHAnsi"/>
        </w:rPr>
        <w:t xml:space="preserve"> Qualitative descriptions exist (</w:t>
      </w:r>
      <w:r w:rsidR="00A171C4" w:rsidRPr="004523B8">
        <w:rPr>
          <w:rFonts w:cstheme="minorHAnsi"/>
        </w:rPr>
        <w:t>Eshiet, Janella</w:t>
      </w:r>
      <w:r w:rsidRPr="003A2632">
        <w:rPr>
          <w:rFonts w:cstheme="minorHAnsi"/>
        </w:rPr>
        <w:t>, 2020), but no longitudinal studies have tracked progression from initial use through dependence.</w:t>
      </w:r>
    </w:p>
    <w:p w14:paraId="1EB709E9" w14:textId="77777777" w:rsidR="003A2632" w:rsidRPr="003A2632" w:rsidRDefault="003A2632" w:rsidP="003A2632">
      <w:pPr>
        <w:rPr>
          <w:rFonts w:cstheme="minorHAnsi"/>
        </w:rPr>
      </w:pPr>
      <w:r w:rsidRPr="003A2632">
        <w:rPr>
          <w:rFonts w:cstheme="minorHAnsi"/>
          <w:b/>
          <w:bCs/>
        </w:rPr>
        <w:t>Required Research:</w:t>
      </w:r>
      <w:r w:rsidRPr="003A2632">
        <w:rPr>
          <w:rFonts w:cstheme="minorHAnsi"/>
        </w:rPr>
        <w:t xml:space="preserve"> Multi-wave longitudinal designs with ecological momentary assessment of filter use, body satisfaction, and avoidance behaviors over 12+ months.</w:t>
      </w:r>
    </w:p>
    <w:p w14:paraId="6F0402E3" w14:textId="77777777" w:rsidR="003A2632" w:rsidRPr="003A2632" w:rsidRDefault="003A2632" w:rsidP="003A2632">
      <w:pPr>
        <w:rPr>
          <w:rFonts w:cstheme="minorHAnsi"/>
          <w:b/>
          <w:bCs/>
        </w:rPr>
      </w:pPr>
      <w:r w:rsidRPr="003A2632">
        <w:rPr>
          <w:rFonts w:cstheme="minorHAnsi"/>
          <w:b/>
          <w:bCs/>
        </w:rPr>
        <w:t>Component 6: Causal Pathways to Clinical Outcomes</w:t>
      </w:r>
    </w:p>
    <w:p w14:paraId="07EFB71A" w14:textId="77777777" w:rsidR="003A2632" w:rsidRPr="003A2632" w:rsidRDefault="003A2632" w:rsidP="003A2632">
      <w:pPr>
        <w:rPr>
          <w:rFonts w:cstheme="minorHAnsi"/>
        </w:rPr>
      </w:pPr>
      <w:r w:rsidRPr="003A2632">
        <w:rPr>
          <w:rFonts w:cstheme="minorHAnsi"/>
          <w:b/>
          <w:bCs/>
        </w:rPr>
        <w:t>Current Status:</w:t>
      </w:r>
      <w:r w:rsidRPr="003A2632">
        <w:rPr>
          <w:rFonts w:cstheme="minorHAnsi"/>
        </w:rPr>
        <w:t xml:space="preserve"> Cross-sectional associations exist between body dissatisfaction and various mental health outcomes; causal pathways from filter use to clinical outcomes remain hypothetical.</w:t>
      </w:r>
    </w:p>
    <w:p w14:paraId="12502502" w14:textId="77777777" w:rsidR="003A2632" w:rsidRPr="003A2632" w:rsidRDefault="003A2632" w:rsidP="003A2632">
      <w:pPr>
        <w:rPr>
          <w:rFonts w:cstheme="minorHAnsi"/>
        </w:rPr>
      </w:pPr>
      <w:r w:rsidRPr="003A2632">
        <w:rPr>
          <w:rFonts w:cstheme="minorHAnsi"/>
          <w:b/>
          <w:bCs/>
        </w:rPr>
        <w:t>Required Research:</w:t>
      </w:r>
      <w:r w:rsidRPr="003A2632">
        <w:rPr>
          <w:rFonts w:cstheme="minorHAnsi"/>
        </w:rPr>
        <w:t xml:space="preserve"> Prospective studies testing whether filter use predicts increases in depressive symptoms, eating pathology, or treatment-seeking, controlling for baseline body image and other risk factors.</w:t>
      </w:r>
    </w:p>
    <w:p w14:paraId="27A878EC" w14:textId="77777777" w:rsidR="003A2632" w:rsidRPr="003A2632" w:rsidRDefault="003A2632" w:rsidP="003A2632">
      <w:pPr>
        <w:rPr>
          <w:rFonts w:cstheme="minorHAnsi"/>
          <w:b/>
          <w:bCs/>
        </w:rPr>
      </w:pPr>
      <w:r w:rsidRPr="003A2632">
        <w:rPr>
          <w:rFonts w:cstheme="minorHAnsi"/>
          <w:b/>
          <w:bCs/>
        </w:rPr>
        <w:t>4.3 Neural Mechanisms: Entirely Theoretical</w:t>
      </w:r>
    </w:p>
    <w:p w14:paraId="0533BC3F" w14:textId="77777777" w:rsidR="003A2632" w:rsidRPr="003A2632" w:rsidRDefault="003A2632" w:rsidP="003A2632">
      <w:pPr>
        <w:rPr>
          <w:rFonts w:cstheme="minorHAnsi"/>
        </w:rPr>
      </w:pPr>
      <w:r w:rsidRPr="003A2632">
        <w:rPr>
          <w:rFonts w:cstheme="minorHAnsi"/>
          <w:b/>
          <w:bCs/>
        </w:rPr>
        <w:t>Current Status:</w:t>
      </w:r>
      <w:r w:rsidRPr="003A2632">
        <w:rPr>
          <w:rFonts w:cstheme="minorHAnsi"/>
        </w:rPr>
        <w:t xml:space="preserve"> No EEG or fMRI studies have examined neural responses to filtered versus unfiltered self-images in any age group, let alone adolescents.</w:t>
      </w:r>
    </w:p>
    <w:p w14:paraId="2CC96D71" w14:textId="77777777" w:rsidR="003A2632" w:rsidRPr="003A2632" w:rsidRDefault="003A2632" w:rsidP="003A2632">
      <w:pPr>
        <w:rPr>
          <w:rFonts w:cstheme="minorHAnsi"/>
        </w:rPr>
      </w:pPr>
      <w:r w:rsidRPr="003A2632">
        <w:rPr>
          <w:rFonts w:cstheme="minorHAnsi"/>
          <w:b/>
          <w:bCs/>
        </w:rPr>
        <w:t>Relevant Adjacent Evidence:</w:t>
      </w:r>
    </w:p>
    <w:p w14:paraId="46785680" w14:textId="77777777" w:rsidR="003A2632" w:rsidRPr="003A2632" w:rsidRDefault="003A2632" w:rsidP="003A2632">
      <w:pPr>
        <w:numPr>
          <w:ilvl w:val="0"/>
          <w:numId w:val="76"/>
        </w:numPr>
        <w:rPr>
          <w:rFonts w:cstheme="minorHAnsi"/>
        </w:rPr>
      </w:pPr>
      <w:r w:rsidRPr="003A2632">
        <w:rPr>
          <w:rFonts w:cstheme="minorHAnsi"/>
        </w:rPr>
        <w:t>Self-face processing networks identified via fMRI (Devue &amp; Brédart, 2011)</w:t>
      </w:r>
    </w:p>
    <w:p w14:paraId="119B4D29" w14:textId="77777777" w:rsidR="003A2632" w:rsidRPr="003A2632" w:rsidRDefault="003A2632" w:rsidP="003A2632">
      <w:pPr>
        <w:numPr>
          <w:ilvl w:val="0"/>
          <w:numId w:val="76"/>
        </w:numPr>
        <w:rPr>
          <w:rFonts w:cstheme="minorHAnsi"/>
        </w:rPr>
      </w:pPr>
      <w:r w:rsidRPr="003A2632">
        <w:rPr>
          <w:rFonts w:cstheme="minorHAnsi"/>
        </w:rPr>
        <w:t>LPP sensitivity to self-referential emotional content (Auerbach et al., 2015)</w:t>
      </w:r>
    </w:p>
    <w:p w14:paraId="0DEBDD83" w14:textId="77777777" w:rsidR="003A2632" w:rsidRPr="003A2632" w:rsidRDefault="003A2632" w:rsidP="003A2632">
      <w:pPr>
        <w:numPr>
          <w:ilvl w:val="0"/>
          <w:numId w:val="76"/>
        </w:numPr>
        <w:rPr>
          <w:rFonts w:cstheme="minorHAnsi"/>
        </w:rPr>
      </w:pPr>
      <w:r w:rsidRPr="003A2632">
        <w:rPr>
          <w:rFonts w:cstheme="minorHAnsi"/>
        </w:rPr>
        <w:t>FAA as index of approach-withdrawal motivation (Davidson, 1998; Stewart et al., 2010)</w:t>
      </w:r>
    </w:p>
    <w:p w14:paraId="2C9DA63C" w14:textId="77777777" w:rsidR="003A2632" w:rsidRPr="003A2632" w:rsidRDefault="003A2632" w:rsidP="003A2632">
      <w:pPr>
        <w:numPr>
          <w:ilvl w:val="0"/>
          <w:numId w:val="76"/>
        </w:numPr>
        <w:rPr>
          <w:rFonts w:cstheme="minorHAnsi"/>
        </w:rPr>
      </w:pPr>
      <w:r w:rsidRPr="003A2632">
        <w:rPr>
          <w:rFonts w:cstheme="minorHAnsi"/>
        </w:rPr>
        <w:t>Reward activation to social media likes in adolescents (Sherman et al., 2016)</w:t>
      </w:r>
    </w:p>
    <w:p w14:paraId="36FF15C1" w14:textId="77777777" w:rsidR="003A2632" w:rsidRPr="003A2632" w:rsidRDefault="003A2632" w:rsidP="003A2632">
      <w:pPr>
        <w:numPr>
          <w:ilvl w:val="0"/>
          <w:numId w:val="76"/>
        </w:numPr>
        <w:rPr>
          <w:rFonts w:cstheme="minorHAnsi"/>
        </w:rPr>
      </w:pPr>
      <w:r w:rsidRPr="003A2632">
        <w:rPr>
          <w:rFonts w:cstheme="minorHAnsi"/>
        </w:rPr>
        <w:t>Neural responses to beauty retouching in adult women (Ota &amp; Nakano, 2021)</w:t>
      </w:r>
    </w:p>
    <w:p w14:paraId="72F24B4D" w14:textId="77777777" w:rsidR="003A2632" w:rsidRDefault="003A2632" w:rsidP="003A2632">
      <w:pPr>
        <w:rPr>
          <w:rFonts w:cstheme="minorHAnsi"/>
        </w:rPr>
      </w:pPr>
      <w:r w:rsidRPr="003A2632">
        <w:rPr>
          <w:rFonts w:cstheme="minorHAnsi"/>
          <w:b/>
          <w:bCs/>
        </w:rPr>
        <w:t>Interpretation:</w:t>
      </w:r>
      <w:r w:rsidRPr="003A2632">
        <w:rPr>
          <w:rFonts w:cstheme="minorHAnsi"/>
        </w:rPr>
        <w:t xml:space="preserve"> While neural systems relevant to self-processing, emotion, and reward are well-characterized, their specific responses to filtered self-images constitute entirely theoretical predictions requiring dedicated empirical investigation (Section 5).</w:t>
      </w:r>
    </w:p>
    <w:p w14:paraId="520692AC" w14:textId="2F64DD9B" w:rsidR="003A2632" w:rsidRDefault="003A2632" w:rsidP="003A2632">
      <w:pPr>
        <w:tabs>
          <w:tab w:val="left" w:pos="5674"/>
        </w:tabs>
        <w:rPr>
          <w:rFonts w:cstheme="minorHAnsi"/>
        </w:rPr>
      </w:pPr>
      <w:r>
        <w:rPr>
          <w:rFonts w:cstheme="minorHAnsi"/>
        </w:rPr>
        <w:tab/>
      </w:r>
    </w:p>
    <w:p w14:paraId="61F98DA7" w14:textId="03E340FB" w:rsidR="003A2632" w:rsidRPr="003A2632" w:rsidRDefault="003A2632" w:rsidP="003A2632">
      <w:pPr>
        <w:rPr>
          <w:rFonts w:cstheme="minorHAnsi"/>
          <w:b/>
          <w:bCs/>
        </w:rPr>
      </w:pPr>
      <w:r w:rsidRPr="003A2632">
        <w:rPr>
          <w:rFonts w:cstheme="minorHAnsi"/>
          <w:b/>
          <w:bCs/>
        </w:rPr>
        <w:t>4.4 Summary: Current Evidence Base</w:t>
      </w:r>
    </w:p>
    <w:tbl>
      <w:tblPr>
        <w:tblW w:w="0" w:type="auto"/>
        <w:tblCellSpacing w:w="0" w:type="dxa"/>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2461"/>
        <w:gridCol w:w="3344"/>
        <w:gridCol w:w="3539"/>
      </w:tblGrid>
      <w:tr w:rsidR="003A2632" w:rsidRPr="003A2632" w14:paraId="4B15762D" w14:textId="777777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099472B" w14:textId="77777777" w:rsidR="003A2632" w:rsidRPr="003A2632" w:rsidRDefault="003A2632" w:rsidP="003A2632">
            <w:pPr>
              <w:rPr>
                <w:b/>
                <w:bCs/>
                <w:lang w:bidi="fa-IR"/>
              </w:rPr>
            </w:pPr>
            <w:r w:rsidRPr="003A2632">
              <w:rPr>
                <w:b/>
                <w:bCs/>
                <w:lang w:bidi="fa-IR"/>
              </w:rPr>
              <w:lastRenderedPageBreak/>
              <w:t>Framework Component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434C2D50" w14:textId="77777777" w:rsidR="003A2632" w:rsidRPr="003A2632" w:rsidRDefault="003A2632" w:rsidP="003A2632">
            <w:pPr>
              <w:rPr>
                <w:b/>
                <w:bCs/>
                <w:lang w:bidi="fa-IR"/>
              </w:rPr>
            </w:pPr>
            <w:r w:rsidRPr="003A2632">
              <w:rPr>
                <w:b/>
                <w:bCs/>
                <w:lang w:bidi="fa-IR"/>
              </w:rPr>
              <w:t>Evidence Status</w:t>
            </w:r>
          </w:p>
        </w:tc>
        <w:tc>
          <w:tcPr>
            <w:tcW w:w="0" w:type="auto"/>
            <w:tcBorders>
              <w:top w:val="outset" w:sz="6" w:space="0" w:color="auto"/>
              <w:left w:val="outset" w:sz="6" w:space="0" w:color="auto"/>
              <w:bottom w:val="outset" w:sz="6" w:space="0" w:color="auto"/>
              <w:right w:val="outset" w:sz="6" w:space="0" w:color="auto"/>
            </w:tcBorders>
            <w:vAlign w:val="center"/>
            <w:hideMark/>
          </w:tcPr>
          <w:p w14:paraId="5C733718" w14:textId="77777777" w:rsidR="003A2632" w:rsidRPr="003A2632" w:rsidRDefault="003A2632" w:rsidP="003A2632">
            <w:pPr>
              <w:rPr>
                <w:b/>
                <w:bCs/>
                <w:lang w:bidi="fa-IR"/>
              </w:rPr>
            </w:pPr>
            <w:r w:rsidRPr="003A2632">
              <w:rPr>
                <w:b/>
                <w:bCs/>
                <w:lang w:bidi="fa-IR"/>
              </w:rPr>
              <w:t>Key Supporting Studies</w:t>
            </w:r>
          </w:p>
        </w:tc>
      </w:tr>
      <w:tr w:rsidR="003A2632" w:rsidRPr="003A2632" w14:paraId="678808E0" w14:textId="777777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16369C0" w14:textId="77777777" w:rsidR="003A2632" w:rsidRPr="003A2632" w:rsidRDefault="003A2632" w:rsidP="003A2632">
            <w:pPr>
              <w:rPr>
                <w:lang w:bidi="fa-IR"/>
              </w:rPr>
            </w:pPr>
            <w:r w:rsidRPr="003A2632">
              <w:rPr>
                <w:lang w:bidi="fa-IR"/>
              </w:rPr>
              <w:t>Algorithmic enhancement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2DDCB694" w14:textId="77777777" w:rsidR="003A2632" w:rsidRPr="003A2632" w:rsidRDefault="003A2632" w:rsidP="003A2632">
            <w:pPr>
              <w:rPr>
                <w:lang w:bidi="fa-IR"/>
              </w:rPr>
            </w:pPr>
            <w:r w:rsidRPr="003A2632">
              <w:rPr>
                <w:lang w:bidi="fa-IR"/>
              </w:rPr>
              <w:t>Observable; documented in technical literature</w:t>
            </w:r>
          </w:p>
        </w:tc>
        <w:tc>
          <w:tcPr>
            <w:tcW w:w="0" w:type="auto"/>
            <w:tcBorders>
              <w:top w:val="outset" w:sz="6" w:space="0" w:color="auto"/>
              <w:left w:val="outset" w:sz="6" w:space="0" w:color="auto"/>
              <w:bottom w:val="outset" w:sz="6" w:space="0" w:color="auto"/>
              <w:right w:val="outset" w:sz="6" w:space="0" w:color="auto"/>
            </w:tcBorders>
            <w:vAlign w:val="center"/>
            <w:hideMark/>
          </w:tcPr>
          <w:p w14:paraId="07551EB7" w14:textId="77777777" w:rsidR="003A2632" w:rsidRPr="003A2632" w:rsidRDefault="003A2632" w:rsidP="003A2632">
            <w:pPr>
              <w:rPr>
                <w:lang w:bidi="fa-IR"/>
              </w:rPr>
            </w:pPr>
            <w:r w:rsidRPr="003A2632">
              <w:rPr>
                <w:lang w:bidi="fa-IR"/>
              </w:rPr>
              <w:t>Platform documentation; media studies</w:t>
            </w:r>
          </w:p>
        </w:tc>
      </w:tr>
      <w:tr w:rsidR="003A2632" w:rsidRPr="003A2632" w14:paraId="14678E1C" w14:textId="777777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8C974A1" w14:textId="77777777" w:rsidR="003A2632" w:rsidRPr="003A2632" w:rsidRDefault="003A2632" w:rsidP="003A2632">
            <w:pPr>
              <w:rPr>
                <w:lang w:bidi="fa-IR"/>
              </w:rPr>
            </w:pPr>
            <w:r w:rsidRPr="003A2632">
              <w:rPr>
                <w:lang w:bidi="fa-IR"/>
              </w:rPr>
              <w:t>Actual-digital self-discrepancy</w:t>
            </w:r>
          </w:p>
        </w:tc>
        <w:tc>
          <w:tcPr>
            <w:tcW w:w="0" w:type="auto"/>
            <w:tcBorders>
              <w:top w:val="outset" w:sz="6" w:space="0" w:color="auto"/>
              <w:left w:val="outset" w:sz="6" w:space="0" w:color="auto"/>
              <w:bottom w:val="outset" w:sz="6" w:space="0" w:color="auto"/>
              <w:right w:val="outset" w:sz="6" w:space="0" w:color="auto"/>
            </w:tcBorders>
            <w:vAlign w:val="center"/>
            <w:hideMark/>
          </w:tcPr>
          <w:p w14:paraId="138C3CFA" w14:textId="77777777" w:rsidR="003A2632" w:rsidRPr="003A2632" w:rsidRDefault="003A2632" w:rsidP="003A2632">
            <w:pPr>
              <w:rPr>
                <w:lang w:bidi="fa-IR"/>
              </w:rPr>
            </w:pPr>
            <w:r w:rsidRPr="003A2632">
              <w:rPr>
                <w:lang w:bidi="fa-IR"/>
              </w:rPr>
              <w:t>Theoretically grounded; awaiting direct measurement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060BF94C" w14:textId="77777777" w:rsidR="003A2632" w:rsidRPr="003A2632" w:rsidRDefault="003A2632" w:rsidP="003A2632">
            <w:pPr>
              <w:rPr>
                <w:lang w:bidi="fa-IR"/>
              </w:rPr>
            </w:pPr>
            <w:r w:rsidRPr="003A2632">
              <w:rPr>
                <w:lang w:bidi="fa-IR"/>
              </w:rPr>
              <w:t>Self-discrepancy theory (Higgins, 1987)</w:t>
            </w:r>
          </w:p>
        </w:tc>
      </w:tr>
      <w:tr w:rsidR="003A2632" w:rsidRPr="003A2632" w14:paraId="42F13D9F" w14:textId="777777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3C3962C" w14:textId="77777777" w:rsidR="003A2632" w:rsidRPr="003A2632" w:rsidRDefault="003A2632" w:rsidP="003A2632">
            <w:pPr>
              <w:rPr>
                <w:lang w:bidi="fa-IR"/>
              </w:rPr>
            </w:pPr>
            <w:r w:rsidRPr="003A2632">
              <w:rPr>
                <w:lang w:bidi="fa-IR"/>
              </w:rPr>
              <w:t>Filter use → Body dissatisfaction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6164F332" w14:textId="77777777" w:rsidR="003A2632" w:rsidRPr="003A2632" w:rsidRDefault="003A2632" w:rsidP="003A2632">
            <w:pPr>
              <w:rPr>
                <w:lang w:bidi="fa-IR"/>
              </w:rPr>
            </w:pPr>
            <w:r w:rsidRPr="003A2632">
              <w:rPr>
                <w:lang w:bidi="fa-IR"/>
              </w:rPr>
              <w:t>Established correlation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78D29D80" w14:textId="77777777" w:rsidR="003A2632" w:rsidRPr="003A2632" w:rsidRDefault="003A2632" w:rsidP="003A2632">
            <w:pPr>
              <w:rPr>
                <w:lang w:bidi="fa-IR"/>
              </w:rPr>
            </w:pPr>
            <w:r w:rsidRPr="003A2632">
              <w:rPr>
                <w:lang w:bidi="fa-IR"/>
              </w:rPr>
              <w:t>Caravelli et al., 2025; Schroeder &amp; Behm-Morawitz, 2025</w:t>
            </w:r>
          </w:p>
        </w:tc>
      </w:tr>
      <w:tr w:rsidR="003A2632" w:rsidRPr="003A2632" w14:paraId="17674B36" w14:textId="777777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BD5DBFF" w14:textId="77777777" w:rsidR="003A2632" w:rsidRPr="003A2632" w:rsidRDefault="003A2632" w:rsidP="003A2632">
            <w:pPr>
              <w:rPr>
                <w:lang w:bidi="fa-IR"/>
              </w:rPr>
            </w:pPr>
            <w:r w:rsidRPr="003A2632">
              <w:rPr>
                <w:lang w:bidi="fa-IR"/>
              </w:rPr>
              <w:t>Filter use → Self-objectification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16659A4F" w14:textId="77777777" w:rsidR="003A2632" w:rsidRPr="003A2632" w:rsidRDefault="003A2632" w:rsidP="003A2632">
            <w:pPr>
              <w:rPr>
                <w:lang w:bidi="fa-IR"/>
              </w:rPr>
            </w:pPr>
            <w:r w:rsidRPr="003A2632">
              <w:rPr>
                <w:lang w:bidi="fa-IR"/>
              </w:rPr>
              <w:t>Experimentally demonstrated</w:t>
            </w:r>
          </w:p>
        </w:tc>
        <w:tc>
          <w:tcPr>
            <w:tcW w:w="0" w:type="auto"/>
            <w:tcBorders>
              <w:top w:val="outset" w:sz="6" w:space="0" w:color="auto"/>
              <w:left w:val="outset" w:sz="6" w:space="0" w:color="auto"/>
              <w:bottom w:val="outset" w:sz="6" w:space="0" w:color="auto"/>
              <w:right w:val="outset" w:sz="6" w:space="0" w:color="auto"/>
            </w:tcBorders>
            <w:vAlign w:val="center"/>
            <w:hideMark/>
          </w:tcPr>
          <w:p w14:paraId="52DD85EA" w14:textId="77777777" w:rsidR="003A2632" w:rsidRPr="003A2632" w:rsidRDefault="003A2632" w:rsidP="003A2632">
            <w:pPr>
              <w:rPr>
                <w:lang w:bidi="fa-IR"/>
              </w:rPr>
            </w:pPr>
            <w:r w:rsidRPr="003A2632">
              <w:rPr>
                <w:lang w:bidi="fa-IR"/>
              </w:rPr>
              <w:t>Schroeder &amp; Behm-Morawitz, 2025</w:t>
            </w:r>
          </w:p>
        </w:tc>
      </w:tr>
      <w:tr w:rsidR="003A2632" w:rsidRPr="003A2632" w14:paraId="5322B03E" w14:textId="777777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0BD0AFD" w14:textId="77777777" w:rsidR="003A2632" w:rsidRPr="003A2632" w:rsidRDefault="003A2632" w:rsidP="003A2632">
            <w:pPr>
              <w:rPr>
                <w:lang w:bidi="fa-IR"/>
              </w:rPr>
            </w:pPr>
            <w:r w:rsidRPr="003A2632">
              <w:rPr>
                <w:lang w:bidi="fa-IR"/>
              </w:rPr>
              <w:t>Perceptual recalibration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1F5B8AD7" w14:textId="77777777" w:rsidR="003A2632" w:rsidRPr="003A2632" w:rsidRDefault="003A2632" w:rsidP="003A2632">
            <w:pPr>
              <w:rPr>
                <w:lang w:bidi="fa-IR"/>
              </w:rPr>
            </w:pPr>
            <w:r w:rsidRPr="003A2632">
              <w:rPr>
                <w:lang w:bidi="fa-IR"/>
              </w:rPr>
              <w:t>Hypothesized; no direct tests</w:t>
            </w:r>
          </w:p>
        </w:tc>
        <w:tc>
          <w:tcPr>
            <w:tcW w:w="0" w:type="auto"/>
            <w:tcBorders>
              <w:top w:val="outset" w:sz="6" w:space="0" w:color="auto"/>
              <w:left w:val="outset" w:sz="6" w:space="0" w:color="auto"/>
              <w:bottom w:val="outset" w:sz="6" w:space="0" w:color="auto"/>
              <w:right w:val="outset" w:sz="6" w:space="0" w:color="auto"/>
            </w:tcBorders>
            <w:vAlign w:val="center"/>
            <w:hideMark/>
          </w:tcPr>
          <w:p w14:paraId="15EA288F" w14:textId="77777777" w:rsidR="003A2632" w:rsidRPr="003A2632" w:rsidRDefault="003A2632" w:rsidP="003A2632">
            <w:pPr>
              <w:rPr>
                <w:lang w:bidi="fa-IR"/>
              </w:rPr>
            </w:pPr>
            <w:r w:rsidRPr="003A2632">
              <w:rPr>
                <w:lang w:bidi="fa-IR"/>
              </w:rPr>
              <w:t>Analogy: Leopold et al., 2001; Webster &amp; MacLeod, 2011</w:t>
            </w:r>
          </w:p>
        </w:tc>
      </w:tr>
      <w:tr w:rsidR="003A2632" w:rsidRPr="003A2632" w14:paraId="69180A56" w14:textId="777777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4D0207F" w14:textId="77777777" w:rsidR="003A2632" w:rsidRPr="003A2632" w:rsidRDefault="003A2632" w:rsidP="003A2632">
            <w:pPr>
              <w:rPr>
                <w:lang w:bidi="fa-IR"/>
              </w:rPr>
            </w:pPr>
            <w:r w:rsidRPr="003A2632">
              <w:rPr>
                <w:lang w:bidi="fa-IR"/>
              </w:rPr>
              <w:t>Filter dependence trajectory</w:t>
            </w:r>
          </w:p>
        </w:tc>
        <w:tc>
          <w:tcPr>
            <w:tcW w:w="0" w:type="auto"/>
            <w:tcBorders>
              <w:top w:val="outset" w:sz="6" w:space="0" w:color="auto"/>
              <w:left w:val="outset" w:sz="6" w:space="0" w:color="auto"/>
              <w:bottom w:val="outset" w:sz="6" w:space="0" w:color="auto"/>
              <w:right w:val="outset" w:sz="6" w:space="0" w:color="auto"/>
            </w:tcBorders>
            <w:vAlign w:val="center"/>
            <w:hideMark/>
          </w:tcPr>
          <w:p w14:paraId="6F7BB081" w14:textId="77777777" w:rsidR="003A2632" w:rsidRPr="003A2632" w:rsidRDefault="003A2632" w:rsidP="003A2632">
            <w:pPr>
              <w:rPr>
                <w:lang w:bidi="fa-IR"/>
              </w:rPr>
            </w:pPr>
            <w:r w:rsidRPr="003A2632">
              <w:rPr>
                <w:lang w:bidi="fa-IR"/>
              </w:rPr>
              <w:t>Hypothesized; qualitative descriptions exist</w:t>
            </w:r>
          </w:p>
        </w:tc>
        <w:tc>
          <w:tcPr>
            <w:tcW w:w="0" w:type="auto"/>
            <w:tcBorders>
              <w:top w:val="outset" w:sz="6" w:space="0" w:color="auto"/>
              <w:left w:val="outset" w:sz="6" w:space="0" w:color="auto"/>
              <w:bottom w:val="outset" w:sz="6" w:space="0" w:color="auto"/>
              <w:right w:val="outset" w:sz="6" w:space="0" w:color="auto"/>
            </w:tcBorders>
            <w:vAlign w:val="center"/>
            <w:hideMark/>
          </w:tcPr>
          <w:p w14:paraId="772F352E" w14:textId="20E218B3" w:rsidR="003A2632" w:rsidRPr="003A2632" w:rsidRDefault="00A171C4" w:rsidP="003A2632">
            <w:pPr>
              <w:rPr>
                <w:lang w:bidi="fa-IR"/>
              </w:rPr>
            </w:pPr>
            <w:r w:rsidRPr="004523B8">
              <w:rPr>
                <w:rFonts w:cstheme="minorHAnsi"/>
              </w:rPr>
              <w:t>Eshiet, Janella</w:t>
            </w:r>
            <w:r w:rsidR="003A2632" w:rsidRPr="003A2632">
              <w:rPr>
                <w:lang w:bidi="fa-IR"/>
              </w:rPr>
              <w:t>, 2020; clinical reports</w:t>
            </w:r>
          </w:p>
        </w:tc>
      </w:tr>
      <w:tr w:rsidR="003A2632" w:rsidRPr="003A2632" w14:paraId="42A32126" w14:textId="777777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A518358" w14:textId="77777777" w:rsidR="003A2632" w:rsidRPr="003A2632" w:rsidRDefault="003A2632" w:rsidP="003A2632">
            <w:pPr>
              <w:rPr>
                <w:lang w:bidi="fa-IR"/>
              </w:rPr>
            </w:pPr>
            <w:r w:rsidRPr="003A2632">
              <w:rPr>
                <w:lang w:bidi="fa-IR"/>
              </w:rPr>
              <w:t>Clinical outcomes pathway</w:t>
            </w:r>
          </w:p>
        </w:tc>
        <w:tc>
          <w:tcPr>
            <w:tcW w:w="0" w:type="auto"/>
            <w:tcBorders>
              <w:top w:val="outset" w:sz="6" w:space="0" w:color="auto"/>
              <w:left w:val="outset" w:sz="6" w:space="0" w:color="auto"/>
              <w:bottom w:val="outset" w:sz="6" w:space="0" w:color="auto"/>
              <w:right w:val="outset" w:sz="6" w:space="0" w:color="auto"/>
            </w:tcBorders>
            <w:vAlign w:val="center"/>
            <w:hideMark/>
          </w:tcPr>
          <w:p w14:paraId="0428BBB6" w14:textId="77777777" w:rsidR="003A2632" w:rsidRPr="003A2632" w:rsidRDefault="003A2632" w:rsidP="003A2632">
            <w:pPr>
              <w:rPr>
                <w:lang w:bidi="fa-IR"/>
              </w:rPr>
            </w:pPr>
            <w:r w:rsidRPr="003A2632">
              <w:rPr>
                <w:lang w:bidi="fa-IR"/>
              </w:rPr>
              <w:t>Hypothesized; correlations exist</w:t>
            </w:r>
          </w:p>
        </w:tc>
        <w:tc>
          <w:tcPr>
            <w:tcW w:w="0" w:type="auto"/>
            <w:tcBorders>
              <w:top w:val="outset" w:sz="6" w:space="0" w:color="auto"/>
              <w:left w:val="outset" w:sz="6" w:space="0" w:color="auto"/>
              <w:bottom w:val="outset" w:sz="6" w:space="0" w:color="auto"/>
              <w:right w:val="outset" w:sz="6" w:space="0" w:color="auto"/>
            </w:tcBorders>
            <w:vAlign w:val="center"/>
            <w:hideMark/>
          </w:tcPr>
          <w:p w14:paraId="29B5E872" w14:textId="77777777" w:rsidR="003A2632" w:rsidRPr="003A2632" w:rsidRDefault="003A2632" w:rsidP="003A2632">
            <w:pPr>
              <w:rPr>
                <w:lang w:bidi="fa-IR"/>
              </w:rPr>
            </w:pPr>
            <w:r w:rsidRPr="003A2632">
              <w:rPr>
                <w:lang w:bidi="fa-IR"/>
              </w:rPr>
              <w:t>Longitudinal validation needed</w:t>
            </w:r>
          </w:p>
        </w:tc>
      </w:tr>
      <w:tr w:rsidR="003A2632" w:rsidRPr="003A2632" w14:paraId="301763E9" w14:textId="777777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73B9071" w14:textId="77777777" w:rsidR="003A2632" w:rsidRPr="003A2632" w:rsidRDefault="003A2632" w:rsidP="003A2632">
            <w:pPr>
              <w:rPr>
                <w:lang w:bidi="fa-IR"/>
              </w:rPr>
            </w:pPr>
            <w:r w:rsidRPr="003A2632">
              <w:rPr>
                <w:lang w:bidi="fa-IR"/>
              </w:rPr>
              <w:t>Neural predictions (LPP, FAA, fMRI)</w:t>
            </w:r>
          </w:p>
        </w:tc>
        <w:tc>
          <w:tcPr>
            <w:tcW w:w="0" w:type="auto"/>
            <w:tcBorders>
              <w:top w:val="outset" w:sz="6" w:space="0" w:color="auto"/>
              <w:left w:val="outset" w:sz="6" w:space="0" w:color="auto"/>
              <w:bottom w:val="outset" w:sz="6" w:space="0" w:color="auto"/>
              <w:right w:val="outset" w:sz="6" w:space="0" w:color="auto"/>
            </w:tcBorders>
            <w:vAlign w:val="center"/>
            <w:hideMark/>
          </w:tcPr>
          <w:p w14:paraId="1320E62B" w14:textId="77777777" w:rsidR="003A2632" w:rsidRPr="003A2632" w:rsidRDefault="003A2632" w:rsidP="003A2632">
            <w:pPr>
              <w:rPr>
                <w:lang w:bidi="fa-IR"/>
              </w:rPr>
            </w:pPr>
            <w:r w:rsidRPr="003A2632">
              <w:rPr>
                <w:lang w:bidi="fa-IR"/>
              </w:rPr>
              <w:t>Entirely theoretical</w:t>
            </w:r>
          </w:p>
        </w:tc>
        <w:tc>
          <w:tcPr>
            <w:tcW w:w="0" w:type="auto"/>
            <w:tcBorders>
              <w:top w:val="outset" w:sz="6" w:space="0" w:color="auto"/>
              <w:left w:val="outset" w:sz="6" w:space="0" w:color="auto"/>
              <w:bottom w:val="outset" w:sz="6" w:space="0" w:color="auto"/>
              <w:right w:val="outset" w:sz="6" w:space="0" w:color="auto"/>
            </w:tcBorders>
            <w:vAlign w:val="center"/>
            <w:hideMark/>
          </w:tcPr>
          <w:p w14:paraId="702AAC0D" w14:textId="77777777" w:rsidR="003A2632" w:rsidRPr="003A2632" w:rsidRDefault="003A2632" w:rsidP="003A2632">
            <w:pPr>
              <w:rPr>
                <w:lang w:bidi="fa-IR"/>
              </w:rPr>
            </w:pPr>
            <w:r w:rsidRPr="003A2632">
              <w:rPr>
                <w:lang w:bidi="fa-IR"/>
              </w:rPr>
              <w:t>No direct evidence; predictions in Section 5</w:t>
            </w:r>
          </w:p>
        </w:tc>
      </w:tr>
    </w:tbl>
    <w:p w14:paraId="0DDCD942" w14:textId="0AD9EAB1" w:rsidR="00D143CB" w:rsidRDefault="00D143CB" w:rsidP="003A2632">
      <w:pPr>
        <w:rPr>
          <w:rtl/>
          <w:lang w:bidi="fa-IR"/>
        </w:rPr>
      </w:pPr>
    </w:p>
    <w:p w14:paraId="32636802" w14:textId="77777777" w:rsidR="003A2632" w:rsidRPr="003A2632" w:rsidRDefault="003A2632" w:rsidP="003A2632">
      <w:r w:rsidRPr="003A2632">
        <w:t>Critical Conclusion: While emerging evidence supports associations between filter use and body-image disturbance, the majority of our proposed framework—particularly perceptual, behavioral, and neural mechanisms—represents theoretical extension requiring dedicated empirical investigation. This framework is intended to guide such research by generating specific, testable hypotheses.</w:t>
      </w:r>
    </w:p>
    <w:p w14:paraId="6FA2A817" w14:textId="77777777" w:rsidR="003A2632" w:rsidRDefault="003A2632" w:rsidP="003A2632">
      <w:pPr>
        <w:rPr>
          <w:rtl/>
          <w:lang w:bidi="fa-IR"/>
        </w:rPr>
      </w:pPr>
    </w:p>
    <w:p w14:paraId="405556BB" w14:textId="77777777" w:rsidR="003A2632" w:rsidRDefault="003A2632" w:rsidP="003A2632">
      <w:pPr>
        <w:rPr>
          <w:rtl/>
          <w:lang w:bidi="fa-IR"/>
        </w:rPr>
      </w:pPr>
    </w:p>
    <w:p w14:paraId="6EB6CCA5" w14:textId="77777777" w:rsidR="003A2632" w:rsidRPr="003A2632" w:rsidRDefault="003A2632" w:rsidP="003A2632">
      <w:pPr>
        <w:rPr>
          <w:b/>
          <w:bCs/>
          <w:lang w:bidi="fa-IR"/>
        </w:rPr>
      </w:pPr>
      <w:r w:rsidRPr="003A2632">
        <w:rPr>
          <w:b/>
          <w:bCs/>
          <w:lang w:bidi="fa-IR"/>
        </w:rPr>
        <w:t>5. TESTABLE PREDICTIONS AND HYPOTHESES</w:t>
      </w:r>
    </w:p>
    <w:p w14:paraId="75D5C0F0" w14:textId="77777777" w:rsidR="003A2632" w:rsidRPr="003A2632" w:rsidRDefault="003A2632" w:rsidP="003A2632">
      <w:pPr>
        <w:rPr>
          <w:lang w:bidi="fa-IR"/>
        </w:rPr>
      </w:pPr>
      <w:r w:rsidRPr="003A2632">
        <w:rPr>
          <w:lang w:bidi="fa-IR"/>
        </w:rPr>
        <w:lastRenderedPageBreak/>
        <w:t>The following hypotheses represent testable predictions systematically derived from the six-component framework described in Section 2. To our knowledge, none have been empirically investigated in adolescent samples. They are offered to guide future research prioritization and study design.</w:t>
      </w:r>
    </w:p>
    <w:p w14:paraId="24579FB7" w14:textId="77777777" w:rsidR="003A2632" w:rsidRPr="003A2632" w:rsidRDefault="003A2632" w:rsidP="003A2632">
      <w:pPr>
        <w:rPr>
          <w:b/>
          <w:bCs/>
          <w:lang w:bidi="fa-IR"/>
        </w:rPr>
      </w:pPr>
      <w:r w:rsidRPr="003A2632">
        <w:rPr>
          <w:b/>
          <w:bCs/>
          <w:lang w:bidi="fa-IR"/>
        </w:rPr>
        <w:t>5.1 Behavioral Predictions</w:t>
      </w:r>
    </w:p>
    <w:p w14:paraId="5096F1F1" w14:textId="77777777" w:rsidR="003A2632" w:rsidRPr="003A2632" w:rsidRDefault="003A2632" w:rsidP="003A2632">
      <w:pPr>
        <w:rPr>
          <w:b/>
          <w:bCs/>
          <w:lang w:bidi="fa-IR"/>
        </w:rPr>
      </w:pPr>
      <w:r w:rsidRPr="003A2632">
        <w:rPr>
          <w:b/>
          <w:bCs/>
          <w:lang w:bidi="fa-IR"/>
        </w:rPr>
        <w:t>Hypothesis 1: Actual-Digital Self-Discrepancy</w:t>
      </w:r>
    </w:p>
    <w:p w14:paraId="49CC88CF" w14:textId="77777777" w:rsidR="003A2632" w:rsidRPr="003A2632" w:rsidRDefault="003A2632" w:rsidP="003A2632">
      <w:pPr>
        <w:rPr>
          <w:lang w:bidi="fa-IR"/>
        </w:rPr>
      </w:pPr>
      <w:r w:rsidRPr="003A2632">
        <w:rPr>
          <w:b/>
          <w:bCs/>
          <w:lang w:bidi="fa-IR"/>
        </w:rPr>
        <w:t>H1a:</w:t>
      </w:r>
      <w:r w:rsidRPr="003A2632">
        <w:rPr>
          <w:lang w:bidi="fa-IR"/>
        </w:rPr>
        <w:t xml:space="preserve"> Adolescents will report greater perceived discrepancy between their unfiltered and filtered self-images after repeated filter exposure compared to baseline or no-exposure controls.</w:t>
      </w:r>
    </w:p>
    <w:p w14:paraId="46A95A5F" w14:textId="77777777" w:rsidR="003A2632" w:rsidRPr="003A2632" w:rsidRDefault="003A2632" w:rsidP="003A2632">
      <w:pPr>
        <w:rPr>
          <w:lang w:bidi="fa-IR"/>
        </w:rPr>
      </w:pPr>
      <w:r w:rsidRPr="003A2632">
        <w:rPr>
          <w:b/>
          <w:bCs/>
          <w:lang w:bidi="fa-IR"/>
        </w:rPr>
        <w:t>H1b:</w:t>
      </w:r>
      <w:r w:rsidRPr="003A2632">
        <w:rPr>
          <w:lang w:bidi="fa-IR"/>
        </w:rPr>
        <w:t xml:space="preserve"> Magnitude of actual-digital self-discrepancy will positively correlate with body dissatisfaction (r &gt; .30), depressive symptoms (r &gt; .25), and filter dependence behaviors (r &gt; .40).</w:t>
      </w:r>
    </w:p>
    <w:p w14:paraId="69FCBAF0" w14:textId="77777777" w:rsidR="003A2632" w:rsidRPr="003A2632" w:rsidRDefault="003A2632" w:rsidP="003A2632">
      <w:pPr>
        <w:rPr>
          <w:lang w:bidi="fa-IR"/>
        </w:rPr>
      </w:pPr>
      <w:r w:rsidRPr="003A2632">
        <w:rPr>
          <w:b/>
          <w:bCs/>
          <w:lang w:bidi="fa-IR"/>
        </w:rPr>
        <w:t>Measurement:</w:t>
      </w:r>
      <w:r w:rsidRPr="003A2632">
        <w:rPr>
          <w:lang w:bidi="fa-IR"/>
        </w:rPr>
        <w:t xml:space="preserve"> Develop and validate an Actual-Digital Self-Discrepancy Scale (ADSDS) assessing perceived differences across multiple dimensions (see Appendix A.1).</w:t>
      </w:r>
    </w:p>
    <w:p w14:paraId="1F9C6D85" w14:textId="77777777" w:rsidR="003A2632" w:rsidRPr="003A2632" w:rsidRDefault="003A2632" w:rsidP="003A2632">
      <w:pPr>
        <w:rPr>
          <w:b/>
          <w:bCs/>
          <w:lang w:bidi="fa-IR"/>
        </w:rPr>
      </w:pPr>
      <w:r w:rsidRPr="003A2632">
        <w:rPr>
          <w:b/>
          <w:bCs/>
          <w:lang w:bidi="fa-IR"/>
        </w:rPr>
        <w:t>Hypothesis 2: Perceptual Recalibration</w:t>
      </w:r>
    </w:p>
    <w:p w14:paraId="4F22431C" w14:textId="77777777" w:rsidR="003A2632" w:rsidRPr="003A2632" w:rsidRDefault="003A2632" w:rsidP="003A2632">
      <w:pPr>
        <w:rPr>
          <w:lang w:bidi="fa-IR"/>
        </w:rPr>
      </w:pPr>
      <w:r w:rsidRPr="003A2632">
        <w:rPr>
          <w:b/>
          <w:bCs/>
          <w:lang w:bidi="fa-IR"/>
        </w:rPr>
        <w:t>H2a:</w:t>
      </w:r>
      <w:r w:rsidRPr="003A2632">
        <w:rPr>
          <w:lang w:bidi="fa-IR"/>
        </w:rPr>
        <w:t xml:space="preserve"> After 4-6 weeks of daily filter use, adolescents will show perceptual adaptation: unfiltered self-images will be rated as less attractive compared to baseline ratings, despite no objective appearance changes.</w:t>
      </w:r>
    </w:p>
    <w:p w14:paraId="7075610F" w14:textId="77777777" w:rsidR="003A2632" w:rsidRPr="003A2632" w:rsidRDefault="003A2632" w:rsidP="003A2632">
      <w:pPr>
        <w:rPr>
          <w:lang w:bidi="fa-IR"/>
        </w:rPr>
      </w:pPr>
      <w:r w:rsidRPr="003A2632">
        <w:rPr>
          <w:b/>
          <w:bCs/>
          <w:lang w:bidi="fa-IR"/>
        </w:rPr>
        <w:t>H2b:</w:t>
      </w:r>
      <w:r w:rsidRPr="003A2632">
        <w:rPr>
          <w:lang w:bidi="fa-IR"/>
        </w:rPr>
        <w:t xml:space="preserve"> This effect will be specific to self-images; ratings of unfamiliar faces will not shift, demonstrating self-referential rather than general aesthetic recalibration.</w:t>
      </w:r>
    </w:p>
    <w:p w14:paraId="62197F1F" w14:textId="77777777" w:rsidR="003A2632" w:rsidRPr="003A2632" w:rsidRDefault="003A2632" w:rsidP="003A2632">
      <w:pPr>
        <w:rPr>
          <w:lang w:bidi="fa-IR"/>
        </w:rPr>
      </w:pPr>
      <w:r w:rsidRPr="003A2632">
        <w:rPr>
          <w:b/>
          <w:bCs/>
          <w:lang w:bidi="fa-IR"/>
        </w:rPr>
        <w:t>Design:</w:t>
      </w:r>
      <w:r w:rsidRPr="003A2632">
        <w:rPr>
          <w:lang w:bidi="fa-IR"/>
        </w:rPr>
        <w:t xml:space="preserve"> Pre-post design with filter exposure manipulation, measuring attractiveness ratings before and after exposure. Control group uses non-appearance-altering filters.</w:t>
      </w:r>
    </w:p>
    <w:p w14:paraId="072EC013" w14:textId="77777777" w:rsidR="003A2632" w:rsidRPr="003A2632" w:rsidRDefault="003A2632" w:rsidP="003A2632">
      <w:pPr>
        <w:rPr>
          <w:b/>
          <w:bCs/>
          <w:lang w:bidi="fa-IR"/>
        </w:rPr>
      </w:pPr>
      <w:r w:rsidRPr="003A2632">
        <w:rPr>
          <w:b/>
          <w:bCs/>
          <w:lang w:bidi="fa-IR"/>
        </w:rPr>
        <w:t>Hypothesis 3: Filter Dependence</w:t>
      </w:r>
    </w:p>
    <w:p w14:paraId="278B5D63" w14:textId="77777777" w:rsidR="003A2632" w:rsidRPr="003A2632" w:rsidRDefault="003A2632" w:rsidP="003A2632">
      <w:pPr>
        <w:rPr>
          <w:lang w:bidi="fa-IR"/>
        </w:rPr>
      </w:pPr>
      <w:r w:rsidRPr="003A2632">
        <w:rPr>
          <w:b/>
          <w:bCs/>
          <w:lang w:bidi="fa-IR"/>
        </w:rPr>
        <w:t>H3a:</w:t>
      </w:r>
      <w:r w:rsidRPr="003A2632">
        <w:rPr>
          <w:lang w:bidi="fa-IR"/>
        </w:rPr>
        <w:t xml:space="preserve"> Filter use frequency at Time 1 will predict increased filter dependence behaviors at Time 2 (6 months later), measured by reluctance to post unfiltered photos (β &gt; .25), avoidance of video calls (β &gt; .20), pre-posting anxiety (β &gt; .30), and time spent editing photos (β &gt; .35).</w:t>
      </w:r>
    </w:p>
    <w:p w14:paraId="288A798E" w14:textId="77777777" w:rsidR="003A2632" w:rsidRPr="003A2632" w:rsidRDefault="003A2632" w:rsidP="003A2632">
      <w:pPr>
        <w:rPr>
          <w:lang w:bidi="fa-IR"/>
        </w:rPr>
      </w:pPr>
      <w:r w:rsidRPr="003A2632">
        <w:rPr>
          <w:b/>
          <w:bCs/>
          <w:lang w:bidi="fa-IR"/>
        </w:rPr>
        <w:t>H3b:</w:t>
      </w:r>
      <w:r w:rsidRPr="003A2632">
        <w:rPr>
          <w:lang w:bidi="fa-IR"/>
        </w:rPr>
        <w:t xml:space="preserve"> This relationship will be mediated by actual-digital self-discrepancy (indirect effect: b &gt; .10) and moderated by perfectionism and appearance-contingent self-worth (interaction terms: β &gt; .15).</w:t>
      </w:r>
    </w:p>
    <w:p w14:paraId="63660736" w14:textId="77777777" w:rsidR="003A2632" w:rsidRPr="003A2632" w:rsidRDefault="003A2632" w:rsidP="003A2632">
      <w:pPr>
        <w:rPr>
          <w:lang w:bidi="fa-IR"/>
        </w:rPr>
      </w:pPr>
      <w:r w:rsidRPr="003A2632">
        <w:rPr>
          <w:b/>
          <w:bCs/>
          <w:lang w:bidi="fa-IR"/>
        </w:rPr>
        <w:t>Design:</w:t>
      </w:r>
      <w:r w:rsidRPr="003A2632">
        <w:rPr>
          <w:lang w:bidi="fa-IR"/>
        </w:rPr>
        <w:t xml:space="preserve"> Longitudinal cohort study with 3-6 month intervals, assessing filter use, discrepancy, dependence, and moderators using validated scales.</w:t>
      </w:r>
    </w:p>
    <w:p w14:paraId="5C2F9F85" w14:textId="77777777" w:rsidR="003A2632" w:rsidRPr="003A2632" w:rsidRDefault="003A2632" w:rsidP="003A2632">
      <w:pPr>
        <w:rPr>
          <w:b/>
          <w:bCs/>
          <w:lang w:bidi="fa-IR"/>
        </w:rPr>
      </w:pPr>
      <w:r w:rsidRPr="003A2632">
        <w:rPr>
          <w:b/>
          <w:bCs/>
          <w:lang w:bidi="fa-IR"/>
        </w:rPr>
        <w:t>Hypothesis 4: State Effects of Filter Exposure</w:t>
      </w:r>
    </w:p>
    <w:p w14:paraId="2A07A9A7" w14:textId="77777777" w:rsidR="003A2632" w:rsidRPr="003A2632" w:rsidRDefault="003A2632" w:rsidP="003A2632">
      <w:pPr>
        <w:rPr>
          <w:lang w:bidi="fa-IR"/>
        </w:rPr>
      </w:pPr>
      <w:r w:rsidRPr="003A2632">
        <w:rPr>
          <w:b/>
          <w:bCs/>
          <w:lang w:bidi="fa-IR"/>
        </w:rPr>
        <w:lastRenderedPageBreak/>
        <w:t>H4a:</w:t>
      </w:r>
      <w:r w:rsidRPr="003A2632">
        <w:rPr>
          <w:lang w:bidi="fa-IR"/>
        </w:rPr>
        <w:t xml:space="preserve"> Within-person experimental manipulation: Viewing one's filtered selfie will produce immediate increases in state body dissatisfaction compared to viewing unfiltered selfies (d &gt; 0.40).</w:t>
      </w:r>
    </w:p>
    <w:p w14:paraId="03043A92" w14:textId="77777777" w:rsidR="003A2632" w:rsidRPr="003A2632" w:rsidRDefault="003A2632" w:rsidP="003A2632">
      <w:pPr>
        <w:rPr>
          <w:lang w:bidi="fa-IR"/>
        </w:rPr>
      </w:pPr>
      <w:r w:rsidRPr="003A2632">
        <w:rPr>
          <w:b/>
          <w:bCs/>
          <w:lang w:bidi="fa-IR"/>
        </w:rPr>
        <w:t>H4b:</w:t>
      </w:r>
      <w:r w:rsidRPr="003A2632">
        <w:rPr>
          <w:lang w:bidi="fa-IR"/>
        </w:rPr>
        <w:t xml:space="preserve"> This effect will be stronger among adolescents high in trait body dissatisfaction or ideal internalization (interaction: d &gt; 0.60 in high-risk group).</w:t>
      </w:r>
    </w:p>
    <w:p w14:paraId="5447B0C7" w14:textId="77777777" w:rsidR="003A2632" w:rsidRPr="003A2632" w:rsidRDefault="003A2632" w:rsidP="003A2632">
      <w:pPr>
        <w:rPr>
          <w:lang w:bidi="fa-IR"/>
        </w:rPr>
      </w:pPr>
      <w:r w:rsidRPr="003A2632">
        <w:rPr>
          <w:b/>
          <w:bCs/>
          <w:lang w:bidi="fa-IR"/>
        </w:rPr>
        <w:t>H4c:</w:t>
      </w:r>
      <w:r w:rsidRPr="003A2632">
        <w:rPr>
          <w:lang w:bidi="fa-IR"/>
        </w:rPr>
        <w:t xml:space="preserve"> Repeated exposure (5+ trials within session) will produce habituation in control participants but sensitization (increasing dissatisfaction) in high-risk participants.</w:t>
      </w:r>
    </w:p>
    <w:p w14:paraId="5D55B5E8" w14:textId="77777777" w:rsidR="003A2632" w:rsidRPr="003A2632" w:rsidRDefault="003A2632" w:rsidP="003A2632">
      <w:pPr>
        <w:rPr>
          <w:lang w:bidi="fa-IR"/>
        </w:rPr>
      </w:pPr>
      <w:r w:rsidRPr="003A2632">
        <w:rPr>
          <w:b/>
          <w:bCs/>
          <w:lang w:bidi="fa-IR"/>
        </w:rPr>
        <w:t>Design:</w:t>
      </w:r>
      <w:r w:rsidRPr="003A2632">
        <w:rPr>
          <w:lang w:bidi="fa-IR"/>
        </w:rPr>
        <w:t xml:space="preserve"> Within-subjects randomized crossover design, measuring state body satisfaction, mood, and self-esteem after viewing filtered vs. unfiltered self-images.</w:t>
      </w:r>
    </w:p>
    <w:p w14:paraId="3C30808A" w14:textId="77777777" w:rsidR="003A2632" w:rsidRPr="003A2632" w:rsidRDefault="003A2632" w:rsidP="003A2632">
      <w:pPr>
        <w:rPr>
          <w:b/>
          <w:bCs/>
          <w:lang w:bidi="fa-IR"/>
        </w:rPr>
      </w:pPr>
      <w:r w:rsidRPr="003A2632">
        <w:rPr>
          <w:b/>
          <w:bCs/>
          <w:lang w:bidi="fa-IR"/>
        </w:rPr>
        <w:t>Hypothesis 5: Computational Model Fit</w:t>
      </w:r>
    </w:p>
    <w:p w14:paraId="2BC00041" w14:textId="77777777" w:rsidR="003A2632" w:rsidRPr="003A2632" w:rsidRDefault="003A2632" w:rsidP="003A2632">
      <w:pPr>
        <w:rPr>
          <w:lang w:bidi="fa-IR"/>
        </w:rPr>
      </w:pPr>
      <w:r w:rsidRPr="003A2632">
        <w:rPr>
          <w:b/>
          <w:bCs/>
          <w:lang w:bidi="fa-IR"/>
        </w:rPr>
        <w:t>H5:</w:t>
      </w:r>
      <w:r w:rsidRPr="003A2632">
        <w:rPr>
          <w:lang w:bidi="fa-IR"/>
        </w:rPr>
        <w:t xml:space="preserve"> The computational model D(t) = δ₀ + β₁F(t) + β₂S(t) + β₃F(t)×S(t) + ε will account for ≥15% of variance in body dissatisfaction trajectories, with significant interaction term β₃ indicating amplification effects.</w:t>
      </w:r>
    </w:p>
    <w:p w14:paraId="7FD69A72" w14:textId="77777777" w:rsidR="003A2632" w:rsidRPr="003A2632" w:rsidRDefault="003A2632" w:rsidP="003A2632">
      <w:pPr>
        <w:rPr>
          <w:lang w:bidi="fa-IR"/>
        </w:rPr>
      </w:pPr>
      <w:r w:rsidRPr="003A2632">
        <w:rPr>
          <w:b/>
          <w:bCs/>
          <w:lang w:bidi="fa-IR"/>
        </w:rPr>
        <w:t>Design:</w:t>
      </w:r>
      <w:r w:rsidRPr="003A2632">
        <w:rPr>
          <w:lang w:bidi="fa-IR"/>
        </w:rPr>
        <w:t xml:space="preserve"> Mixed-effects regression using ecological momentary assessment data capturing daily filter use, social feedback (likes/comments), and body dissatisfaction over 8-12 weeks.</w:t>
      </w:r>
    </w:p>
    <w:p w14:paraId="66F009A3" w14:textId="77777777" w:rsidR="003A2632" w:rsidRPr="003A2632" w:rsidRDefault="003A2632" w:rsidP="003A2632">
      <w:pPr>
        <w:rPr>
          <w:b/>
          <w:bCs/>
          <w:lang w:bidi="fa-IR"/>
        </w:rPr>
      </w:pPr>
      <w:r w:rsidRPr="003A2632">
        <w:rPr>
          <w:b/>
          <w:bCs/>
          <w:lang w:bidi="fa-IR"/>
        </w:rPr>
        <w:t>5.2 Electrophysiological Predictions (EEG)</w:t>
      </w:r>
    </w:p>
    <w:p w14:paraId="21AEA6BB" w14:textId="77777777" w:rsidR="003A2632" w:rsidRPr="003A2632" w:rsidRDefault="003A2632" w:rsidP="003A2632">
      <w:pPr>
        <w:rPr>
          <w:b/>
          <w:bCs/>
          <w:lang w:bidi="fa-IR"/>
        </w:rPr>
      </w:pPr>
      <w:r w:rsidRPr="003A2632">
        <w:rPr>
          <w:b/>
          <w:bCs/>
          <w:lang w:bidi="fa-IR"/>
        </w:rPr>
        <w:t>Hypothesis 6: Late Positive Potential (LPP) to Self-Images</w:t>
      </w:r>
    </w:p>
    <w:p w14:paraId="443F18B8" w14:textId="77777777" w:rsidR="003A2632" w:rsidRPr="003A2632" w:rsidRDefault="003A2632" w:rsidP="003A2632">
      <w:pPr>
        <w:rPr>
          <w:lang w:bidi="fa-IR"/>
        </w:rPr>
      </w:pPr>
      <w:r w:rsidRPr="003A2632">
        <w:rPr>
          <w:b/>
          <w:bCs/>
          <w:lang w:bidi="fa-IR"/>
        </w:rPr>
        <w:t>H6a:</w:t>
      </w:r>
      <w:r w:rsidRPr="003A2632">
        <w:rPr>
          <w:lang w:bidi="fa-IR"/>
        </w:rPr>
        <w:t xml:space="preserve"> Filtered self-images will elicit larger LPP amplitudes (300-800ms) compared to unfiltered self-images at centro-parietal sites (Cz, Pz), reflecting enhanced emotional salience and motivational relevance (Cohen's d &gt; 0.50).</w:t>
      </w:r>
    </w:p>
    <w:p w14:paraId="43A41AF1" w14:textId="77777777" w:rsidR="003A2632" w:rsidRPr="003A2632" w:rsidRDefault="003A2632" w:rsidP="003A2632">
      <w:pPr>
        <w:rPr>
          <w:lang w:bidi="fa-IR"/>
        </w:rPr>
      </w:pPr>
      <w:r w:rsidRPr="003A2632">
        <w:rPr>
          <w:b/>
          <w:bCs/>
          <w:lang w:bidi="fa-IR"/>
        </w:rPr>
        <w:t>H6b:</w:t>
      </w:r>
      <w:r w:rsidRPr="003A2632">
        <w:rPr>
          <w:lang w:bidi="fa-IR"/>
        </w:rPr>
        <w:t xml:space="preserve"> LPP amplitude difference (filtered minus unfiltered) will positively correlate with actual-digital self-discrepancy (r &gt; .40), body dissatisfaction (r &gt; .35), and filter dependence (r &gt; .30).</w:t>
      </w:r>
    </w:p>
    <w:p w14:paraId="09AA7010" w14:textId="77777777" w:rsidR="003A2632" w:rsidRPr="003A2632" w:rsidRDefault="003A2632" w:rsidP="003A2632">
      <w:pPr>
        <w:rPr>
          <w:lang w:bidi="fa-IR"/>
        </w:rPr>
      </w:pPr>
      <w:r w:rsidRPr="003A2632">
        <w:rPr>
          <w:b/>
          <w:bCs/>
          <w:lang w:bidi="fa-IR"/>
        </w:rPr>
        <w:t>H6c:</w:t>
      </w:r>
      <w:r w:rsidRPr="003A2632">
        <w:rPr>
          <w:lang w:bidi="fa-IR"/>
        </w:rPr>
        <w:t xml:space="preserve"> Adolescents with clinically significant body dissatisfaction will show larger LPP amplitudes to both filtered and unfiltered self-images compared to low-dissatisfaction controls (main effect of group: d &gt; 0.60), reflecting heightened self-referential emotional processing.</w:t>
      </w:r>
    </w:p>
    <w:p w14:paraId="6A99C77D" w14:textId="77777777" w:rsidR="003A2632" w:rsidRPr="003A2632" w:rsidRDefault="003A2632" w:rsidP="003A2632">
      <w:pPr>
        <w:rPr>
          <w:lang w:bidi="fa-IR"/>
        </w:rPr>
      </w:pPr>
      <w:r w:rsidRPr="003A2632">
        <w:rPr>
          <w:b/>
          <w:bCs/>
          <w:lang w:bidi="fa-IR"/>
        </w:rPr>
        <w:t>Paradigm:</w:t>
      </w:r>
      <w:r w:rsidRPr="003A2632">
        <w:rPr>
          <w:lang w:bidi="fa-IR"/>
        </w:rPr>
        <w:t xml:space="preserve"> Passive viewing task presenting filtered self-images, unfiltered self-images, filtered peer images, and neutral stimuli in randomized order while recording 64-channel EEG. LPP measured as mean amplitude 400-700ms post-stimulus at Cz/Pz, baseline-corrected.</w:t>
      </w:r>
    </w:p>
    <w:p w14:paraId="2886F0A9" w14:textId="77777777" w:rsidR="003A2632" w:rsidRPr="003A2632" w:rsidRDefault="003A2632" w:rsidP="003A2632">
      <w:pPr>
        <w:rPr>
          <w:b/>
          <w:bCs/>
          <w:lang w:bidi="fa-IR"/>
        </w:rPr>
      </w:pPr>
      <w:r w:rsidRPr="003A2632">
        <w:rPr>
          <w:b/>
          <w:bCs/>
          <w:lang w:bidi="fa-IR"/>
        </w:rPr>
        <w:t>Hypothesis 7: Frontal Alpha Asymmetry (FAA)</w:t>
      </w:r>
    </w:p>
    <w:p w14:paraId="5BCB4C99" w14:textId="77777777" w:rsidR="003A2632" w:rsidRPr="003A2632" w:rsidRDefault="003A2632" w:rsidP="003A2632">
      <w:pPr>
        <w:rPr>
          <w:lang w:bidi="fa-IR"/>
        </w:rPr>
      </w:pPr>
      <w:r w:rsidRPr="003A2632">
        <w:rPr>
          <w:b/>
          <w:bCs/>
          <w:lang w:bidi="fa-IR"/>
        </w:rPr>
        <w:t>H7a:</w:t>
      </w:r>
      <w:r w:rsidRPr="003A2632">
        <w:rPr>
          <w:lang w:bidi="fa-IR"/>
        </w:rPr>
        <w:t xml:space="preserve"> Viewing filtered self-images will produce relatively greater left-frontal activation (lower left alpha power; approach motivation) compared to baseline (FAA difference score &gt; 0.10 μV²).</w:t>
      </w:r>
    </w:p>
    <w:p w14:paraId="2146752E" w14:textId="77777777" w:rsidR="003A2632" w:rsidRPr="003A2632" w:rsidRDefault="003A2632" w:rsidP="003A2632">
      <w:pPr>
        <w:rPr>
          <w:lang w:bidi="fa-IR"/>
        </w:rPr>
      </w:pPr>
      <w:r w:rsidRPr="003A2632">
        <w:rPr>
          <w:b/>
          <w:bCs/>
          <w:lang w:bidi="fa-IR"/>
        </w:rPr>
        <w:lastRenderedPageBreak/>
        <w:t>H7b:</w:t>
      </w:r>
      <w:r w:rsidRPr="003A2632">
        <w:rPr>
          <w:lang w:bidi="fa-IR"/>
        </w:rPr>
        <w:t xml:space="preserve"> Viewing unfiltered self-images will produce relatively greater right-frontal activation (lower right alpha power; withdrawal motivation) compared to baseline (FAA difference score &lt; -0.10 μV²).</w:t>
      </w:r>
    </w:p>
    <w:p w14:paraId="270A3942" w14:textId="77777777" w:rsidR="003A2632" w:rsidRPr="003A2632" w:rsidRDefault="003A2632" w:rsidP="003A2632">
      <w:pPr>
        <w:rPr>
          <w:lang w:bidi="fa-IR"/>
        </w:rPr>
      </w:pPr>
      <w:r w:rsidRPr="003A2632">
        <w:rPr>
          <w:b/>
          <w:bCs/>
          <w:lang w:bidi="fa-IR"/>
        </w:rPr>
        <w:t>H7c:</w:t>
      </w:r>
      <w:r w:rsidRPr="003A2632">
        <w:rPr>
          <w:lang w:bidi="fa-IR"/>
        </w:rPr>
        <w:t xml:space="preserve"> Adolescents high in filter dependence will show exaggerated rightward FAA shifts during unfiltered self-viewing (interaction: d &gt; 0.70), reflecting heightened avoidance motivation.</w:t>
      </w:r>
    </w:p>
    <w:p w14:paraId="4E4360C2" w14:textId="77777777" w:rsidR="003A2632" w:rsidRPr="003A2632" w:rsidRDefault="003A2632" w:rsidP="003A2632">
      <w:pPr>
        <w:rPr>
          <w:lang w:bidi="fa-IR"/>
        </w:rPr>
      </w:pPr>
      <w:r w:rsidRPr="003A2632">
        <w:rPr>
          <w:b/>
          <w:bCs/>
          <w:lang w:bidi="fa-IR"/>
        </w:rPr>
        <w:t>H7d:</w:t>
      </w:r>
      <w:r w:rsidRPr="003A2632">
        <w:rPr>
          <w:lang w:bidi="fa-IR"/>
        </w:rPr>
        <w:t xml:space="preserve"> Resting-state FAA will predict longitudinal changes in body dissatisfaction: adolescents with greater resting right-frontal activation will show steeper increases in dissatisfaction over 6 months (β &gt; .20).</w:t>
      </w:r>
    </w:p>
    <w:p w14:paraId="09E3CCC5" w14:textId="77777777" w:rsidR="003A2632" w:rsidRPr="003A2632" w:rsidRDefault="003A2632" w:rsidP="003A2632">
      <w:pPr>
        <w:rPr>
          <w:lang w:bidi="fa-IR"/>
        </w:rPr>
      </w:pPr>
      <w:r w:rsidRPr="003A2632">
        <w:rPr>
          <w:b/>
          <w:bCs/>
          <w:lang w:bidi="fa-IR"/>
        </w:rPr>
        <w:t>Paradigm:</w:t>
      </w:r>
      <w:r w:rsidRPr="003A2632">
        <w:rPr>
          <w:lang w:bidi="fa-IR"/>
        </w:rPr>
        <w:t xml:space="preserve"> Resting-state EEG (eyes-open and eyes-closed, 2 minutes each) followed by image-viewing task. Alpha power (8-13 Hz) extracted from F3/F4 using Fast Fourier Transform. FAA computed as ln(right alpha) - ln(left alpha).</w:t>
      </w:r>
    </w:p>
    <w:p w14:paraId="03335053" w14:textId="77777777" w:rsidR="003A2632" w:rsidRPr="003A2632" w:rsidRDefault="003A2632" w:rsidP="003A2632">
      <w:pPr>
        <w:rPr>
          <w:b/>
          <w:bCs/>
          <w:lang w:bidi="fa-IR"/>
        </w:rPr>
      </w:pPr>
      <w:r w:rsidRPr="003A2632">
        <w:rPr>
          <w:b/>
          <w:bCs/>
          <w:lang w:bidi="fa-IR"/>
        </w:rPr>
        <w:t>Hypothesis 8: Early Visual Processing (P1/N170)</w:t>
      </w:r>
    </w:p>
    <w:p w14:paraId="629D40D0" w14:textId="77777777" w:rsidR="003A2632" w:rsidRPr="003A2632" w:rsidRDefault="003A2632" w:rsidP="003A2632">
      <w:pPr>
        <w:rPr>
          <w:lang w:bidi="fa-IR"/>
        </w:rPr>
      </w:pPr>
      <w:r w:rsidRPr="003A2632">
        <w:rPr>
          <w:b/>
          <w:bCs/>
          <w:lang w:bidi="fa-IR"/>
        </w:rPr>
        <w:t>H8a:</w:t>
      </w:r>
      <w:r w:rsidRPr="003A2632">
        <w:rPr>
          <w:lang w:bidi="fa-IR"/>
        </w:rPr>
        <w:t xml:space="preserve"> N170 amplitude (140-180ms) at occipito-temporal sites (P7, P8) will not differ between filtered and unfiltered self-images, indicating that early structural face encoding is unaffected.</w:t>
      </w:r>
    </w:p>
    <w:p w14:paraId="45CC6267" w14:textId="77777777" w:rsidR="003A2632" w:rsidRPr="003A2632" w:rsidRDefault="003A2632" w:rsidP="003A2632">
      <w:pPr>
        <w:rPr>
          <w:lang w:bidi="fa-IR"/>
        </w:rPr>
      </w:pPr>
      <w:r w:rsidRPr="003A2632">
        <w:rPr>
          <w:b/>
          <w:bCs/>
          <w:lang w:bidi="fa-IR"/>
        </w:rPr>
        <w:t>H8b:</w:t>
      </w:r>
      <w:r w:rsidRPr="003A2632">
        <w:rPr>
          <w:lang w:bidi="fa-IR"/>
        </w:rPr>
        <w:t xml:space="preserve"> However, high filter users (top tertile) may show enhanced N170 to filtered faces compared to controls, reflecting expertise-related tuning (interaction: d &gt; 0.40).</w:t>
      </w:r>
    </w:p>
    <w:p w14:paraId="4CE7D70B" w14:textId="77777777" w:rsidR="003A2632" w:rsidRPr="003A2632" w:rsidRDefault="003A2632" w:rsidP="003A2632">
      <w:pPr>
        <w:rPr>
          <w:lang w:bidi="fa-IR"/>
        </w:rPr>
      </w:pPr>
      <w:r w:rsidRPr="003A2632">
        <w:rPr>
          <w:b/>
          <w:bCs/>
          <w:lang w:bidi="fa-IR"/>
        </w:rPr>
        <w:t>Rationale:</w:t>
      </w:r>
      <w:r w:rsidRPr="003A2632">
        <w:rPr>
          <w:lang w:bidi="fa-IR"/>
        </w:rPr>
        <w:t xml:space="preserve"> Dissociating early visual (P1, N170) from late evaluative (LPP) components tests whether filter effects operate primarily at evaluative rather than perceptual stages.</w:t>
      </w:r>
    </w:p>
    <w:p w14:paraId="7531A1BA" w14:textId="77777777" w:rsidR="003A2632" w:rsidRPr="003A2632" w:rsidRDefault="003A2632" w:rsidP="003A2632">
      <w:pPr>
        <w:rPr>
          <w:b/>
          <w:bCs/>
          <w:lang w:bidi="fa-IR"/>
        </w:rPr>
      </w:pPr>
      <w:r w:rsidRPr="003A2632">
        <w:rPr>
          <w:b/>
          <w:bCs/>
          <w:lang w:bidi="fa-IR"/>
        </w:rPr>
        <w:t>5.3 Neuroimaging Predictions (fMRI)</w:t>
      </w:r>
    </w:p>
    <w:p w14:paraId="0C164985" w14:textId="77777777" w:rsidR="003A2632" w:rsidRPr="003A2632" w:rsidRDefault="003A2632" w:rsidP="003A2632">
      <w:pPr>
        <w:rPr>
          <w:b/>
          <w:bCs/>
          <w:lang w:bidi="fa-IR"/>
        </w:rPr>
      </w:pPr>
      <w:r w:rsidRPr="003A2632">
        <w:rPr>
          <w:b/>
          <w:bCs/>
          <w:lang w:bidi="fa-IR"/>
        </w:rPr>
        <w:t>Hypothesis 9: Self-Referential Processing Network</w:t>
      </w:r>
    </w:p>
    <w:p w14:paraId="4E0F2AFD" w14:textId="77777777" w:rsidR="003A2632" w:rsidRPr="003A2632" w:rsidRDefault="003A2632" w:rsidP="003A2632">
      <w:pPr>
        <w:rPr>
          <w:lang w:bidi="fa-IR"/>
        </w:rPr>
      </w:pPr>
      <w:r w:rsidRPr="003A2632">
        <w:rPr>
          <w:b/>
          <w:bCs/>
          <w:lang w:bidi="fa-IR"/>
        </w:rPr>
        <w:t>H9a:</w:t>
      </w:r>
      <w:r w:rsidRPr="003A2632">
        <w:rPr>
          <w:lang w:bidi="fa-IR"/>
        </w:rPr>
        <w:t xml:space="preserve"> Viewing filtered versus unfiltered self-images will produce differential activation in medial prefrontal cortex (mPFC), precuneus, and posterior cingulate cortex—regions supporting self-referential processing (cluster-corrected p &lt; .05).</w:t>
      </w:r>
    </w:p>
    <w:p w14:paraId="36F1042D" w14:textId="77777777" w:rsidR="003A2632" w:rsidRPr="003A2632" w:rsidRDefault="003A2632" w:rsidP="003A2632">
      <w:pPr>
        <w:rPr>
          <w:lang w:bidi="fa-IR"/>
        </w:rPr>
      </w:pPr>
      <w:r w:rsidRPr="003A2632">
        <w:rPr>
          <w:b/>
          <w:bCs/>
          <w:lang w:bidi="fa-IR"/>
        </w:rPr>
        <w:t>H9b:</w:t>
      </w:r>
      <w:r w:rsidRPr="003A2632">
        <w:rPr>
          <w:lang w:bidi="fa-IR"/>
        </w:rPr>
        <w:t xml:space="preserve"> Direction of effect will depend on self-discrepancy: adolescents with high actual-digital discrepancy will show reduced mPFC activation to unfiltered self-images (diminished self-relevance) and enhanced mPFC activation to filtered images (idealized self-representation).</w:t>
      </w:r>
    </w:p>
    <w:p w14:paraId="573A0B23" w14:textId="77777777" w:rsidR="003A2632" w:rsidRPr="003A2632" w:rsidRDefault="003A2632" w:rsidP="003A2632">
      <w:pPr>
        <w:rPr>
          <w:lang w:bidi="fa-IR"/>
        </w:rPr>
      </w:pPr>
      <w:r w:rsidRPr="003A2632">
        <w:rPr>
          <w:b/>
          <w:bCs/>
          <w:lang w:bidi="fa-IR"/>
        </w:rPr>
        <w:t>Paradigm:</w:t>
      </w:r>
      <w:r w:rsidRPr="003A2632">
        <w:rPr>
          <w:lang w:bidi="fa-IR"/>
        </w:rPr>
        <w:t xml:space="preserve"> Block-design fMRI with 4 conditions: filtered self, unfiltered self, filtered other, unfiltered other. Participants perform self-relevance judgments.</w:t>
      </w:r>
    </w:p>
    <w:p w14:paraId="68CA20EB" w14:textId="77777777" w:rsidR="003A2632" w:rsidRPr="003A2632" w:rsidRDefault="003A2632" w:rsidP="003A2632">
      <w:pPr>
        <w:rPr>
          <w:b/>
          <w:bCs/>
          <w:lang w:bidi="fa-IR"/>
        </w:rPr>
      </w:pPr>
      <w:r w:rsidRPr="003A2632">
        <w:rPr>
          <w:b/>
          <w:bCs/>
          <w:lang w:bidi="fa-IR"/>
        </w:rPr>
        <w:t>Hypothesis 10: Reward System Responses</w:t>
      </w:r>
    </w:p>
    <w:p w14:paraId="2D5DC418" w14:textId="77777777" w:rsidR="003A2632" w:rsidRPr="003A2632" w:rsidRDefault="003A2632" w:rsidP="003A2632">
      <w:pPr>
        <w:rPr>
          <w:lang w:bidi="fa-IR"/>
        </w:rPr>
      </w:pPr>
      <w:r w:rsidRPr="003A2632">
        <w:rPr>
          <w:b/>
          <w:bCs/>
          <w:lang w:bidi="fa-IR"/>
        </w:rPr>
        <w:t>H10a:</w:t>
      </w:r>
      <w:r w:rsidRPr="003A2632">
        <w:rPr>
          <w:lang w:bidi="fa-IR"/>
        </w:rPr>
        <w:t xml:space="preserve"> Filtered self-images will elicit greater ventral striatum (nucleus accumbens) activation compared to unfiltered self-images, reflecting enhanced reward valuation (Cohen's d &gt; 0.50).</w:t>
      </w:r>
    </w:p>
    <w:p w14:paraId="013895B4" w14:textId="77777777" w:rsidR="003A2632" w:rsidRPr="003A2632" w:rsidRDefault="003A2632" w:rsidP="003A2632">
      <w:pPr>
        <w:rPr>
          <w:lang w:bidi="fa-IR"/>
        </w:rPr>
      </w:pPr>
      <w:r w:rsidRPr="003A2632">
        <w:rPr>
          <w:b/>
          <w:bCs/>
          <w:lang w:bidi="fa-IR"/>
        </w:rPr>
        <w:lastRenderedPageBreak/>
        <w:t>H10b:</w:t>
      </w:r>
      <w:r w:rsidRPr="003A2632">
        <w:rPr>
          <w:lang w:bidi="fa-IR"/>
        </w:rPr>
        <w:t xml:space="preserve"> After 6 weeks of filter exposure, reward responses to unfiltered self-images will decrease compared to baseline (within-subjects design), consistent with perceptual recalibration and devaluation.</w:t>
      </w:r>
    </w:p>
    <w:p w14:paraId="72D3CAB7" w14:textId="77777777" w:rsidR="003A2632" w:rsidRPr="003A2632" w:rsidRDefault="003A2632" w:rsidP="003A2632">
      <w:pPr>
        <w:rPr>
          <w:lang w:bidi="fa-IR"/>
        </w:rPr>
      </w:pPr>
      <w:r w:rsidRPr="003A2632">
        <w:rPr>
          <w:b/>
          <w:bCs/>
          <w:lang w:bidi="fa-IR"/>
        </w:rPr>
        <w:t>H10c:</w:t>
      </w:r>
      <w:r w:rsidRPr="003A2632">
        <w:rPr>
          <w:lang w:bidi="fa-IR"/>
        </w:rPr>
        <w:t xml:space="preserve"> Magnitude of ventral striatum response to filtered images will correlate with filter use frequency (r &gt; .40) and filter dependence behaviors (r &gt; .35).</w:t>
      </w:r>
    </w:p>
    <w:p w14:paraId="4214D4C1" w14:textId="77777777" w:rsidR="003A2632" w:rsidRPr="003A2632" w:rsidRDefault="003A2632" w:rsidP="003A2632">
      <w:pPr>
        <w:rPr>
          <w:lang w:bidi="fa-IR"/>
        </w:rPr>
      </w:pPr>
      <w:r w:rsidRPr="003A2632">
        <w:rPr>
          <w:b/>
          <w:bCs/>
          <w:lang w:bidi="fa-IR"/>
        </w:rPr>
        <w:t>Paradigm:</w:t>
      </w:r>
      <w:r w:rsidRPr="003A2632">
        <w:rPr>
          <w:lang w:bidi="fa-IR"/>
        </w:rPr>
        <w:t xml:space="preserve"> Event-related fMRI with modified monetary incentive delay task including self-image feedback screens.</w:t>
      </w:r>
    </w:p>
    <w:p w14:paraId="3432C250" w14:textId="77777777" w:rsidR="003A2632" w:rsidRPr="003A2632" w:rsidRDefault="003A2632" w:rsidP="003A2632">
      <w:pPr>
        <w:rPr>
          <w:b/>
          <w:bCs/>
          <w:lang w:bidi="fa-IR"/>
        </w:rPr>
      </w:pPr>
      <w:r w:rsidRPr="003A2632">
        <w:rPr>
          <w:b/>
          <w:bCs/>
          <w:lang w:bidi="fa-IR"/>
        </w:rPr>
        <w:t>Hypothesis 11: Conflict Monitoring and Cognitive Control</w:t>
      </w:r>
    </w:p>
    <w:p w14:paraId="1A553482" w14:textId="77777777" w:rsidR="003A2632" w:rsidRPr="003A2632" w:rsidRDefault="003A2632" w:rsidP="003A2632">
      <w:pPr>
        <w:rPr>
          <w:lang w:bidi="fa-IR"/>
        </w:rPr>
      </w:pPr>
      <w:r w:rsidRPr="003A2632">
        <w:rPr>
          <w:b/>
          <w:bCs/>
          <w:lang w:bidi="fa-IR"/>
        </w:rPr>
        <w:t>H11a:</w:t>
      </w:r>
      <w:r w:rsidRPr="003A2632">
        <w:rPr>
          <w:lang w:bidi="fa-IR"/>
        </w:rPr>
        <w:t xml:space="preserve"> Viewing unfiltered self-images (high-discrepancy condition) will activate dorsal anterior cingulate cortex (dACC) and dorsolateral prefrontal cortex (dlPFC), regions associated with conflict detection and cognitive control (cluster p &lt; .05).</w:t>
      </w:r>
    </w:p>
    <w:p w14:paraId="51CC109B" w14:textId="77777777" w:rsidR="003A2632" w:rsidRPr="003A2632" w:rsidRDefault="003A2632" w:rsidP="003A2632">
      <w:pPr>
        <w:rPr>
          <w:lang w:bidi="fa-IR"/>
        </w:rPr>
      </w:pPr>
      <w:r w:rsidRPr="003A2632">
        <w:rPr>
          <w:b/>
          <w:bCs/>
          <w:lang w:bidi="fa-IR"/>
        </w:rPr>
        <w:t>H11b:</w:t>
      </w:r>
      <w:r w:rsidRPr="003A2632">
        <w:rPr>
          <w:lang w:bidi="fa-IR"/>
        </w:rPr>
        <w:t xml:space="preserve"> dACC activation will correlate with self-reported distress when viewing unfiltered images (r &gt; .30), reflecting conflict between actual and ideal self-representations.</w:t>
      </w:r>
    </w:p>
    <w:p w14:paraId="1CA5D8B0" w14:textId="77777777" w:rsidR="003A2632" w:rsidRPr="003A2632" w:rsidRDefault="003A2632" w:rsidP="003A2632">
      <w:pPr>
        <w:rPr>
          <w:lang w:bidi="fa-IR"/>
        </w:rPr>
      </w:pPr>
      <w:r w:rsidRPr="003A2632">
        <w:rPr>
          <w:b/>
          <w:bCs/>
          <w:lang w:bidi="fa-IR"/>
        </w:rPr>
        <w:t>Rationale:</w:t>
      </w:r>
      <w:r w:rsidRPr="003A2632">
        <w:rPr>
          <w:lang w:bidi="fa-IR"/>
        </w:rPr>
        <w:t xml:space="preserve"> dACC is sensitive to discrepancy between expected and actual outcomes (Botvinick et al., 2004). Actual-digital self-discrepancy may engage similar conflict-monitoring processes.</w:t>
      </w:r>
    </w:p>
    <w:p w14:paraId="21768B44" w14:textId="77777777" w:rsidR="003A2632" w:rsidRPr="003A2632" w:rsidRDefault="003A2632" w:rsidP="003A2632">
      <w:pPr>
        <w:rPr>
          <w:b/>
          <w:bCs/>
          <w:lang w:bidi="fa-IR"/>
        </w:rPr>
      </w:pPr>
      <w:r w:rsidRPr="003A2632">
        <w:rPr>
          <w:b/>
          <w:bCs/>
          <w:lang w:bidi="fa-IR"/>
        </w:rPr>
        <w:t>Hypothesis 12: Amygdala Reactivity</w:t>
      </w:r>
    </w:p>
    <w:p w14:paraId="5BC97370" w14:textId="77777777" w:rsidR="003A2632" w:rsidRPr="003A2632" w:rsidRDefault="003A2632" w:rsidP="003A2632">
      <w:pPr>
        <w:rPr>
          <w:lang w:bidi="fa-IR"/>
        </w:rPr>
      </w:pPr>
      <w:r w:rsidRPr="003A2632">
        <w:rPr>
          <w:b/>
          <w:bCs/>
          <w:lang w:bidi="fa-IR"/>
        </w:rPr>
        <w:t>H12a:</w:t>
      </w:r>
      <w:r w:rsidRPr="003A2632">
        <w:rPr>
          <w:lang w:bidi="fa-IR"/>
        </w:rPr>
        <w:t xml:space="preserve"> Adolescents with high body dissatisfaction will show enhanced amygdala activation to unfiltered self-images compared to low-dissatisfaction controls (group × image-type interaction: d &gt; 0.60), reflecting threat-related processing.</w:t>
      </w:r>
    </w:p>
    <w:p w14:paraId="5A5E7151" w14:textId="77777777" w:rsidR="003A2632" w:rsidRPr="003A2632" w:rsidRDefault="003A2632" w:rsidP="003A2632">
      <w:pPr>
        <w:rPr>
          <w:lang w:bidi="fa-IR"/>
        </w:rPr>
      </w:pPr>
      <w:r w:rsidRPr="003A2632">
        <w:rPr>
          <w:b/>
          <w:bCs/>
          <w:lang w:bidi="fa-IR"/>
        </w:rPr>
        <w:t>H12b:</w:t>
      </w:r>
      <w:r w:rsidRPr="003A2632">
        <w:rPr>
          <w:lang w:bidi="fa-IR"/>
        </w:rPr>
        <w:t xml:space="preserve"> Amygdala-mPFC functional connectivity during unfiltered self-viewing will negatively correlate with emotion regulation capacity (r &lt; -.30), with weaker connectivity predicting greater distress.</w:t>
      </w:r>
    </w:p>
    <w:p w14:paraId="742E2443" w14:textId="77777777" w:rsidR="003A2632" w:rsidRPr="003A2632" w:rsidRDefault="003A2632" w:rsidP="003A2632">
      <w:pPr>
        <w:rPr>
          <w:lang w:bidi="fa-IR"/>
        </w:rPr>
      </w:pPr>
      <w:r w:rsidRPr="003A2632">
        <w:rPr>
          <w:b/>
          <w:bCs/>
          <w:lang w:bidi="fa-IR"/>
        </w:rPr>
        <w:t>Paradigm:</w:t>
      </w:r>
      <w:r w:rsidRPr="003A2632">
        <w:rPr>
          <w:lang w:bidi="fa-IR"/>
        </w:rPr>
        <w:t xml:space="preserve"> Same as H9, with amygdala ROI analysis and psychophysiological interaction (PPI) analysis for task-related connectivity.</w:t>
      </w:r>
    </w:p>
    <w:p w14:paraId="29321780" w14:textId="77777777" w:rsidR="003A2632" w:rsidRPr="003A2632" w:rsidRDefault="003A2632" w:rsidP="003A2632">
      <w:pPr>
        <w:rPr>
          <w:b/>
          <w:bCs/>
          <w:lang w:bidi="fa-IR"/>
        </w:rPr>
      </w:pPr>
      <w:r w:rsidRPr="003A2632">
        <w:rPr>
          <w:b/>
          <w:bCs/>
          <w:lang w:bidi="fa-IR"/>
        </w:rPr>
        <w:t>5.4 Individual Differences and Moderators</w:t>
      </w:r>
    </w:p>
    <w:p w14:paraId="01BC5867" w14:textId="77777777" w:rsidR="003A2632" w:rsidRPr="003A2632" w:rsidRDefault="003A2632" w:rsidP="003A2632">
      <w:pPr>
        <w:rPr>
          <w:b/>
          <w:bCs/>
          <w:lang w:bidi="fa-IR"/>
        </w:rPr>
      </w:pPr>
      <w:r w:rsidRPr="003A2632">
        <w:rPr>
          <w:b/>
          <w:bCs/>
          <w:lang w:bidi="fa-IR"/>
        </w:rPr>
        <w:t>Hypothesis 13: Developmental Timing</w:t>
      </w:r>
    </w:p>
    <w:p w14:paraId="31982529" w14:textId="77777777" w:rsidR="003A2632" w:rsidRPr="003A2632" w:rsidRDefault="003A2632" w:rsidP="003A2632">
      <w:pPr>
        <w:rPr>
          <w:lang w:bidi="fa-IR"/>
        </w:rPr>
      </w:pPr>
      <w:r w:rsidRPr="003A2632">
        <w:rPr>
          <w:b/>
          <w:bCs/>
          <w:lang w:bidi="fa-IR"/>
        </w:rPr>
        <w:t>H13a:</w:t>
      </w:r>
      <w:r w:rsidRPr="003A2632">
        <w:rPr>
          <w:lang w:bidi="fa-IR"/>
        </w:rPr>
        <w:t xml:space="preserve"> Filter effects will be strongest in early adolescence (ages 11-14) compared to mid (15-17) or late adolescence (18-21), reflecting a sensitive period (age × filter exposure interaction: β &gt; .20).</w:t>
      </w:r>
    </w:p>
    <w:p w14:paraId="34D66326" w14:textId="77777777" w:rsidR="003A2632" w:rsidRPr="003A2632" w:rsidRDefault="003A2632" w:rsidP="003A2632">
      <w:pPr>
        <w:rPr>
          <w:lang w:bidi="fa-IR"/>
        </w:rPr>
      </w:pPr>
      <w:r w:rsidRPr="003A2632">
        <w:rPr>
          <w:b/>
          <w:bCs/>
          <w:lang w:bidi="fa-IR"/>
        </w:rPr>
        <w:t>H13b:</w:t>
      </w:r>
      <w:r w:rsidRPr="003A2632">
        <w:rPr>
          <w:lang w:bidi="fa-IR"/>
        </w:rPr>
        <w:t xml:space="preserve"> Neural plasticity markers will moderate filter effects, with greater plasticity predicting stronger perceptual recalibration.</w:t>
      </w:r>
    </w:p>
    <w:p w14:paraId="1FA67DB3" w14:textId="77777777" w:rsidR="003A2632" w:rsidRPr="003A2632" w:rsidRDefault="003A2632" w:rsidP="003A2632">
      <w:pPr>
        <w:rPr>
          <w:b/>
          <w:bCs/>
          <w:lang w:bidi="fa-IR"/>
        </w:rPr>
      </w:pPr>
      <w:r w:rsidRPr="003A2632">
        <w:rPr>
          <w:b/>
          <w:bCs/>
          <w:lang w:bidi="fa-IR"/>
        </w:rPr>
        <w:lastRenderedPageBreak/>
        <w:t>Hypothesis 14: Protective Factors</w:t>
      </w:r>
    </w:p>
    <w:p w14:paraId="51310E26" w14:textId="77777777" w:rsidR="003A2632" w:rsidRPr="003A2632" w:rsidRDefault="003A2632" w:rsidP="003A2632">
      <w:pPr>
        <w:rPr>
          <w:lang w:bidi="fa-IR"/>
        </w:rPr>
      </w:pPr>
      <w:r w:rsidRPr="003A2632">
        <w:rPr>
          <w:b/>
          <w:bCs/>
          <w:lang w:bidi="fa-IR"/>
        </w:rPr>
        <w:t>H14a:</w:t>
      </w:r>
      <w:r w:rsidRPr="003A2632">
        <w:rPr>
          <w:lang w:bidi="fa-IR"/>
        </w:rPr>
        <w:t xml:space="preserve"> Self-compassion will moderate the relationship between filter exposure and body dissatisfaction (interaction: β &lt; -.15), buffering against negative effects.</w:t>
      </w:r>
    </w:p>
    <w:p w14:paraId="61F8A4A4" w14:textId="77777777" w:rsidR="003A2632" w:rsidRPr="003A2632" w:rsidRDefault="003A2632" w:rsidP="003A2632">
      <w:pPr>
        <w:rPr>
          <w:lang w:bidi="fa-IR"/>
        </w:rPr>
      </w:pPr>
      <w:r w:rsidRPr="003A2632">
        <w:rPr>
          <w:b/>
          <w:bCs/>
          <w:lang w:bidi="fa-IR"/>
        </w:rPr>
        <w:t>H14b:</w:t>
      </w:r>
      <w:r w:rsidRPr="003A2632">
        <w:rPr>
          <w:lang w:bidi="fa-IR"/>
        </w:rPr>
        <w:t xml:space="preserve"> Critical media literacy training will reduce actual-digital self-discrepancy and filter dependence (intervention effect: d &gt; 0.40 at 3-month follow-up).</w:t>
      </w:r>
    </w:p>
    <w:p w14:paraId="1AD10371" w14:textId="77777777" w:rsidR="003A2632" w:rsidRPr="003A2632" w:rsidRDefault="003A2632" w:rsidP="003A2632">
      <w:pPr>
        <w:rPr>
          <w:lang w:bidi="fa-IR"/>
        </w:rPr>
      </w:pPr>
      <w:r w:rsidRPr="003A2632">
        <w:rPr>
          <w:b/>
          <w:bCs/>
          <w:lang w:bidi="fa-IR"/>
        </w:rPr>
        <w:t>Design:</w:t>
      </w:r>
      <w:r w:rsidRPr="003A2632">
        <w:rPr>
          <w:lang w:bidi="fa-IR"/>
        </w:rPr>
        <w:t xml:space="preserve"> Randomized controlled trial with media literacy intervention targeting digital self-discrepancy awareness and self-compassion skills.</w:t>
      </w:r>
    </w:p>
    <w:p w14:paraId="5F7DD40D" w14:textId="77777777" w:rsidR="003A2632" w:rsidRPr="003A2632" w:rsidRDefault="003A2632" w:rsidP="003A2632">
      <w:pPr>
        <w:rPr>
          <w:b/>
          <w:bCs/>
          <w:lang w:bidi="fa-IR"/>
        </w:rPr>
      </w:pPr>
      <w:r w:rsidRPr="003A2632">
        <w:rPr>
          <w:b/>
          <w:bCs/>
          <w:lang w:bidi="fa-IR"/>
        </w:rPr>
        <w:t>Hypothesis 15: Gender and Cultural Differences</w:t>
      </w:r>
    </w:p>
    <w:p w14:paraId="793CD3EE" w14:textId="77777777" w:rsidR="003A2632" w:rsidRPr="003A2632" w:rsidRDefault="003A2632" w:rsidP="003A2632">
      <w:pPr>
        <w:rPr>
          <w:lang w:bidi="fa-IR"/>
        </w:rPr>
      </w:pPr>
      <w:r w:rsidRPr="003A2632">
        <w:rPr>
          <w:b/>
          <w:bCs/>
          <w:lang w:bidi="fa-IR"/>
        </w:rPr>
        <w:t>H15a:</w:t>
      </w:r>
      <w:r w:rsidRPr="003A2632">
        <w:rPr>
          <w:lang w:bidi="fa-IR"/>
        </w:rPr>
        <w:t xml:space="preserve"> Filter effects will be stronger among girls than boys (gender × filter exposure interaction: β &gt; .25), consistent with societal appearance pressures disproportionately targeting females.</w:t>
      </w:r>
    </w:p>
    <w:p w14:paraId="2D9B502B" w14:textId="77777777" w:rsidR="003A2632" w:rsidRPr="003A2632" w:rsidRDefault="003A2632" w:rsidP="003A2632">
      <w:pPr>
        <w:rPr>
          <w:lang w:bidi="fa-IR"/>
        </w:rPr>
      </w:pPr>
      <w:r w:rsidRPr="003A2632">
        <w:rPr>
          <w:b/>
          <w:bCs/>
          <w:lang w:bidi="fa-IR"/>
        </w:rPr>
        <w:t>H15b:</w:t>
      </w:r>
      <w:r w:rsidRPr="003A2632">
        <w:rPr>
          <w:lang w:bidi="fa-IR"/>
        </w:rPr>
        <w:t xml:space="preserve"> However, muscular-ideal filters targeting boys will produce comparable effects on muscle dissatisfaction (no gender difference for domain-specific dissatisfaction: p &gt; .05).</w:t>
      </w:r>
    </w:p>
    <w:p w14:paraId="3A5F3B17" w14:textId="77777777" w:rsidR="003A2632" w:rsidRPr="003A2632" w:rsidRDefault="003A2632" w:rsidP="003A2632">
      <w:pPr>
        <w:rPr>
          <w:lang w:bidi="fa-IR"/>
        </w:rPr>
      </w:pPr>
      <w:r w:rsidRPr="003A2632">
        <w:rPr>
          <w:b/>
          <w:bCs/>
          <w:lang w:bidi="fa-IR"/>
        </w:rPr>
        <w:t>H15c:</w:t>
      </w:r>
      <w:r w:rsidRPr="003A2632">
        <w:rPr>
          <w:lang w:bidi="fa-IR"/>
        </w:rPr>
        <w:t xml:space="preserve"> Cultural context will moderate effects: individualistic cultures may show different patterns than collectivistic cultures.</w:t>
      </w:r>
    </w:p>
    <w:p w14:paraId="726AC768" w14:textId="77777777" w:rsidR="003A2632" w:rsidRPr="003A2632" w:rsidRDefault="003A2632" w:rsidP="003A2632">
      <w:pPr>
        <w:rPr>
          <w:b/>
          <w:bCs/>
          <w:lang w:bidi="fa-IR"/>
        </w:rPr>
      </w:pPr>
      <w:r w:rsidRPr="003A2632">
        <w:rPr>
          <w:b/>
          <w:bCs/>
          <w:lang w:bidi="fa-IR"/>
        </w:rPr>
        <w:t>5.5 Intervention Predictions</w:t>
      </w:r>
    </w:p>
    <w:p w14:paraId="0570C9C2" w14:textId="77777777" w:rsidR="003A2632" w:rsidRPr="003A2632" w:rsidRDefault="003A2632" w:rsidP="003A2632">
      <w:pPr>
        <w:rPr>
          <w:b/>
          <w:bCs/>
          <w:lang w:bidi="fa-IR"/>
        </w:rPr>
      </w:pPr>
      <w:r w:rsidRPr="003A2632">
        <w:rPr>
          <w:b/>
          <w:bCs/>
          <w:lang w:bidi="fa-IR"/>
        </w:rPr>
        <w:t>Hypothesis 16: Filter Abstinence</w:t>
      </w:r>
    </w:p>
    <w:p w14:paraId="52F8DD62" w14:textId="77777777" w:rsidR="003A2632" w:rsidRPr="003A2632" w:rsidRDefault="003A2632" w:rsidP="003A2632">
      <w:pPr>
        <w:rPr>
          <w:lang w:bidi="fa-IR"/>
        </w:rPr>
      </w:pPr>
      <w:r w:rsidRPr="003A2632">
        <w:rPr>
          <w:b/>
          <w:bCs/>
          <w:lang w:bidi="fa-IR"/>
        </w:rPr>
        <w:t>H16a:</w:t>
      </w:r>
      <w:r w:rsidRPr="003A2632">
        <w:rPr>
          <w:lang w:bidi="fa-IR"/>
        </w:rPr>
        <w:t xml:space="preserve"> A 4-week filter abstinence intervention will reduce actual-digital self-discrepancy (d &gt; 0.50) and body dissatisfaction (d &gt; 0.40) compared to waitlist controls.</w:t>
      </w:r>
    </w:p>
    <w:p w14:paraId="3051E480" w14:textId="77777777" w:rsidR="003A2632" w:rsidRPr="003A2632" w:rsidRDefault="003A2632" w:rsidP="003A2632">
      <w:pPr>
        <w:rPr>
          <w:lang w:bidi="fa-IR"/>
        </w:rPr>
      </w:pPr>
      <w:r w:rsidRPr="003A2632">
        <w:rPr>
          <w:b/>
          <w:bCs/>
          <w:lang w:bidi="fa-IR"/>
        </w:rPr>
        <w:t>H16b:</w:t>
      </w:r>
      <w:r w:rsidRPr="003A2632">
        <w:rPr>
          <w:lang w:bidi="fa-IR"/>
        </w:rPr>
        <w:t xml:space="preserve"> Effects will be mediated by perceptual renormalization: attractiveness ratings of unfiltered self-images will increase (indirect effect: b &gt; .15).</w:t>
      </w:r>
    </w:p>
    <w:p w14:paraId="50B7CB8E" w14:textId="77777777" w:rsidR="003A2632" w:rsidRPr="003A2632" w:rsidRDefault="003A2632" w:rsidP="003A2632">
      <w:pPr>
        <w:rPr>
          <w:lang w:bidi="fa-IR"/>
        </w:rPr>
      </w:pPr>
      <w:r w:rsidRPr="003A2632">
        <w:rPr>
          <w:b/>
          <w:bCs/>
          <w:lang w:bidi="fa-IR"/>
        </w:rPr>
        <w:t>Design:</w:t>
      </w:r>
      <w:r w:rsidRPr="003A2632">
        <w:rPr>
          <w:lang w:bidi="fa-IR"/>
        </w:rPr>
        <w:t xml:space="preserve"> Randomized trial with filter abstinence, active control (non-appearance-altering filters), and waitlist control.</w:t>
      </w:r>
    </w:p>
    <w:p w14:paraId="3608E43F" w14:textId="77777777" w:rsidR="003A2632" w:rsidRPr="003A2632" w:rsidRDefault="003A2632" w:rsidP="003A2632">
      <w:pPr>
        <w:rPr>
          <w:b/>
          <w:bCs/>
          <w:lang w:bidi="fa-IR"/>
        </w:rPr>
      </w:pPr>
      <w:r w:rsidRPr="003A2632">
        <w:rPr>
          <w:b/>
          <w:bCs/>
          <w:lang w:bidi="fa-IR"/>
        </w:rPr>
        <w:t>Hypothesis 17: Exposure Therapy</w:t>
      </w:r>
    </w:p>
    <w:p w14:paraId="0E2920AD" w14:textId="77777777" w:rsidR="003A2632" w:rsidRPr="003A2632" w:rsidRDefault="003A2632" w:rsidP="003A2632">
      <w:pPr>
        <w:rPr>
          <w:lang w:bidi="fa-IR"/>
        </w:rPr>
      </w:pPr>
      <w:r w:rsidRPr="003A2632">
        <w:rPr>
          <w:b/>
          <w:bCs/>
          <w:lang w:bidi="fa-IR"/>
        </w:rPr>
        <w:t>H17a:</w:t>
      </w:r>
      <w:r w:rsidRPr="003A2632">
        <w:rPr>
          <w:lang w:bidi="fa-IR"/>
        </w:rPr>
        <w:t xml:space="preserve"> Graded exposure to unfiltered self-images will reduce avoidance behaviors and negative affect (d &gt; 0.60).</w:t>
      </w:r>
    </w:p>
    <w:p w14:paraId="5AD753E1" w14:textId="77777777" w:rsidR="003A2632" w:rsidRPr="003A2632" w:rsidRDefault="003A2632" w:rsidP="003A2632">
      <w:pPr>
        <w:rPr>
          <w:lang w:bidi="fa-IR"/>
        </w:rPr>
      </w:pPr>
      <w:r w:rsidRPr="003A2632">
        <w:rPr>
          <w:b/>
          <w:bCs/>
          <w:lang w:bidi="fa-IR"/>
        </w:rPr>
        <w:t>H17b:</w:t>
      </w:r>
      <w:r w:rsidRPr="003A2632">
        <w:rPr>
          <w:lang w:bidi="fa-IR"/>
        </w:rPr>
        <w:t xml:space="preserve"> Exposure effects will generalize to offline contexts: social anxiety in face-to-face settings will decrease (d &gt; 0.40).</w:t>
      </w:r>
    </w:p>
    <w:p w14:paraId="11B9C013" w14:textId="77777777" w:rsidR="003A2632" w:rsidRPr="003A2632" w:rsidRDefault="003A2632" w:rsidP="003A2632">
      <w:pPr>
        <w:rPr>
          <w:lang w:bidi="fa-IR"/>
        </w:rPr>
      </w:pPr>
      <w:r w:rsidRPr="003A2632">
        <w:rPr>
          <w:b/>
          <w:bCs/>
          <w:lang w:bidi="fa-IR"/>
        </w:rPr>
        <w:t>Design:</w:t>
      </w:r>
      <w:r w:rsidRPr="003A2632">
        <w:rPr>
          <w:lang w:bidi="fa-IR"/>
        </w:rPr>
        <w:t xml:space="preserve"> Single-case experimental design with daily exposure sessions, tracking anxiety, avoidance, and body satisfaction.</w:t>
      </w:r>
    </w:p>
    <w:p w14:paraId="1E0A4A82" w14:textId="77777777" w:rsidR="003A2632" w:rsidRPr="003A2632" w:rsidRDefault="00000000" w:rsidP="003A2632">
      <w:pPr>
        <w:rPr>
          <w:lang w:bidi="fa-IR"/>
        </w:rPr>
      </w:pPr>
      <w:r>
        <w:rPr>
          <w:lang w:bidi="fa-IR"/>
        </w:rPr>
        <w:pict w14:anchorId="61E42297">
          <v:rect id="_x0000_i1031" style="width:0;height:1.5pt" o:hralign="center" o:hrstd="t" o:hr="t" fillcolor="#a0a0a0" stroked="f"/>
        </w:pict>
      </w:r>
    </w:p>
    <w:p w14:paraId="0BD91A26" w14:textId="77777777" w:rsidR="003A2632" w:rsidRPr="003A2632" w:rsidRDefault="003A2632" w:rsidP="003A2632">
      <w:pPr>
        <w:rPr>
          <w:b/>
          <w:bCs/>
          <w:lang w:bidi="fa-IR"/>
        </w:rPr>
      </w:pPr>
      <w:r w:rsidRPr="003A2632">
        <w:rPr>
          <w:b/>
          <w:bCs/>
          <w:lang w:bidi="fa-IR"/>
        </w:rPr>
        <w:lastRenderedPageBreak/>
        <w:t>6. METHODOLOGICAL ROADMAP FOR FUTURE RESEARCH</w:t>
      </w:r>
    </w:p>
    <w:p w14:paraId="22CCCAC5" w14:textId="77777777" w:rsidR="003A2632" w:rsidRPr="003A2632" w:rsidRDefault="003A2632" w:rsidP="003A2632">
      <w:pPr>
        <w:rPr>
          <w:lang w:bidi="fa-IR"/>
        </w:rPr>
      </w:pPr>
      <w:r w:rsidRPr="003A2632">
        <w:rPr>
          <w:lang w:bidi="fa-IR"/>
        </w:rPr>
        <w:t>Rigorous testing of the Digital Mirror Exposure Paradox requires methodological innovations addressing unique challenges of studying digital self-image manipulation in adolescents.</w:t>
      </w:r>
    </w:p>
    <w:p w14:paraId="258BAC6D" w14:textId="77777777" w:rsidR="003A2632" w:rsidRPr="003A2632" w:rsidRDefault="003A2632" w:rsidP="003A2632">
      <w:pPr>
        <w:rPr>
          <w:b/>
          <w:bCs/>
          <w:lang w:bidi="fa-IR"/>
        </w:rPr>
      </w:pPr>
      <w:r w:rsidRPr="003A2632">
        <w:rPr>
          <w:b/>
          <w:bCs/>
          <w:lang w:bidi="fa-IR"/>
        </w:rPr>
        <w:t>6.1 Ecological Validity: Capturing Real-World Filter Use</w:t>
      </w:r>
    </w:p>
    <w:p w14:paraId="7A62A8A9" w14:textId="77777777" w:rsidR="003A2632" w:rsidRPr="003A2632" w:rsidRDefault="003A2632" w:rsidP="003A2632">
      <w:pPr>
        <w:rPr>
          <w:lang w:bidi="fa-IR"/>
        </w:rPr>
      </w:pPr>
      <w:r w:rsidRPr="003A2632">
        <w:rPr>
          <w:b/>
          <w:bCs/>
          <w:lang w:bidi="fa-IR"/>
        </w:rPr>
        <w:t>Ecological Momentary Assessment (EMA):</w:t>
      </w:r>
      <w:r w:rsidRPr="003A2632">
        <w:rPr>
          <w:lang w:bidi="fa-IR"/>
        </w:rPr>
        <w:t xml:space="preserve"> Smartphone-based surveys prompting participants multiple times daily to report filter use, body satisfaction, mood, and social context provide high temporal resolution and within-person analysis.</w:t>
      </w:r>
    </w:p>
    <w:p w14:paraId="35ED5E25" w14:textId="77777777" w:rsidR="003A2632" w:rsidRPr="003A2632" w:rsidRDefault="003A2632" w:rsidP="003A2632">
      <w:pPr>
        <w:rPr>
          <w:lang w:bidi="fa-IR"/>
        </w:rPr>
      </w:pPr>
      <w:r w:rsidRPr="003A2632">
        <w:rPr>
          <w:b/>
          <w:bCs/>
          <w:lang w:bidi="fa-IR"/>
        </w:rPr>
        <w:t>Passive Sensing:</w:t>
      </w:r>
      <w:r w:rsidRPr="003A2632">
        <w:rPr>
          <w:lang w:bidi="fa-IR"/>
        </w:rPr>
        <w:t xml:space="preserve"> With informed consent, app-based tracking of camera usage frequency, filter application type and intensity, photo editing behavior, and social media engagement can provide objective indices without relying solely on self-report.</w:t>
      </w:r>
    </w:p>
    <w:p w14:paraId="6E4189EE" w14:textId="77777777" w:rsidR="003A2632" w:rsidRPr="003A2632" w:rsidRDefault="003A2632" w:rsidP="003A2632">
      <w:pPr>
        <w:rPr>
          <w:lang w:bidi="fa-IR"/>
        </w:rPr>
      </w:pPr>
      <w:r w:rsidRPr="003A2632">
        <w:rPr>
          <w:b/>
          <w:bCs/>
          <w:lang w:bidi="fa-IR"/>
        </w:rPr>
        <w:t>Image Analysis:</w:t>
      </w:r>
      <w:r w:rsidRPr="003A2632">
        <w:rPr>
          <w:lang w:bidi="fa-IR"/>
        </w:rPr>
        <w:t xml:space="preserve"> Computer vision algorithms can detect and quantify filter intensity in posted images, providing objective validation of self-reported filter use.</w:t>
      </w:r>
    </w:p>
    <w:p w14:paraId="63555D27" w14:textId="77777777" w:rsidR="003A2632" w:rsidRPr="003A2632" w:rsidRDefault="003A2632" w:rsidP="003A2632">
      <w:pPr>
        <w:rPr>
          <w:lang w:bidi="fa-IR"/>
        </w:rPr>
      </w:pPr>
      <w:r w:rsidRPr="003A2632">
        <w:rPr>
          <w:b/>
          <w:bCs/>
          <w:lang w:bidi="fa-IR"/>
        </w:rPr>
        <w:t>Ethical safeguards:</w:t>
      </w:r>
      <w:r w:rsidRPr="003A2632">
        <w:rPr>
          <w:lang w:bidi="fa-IR"/>
        </w:rPr>
        <w:t xml:space="preserve"> Minimize data collection to essential variables, ensure transparency about data flows, provide opt-out mechanisms, and store data securely with participant-controlled deletion timelines.</w:t>
      </w:r>
    </w:p>
    <w:p w14:paraId="5CE39E5F" w14:textId="77777777" w:rsidR="003A2632" w:rsidRPr="003A2632" w:rsidRDefault="003A2632" w:rsidP="003A2632">
      <w:pPr>
        <w:rPr>
          <w:b/>
          <w:bCs/>
          <w:lang w:bidi="fa-IR"/>
        </w:rPr>
      </w:pPr>
      <w:r w:rsidRPr="003A2632">
        <w:rPr>
          <w:b/>
          <w:bCs/>
          <w:lang w:bidi="fa-IR"/>
        </w:rPr>
        <w:t>6.2 Experimental Paradigms: Manipulating Self-Image Exposure</w:t>
      </w:r>
    </w:p>
    <w:p w14:paraId="233F905C" w14:textId="77777777" w:rsidR="003A2632" w:rsidRPr="003A2632" w:rsidRDefault="003A2632" w:rsidP="003A2632">
      <w:pPr>
        <w:rPr>
          <w:lang w:bidi="fa-IR"/>
        </w:rPr>
      </w:pPr>
      <w:r w:rsidRPr="003A2632">
        <w:rPr>
          <w:b/>
          <w:bCs/>
          <w:lang w:bidi="fa-IR"/>
        </w:rPr>
        <w:t>Within-Subjects Designs:</w:t>
      </w:r>
      <w:r w:rsidRPr="003A2632">
        <w:rPr>
          <w:lang w:bidi="fa-IR"/>
        </w:rPr>
        <w:t xml:space="preserve"> Participants serve as own controls, viewing filtered vs. unfiltered versions of their own face in counterbalanced order. This controls for individual differences and provides higher statistical power.</w:t>
      </w:r>
    </w:p>
    <w:p w14:paraId="5891D7D6" w14:textId="77777777" w:rsidR="003A2632" w:rsidRPr="003A2632" w:rsidRDefault="003A2632" w:rsidP="003A2632">
      <w:pPr>
        <w:rPr>
          <w:lang w:bidi="fa-IR"/>
        </w:rPr>
      </w:pPr>
      <w:r w:rsidRPr="003A2632">
        <w:rPr>
          <w:b/>
          <w:bCs/>
          <w:lang w:bidi="fa-IR"/>
        </w:rPr>
        <w:t>Procedure:</w:t>
      </w:r>
    </w:p>
    <w:p w14:paraId="6E121258" w14:textId="77777777" w:rsidR="003A2632" w:rsidRPr="003A2632" w:rsidRDefault="003A2632" w:rsidP="003A2632">
      <w:pPr>
        <w:numPr>
          <w:ilvl w:val="0"/>
          <w:numId w:val="77"/>
        </w:numPr>
        <w:rPr>
          <w:lang w:bidi="fa-IR"/>
        </w:rPr>
      </w:pPr>
      <w:r w:rsidRPr="003A2632">
        <w:rPr>
          <w:lang w:bidi="fa-IR"/>
        </w:rPr>
        <w:t>Participants provide multiple unfiltered selfies</w:t>
      </w:r>
    </w:p>
    <w:p w14:paraId="46569F7F" w14:textId="77777777" w:rsidR="003A2632" w:rsidRPr="003A2632" w:rsidRDefault="003A2632" w:rsidP="003A2632">
      <w:pPr>
        <w:numPr>
          <w:ilvl w:val="0"/>
          <w:numId w:val="77"/>
        </w:numPr>
        <w:rPr>
          <w:lang w:bidi="fa-IR"/>
        </w:rPr>
      </w:pPr>
      <w:r w:rsidRPr="003A2632">
        <w:rPr>
          <w:lang w:bidi="fa-IR"/>
        </w:rPr>
        <w:t>Researchers apply standardized beautifying filters</w:t>
      </w:r>
    </w:p>
    <w:p w14:paraId="0431A9C6" w14:textId="77777777" w:rsidR="003A2632" w:rsidRPr="003A2632" w:rsidRDefault="003A2632" w:rsidP="003A2632">
      <w:pPr>
        <w:numPr>
          <w:ilvl w:val="0"/>
          <w:numId w:val="77"/>
        </w:numPr>
        <w:rPr>
          <w:lang w:bidi="fa-IR"/>
        </w:rPr>
      </w:pPr>
      <w:r w:rsidRPr="003A2632">
        <w:rPr>
          <w:lang w:bidi="fa-IR"/>
        </w:rPr>
        <w:t>EEG/fMRI session presents filtered, unfiltered, and control images</w:t>
      </w:r>
    </w:p>
    <w:p w14:paraId="004AD438" w14:textId="77777777" w:rsidR="003A2632" w:rsidRPr="003A2632" w:rsidRDefault="003A2632" w:rsidP="003A2632">
      <w:pPr>
        <w:numPr>
          <w:ilvl w:val="0"/>
          <w:numId w:val="77"/>
        </w:numPr>
        <w:rPr>
          <w:lang w:bidi="fa-IR"/>
        </w:rPr>
      </w:pPr>
      <w:r w:rsidRPr="003A2632">
        <w:rPr>
          <w:lang w:bidi="fa-IR"/>
        </w:rPr>
        <w:t>Participants rate valence, attractiveness, self-identification</w:t>
      </w:r>
    </w:p>
    <w:p w14:paraId="51BC202A" w14:textId="77777777" w:rsidR="003A2632" w:rsidRPr="003A2632" w:rsidRDefault="003A2632" w:rsidP="003A2632">
      <w:pPr>
        <w:numPr>
          <w:ilvl w:val="0"/>
          <w:numId w:val="77"/>
        </w:numPr>
        <w:rPr>
          <w:lang w:bidi="fa-IR"/>
        </w:rPr>
      </w:pPr>
      <w:r w:rsidRPr="003A2632">
        <w:rPr>
          <w:lang w:bidi="fa-IR"/>
        </w:rPr>
        <w:t>Neural responses compared across conditions</w:t>
      </w:r>
    </w:p>
    <w:p w14:paraId="392AD176" w14:textId="77777777" w:rsidR="003A2632" w:rsidRPr="003A2632" w:rsidRDefault="003A2632" w:rsidP="003A2632">
      <w:pPr>
        <w:rPr>
          <w:lang w:bidi="fa-IR"/>
        </w:rPr>
      </w:pPr>
      <w:r w:rsidRPr="003A2632">
        <w:rPr>
          <w:b/>
          <w:bCs/>
          <w:lang w:bidi="fa-IR"/>
        </w:rPr>
        <w:t>Between-Subjects Filter Exposure:</w:t>
      </w:r>
      <w:r w:rsidRPr="003A2632">
        <w:rPr>
          <w:lang w:bidi="fa-IR"/>
        </w:rPr>
        <w:t xml:space="preserve"> Randomize adolescents to high exposure (daily filter use for 4-6 weeks), low exposure (non-appearance-altering filters), or control. Measure pre-post changes in body dissatisfaction, perceptual norms, and neural responses.</w:t>
      </w:r>
    </w:p>
    <w:p w14:paraId="3AB27ACD" w14:textId="77777777" w:rsidR="003A2632" w:rsidRPr="003A2632" w:rsidRDefault="003A2632" w:rsidP="003A2632">
      <w:pPr>
        <w:rPr>
          <w:lang w:bidi="fa-IR"/>
        </w:rPr>
      </w:pPr>
      <w:r w:rsidRPr="003A2632">
        <w:rPr>
          <w:b/>
          <w:bCs/>
          <w:lang w:bidi="fa-IR"/>
        </w:rPr>
        <w:lastRenderedPageBreak/>
        <w:t>Hybrid Designs:</w:t>
      </w:r>
      <w:r w:rsidRPr="003A2632">
        <w:rPr>
          <w:lang w:bidi="fa-IR"/>
        </w:rPr>
        <w:t xml:space="preserve"> Combine naturalistic observation (EMA tracking real-world filter use) with laboratory assessments (EEG, fMRI at baseline, mid-study, endpoint) to link real-world behaviors with neural changes.</w:t>
      </w:r>
    </w:p>
    <w:p w14:paraId="6C1DE9A1" w14:textId="77777777" w:rsidR="003A2632" w:rsidRPr="003A2632" w:rsidRDefault="003A2632" w:rsidP="003A2632">
      <w:pPr>
        <w:rPr>
          <w:b/>
          <w:bCs/>
          <w:lang w:bidi="fa-IR"/>
        </w:rPr>
      </w:pPr>
      <w:r w:rsidRPr="003A2632">
        <w:rPr>
          <w:b/>
          <w:bCs/>
          <w:lang w:bidi="fa-IR"/>
        </w:rPr>
        <w:t>6.3 Neuroscience Methods: EEG and fMRI Integration</w:t>
      </w:r>
    </w:p>
    <w:p w14:paraId="5298B98D" w14:textId="77777777" w:rsidR="003A2632" w:rsidRPr="003A2632" w:rsidRDefault="003A2632" w:rsidP="003A2632">
      <w:pPr>
        <w:rPr>
          <w:lang w:bidi="fa-IR"/>
        </w:rPr>
      </w:pPr>
      <w:r w:rsidRPr="003A2632">
        <w:rPr>
          <w:b/>
          <w:bCs/>
          <w:lang w:bidi="fa-IR"/>
        </w:rPr>
        <w:t>EEG Advantages:</w:t>
      </w:r>
      <w:r w:rsidRPr="003A2632">
        <w:rPr>
          <w:lang w:bidi="fa-IR"/>
        </w:rPr>
        <w:t xml:space="preserve"> High temporal resolution (millisecond precision), cost-effective, suitable for repeated assessments, mobile EEG allows in-situ recording.</w:t>
      </w:r>
    </w:p>
    <w:p w14:paraId="48133E00" w14:textId="77777777" w:rsidR="003A2632" w:rsidRPr="003A2632" w:rsidRDefault="003A2632" w:rsidP="003A2632">
      <w:pPr>
        <w:rPr>
          <w:lang w:bidi="fa-IR"/>
        </w:rPr>
      </w:pPr>
      <w:r w:rsidRPr="003A2632">
        <w:rPr>
          <w:b/>
          <w:bCs/>
          <w:lang w:bidi="fa-IR"/>
        </w:rPr>
        <w:t>fMRI Advantages:</w:t>
      </w:r>
      <w:r w:rsidRPr="003A2632">
        <w:rPr>
          <w:lang w:bidi="fa-IR"/>
        </w:rPr>
        <w:t xml:space="preserve"> Spatial resolution identifying specific brain regions, access to subcortical structures (amygdala, ventral striatum), functional connectivity analysis.</w:t>
      </w:r>
    </w:p>
    <w:p w14:paraId="253E4F6F" w14:textId="77777777" w:rsidR="003A2632" w:rsidRPr="003A2632" w:rsidRDefault="003A2632" w:rsidP="003A2632">
      <w:pPr>
        <w:rPr>
          <w:lang w:bidi="fa-IR"/>
        </w:rPr>
      </w:pPr>
      <w:r w:rsidRPr="003A2632">
        <w:rPr>
          <w:b/>
          <w:bCs/>
          <w:lang w:bidi="fa-IR"/>
        </w:rPr>
        <w:t>Multimodal Integration:</w:t>
      </w:r>
      <w:r w:rsidRPr="003A2632">
        <w:rPr>
          <w:lang w:bidi="fa-IR"/>
        </w:rPr>
        <w:t xml:space="preserve"> Combine EEG (temporal dynamics) with fMRI (anatomical localization). For example, fMRI localizes filter-sensitive regions while EEG tracks millisecond-level processing with higher statistical power.</w:t>
      </w:r>
    </w:p>
    <w:p w14:paraId="627A0919" w14:textId="77777777" w:rsidR="003A2632" w:rsidRPr="003A2632" w:rsidRDefault="003A2632" w:rsidP="003A2632">
      <w:pPr>
        <w:rPr>
          <w:lang w:bidi="fa-IR"/>
        </w:rPr>
      </w:pPr>
      <w:r w:rsidRPr="003A2632">
        <w:rPr>
          <w:b/>
          <w:bCs/>
          <w:lang w:bidi="fa-IR"/>
        </w:rPr>
        <w:t>Source Localization:</w:t>
      </w:r>
      <w:r w:rsidRPr="003A2632">
        <w:rPr>
          <w:lang w:bidi="fa-IR"/>
        </w:rPr>
        <w:t xml:space="preserve"> Advanced EEG methods (sLORETA, beamforming) estimate cortical sources of scalp-recorded activity, bridging EEG and fMRI findings.</w:t>
      </w:r>
    </w:p>
    <w:p w14:paraId="7EBBF1A0" w14:textId="77777777" w:rsidR="003A2632" w:rsidRPr="003A2632" w:rsidRDefault="003A2632" w:rsidP="003A2632">
      <w:pPr>
        <w:rPr>
          <w:b/>
          <w:bCs/>
          <w:lang w:bidi="fa-IR"/>
        </w:rPr>
      </w:pPr>
      <w:r w:rsidRPr="003A2632">
        <w:rPr>
          <w:b/>
          <w:bCs/>
          <w:lang w:bidi="fa-IR"/>
        </w:rPr>
        <w:t>6.4 Developmental Designs: Sensitive Periods and Trajectories</w:t>
      </w:r>
    </w:p>
    <w:p w14:paraId="0B317666" w14:textId="77777777" w:rsidR="003A2632" w:rsidRPr="003A2632" w:rsidRDefault="003A2632" w:rsidP="003A2632">
      <w:pPr>
        <w:rPr>
          <w:lang w:bidi="fa-IR"/>
        </w:rPr>
      </w:pPr>
      <w:r w:rsidRPr="003A2632">
        <w:rPr>
          <w:b/>
          <w:bCs/>
          <w:lang w:bidi="fa-IR"/>
        </w:rPr>
        <w:t>Accelerated Longitudinal Design:</w:t>
      </w:r>
      <w:r w:rsidRPr="003A2632">
        <w:rPr>
          <w:lang w:bidi="fa-IR"/>
        </w:rPr>
        <w:t xml:space="preserve"> Recruit multiple age cohorts (e.g., 11-12, 13-14, 15-16 years) and follow each for 2-3 years, allowing estimation of developmental trajectories from ages 11-19 within a compressed timeframe.</w:t>
      </w:r>
    </w:p>
    <w:p w14:paraId="0397D07E" w14:textId="77777777" w:rsidR="003A2632" w:rsidRPr="003A2632" w:rsidRDefault="003A2632" w:rsidP="003A2632">
      <w:pPr>
        <w:rPr>
          <w:lang w:bidi="fa-IR"/>
        </w:rPr>
      </w:pPr>
      <w:r w:rsidRPr="003A2632">
        <w:rPr>
          <w:b/>
          <w:bCs/>
          <w:lang w:bidi="fa-IR"/>
        </w:rPr>
        <w:t>Pubertal Timing:</w:t>
      </w:r>
      <w:r w:rsidRPr="003A2632">
        <w:rPr>
          <w:lang w:bidi="fa-IR"/>
        </w:rPr>
        <w:t xml:space="preserve"> Assess pubertal status (Tanner stages, hormonal markers) to test whether filter effects are moderated by pubertal development rather than chronological age.</w:t>
      </w:r>
    </w:p>
    <w:p w14:paraId="72263668" w14:textId="77777777" w:rsidR="003A2632" w:rsidRPr="003A2632" w:rsidRDefault="003A2632" w:rsidP="003A2632">
      <w:pPr>
        <w:rPr>
          <w:lang w:bidi="fa-IR"/>
        </w:rPr>
      </w:pPr>
      <w:r w:rsidRPr="003A2632">
        <w:rPr>
          <w:b/>
          <w:bCs/>
          <w:lang w:bidi="fa-IR"/>
        </w:rPr>
        <w:t>Pre-Filter Baseline:</w:t>
      </w:r>
      <w:r w:rsidRPr="003A2632">
        <w:rPr>
          <w:lang w:bidi="fa-IR"/>
        </w:rPr>
        <w:t xml:space="preserve"> Ideally, recruit participants before they begin using beauty filters (ages 9-11) to establish true baseline perceptual norms and body image, then track longitudinally as filter use emerges.</w:t>
      </w:r>
    </w:p>
    <w:p w14:paraId="3F021C4E" w14:textId="77777777" w:rsidR="003A2632" w:rsidRPr="003A2632" w:rsidRDefault="003A2632" w:rsidP="003A2632">
      <w:pPr>
        <w:rPr>
          <w:b/>
          <w:bCs/>
          <w:lang w:bidi="fa-IR"/>
        </w:rPr>
      </w:pPr>
      <w:r w:rsidRPr="003A2632">
        <w:rPr>
          <w:b/>
          <w:bCs/>
          <w:lang w:bidi="fa-IR"/>
        </w:rPr>
        <w:t>6.5 Measurement Innovations</w:t>
      </w:r>
    </w:p>
    <w:p w14:paraId="4F04C529" w14:textId="77777777" w:rsidR="003A2632" w:rsidRPr="003A2632" w:rsidRDefault="003A2632" w:rsidP="003A2632">
      <w:pPr>
        <w:rPr>
          <w:lang w:bidi="fa-IR"/>
        </w:rPr>
      </w:pPr>
      <w:r w:rsidRPr="003A2632">
        <w:rPr>
          <w:b/>
          <w:bCs/>
          <w:lang w:bidi="fa-IR"/>
        </w:rPr>
        <w:t>Actual-Digital Self-Discrepancy Scale (ADSDS):</w:t>
      </w:r>
      <w:r w:rsidRPr="003A2632">
        <w:rPr>
          <w:lang w:bidi="fa-IR"/>
        </w:rPr>
        <w:t xml:space="preserve"> Multi-item scale assessing perceived differences between offline and filtered appearance (see Appendix A.1). Requires psychometric validation: factor structure, reliability (α &gt; .80), convergent validity with body dissatisfaction, discriminant validity with general social comparison.</w:t>
      </w:r>
    </w:p>
    <w:p w14:paraId="050C9429" w14:textId="77777777" w:rsidR="003A2632" w:rsidRPr="003A2632" w:rsidRDefault="003A2632" w:rsidP="003A2632">
      <w:pPr>
        <w:rPr>
          <w:lang w:bidi="fa-IR"/>
        </w:rPr>
      </w:pPr>
      <w:r w:rsidRPr="003A2632">
        <w:rPr>
          <w:b/>
          <w:bCs/>
          <w:lang w:bidi="fa-IR"/>
        </w:rPr>
        <w:t>Filter Dependence Scale (FDS):</w:t>
      </w:r>
      <w:r w:rsidRPr="003A2632">
        <w:rPr>
          <w:lang w:bidi="fa-IR"/>
        </w:rPr>
        <w:t xml:space="preserve"> Assess behavioral indicators of dependence (see Appendix A.2). Validate against objective filter use frequency and clinical interviews.</w:t>
      </w:r>
    </w:p>
    <w:p w14:paraId="4E9C8957" w14:textId="77777777" w:rsidR="003A2632" w:rsidRPr="003A2632" w:rsidRDefault="003A2632" w:rsidP="003A2632">
      <w:pPr>
        <w:rPr>
          <w:lang w:bidi="fa-IR"/>
        </w:rPr>
      </w:pPr>
      <w:r w:rsidRPr="003A2632">
        <w:rPr>
          <w:b/>
          <w:bCs/>
          <w:lang w:bidi="fa-IR"/>
        </w:rPr>
        <w:t>Implicit Measures:</w:t>
      </w:r>
      <w:r w:rsidRPr="003A2632">
        <w:rPr>
          <w:lang w:bidi="fa-IR"/>
        </w:rPr>
        <w:t xml:space="preserve"> Implicit Association Test (IAT) variants could assess automatic associations between self and beautified features, providing less reactive indices of perceptual recalibration.</w:t>
      </w:r>
    </w:p>
    <w:p w14:paraId="664D9B08" w14:textId="77777777" w:rsidR="003A2632" w:rsidRPr="003A2632" w:rsidRDefault="003A2632" w:rsidP="003A2632">
      <w:pPr>
        <w:rPr>
          <w:lang w:bidi="fa-IR"/>
        </w:rPr>
      </w:pPr>
      <w:r w:rsidRPr="003A2632">
        <w:rPr>
          <w:b/>
          <w:bCs/>
          <w:lang w:bidi="fa-IR"/>
        </w:rPr>
        <w:lastRenderedPageBreak/>
        <w:t>Computational Phenotyping:</w:t>
      </w:r>
      <w:r w:rsidRPr="003A2632">
        <w:rPr>
          <w:lang w:bidi="fa-IR"/>
        </w:rPr>
        <w:t xml:space="preserve"> Extract behavioral signatures from digital trace data and use machine learning to identify high-risk profiles.</w:t>
      </w:r>
    </w:p>
    <w:p w14:paraId="4A41663C" w14:textId="77777777" w:rsidR="003A2632" w:rsidRPr="003A2632" w:rsidRDefault="003A2632" w:rsidP="003A2632">
      <w:pPr>
        <w:rPr>
          <w:b/>
          <w:bCs/>
          <w:lang w:bidi="fa-IR"/>
        </w:rPr>
      </w:pPr>
      <w:r w:rsidRPr="003A2632">
        <w:rPr>
          <w:b/>
          <w:bCs/>
          <w:lang w:bidi="fa-IR"/>
        </w:rPr>
        <w:t>6.6 Statistical Approaches</w:t>
      </w:r>
    </w:p>
    <w:p w14:paraId="49FBEDF4" w14:textId="77777777" w:rsidR="003A2632" w:rsidRPr="003A2632" w:rsidRDefault="003A2632" w:rsidP="003A2632">
      <w:pPr>
        <w:rPr>
          <w:lang w:bidi="fa-IR"/>
        </w:rPr>
      </w:pPr>
      <w:r w:rsidRPr="003A2632">
        <w:rPr>
          <w:b/>
          <w:bCs/>
          <w:lang w:bidi="fa-IR"/>
        </w:rPr>
        <w:t>Mixed-Effects Models:</w:t>
      </w:r>
      <w:r w:rsidRPr="003A2632">
        <w:rPr>
          <w:lang w:bidi="fa-IR"/>
        </w:rPr>
        <w:t xml:space="preserve"> Account for nested data structure (repeated measures within participants, participants within schools) while modeling fixed effects of filter exposure and random effects of individual baselines.</w:t>
      </w:r>
    </w:p>
    <w:p w14:paraId="60E48188" w14:textId="77777777" w:rsidR="003A2632" w:rsidRPr="003A2632" w:rsidRDefault="003A2632" w:rsidP="003A2632">
      <w:pPr>
        <w:rPr>
          <w:lang w:bidi="fa-IR"/>
        </w:rPr>
      </w:pPr>
      <w:r w:rsidRPr="003A2632">
        <w:rPr>
          <w:b/>
          <w:bCs/>
          <w:lang w:bidi="fa-IR"/>
        </w:rPr>
        <w:t>Structural Equation Modeling (SEM):</w:t>
      </w:r>
      <w:r w:rsidRPr="003A2632">
        <w:rPr>
          <w:lang w:bidi="fa-IR"/>
        </w:rPr>
        <w:t xml:space="preserve"> Test mediation pathways (e.g., filter exposure → self-discrepancy → body dissatisfaction) and moderation by individual differences.</w:t>
      </w:r>
    </w:p>
    <w:p w14:paraId="394A1AB8" w14:textId="77777777" w:rsidR="003A2632" w:rsidRPr="003A2632" w:rsidRDefault="003A2632" w:rsidP="003A2632">
      <w:pPr>
        <w:rPr>
          <w:lang w:bidi="fa-IR"/>
        </w:rPr>
      </w:pPr>
      <w:r w:rsidRPr="003A2632">
        <w:rPr>
          <w:b/>
          <w:bCs/>
          <w:lang w:bidi="fa-IR"/>
        </w:rPr>
        <w:t>Growth Mixture Modeling (GMM):</w:t>
      </w:r>
      <w:r w:rsidRPr="003A2632">
        <w:rPr>
          <w:lang w:bidi="fa-IR"/>
        </w:rPr>
        <w:t xml:space="preserve"> Identify latent trajectory classes in longitudinal data, revealing subgroups following distinct paths (resilient, escalating, chronic).</w:t>
      </w:r>
    </w:p>
    <w:p w14:paraId="6AEFD64A" w14:textId="77777777" w:rsidR="003A2632" w:rsidRPr="003A2632" w:rsidRDefault="003A2632" w:rsidP="003A2632">
      <w:pPr>
        <w:rPr>
          <w:lang w:bidi="fa-IR"/>
        </w:rPr>
      </w:pPr>
      <w:r w:rsidRPr="003A2632">
        <w:rPr>
          <w:b/>
          <w:bCs/>
          <w:lang w:bidi="fa-IR"/>
        </w:rPr>
        <w:t>Bayesian Hierarchical Modeling:</w:t>
      </w:r>
      <w:r w:rsidRPr="003A2632">
        <w:rPr>
          <w:lang w:bidi="fa-IR"/>
        </w:rPr>
        <w:t xml:space="preserve"> Estimate individual-level parameters while borrowing strength from group-level distributions, quantifying uncertainty and facilitating individualized prediction.</w:t>
      </w:r>
    </w:p>
    <w:p w14:paraId="0DFCBFBC" w14:textId="77777777" w:rsidR="003A2632" w:rsidRPr="003A2632" w:rsidRDefault="003A2632" w:rsidP="003A2632">
      <w:pPr>
        <w:rPr>
          <w:lang w:bidi="fa-IR"/>
        </w:rPr>
      </w:pPr>
      <w:r w:rsidRPr="003A2632">
        <w:rPr>
          <w:b/>
          <w:bCs/>
          <w:lang w:bidi="fa-IR"/>
        </w:rPr>
        <w:t>Power Analysis:</w:t>
      </w:r>
      <w:r w:rsidRPr="003A2632">
        <w:rPr>
          <w:lang w:bidi="fa-IR"/>
        </w:rPr>
        <w:t xml:space="preserve"> For EEG studies detecting medium effect sizes (d = 0.50) with 80% power (α = .05), within-subjects designs require N ≈ 34. Between-subjects comparisons require N ≈ 64 per group. Longitudinal studies predicting R² ≈ .10 incremental variance require N ≈ 120.</w:t>
      </w:r>
    </w:p>
    <w:p w14:paraId="345443AC" w14:textId="77777777" w:rsidR="003A2632" w:rsidRPr="003A2632" w:rsidRDefault="003A2632" w:rsidP="003A2632">
      <w:pPr>
        <w:rPr>
          <w:b/>
          <w:bCs/>
          <w:lang w:bidi="fa-IR"/>
        </w:rPr>
      </w:pPr>
      <w:r w:rsidRPr="003A2632">
        <w:rPr>
          <w:b/>
          <w:bCs/>
          <w:lang w:bidi="fa-IR"/>
        </w:rPr>
        <w:t>6.7 Challenges and Limitations</w:t>
      </w:r>
    </w:p>
    <w:p w14:paraId="1FB4F60D" w14:textId="77777777" w:rsidR="003A2632" w:rsidRPr="003A2632" w:rsidRDefault="003A2632" w:rsidP="003A2632">
      <w:pPr>
        <w:rPr>
          <w:lang w:bidi="fa-IR"/>
        </w:rPr>
      </w:pPr>
      <w:r w:rsidRPr="003A2632">
        <w:rPr>
          <w:b/>
          <w:bCs/>
          <w:lang w:bidi="fa-IR"/>
        </w:rPr>
        <w:t>Self-Selection Bias:</w:t>
      </w:r>
      <w:r w:rsidRPr="003A2632">
        <w:rPr>
          <w:lang w:bidi="fa-IR"/>
        </w:rPr>
        <w:t xml:space="preserve"> Adolescents who agree to participate may differ from non-participants. Report demographic characteristics and generalizability limits.</w:t>
      </w:r>
    </w:p>
    <w:p w14:paraId="7C501F05" w14:textId="77777777" w:rsidR="003A2632" w:rsidRPr="003A2632" w:rsidRDefault="003A2632" w:rsidP="003A2632">
      <w:pPr>
        <w:rPr>
          <w:lang w:bidi="fa-IR"/>
        </w:rPr>
      </w:pPr>
      <w:r w:rsidRPr="003A2632">
        <w:rPr>
          <w:b/>
          <w:bCs/>
          <w:lang w:bidi="fa-IR"/>
        </w:rPr>
        <w:t>Rapid Technological Change:</w:t>
      </w:r>
      <w:r w:rsidRPr="003A2632">
        <w:rPr>
          <w:lang w:bidi="fa-IR"/>
        </w:rPr>
        <w:t xml:space="preserve"> Filter algorithms and platform affordances evolve faster than research timelines. Continuous updating and cross-platform comparisons are essential.</w:t>
      </w:r>
    </w:p>
    <w:p w14:paraId="28C2FBE7" w14:textId="77777777" w:rsidR="003A2632" w:rsidRPr="003A2632" w:rsidRDefault="003A2632" w:rsidP="003A2632">
      <w:pPr>
        <w:rPr>
          <w:lang w:bidi="fa-IR"/>
        </w:rPr>
      </w:pPr>
      <w:r w:rsidRPr="003A2632">
        <w:rPr>
          <w:b/>
          <w:bCs/>
          <w:lang w:bidi="fa-IR"/>
        </w:rPr>
        <w:t>Measurement Reactivity:</w:t>
      </w:r>
      <w:r w:rsidRPr="003A2632">
        <w:rPr>
          <w:lang w:bidi="fa-IR"/>
        </w:rPr>
        <w:t xml:space="preserve"> Asking adolescents to reflect on filter use may itself alter these constructs. Passive sensing and implicit measures partially mitigate this.</w:t>
      </w:r>
    </w:p>
    <w:p w14:paraId="5B4694C6" w14:textId="77777777" w:rsidR="003A2632" w:rsidRPr="003A2632" w:rsidRDefault="003A2632" w:rsidP="003A2632">
      <w:pPr>
        <w:rPr>
          <w:lang w:bidi="fa-IR"/>
        </w:rPr>
      </w:pPr>
      <w:r w:rsidRPr="003A2632">
        <w:rPr>
          <w:b/>
          <w:bCs/>
          <w:lang w:bidi="fa-IR"/>
        </w:rPr>
        <w:t>Causal Inference:</w:t>
      </w:r>
      <w:r w:rsidRPr="003A2632">
        <w:rPr>
          <w:lang w:bidi="fa-IR"/>
        </w:rPr>
        <w:t xml:space="preserve"> Even longitudinal designs cannot fully exclude third-variable confounds. Converging evidence across methods strengthens conclusions.</w:t>
      </w:r>
    </w:p>
    <w:p w14:paraId="3DC65130" w14:textId="77777777" w:rsidR="003A2632" w:rsidRPr="003A2632" w:rsidRDefault="00000000" w:rsidP="003A2632">
      <w:pPr>
        <w:rPr>
          <w:lang w:bidi="fa-IR"/>
        </w:rPr>
      </w:pPr>
      <w:r>
        <w:rPr>
          <w:lang w:bidi="fa-IR"/>
        </w:rPr>
        <w:pict w14:anchorId="080FF178">
          <v:rect id="_x0000_i1032" style="width:0;height:1.5pt" o:hralign="center" o:hrstd="t" o:hr="t" fillcolor="#a0a0a0" stroked="f"/>
        </w:pict>
      </w:r>
    </w:p>
    <w:p w14:paraId="7C256F6E" w14:textId="77777777" w:rsidR="003A2632" w:rsidRPr="003A2632" w:rsidRDefault="003A2632" w:rsidP="003A2632">
      <w:pPr>
        <w:rPr>
          <w:b/>
          <w:bCs/>
          <w:lang w:bidi="fa-IR"/>
        </w:rPr>
      </w:pPr>
      <w:r w:rsidRPr="003A2632">
        <w:rPr>
          <w:b/>
          <w:bCs/>
          <w:lang w:bidi="fa-IR"/>
        </w:rPr>
        <w:t>7. CLINICAL, EDUCATIONAL, AND SOCIETAL IMPLICATIONS</w:t>
      </w:r>
    </w:p>
    <w:p w14:paraId="4330DCBA" w14:textId="77777777" w:rsidR="003A2632" w:rsidRPr="003A2632" w:rsidRDefault="003A2632" w:rsidP="003A2632">
      <w:pPr>
        <w:rPr>
          <w:b/>
          <w:bCs/>
          <w:lang w:bidi="fa-IR"/>
        </w:rPr>
      </w:pPr>
      <w:r w:rsidRPr="003A2632">
        <w:rPr>
          <w:b/>
          <w:bCs/>
          <w:lang w:bidi="fa-IR"/>
        </w:rPr>
        <w:t>7.1 Implications for Mental Health Professionals</w:t>
      </w:r>
    </w:p>
    <w:p w14:paraId="44909886" w14:textId="77777777" w:rsidR="003A2632" w:rsidRPr="003A2632" w:rsidRDefault="003A2632" w:rsidP="003A2632">
      <w:pPr>
        <w:rPr>
          <w:lang w:bidi="fa-IR"/>
        </w:rPr>
      </w:pPr>
      <w:r w:rsidRPr="003A2632">
        <w:rPr>
          <w:b/>
          <w:bCs/>
          <w:lang w:bidi="fa-IR"/>
        </w:rPr>
        <w:t>Assessment:</w:t>
      </w:r>
      <w:r w:rsidRPr="003A2632">
        <w:rPr>
          <w:lang w:bidi="fa-IR"/>
        </w:rPr>
        <w:t xml:space="preserve"> Clinicians assessing adolescents for body image concerns, eating disorders, depression, anxiety, or self-harm should routinely screen for digital appearance practices using neutral questions about filter use frequency, discomfort without filters, video call avoidance, and consideration of cosmetic procedures to match filtered images. Positive responses warrant </w:t>
      </w:r>
      <w:r w:rsidRPr="003A2632">
        <w:rPr>
          <w:lang w:bidi="fa-IR"/>
        </w:rPr>
        <w:lastRenderedPageBreak/>
        <w:t>deeper exploration of actual-digital self-discrepancy, filter dependence, and avoidance behaviors.</w:t>
      </w:r>
    </w:p>
    <w:p w14:paraId="7A38150F" w14:textId="77777777" w:rsidR="003A2632" w:rsidRPr="003A2632" w:rsidRDefault="003A2632" w:rsidP="003A2632">
      <w:pPr>
        <w:rPr>
          <w:lang w:bidi="fa-IR"/>
        </w:rPr>
      </w:pPr>
      <w:r w:rsidRPr="003A2632">
        <w:rPr>
          <w:b/>
          <w:bCs/>
          <w:lang w:bidi="fa-IR"/>
        </w:rPr>
        <w:t>Case Formulation:</w:t>
      </w:r>
      <w:r w:rsidRPr="003A2632">
        <w:rPr>
          <w:lang w:bidi="fa-IR"/>
        </w:rPr>
        <w:t xml:space="preserve"> Integrate digital self-discrepancy into cognitive-behavioral case conceptualizations. Core belief: "I am unattractive/unacceptable." Conditional belief: "If I look perfect (like my filtered self), I will be valued." Safety behavior: Compulsive filter use, photo editing, avoidance of unfiltered contexts. Maintenance cycle: Filters temporarily reduce distress but reinforce discrepancy, preventing disconfirmation of core beliefs.</w:t>
      </w:r>
    </w:p>
    <w:p w14:paraId="548CCC1F" w14:textId="77777777" w:rsidR="003A2632" w:rsidRPr="003A2632" w:rsidRDefault="003A2632" w:rsidP="003A2632">
      <w:pPr>
        <w:rPr>
          <w:lang w:bidi="fa-IR"/>
        </w:rPr>
      </w:pPr>
      <w:r w:rsidRPr="003A2632">
        <w:rPr>
          <w:b/>
          <w:bCs/>
          <w:lang w:bidi="fa-IR"/>
        </w:rPr>
        <w:t>Intervention Strategies:</w:t>
      </w:r>
    </w:p>
    <w:p w14:paraId="387F9BDA" w14:textId="77777777" w:rsidR="003A2632" w:rsidRPr="003A2632" w:rsidRDefault="003A2632" w:rsidP="003A2632">
      <w:pPr>
        <w:rPr>
          <w:lang w:bidi="fa-IR"/>
        </w:rPr>
      </w:pPr>
      <w:r w:rsidRPr="003A2632">
        <w:rPr>
          <w:b/>
          <w:bCs/>
          <w:lang w:bidi="fa-IR"/>
        </w:rPr>
        <w:t>Psychoeducation:</w:t>
      </w:r>
      <w:r w:rsidRPr="003A2632">
        <w:rPr>
          <w:lang w:bidi="fa-IR"/>
        </w:rPr>
        <w:t xml:space="preserve"> Explain algorithmic enhancement mechanics, perceptual adaptation processes, and how filters exploit neurodevelopmental vulnerabilities. Demystifying filter effects reduces self-blame and externalizes the problem.</w:t>
      </w:r>
    </w:p>
    <w:p w14:paraId="128AC4D4" w14:textId="77777777" w:rsidR="003A2632" w:rsidRPr="003A2632" w:rsidRDefault="003A2632" w:rsidP="003A2632">
      <w:pPr>
        <w:rPr>
          <w:lang w:bidi="fa-IR"/>
        </w:rPr>
      </w:pPr>
      <w:r w:rsidRPr="003A2632">
        <w:rPr>
          <w:b/>
          <w:bCs/>
          <w:lang w:bidi="fa-IR"/>
        </w:rPr>
        <w:t>Cognitive Restructuring:</w:t>
      </w:r>
      <w:r w:rsidRPr="003A2632">
        <w:rPr>
          <w:lang w:bidi="fa-IR"/>
        </w:rPr>
        <w:t xml:space="preserve"> Challenge beliefs such as "I need filters to be acceptable" through Socratic questioning and behavioral experiments.</w:t>
      </w:r>
    </w:p>
    <w:p w14:paraId="70ADA931" w14:textId="77777777" w:rsidR="003A2632" w:rsidRPr="003A2632" w:rsidRDefault="003A2632" w:rsidP="003A2632">
      <w:pPr>
        <w:rPr>
          <w:lang w:bidi="fa-IR"/>
        </w:rPr>
      </w:pPr>
      <w:r w:rsidRPr="003A2632">
        <w:rPr>
          <w:b/>
          <w:bCs/>
          <w:lang w:bidi="fa-IR"/>
        </w:rPr>
        <w:t>Behavioral Experiments:</w:t>
      </w:r>
      <w:r w:rsidRPr="003A2632">
        <w:rPr>
          <w:lang w:bidi="fa-IR"/>
        </w:rPr>
        <w:t xml:space="preserve"> Test catastrophic predictions through graded exposure: view unfiltered selfies privately, share unfiltered photo with trusted friend, attend video call without filters, gradually increase unfiltered social media posts. Track predicted vs. actual social responses.</w:t>
      </w:r>
    </w:p>
    <w:p w14:paraId="5140B523" w14:textId="77777777" w:rsidR="003A2632" w:rsidRPr="003A2632" w:rsidRDefault="003A2632" w:rsidP="003A2632">
      <w:pPr>
        <w:rPr>
          <w:lang w:bidi="fa-IR"/>
        </w:rPr>
      </w:pPr>
      <w:r w:rsidRPr="003A2632">
        <w:rPr>
          <w:b/>
          <w:bCs/>
          <w:lang w:bidi="fa-IR"/>
        </w:rPr>
        <w:t>Self-Compassion Training:</w:t>
      </w:r>
      <w:r w:rsidRPr="003A2632">
        <w:rPr>
          <w:lang w:bidi="fa-IR"/>
        </w:rPr>
        <w:t xml:space="preserve"> Teach self-kindness in response to perceived imperfections. Practices include mindful awareness of self-critical thoughts, recognizing common humanity, and self-kindness regardless of appearance.</w:t>
      </w:r>
    </w:p>
    <w:p w14:paraId="3A71CEC4" w14:textId="77777777" w:rsidR="003A2632" w:rsidRPr="003A2632" w:rsidRDefault="003A2632" w:rsidP="003A2632">
      <w:pPr>
        <w:rPr>
          <w:lang w:bidi="fa-IR"/>
        </w:rPr>
      </w:pPr>
      <w:r w:rsidRPr="003A2632">
        <w:rPr>
          <w:b/>
          <w:bCs/>
          <w:lang w:bidi="fa-IR"/>
        </w:rPr>
        <w:t>Filter Abstinence Trials:</w:t>
      </w:r>
      <w:r w:rsidRPr="003A2632">
        <w:rPr>
          <w:lang w:bidi="fa-IR"/>
        </w:rPr>
        <w:t xml:space="preserve"> Time-limited (2-4 weeks) commitments to abstain from beautifying filters, monitoring changes in body satisfaction and perceptual norms. Relapse prevention planning addresses triggers and alternatives.</w:t>
      </w:r>
    </w:p>
    <w:p w14:paraId="3B1600E2" w14:textId="77777777" w:rsidR="003A2632" w:rsidRPr="003A2632" w:rsidRDefault="003A2632" w:rsidP="003A2632">
      <w:pPr>
        <w:rPr>
          <w:lang w:bidi="fa-IR"/>
        </w:rPr>
      </w:pPr>
      <w:r w:rsidRPr="003A2632">
        <w:rPr>
          <w:b/>
          <w:bCs/>
          <w:lang w:bidi="fa-IR"/>
        </w:rPr>
        <w:t>For Severe Cases:</w:t>
      </w:r>
      <w:r w:rsidRPr="003A2632">
        <w:rPr>
          <w:lang w:bidi="fa-IR"/>
        </w:rPr>
        <w:t xml:space="preserve"> If filter-related distress meets body dysmorphic disorder (BDD) criteria, consider BDD-specific CBT protocols including exposure and response prevention (ERP). SSRIs may be indicated for co-occurring anxiety/depression.</w:t>
      </w:r>
    </w:p>
    <w:p w14:paraId="562CA31C" w14:textId="77777777" w:rsidR="003A2632" w:rsidRPr="003A2632" w:rsidRDefault="003A2632" w:rsidP="003A2632">
      <w:pPr>
        <w:rPr>
          <w:b/>
          <w:bCs/>
          <w:lang w:bidi="fa-IR"/>
        </w:rPr>
      </w:pPr>
      <w:r w:rsidRPr="003A2632">
        <w:rPr>
          <w:b/>
          <w:bCs/>
          <w:lang w:bidi="fa-IR"/>
        </w:rPr>
        <w:t>7.2 Implications for Educators and Schools</w:t>
      </w:r>
    </w:p>
    <w:p w14:paraId="097A4E2E" w14:textId="77777777" w:rsidR="003A2632" w:rsidRPr="003A2632" w:rsidRDefault="003A2632" w:rsidP="003A2632">
      <w:pPr>
        <w:rPr>
          <w:lang w:bidi="fa-IR"/>
        </w:rPr>
      </w:pPr>
      <w:r w:rsidRPr="003A2632">
        <w:rPr>
          <w:b/>
          <w:bCs/>
          <w:lang w:bidi="fa-IR"/>
        </w:rPr>
        <w:t>Universal Prevention:</w:t>
      </w:r>
      <w:r w:rsidRPr="003A2632">
        <w:rPr>
          <w:lang w:bidi="fa-IR"/>
        </w:rPr>
        <w:t xml:space="preserve"> Integrate media literacy and body image curricula addressing how filters work, perceptual adaptation effects, actual-digital self-discrepancy awareness, critical evaluation of social media ideals, and self-compassion practices.</w:t>
      </w:r>
    </w:p>
    <w:p w14:paraId="3415E87E" w14:textId="77777777" w:rsidR="003A2632" w:rsidRPr="003A2632" w:rsidRDefault="003A2632" w:rsidP="003A2632">
      <w:pPr>
        <w:rPr>
          <w:lang w:bidi="fa-IR"/>
        </w:rPr>
      </w:pPr>
      <w:r w:rsidRPr="003A2632">
        <w:rPr>
          <w:b/>
          <w:bCs/>
          <w:lang w:bidi="fa-IR"/>
        </w:rPr>
        <w:t>Evidence-Based Programs:</w:t>
      </w:r>
      <w:r w:rsidRPr="003A2632">
        <w:rPr>
          <w:lang w:bidi="fa-IR"/>
        </w:rPr>
        <w:t xml:space="preserve"> Adapt existing interventions (e.g., The Body Project) to include digital components. Dissonance-based interventions show robust effects (d ≈ 0.50) on body dissatisfaction and eating disorder risk.</w:t>
      </w:r>
    </w:p>
    <w:p w14:paraId="478502F0" w14:textId="77777777" w:rsidR="003A2632" w:rsidRPr="003A2632" w:rsidRDefault="003A2632" w:rsidP="003A2632">
      <w:pPr>
        <w:rPr>
          <w:lang w:bidi="fa-IR"/>
        </w:rPr>
      </w:pPr>
      <w:r w:rsidRPr="003A2632">
        <w:rPr>
          <w:b/>
          <w:bCs/>
          <w:lang w:bidi="fa-IR"/>
        </w:rPr>
        <w:lastRenderedPageBreak/>
        <w:t>Peer Education:</w:t>
      </w:r>
      <w:r w:rsidRPr="003A2632">
        <w:rPr>
          <w:lang w:bidi="fa-IR"/>
        </w:rPr>
        <w:t xml:space="preserve"> Train peer leaders to facilitate discussions about filter use norms, social pressures, and healthy self-presentation.</w:t>
      </w:r>
    </w:p>
    <w:p w14:paraId="54CE90DF" w14:textId="77777777" w:rsidR="003A2632" w:rsidRPr="003A2632" w:rsidRDefault="003A2632" w:rsidP="003A2632">
      <w:pPr>
        <w:rPr>
          <w:lang w:bidi="fa-IR"/>
        </w:rPr>
      </w:pPr>
      <w:r w:rsidRPr="003A2632">
        <w:rPr>
          <w:b/>
          <w:bCs/>
          <w:lang w:bidi="fa-IR"/>
        </w:rPr>
        <w:t>Early Identification:</w:t>
      </w:r>
      <w:r w:rsidRPr="003A2632">
        <w:rPr>
          <w:lang w:bidi="fa-IR"/>
        </w:rPr>
        <w:t xml:space="preserve"> Teachers and counselors should recognize warning signs including social withdrawal, reluctance to participate in activities requiring photos/videos, excessive appearance preoccupation, and mood changes coinciding with increased social media engagement.</w:t>
      </w:r>
    </w:p>
    <w:p w14:paraId="13989321" w14:textId="77777777" w:rsidR="003A2632" w:rsidRPr="003A2632" w:rsidRDefault="003A2632" w:rsidP="003A2632">
      <w:pPr>
        <w:rPr>
          <w:lang w:bidi="fa-IR"/>
        </w:rPr>
      </w:pPr>
      <w:r w:rsidRPr="003A2632">
        <w:rPr>
          <w:b/>
          <w:bCs/>
          <w:lang w:bidi="fa-IR"/>
        </w:rPr>
        <w:t>Supportive Referral Pathways:</w:t>
      </w:r>
      <w:r w:rsidRPr="003A2632">
        <w:rPr>
          <w:lang w:bidi="fa-IR"/>
        </w:rPr>
        <w:t xml:space="preserve"> Establish clear protocols for referring students exhibiting significant distress to school counselors or mental health services, approaching from a wellbeing and support perspective rather than disciplinary framing.</w:t>
      </w:r>
    </w:p>
    <w:p w14:paraId="5F5123D7" w14:textId="77777777" w:rsidR="003A2632" w:rsidRPr="003A2632" w:rsidRDefault="003A2632" w:rsidP="003A2632">
      <w:pPr>
        <w:rPr>
          <w:lang w:bidi="fa-IR"/>
        </w:rPr>
      </w:pPr>
      <w:r w:rsidRPr="003A2632">
        <w:rPr>
          <w:b/>
          <w:bCs/>
          <w:lang w:bidi="fa-IR"/>
        </w:rPr>
        <w:t>Parent Engagement:</w:t>
      </w:r>
      <w:r w:rsidRPr="003A2632">
        <w:rPr>
          <w:lang w:bidi="fa-IR"/>
        </w:rPr>
        <w:t xml:space="preserve"> Offer workshops educating parents about filter prevalence, psychological mechanisms, maintaining non-judgmental dialogue, and when to seek professional help.</w:t>
      </w:r>
    </w:p>
    <w:p w14:paraId="46D8DA8D" w14:textId="77777777" w:rsidR="003A2632" w:rsidRPr="003A2632" w:rsidRDefault="003A2632" w:rsidP="003A2632">
      <w:pPr>
        <w:rPr>
          <w:b/>
          <w:bCs/>
          <w:lang w:bidi="fa-IR"/>
        </w:rPr>
      </w:pPr>
      <w:r w:rsidRPr="003A2632">
        <w:rPr>
          <w:b/>
          <w:bCs/>
          <w:lang w:bidi="fa-IR"/>
        </w:rPr>
        <w:t>7.3 Implications for Parents and Caregivers</w:t>
      </w:r>
    </w:p>
    <w:p w14:paraId="08453F33" w14:textId="77777777" w:rsidR="003A2632" w:rsidRPr="003A2632" w:rsidRDefault="003A2632" w:rsidP="003A2632">
      <w:pPr>
        <w:rPr>
          <w:lang w:bidi="fa-IR"/>
        </w:rPr>
      </w:pPr>
      <w:r w:rsidRPr="003A2632">
        <w:rPr>
          <w:b/>
          <w:bCs/>
          <w:lang w:bidi="fa-IR"/>
        </w:rPr>
        <w:t>Open Communication:</w:t>
      </w:r>
      <w:r w:rsidRPr="003A2632">
        <w:rPr>
          <w:lang w:bidi="fa-IR"/>
        </w:rPr>
        <w:t xml:space="preserve"> Create environments where adolescents feel safe discussing appearance concerns without fear of criticism or dismissal. Avoid dismissive responses, appearance-focused compliments as primary affirmation, comparisons to siblings or peers, and comments about own body dissatisfaction (modeling effect).</w:t>
      </w:r>
    </w:p>
    <w:p w14:paraId="63963130" w14:textId="77777777" w:rsidR="003A2632" w:rsidRPr="003A2632" w:rsidRDefault="003A2632" w:rsidP="003A2632">
      <w:pPr>
        <w:rPr>
          <w:lang w:bidi="fa-IR"/>
        </w:rPr>
      </w:pPr>
      <w:r w:rsidRPr="003A2632">
        <w:rPr>
          <w:b/>
          <w:bCs/>
          <w:lang w:bidi="fa-IR"/>
        </w:rPr>
        <w:t>Model Healthy Behaviors:</w:t>
      </w:r>
      <w:r w:rsidRPr="003A2632">
        <w:rPr>
          <w:lang w:bidi="fa-IR"/>
        </w:rPr>
        <w:t xml:space="preserve"> Parents' own social media use, filter practices, and appearance-related self-talk shape adolescents' norms through social learning.</w:t>
      </w:r>
    </w:p>
    <w:p w14:paraId="13E9D7FB" w14:textId="77777777" w:rsidR="003A2632" w:rsidRPr="003A2632" w:rsidRDefault="003A2632" w:rsidP="003A2632">
      <w:pPr>
        <w:rPr>
          <w:lang w:bidi="fa-IR"/>
        </w:rPr>
      </w:pPr>
      <w:r w:rsidRPr="003A2632">
        <w:rPr>
          <w:b/>
          <w:bCs/>
          <w:lang w:bidi="fa-IR"/>
        </w:rPr>
        <w:t>Co-Create Boundaries:</w:t>
      </w:r>
      <w:r w:rsidRPr="003A2632">
        <w:rPr>
          <w:lang w:bidi="fa-IR"/>
        </w:rPr>
        <w:t xml:space="preserve"> Collaboratively establish technology boundaries respecting adolescent autonomy while providing structure: device-free family times, limits on photo editing time, "filter-free zones" for family photos. Authoritative parenting (high warmth + high structure) predicts better outcomes than authoritarian or permissive approaches.</w:t>
      </w:r>
    </w:p>
    <w:p w14:paraId="0D0F6DFC" w14:textId="77777777" w:rsidR="003A2632" w:rsidRPr="003A2632" w:rsidRDefault="003A2632" w:rsidP="003A2632">
      <w:pPr>
        <w:rPr>
          <w:lang w:bidi="fa-IR"/>
        </w:rPr>
      </w:pPr>
      <w:r w:rsidRPr="003A2632">
        <w:rPr>
          <w:b/>
          <w:bCs/>
          <w:lang w:bidi="fa-IR"/>
        </w:rPr>
        <w:t>Monitor Without Invading Privacy:</w:t>
      </w:r>
      <w:r w:rsidRPr="003A2632">
        <w:rPr>
          <w:lang w:bidi="fa-IR"/>
        </w:rPr>
        <w:t xml:space="preserve"> Balance safety monitoring with privacy respect through open agreements about what parents may access rather than covert surveillance.</w:t>
      </w:r>
    </w:p>
    <w:p w14:paraId="23FB200F" w14:textId="77777777" w:rsidR="003A2632" w:rsidRPr="003A2632" w:rsidRDefault="003A2632" w:rsidP="003A2632">
      <w:pPr>
        <w:rPr>
          <w:lang w:bidi="fa-IR"/>
        </w:rPr>
      </w:pPr>
      <w:r w:rsidRPr="003A2632">
        <w:rPr>
          <w:b/>
          <w:bCs/>
          <w:lang w:bidi="fa-IR"/>
        </w:rPr>
        <w:t>Seek Professional Help When Needed:</w:t>
      </w:r>
      <w:r w:rsidRPr="003A2632">
        <w:rPr>
          <w:lang w:bidi="fa-IR"/>
        </w:rPr>
        <w:t xml:space="preserve"> Indicators warranting consultation include persistent body dissatisfaction interfering with daily functioning, social withdrawal, depressive symptoms, self-harm thoughts, eating disorder symptoms, or cosmetic surgery fixation.</w:t>
      </w:r>
    </w:p>
    <w:p w14:paraId="7409AC2C" w14:textId="77777777" w:rsidR="003A2632" w:rsidRPr="003A2632" w:rsidRDefault="003A2632" w:rsidP="003A2632">
      <w:pPr>
        <w:rPr>
          <w:b/>
          <w:bCs/>
          <w:lang w:bidi="fa-IR"/>
        </w:rPr>
      </w:pPr>
      <w:r w:rsidRPr="003A2632">
        <w:rPr>
          <w:b/>
          <w:bCs/>
          <w:lang w:bidi="fa-IR"/>
        </w:rPr>
        <w:t>7.4 Implications for Policymakers</w:t>
      </w:r>
    </w:p>
    <w:p w14:paraId="321F1430" w14:textId="77777777" w:rsidR="003A2632" w:rsidRPr="003A2632" w:rsidRDefault="003A2632" w:rsidP="003A2632">
      <w:pPr>
        <w:rPr>
          <w:lang w:bidi="fa-IR"/>
        </w:rPr>
      </w:pPr>
      <w:r w:rsidRPr="003A2632">
        <w:rPr>
          <w:b/>
          <w:bCs/>
          <w:lang w:bidi="fa-IR"/>
        </w:rPr>
        <w:t>Platform Regulation:</w:t>
      </w:r>
      <w:r w:rsidRPr="003A2632">
        <w:rPr>
          <w:lang w:bidi="fa-IR"/>
        </w:rPr>
        <w:t xml:space="preserve"> Governments could consider evidence-based regulations including mandatory disclosure labels for algorithmically enhanced images, age-appropriate design (default-off beautifying filters for users under 18, opt-in rather than automatic application, intensity limits for minors), and algorithmic transparency (disclosure of what facial dimensions are modified).</w:t>
      </w:r>
    </w:p>
    <w:p w14:paraId="6D56472F" w14:textId="77777777" w:rsidR="003A2632" w:rsidRPr="003A2632" w:rsidRDefault="003A2632" w:rsidP="003A2632">
      <w:pPr>
        <w:rPr>
          <w:lang w:bidi="fa-IR"/>
        </w:rPr>
      </w:pPr>
      <w:r w:rsidRPr="003A2632">
        <w:rPr>
          <w:b/>
          <w:bCs/>
          <w:lang w:bidi="fa-IR"/>
        </w:rPr>
        <w:lastRenderedPageBreak/>
        <w:t>Impact Assessments:</w:t>
      </w:r>
      <w:r w:rsidRPr="003A2632">
        <w:rPr>
          <w:lang w:bidi="fa-IR"/>
        </w:rPr>
        <w:t xml:space="preserve"> Mandate independent evaluations of new filter features before public release, similar to Data Protection Impact Assessments (DPIAs) under GDPR.</w:t>
      </w:r>
    </w:p>
    <w:p w14:paraId="21F5B66F" w14:textId="77777777" w:rsidR="003A2632" w:rsidRPr="003A2632" w:rsidRDefault="003A2632" w:rsidP="003A2632">
      <w:pPr>
        <w:rPr>
          <w:lang w:bidi="fa-IR"/>
        </w:rPr>
      </w:pPr>
      <w:r w:rsidRPr="003A2632">
        <w:rPr>
          <w:b/>
          <w:bCs/>
          <w:lang w:bidi="fa-IR"/>
        </w:rPr>
        <w:t>Limitations of Regulation:</w:t>
      </w:r>
      <w:r w:rsidRPr="003A2632">
        <w:rPr>
          <w:lang w:bidi="fa-IR"/>
        </w:rPr>
        <w:t xml:space="preserve"> Enforcement challenges (platforms operate globally), unintended consequences (driving users to unregulated platforms), free expression concerns (balancing harm reduction with autonomy rights), and efficacy uncertainty (no regulations have been rigorously evaluated yet).</w:t>
      </w:r>
    </w:p>
    <w:p w14:paraId="6A648A93" w14:textId="77777777" w:rsidR="003A2632" w:rsidRPr="003A2632" w:rsidRDefault="003A2632" w:rsidP="003A2632">
      <w:pPr>
        <w:rPr>
          <w:lang w:bidi="fa-IR"/>
        </w:rPr>
      </w:pPr>
      <w:r w:rsidRPr="003A2632">
        <w:rPr>
          <w:b/>
          <w:bCs/>
          <w:lang w:bidi="fa-IR"/>
        </w:rPr>
        <w:t>Research Funding:</w:t>
      </w:r>
      <w:r w:rsidRPr="003A2632">
        <w:rPr>
          <w:lang w:bidi="fa-IR"/>
        </w:rPr>
        <w:t xml:space="preserve"> Public investment in independent, conflict-free research priorities including large-scale longitudinal cohorts, neuroscience studies, intervention trials, and economic analyses of body dissatisfaction's societal costs.</w:t>
      </w:r>
    </w:p>
    <w:p w14:paraId="2E2529D5" w14:textId="77777777" w:rsidR="003A2632" w:rsidRPr="003A2632" w:rsidRDefault="003A2632" w:rsidP="003A2632">
      <w:pPr>
        <w:rPr>
          <w:lang w:bidi="fa-IR"/>
        </w:rPr>
      </w:pPr>
      <w:r w:rsidRPr="003A2632">
        <w:rPr>
          <w:b/>
          <w:bCs/>
          <w:lang w:bidi="fa-IR"/>
        </w:rPr>
        <w:t>School-Based Prevention:</w:t>
      </w:r>
      <w:r w:rsidRPr="003A2632">
        <w:rPr>
          <w:lang w:bidi="fa-IR"/>
        </w:rPr>
        <w:t xml:space="preserve"> Fund evidence-based body image and media literacy programs in schools, ensuring accessibility regardless of socioeconomic status.</w:t>
      </w:r>
    </w:p>
    <w:p w14:paraId="62C29097" w14:textId="77777777" w:rsidR="003A2632" w:rsidRPr="003A2632" w:rsidRDefault="003A2632" w:rsidP="003A2632">
      <w:pPr>
        <w:rPr>
          <w:b/>
          <w:bCs/>
          <w:lang w:bidi="fa-IR"/>
        </w:rPr>
      </w:pPr>
      <w:r w:rsidRPr="003A2632">
        <w:rPr>
          <w:b/>
          <w:bCs/>
          <w:lang w:bidi="fa-IR"/>
        </w:rPr>
        <w:t>7.5 Implications for Technology Companies and Platform Designers</w:t>
      </w:r>
    </w:p>
    <w:p w14:paraId="5D31E43E" w14:textId="77777777" w:rsidR="003A2632" w:rsidRPr="003A2632" w:rsidRDefault="003A2632" w:rsidP="003A2632">
      <w:pPr>
        <w:rPr>
          <w:lang w:bidi="fa-IR"/>
        </w:rPr>
      </w:pPr>
      <w:r w:rsidRPr="003A2632">
        <w:rPr>
          <w:lang w:bidi="fa-IR"/>
        </w:rPr>
        <w:t>Technology companies designing and deploying beauty filters bear ethical responsibility given adolescents' developmental vulnerabilities and widespread platform adoption.</w:t>
      </w:r>
    </w:p>
    <w:p w14:paraId="5E0E143C" w14:textId="77777777" w:rsidR="003A2632" w:rsidRPr="003A2632" w:rsidRDefault="003A2632" w:rsidP="003A2632">
      <w:pPr>
        <w:rPr>
          <w:lang w:bidi="fa-IR"/>
        </w:rPr>
      </w:pPr>
      <w:r w:rsidRPr="003A2632">
        <w:rPr>
          <w:b/>
          <w:bCs/>
          <w:lang w:bidi="fa-IR"/>
        </w:rPr>
        <w:t>Ethical Design Principles:</w:t>
      </w:r>
    </w:p>
    <w:p w14:paraId="5D2B2959" w14:textId="77777777" w:rsidR="003A2632" w:rsidRPr="003A2632" w:rsidRDefault="003A2632" w:rsidP="003A2632">
      <w:pPr>
        <w:rPr>
          <w:lang w:bidi="fa-IR"/>
        </w:rPr>
      </w:pPr>
      <w:r w:rsidRPr="003A2632">
        <w:rPr>
          <w:b/>
          <w:bCs/>
          <w:lang w:bidi="fa-IR"/>
        </w:rPr>
        <w:t>Safety-by-Design:</w:t>
      </w:r>
      <w:r w:rsidRPr="003A2632">
        <w:rPr>
          <w:lang w:bidi="fa-IR"/>
        </w:rPr>
        <w:t xml:space="preserve"> Proactively minimize risks during product development through user research with adolescents, iterative testing based on wellbeing metrics, and red-teaming to anticipate misuse or harm scenarios.</w:t>
      </w:r>
    </w:p>
    <w:p w14:paraId="5BDE1638" w14:textId="77777777" w:rsidR="003A2632" w:rsidRPr="003A2632" w:rsidRDefault="003A2632" w:rsidP="003A2632">
      <w:pPr>
        <w:rPr>
          <w:lang w:bidi="fa-IR"/>
        </w:rPr>
      </w:pPr>
      <w:r w:rsidRPr="003A2632">
        <w:rPr>
          <w:b/>
          <w:bCs/>
          <w:lang w:bidi="fa-IR"/>
        </w:rPr>
        <w:t>Opt-In Defaults for Minors:</w:t>
      </w:r>
      <w:r w:rsidRPr="003A2632">
        <w:rPr>
          <w:lang w:bidi="fa-IR"/>
        </w:rPr>
        <w:t xml:space="preserve"> Make beautifying filters opt-in rather than default-on for users under 18, respecting autonomy while introducing friction that prompts reflective choice.</w:t>
      </w:r>
    </w:p>
    <w:p w14:paraId="720748D8" w14:textId="77777777" w:rsidR="003A2632" w:rsidRPr="003A2632" w:rsidRDefault="003A2632" w:rsidP="003A2632">
      <w:pPr>
        <w:rPr>
          <w:lang w:bidi="fa-IR"/>
        </w:rPr>
      </w:pPr>
      <w:r w:rsidRPr="003A2632">
        <w:rPr>
          <w:b/>
          <w:bCs/>
          <w:lang w:bidi="fa-IR"/>
        </w:rPr>
        <w:t>Intensity Limits:</w:t>
      </w:r>
      <w:r w:rsidRPr="003A2632">
        <w:rPr>
          <w:lang w:bidi="fa-IR"/>
        </w:rPr>
        <w:t xml:space="preserve"> Cap maximum enhancement levels for filters marketed to minors. Age-gated access could reserve high-intensity filters for adults.</w:t>
      </w:r>
    </w:p>
    <w:p w14:paraId="1C8272E4" w14:textId="77777777" w:rsidR="003A2632" w:rsidRPr="003A2632" w:rsidRDefault="003A2632" w:rsidP="003A2632">
      <w:pPr>
        <w:rPr>
          <w:lang w:bidi="fa-IR"/>
        </w:rPr>
      </w:pPr>
      <w:r w:rsidRPr="003A2632">
        <w:rPr>
          <w:b/>
          <w:bCs/>
          <w:lang w:bidi="fa-IR"/>
        </w:rPr>
        <w:t>Transparency and Disclosure:</w:t>
      </w:r>
      <w:r w:rsidRPr="003A2632">
        <w:rPr>
          <w:lang w:bidi="fa-IR"/>
        </w:rPr>
        <w:t xml:space="preserve"> Clearly label when filters are active, specifying which features are being modified. In-app notifications could remind users: "This filter smooths skin texture and enlarges eyes. Remember: your real face is beautiful too."</w:t>
      </w:r>
    </w:p>
    <w:p w14:paraId="537E685F" w14:textId="77777777" w:rsidR="003A2632" w:rsidRPr="003A2632" w:rsidRDefault="003A2632" w:rsidP="003A2632">
      <w:pPr>
        <w:rPr>
          <w:lang w:bidi="fa-IR"/>
        </w:rPr>
      </w:pPr>
      <w:r w:rsidRPr="003A2632">
        <w:rPr>
          <w:b/>
          <w:bCs/>
          <w:lang w:bidi="fa-IR"/>
        </w:rPr>
        <w:t>Promote Filter Diversity:</w:t>
      </w:r>
      <w:r w:rsidRPr="003A2632">
        <w:rPr>
          <w:lang w:bidi="fa-IR"/>
        </w:rPr>
        <w:t xml:space="preserve"> Offer prominent non-appearance-altering filters (artistic effects, backgrounds, lighting) alongside beautifying filters, normalizing diverse uses of AR tools.</w:t>
      </w:r>
    </w:p>
    <w:p w14:paraId="3376F2A8" w14:textId="77777777" w:rsidR="003A2632" w:rsidRPr="003A2632" w:rsidRDefault="003A2632" w:rsidP="003A2632">
      <w:pPr>
        <w:rPr>
          <w:lang w:bidi="fa-IR"/>
        </w:rPr>
      </w:pPr>
      <w:r w:rsidRPr="003A2632">
        <w:rPr>
          <w:b/>
          <w:bCs/>
          <w:lang w:bidi="fa-IR"/>
        </w:rPr>
        <w:t>In-Product Wellbeing Features:</w:t>
      </w:r>
      <w:r w:rsidRPr="003A2632">
        <w:rPr>
          <w:lang w:bidi="fa-IR"/>
        </w:rPr>
        <w:t xml:space="preserve"> Usage tracking with prompts after extended editing sessions, resource links to mental health resources integrated into settings menus, and "Raw Beauty" campaigns promoting body positivity and unfiltered self-presentation.</w:t>
      </w:r>
    </w:p>
    <w:p w14:paraId="7547F151" w14:textId="77777777" w:rsidR="003A2632" w:rsidRPr="003A2632" w:rsidRDefault="003A2632" w:rsidP="003A2632">
      <w:pPr>
        <w:rPr>
          <w:lang w:bidi="fa-IR"/>
        </w:rPr>
      </w:pPr>
      <w:r w:rsidRPr="003A2632">
        <w:rPr>
          <w:b/>
          <w:bCs/>
          <w:lang w:bidi="fa-IR"/>
        </w:rPr>
        <w:lastRenderedPageBreak/>
        <w:t>Algorithmic Responsibility:</w:t>
      </w:r>
      <w:r w:rsidRPr="003A2632">
        <w:rPr>
          <w:lang w:bidi="fa-IR"/>
        </w:rPr>
        <w:t xml:space="preserve"> Reduce amplification of extreme appearance-ideal content for adolescent users, diversify content feeds to include body-positive and non-appearance-focused posts, and allow users to customize feeds.</w:t>
      </w:r>
    </w:p>
    <w:p w14:paraId="6401ABE8" w14:textId="77777777" w:rsidR="003A2632" w:rsidRPr="003A2632" w:rsidRDefault="003A2632" w:rsidP="003A2632">
      <w:pPr>
        <w:rPr>
          <w:lang w:bidi="fa-IR"/>
        </w:rPr>
      </w:pPr>
      <w:r w:rsidRPr="003A2632">
        <w:rPr>
          <w:b/>
          <w:bCs/>
          <w:lang w:bidi="fa-IR"/>
        </w:rPr>
        <w:t>Independent Research Partnerships:</w:t>
      </w:r>
      <w:r w:rsidRPr="003A2632">
        <w:rPr>
          <w:lang w:bidi="fa-IR"/>
        </w:rPr>
        <w:t xml:space="preserve"> Collaborate with academic researchers providing access to de-identified usage data (with informed consent and ethics oversight), funding for independent research (with contractual protections ensuring publication freedom), and transparency about findings including null or negative results.</w:t>
      </w:r>
    </w:p>
    <w:p w14:paraId="2F2CCA4F" w14:textId="77777777" w:rsidR="003A2632" w:rsidRPr="003A2632" w:rsidRDefault="003A2632" w:rsidP="003A2632">
      <w:pPr>
        <w:rPr>
          <w:lang w:bidi="fa-IR"/>
        </w:rPr>
      </w:pPr>
      <w:r w:rsidRPr="003A2632">
        <w:rPr>
          <w:b/>
          <w:bCs/>
          <w:lang w:bidi="fa-IR"/>
        </w:rPr>
        <w:t>Critical safeguards:</w:t>
      </w:r>
      <w:r w:rsidRPr="003A2632">
        <w:rPr>
          <w:lang w:bidi="fa-IR"/>
        </w:rPr>
        <w:t xml:space="preserve"> Research partnerships must include independent ethics review, pre-registration of hypotheses, transparent reporting of conflicts of interest, researcher control over publication decisions, and public data sharing when possible.</w:t>
      </w:r>
    </w:p>
    <w:p w14:paraId="645A092C" w14:textId="77777777" w:rsidR="003A2632" w:rsidRPr="003A2632" w:rsidRDefault="003A2632" w:rsidP="003A2632">
      <w:pPr>
        <w:rPr>
          <w:lang w:bidi="fa-IR"/>
        </w:rPr>
      </w:pPr>
      <w:r w:rsidRPr="003A2632">
        <w:rPr>
          <w:b/>
          <w:bCs/>
          <w:lang w:bidi="fa-IR"/>
        </w:rPr>
        <w:t>Youth Advisory Boards:</w:t>
      </w:r>
      <w:r w:rsidRPr="003A2632">
        <w:rPr>
          <w:lang w:bidi="fa-IR"/>
        </w:rPr>
        <w:t xml:space="preserve"> Engage diverse adolescents in product development and policy decisions. Youth advisors can identify concerns invisible to adult designers and propose culturally relevant solutions.</w:t>
      </w:r>
    </w:p>
    <w:p w14:paraId="6D1EB9F8" w14:textId="77777777" w:rsidR="003A2632" w:rsidRPr="003A2632" w:rsidRDefault="00000000" w:rsidP="003A2632">
      <w:pPr>
        <w:rPr>
          <w:lang w:bidi="fa-IR"/>
        </w:rPr>
      </w:pPr>
      <w:r>
        <w:rPr>
          <w:lang w:bidi="fa-IR"/>
        </w:rPr>
        <w:pict w14:anchorId="66AF50AC">
          <v:rect id="_x0000_i1033" style="width:0;height:1.5pt" o:hralign="center" o:hrstd="t" o:hr="t" fillcolor="#a0a0a0" stroked="f"/>
        </w:pict>
      </w:r>
    </w:p>
    <w:p w14:paraId="4ED148E4" w14:textId="77777777" w:rsidR="003A2632" w:rsidRPr="003A2632" w:rsidRDefault="003A2632" w:rsidP="003A2632">
      <w:pPr>
        <w:rPr>
          <w:b/>
          <w:bCs/>
          <w:lang w:bidi="fa-IR"/>
        </w:rPr>
      </w:pPr>
      <w:r w:rsidRPr="003A2632">
        <w:rPr>
          <w:b/>
          <w:bCs/>
          <w:lang w:bidi="fa-IR"/>
        </w:rPr>
        <w:t>8. ETHICAL CONSIDERATIONS IN RESEARCH AND PRACTICE</w:t>
      </w:r>
    </w:p>
    <w:p w14:paraId="4DE63EF3" w14:textId="77777777" w:rsidR="003A2632" w:rsidRPr="003A2632" w:rsidRDefault="003A2632" w:rsidP="003A2632">
      <w:pPr>
        <w:rPr>
          <w:b/>
          <w:bCs/>
          <w:lang w:bidi="fa-IR"/>
        </w:rPr>
      </w:pPr>
      <w:r w:rsidRPr="003A2632">
        <w:rPr>
          <w:b/>
          <w:bCs/>
          <w:lang w:bidi="fa-IR"/>
        </w:rPr>
        <w:t>8.1 Research Ethics: Balancing Knowledge and Protection</w:t>
      </w:r>
    </w:p>
    <w:p w14:paraId="1509CE3E" w14:textId="77777777" w:rsidR="003A2632" w:rsidRPr="003A2632" w:rsidRDefault="003A2632" w:rsidP="003A2632">
      <w:pPr>
        <w:rPr>
          <w:lang w:bidi="fa-IR"/>
        </w:rPr>
      </w:pPr>
      <w:r w:rsidRPr="003A2632">
        <w:rPr>
          <w:b/>
          <w:bCs/>
          <w:lang w:bidi="fa-IR"/>
        </w:rPr>
        <w:t>Informed Consent and Assent:</w:t>
      </w:r>
      <w:r w:rsidRPr="003A2632">
        <w:rPr>
          <w:lang w:bidi="fa-IR"/>
        </w:rPr>
        <w:t xml:space="preserve"> Research involving adolescents requires parental consent (parents/guardians provide permission based on clear information) and adolescent assent (adolescents themselves agree, with age-appropriate explanations respecting developing autonomy). Consent is ongoing—adolescents can withdraw at any time without penalty.</w:t>
      </w:r>
    </w:p>
    <w:p w14:paraId="3439CB75" w14:textId="77777777" w:rsidR="003A2632" w:rsidRPr="003A2632" w:rsidRDefault="003A2632" w:rsidP="003A2632">
      <w:pPr>
        <w:rPr>
          <w:lang w:bidi="fa-IR"/>
        </w:rPr>
      </w:pPr>
      <w:r w:rsidRPr="003A2632">
        <w:rPr>
          <w:lang w:bidi="fa-IR"/>
        </w:rPr>
        <w:t>Information disclosure should include study purpose, procedures, risks (some people feel temporarily uncomfortable when viewing their photos), benefits (this research may help support young people's wellbeing online), and confidentiality (your data will be de-identified and stored securely; we won't share your photos publicly).</w:t>
      </w:r>
    </w:p>
    <w:p w14:paraId="283F246B" w14:textId="77777777" w:rsidR="003A2632" w:rsidRPr="003A2632" w:rsidRDefault="003A2632" w:rsidP="003A2632">
      <w:pPr>
        <w:rPr>
          <w:lang w:bidi="fa-IR"/>
        </w:rPr>
      </w:pPr>
      <w:r w:rsidRPr="003A2632">
        <w:rPr>
          <w:b/>
          <w:bCs/>
          <w:lang w:bidi="fa-IR"/>
        </w:rPr>
        <w:t>Risk of Emotional Distress:</w:t>
      </w:r>
      <w:r w:rsidRPr="003A2632">
        <w:rPr>
          <w:lang w:bidi="fa-IR"/>
        </w:rPr>
        <w:t xml:space="preserve"> Studies exposing adolescents to self-images risk evoking negative affect, shame, or body dissatisfaction. Mitigation strategies include pre-screening (exclude adolescents with active eating disorders, severe depression, or recent self-harm), real-time monitoring (train staff to recognize distress signs and establish clear stopping rules), debriefing (provide psychoeducation, normalization, resources), and follow-up (periodic check-ins assess whether participation causes sustained distress).</w:t>
      </w:r>
    </w:p>
    <w:p w14:paraId="1964D957" w14:textId="77777777" w:rsidR="003A2632" w:rsidRPr="003A2632" w:rsidRDefault="003A2632" w:rsidP="003A2632">
      <w:pPr>
        <w:rPr>
          <w:lang w:bidi="fa-IR"/>
        </w:rPr>
      </w:pPr>
      <w:r w:rsidRPr="003A2632">
        <w:rPr>
          <w:b/>
          <w:bCs/>
          <w:lang w:bidi="fa-IR"/>
        </w:rPr>
        <w:t>Equipoise and Experimental Interventions:</w:t>
      </w:r>
      <w:r w:rsidRPr="003A2632">
        <w:rPr>
          <w:lang w:bidi="fa-IR"/>
        </w:rPr>
        <w:t xml:space="preserve"> Studies manipulating filter exposure must maintain equipoise—genuine uncertainty about whether interventions will cause harm or benefit. If evidence clearly indicates harm, exposing participants becomes unethical. Alternatives include </w:t>
      </w:r>
      <w:r w:rsidRPr="003A2632">
        <w:rPr>
          <w:lang w:bidi="fa-IR"/>
        </w:rPr>
        <w:lastRenderedPageBreak/>
        <w:t>naturalistic observation, protective interventions (filter reduction, media literacy), and adult samples for pilot testing.</w:t>
      </w:r>
    </w:p>
    <w:p w14:paraId="4CF2A87C" w14:textId="77777777" w:rsidR="003A2632" w:rsidRPr="003A2632" w:rsidRDefault="003A2632" w:rsidP="003A2632">
      <w:pPr>
        <w:rPr>
          <w:lang w:bidi="fa-IR"/>
        </w:rPr>
      </w:pPr>
      <w:r w:rsidRPr="003A2632">
        <w:rPr>
          <w:b/>
          <w:bCs/>
          <w:lang w:bidi="fa-IR"/>
        </w:rPr>
        <w:t>Data Privacy and Security:</w:t>
      </w:r>
      <w:r w:rsidRPr="003A2632">
        <w:rPr>
          <w:lang w:bidi="fa-IR"/>
        </w:rPr>
        <w:t xml:space="preserve"> Adolescent selfies are inherently identifiable and sensitive. Protections include minimal collection, encryption, de-identification, time-limited retention, and participant control (allow participants to review images and request deletion at any time).</w:t>
      </w:r>
    </w:p>
    <w:p w14:paraId="14367AA3" w14:textId="77777777" w:rsidR="003A2632" w:rsidRPr="003A2632" w:rsidRDefault="003A2632" w:rsidP="003A2632">
      <w:pPr>
        <w:rPr>
          <w:lang w:bidi="fa-IR"/>
        </w:rPr>
      </w:pPr>
      <w:r w:rsidRPr="003A2632">
        <w:rPr>
          <w:b/>
          <w:bCs/>
          <w:lang w:bidi="fa-IR"/>
        </w:rPr>
        <w:t>Image Use Restrictions:</w:t>
      </w:r>
      <w:r w:rsidRPr="003A2632">
        <w:rPr>
          <w:lang w:bidi="fa-IR"/>
        </w:rPr>
        <w:t xml:space="preserve"> Never share identifiable images publicly, use images for purposes beyond those described in consent forms, or allow commercial entities access to participants' personal images.</w:t>
      </w:r>
    </w:p>
    <w:p w14:paraId="090B6DAD" w14:textId="77777777" w:rsidR="003A2632" w:rsidRPr="003A2632" w:rsidRDefault="003A2632" w:rsidP="003A2632">
      <w:pPr>
        <w:rPr>
          <w:b/>
          <w:bCs/>
          <w:lang w:bidi="fa-IR"/>
        </w:rPr>
      </w:pPr>
      <w:r w:rsidRPr="003A2632">
        <w:rPr>
          <w:b/>
          <w:bCs/>
          <w:lang w:bidi="fa-IR"/>
        </w:rPr>
        <w:t>8.2 Ethical Responsibilities of Researchers and Practitioners</w:t>
      </w:r>
    </w:p>
    <w:p w14:paraId="167B2AA4" w14:textId="77777777" w:rsidR="003A2632" w:rsidRPr="003A2632" w:rsidRDefault="003A2632" w:rsidP="003A2632">
      <w:pPr>
        <w:rPr>
          <w:lang w:bidi="fa-IR"/>
        </w:rPr>
      </w:pPr>
      <w:r w:rsidRPr="003A2632">
        <w:rPr>
          <w:b/>
          <w:bCs/>
          <w:lang w:bidi="fa-IR"/>
        </w:rPr>
        <w:t>Avoiding Iatrogenic Effects:</w:t>
      </w:r>
      <w:r w:rsidRPr="003A2632">
        <w:rPr>
          <w:lang w:bidi="fa-IR"/>
        </w:rPr>
        <w:t xml:space="preserve"> Researchers and clinicians must consider whether asking adolescents to reflect deeply on body image could inadvertently increase distress or hypervigilance. Mitigation includes framing assessments as understanding experiences (not pathologizing), emphasizing strengths alongside vulnerabilities, and providing resources and skill-building.</w:t>
      </w:r>
    </w:p>
    <w:p w14:paraId="0E1F902D" w14:textId="77777777" w:rsidR="003A2632" w:rsidRPr="003A2632" w:rsidRDefault="003A2632" w:rsidP="003A2632">
      <w:pPr>
        <w:rPr>
          <w:lang w:bidi="fa-IR"/>
        </w:rPr>
      </w:pPr>
      <w:r w:rsidRPr="003A2632">
        <w:rPr>
          <w:b/>
          <w:bCs/>
          <w:lang w:bidi="fa-IR"/>
        </w:rPr>
        <w:t>Avoiding Stigmatization:</w:t>
      </w:r>
      <w:r w:rsidRPr="003A2632">
        <w:rPr>
          <w:lang w:bidi="fa-IR"/>
        </w:rPr>
        <w:t xml:space="preserve"> Media coverage and research dissemination should avoid moral panic framing, victim-blaming, and determinism. Instead, emphasize nuance, systemic factors, and agency/solutions.</w:t>
      </w:r>
    </w:p>
    <w:p w14:paraId="6BEAC378" w14:textId="77777777" w:rsidR="003A2632" w:rsidRPr="003A2632" w:rsidRDefault="003A2632" w:rsidP="003A2632">
      <w:pPr>
        <w:rPr>
          <w:lang w:bidi="fa-IR"/>
        </w:rPr>
      </w:pPr>
      <w:r w:rsidRPr="003A2632">
        <w:rPr>
          <w:b/>
          <w:bCs/>
          <w:lang w:bidi="fa-IR"/>
        </w:rPr>
        <w:t>Cultural Humility:</w:t>
      </w:r>
      <w:r w:rsidRPr="003A2632">
        <w:rPr>
          <w:lang w:bidi="fa-IR"/>
        </w:rPr>
        <w:t xml:space="preserve"> Beauty standards, filter use norms, and body image concerns vary across cultures, ethnicities, genders, and socioeconomic contexts. Research predominantly features Western, White, cisgender female samples, limiting generalizability. Priorities include recruiting diverse samples, employing culturally adapted measures, engaging community stakeholders, and examining within-group heterogeneity.</w:t>
      </w:r>
    </w:p>
    <w:p w14:paraId="2859CA7B" w14:textId="77777777" w:rsidR="003A2632" w:rsidRPr="003A2632" w:rsidRDefault="003A2632" w:rsidP="003A2632">
      <w:pPr>
        <w:rPr>
          <w:lang w:bidi="fa-IR"/>
        </w:rPr>
      </w:pPr>
      <w:r w:rsidRPr="003A2632">
        <w:rPr>
          <w:b/>
          <w:bCs/>
          <w:lang w:bidi="fa-IR"/>
        </w:rPr>
        <w:t>Equity and Access:</w:t>
      </w:r>
      <w:r w:rsidRPr="003A2632">
        <w:rPr>
          <w:lang w:bidi="fa-IR"/>
        </w:rPr>
        <w:t xml:space="preserve"> Body image interventions should be accessible regardless of socioeconomic status. School-based programs reach broad populations; digital interventions increase access but require connectivity. Hybrid approaches maximize reach.</w:t>
      </w:r>
    </w:p>
    <w:p w14:paraId="17B99C24" w14:textId="77777777" w:rsidR="003A2632" w:rsidRPr="003A2632" w:rsidRDefault="003A2632" w:rsidP="003A2632">
      <w:pPr>
        <w:rPr>
          <w:b/>
          <w:bCs/>
          <w:lang w:bidi="fa-IR"/>
        </w:rPr>
      </w:pPr>
      <w:r w:rsidRPr="003A2632">
        <w:rPr>
          <w:b/>
          <w:bCs/>
          <w:lang w:bidi="fa-IR"/>
        </w:rPr>
        <w:t>8.3 Societal and Cultural Context</w:t>
      </w:r>
    </w:p>
    <w:p w14:paraId="46A7C12F" w14:textId="77777777" w:rsidR="003A2632" w:rsidRPr="003A2632" w:rsidRDefault="003A2632" w:rsidP="003A2632">
      <w:pPr>
        <w:rPr>
          <w:lang w:bidi="fa-IR"/>
        </w:rPr>
      </w:pPr>
      <w:r w:rsidRPr="003A2632">
        <w:rPr>
          <w:b/>
          <w:bCs/>
          <w:lang w:bidi="fa-IR"/>
        </w:rPr>
        <w:t>Intersectionality and Multiple Marginalizations:</w:t>
      </w:r>
      <w:r w:rsidRPr="003A2632">
        <w:rPr>
          <w:lang w:bidi="fa-IR"/>
        </w:rPr>
        <w:t xml:space="preserve"> Adolescents navigate intersecting identities (race, gender, sexuality, disability, body size) that shape appearance pressures and filter experiences.</w:t>
      </w:r>
    </w:p>
    <w:p w14:paraId="2CAAF314" w14:textId="77777777" w:rsidR="003A2632" w:rsidRPr="003A2632" w:rsidRDefault="003A2632" w:rsidP="003A2632">
      <w:pPr>
        <w:rPr>
          <w:lang w:bidi="fa-IR"/>
        </w:rPr>
      </w:pPr>
      <w:r w:rsidRPr="003A2632">
        <w:rPr>
          <w:b/>
          <w:bCs/>
          <w:lang w:bidi="fa-IR"/>
        </w:rPr>
        <w:t>Racialized Beauty Standards:</w:t>
      </w:r>
      <w:r w:rsidRPr="003A2632">
        <w:rPr>
          <w:lang w:bidi="fa-IR"/>
        </w:rPr>
        <w:t xml:space="preserve"> Many filters algorithmically lighten skin, narrow features, and enlarge eyes—changes converging on Eurocentric ideals. For Black, Latinx, Asian, and Indigenous adolescents, such filters may reinforce colorism and pressure to conform to White beauty norms. Matsuzaka et al. (2025) found that photo editing and color-modification filters </w:t>
      </w:r>
      <w:r w:rsidRPr="003A2632">
        <w:rPr>
          <w:lang w:bidi="fa-IR"/>
        </w:rPr>
        <w:lastRenderedPageBreak/>
        <w:t>were associated with online victimization, appearance surveillance, and internalized colorism among young Black women, reflecting "double consciousness."</w:t>
      </w:r>
    </w:p>
    <w:p w14:paraId="353C194A" w14:textId="77777777" w:rsidR="003A2632" w:rsidRPr="003A2632" w:rsidRDefault="003A2632" w:rsidP="003A2632">
      <w:pPr>
        <w:rPr>
          <w:lang w:bidi="fa-IR"/>
        </w:rPr>
      </w:pPr>
      <w:r w:rsidRPr="003A2632">
        <w:rPr>
          <w:b/>
          <w:bCs/>
          <w:lang w:bidi="fa-IR"/>
        </w:rPr>
        <w:t>Gender Diversity:</w:t>
      </w:r>
      <w:r w:rsidRPr="003A2632">
        <w:rPr>
          <w:lang w:bidi="fa-IR"/>
        </w:rPr>
        <w:t xml:space="preserve"> Research has disproportionately focused on cisgender girls. Muscular-ideal filters targeting boys may produce parallel effects. Transgender adolescents may use filters to explore or affirm gender identity; for some, filters may be empowering, while for others they may exacerbate dysphoria. Nuanced, identity-affirming research is needed.</w:t>
      </w:r>
    </w:p>
    <w:p w14:paraId="5DA2E93F" w14:textId="77777777" w:rsidR="003A2632" w:rsidRPr="003A2632" w:rsidRDefault="003A2632" w:rsidP="003A2632">
      <w:pPr>
        <w:rPr>
          <w:lang w:bidi="fa-IR"/>
        </w:rPr>
      </w:pPr>
      <w:r w:rsidRPr="003A2632">
        <w:rPr>
          <w:b/>
          <w:bCs/>
          <w:lang w:bidi="fa-IR"/>
        </w:rPr>
        <w:t>Body Size Stigma:</w:t>
      </w:r>
      <w:r w:rsidRPr="003A2632">
        <w:rPr>
          <w:lang w:bidi="fa-IR"/>
        </w:rPr>
        <w:t xml:space="preserve"> Slimming filters reinforce anti-fat bias and weight-based discrimination. Schroeder and Behm-Morawitz (2025) found that slimming filters increased anti-fat attitudes, perpetuating stigma harming individuals in larger bodies.</w:t>
      </w:r>
    </w:p>
    <w:p w14:paraId="2483E2D7" w14:textId="77777777" w:rsidR="00A171C4" w:rsidRPr="00A171C4" w:rsidRDefault="00A171C4" w:rsidP="00A171C4">
      <w:pPr>
        <w:rPr>
          <w:lang w:bidi="fa-IR"/>
        </w:rPr>
      </w:pPr>
      <w:r w:rsidRPr="00A171C4">
        <w:rPr>
          <w:b/>
          <w:bCs/>
          <w:lang w:bidi="fa-IR"/>
        </w:rPr>
        <w:t>Disability:</w:t>
      </w:r>
      <w:r w:rsidRPr="00A171C4">
        <w:rPr>
          <w:lang w:bidi="fa-IR"/>
        </w:rPr>
        <w:t xml:space="preserve"> Filters that "perfect" appearances may implicitly pathologize visible differences, including disabilities. Adolescents with facial differences, skin conditions (e.g., acne, vitiligo), or other visible disabilities may feel pressure to "fix" their appearances digitally, internalizing ableist beauty standards.</w:t>
      </w:r>
    </w:p>
    <w:p w14:paraId="72A2293F" w14:textId="77777777" w:rsidR="00A171C4" w:rsidRPr="00A171C4" w:rsidRDefault="00A171C4" w:rsidP="00A171C4">
      <w:pPr>
        <w:rPr>
          <w:lang w:bidi="fa-IR"/>
        </w:rPr>
      </w:pPr>
      <w:r w:rsidRPr="00A171C4">
        <w:rPr>
          <w:b/>
          <w:bCs/>
          <w:lang w:bidi="fa-IR"/>
        </w:rPr>
        <w:t>Socioeconomic Context:</w:t>
      </w:r>
      <w:r w:rsidRPr="00A171C4">
        <w:rPr>
          <w:lang w:bidi="fa-IR"/>
        </w:rPr>
        <w:t xml:space="preserve"> Access to cosmetic procedures, dermatological treatments, and high-quality makeup—often framed as ways to "achieve" filtered appearances offline—is stratified by wealth. This creates class-based disparities in who can approximate digital ideals, potentially exacerbating appearance-based social hierarchies.</w:t>
      </w:r>
    </w:p>
    <w:p w14:paraId="5215393E" w14:textId="77777777" w:rsidR="00A171C4" w:rsidRPr="00A171C4" w:rsidRDefault="00A171C4" w:rsidP="00A171C4">
      <w:pPr>
        <w:rPr>
          <w:lang w:bidi="fa-IR"/>
        </w:rPr>
      </w:pPr>
      <w:r w:rsidRPr="00A171C4">
        <w:rPr>
          <w:b/>
          <w:bCs/>
          <w:lang w:bidi="fa-IR"/>
        </w:rPr>
        <w:t>Platform Economics and Profit Motives:</w:t>
      </w:r>
      <w:r w:rsidRPr="00A171C4">
        <w:rPr>
          <w:lang w:bidi="fa-IR"/>
        </w:rPr>
        <w:t xml:space="preserve"> Beauty filters are not neutral tools but products designed to maximize user engagement and, ultimately, advertising revenue. Platforms profit from extended usage; if filters increase time spent editing photos, scrolling for inspiration, or seeking validation, they serve corporate interests regardless of user wellbeing. Understanding filter effects requires acknowledging these economic incentives and advocating for business models that prioritize wellbeing over engagement metrics.</w:t>
      </w:r>
    </w:p>
    <w:p w14:paraId="1341D3F8" w14:textId="77777777" w:rsidR="00A171C4" w:rsidRPr="00A171C4" w:rsidRDefault="00A171C4" w:rsidP="00A171C4">
      <w:pPr>
        <w:rPr>
          <w:lang w:bidi="fa-IR"/>
        </w:rPr>
      </w:pPr>
      <w:r w:rsidRPr="00A171C4">
        <w:rPr>
          <w:lang w:bidi="fa-IR"/>
        </w:rPr>
        <w:pict w14:anchorId="1D5BFF23">
          <v:rect id="_x0000_i1070" style="width:0;height:1.5pt" o:hralign="center" o:hrstd="t" o:hr="t" fillcolor="#a0a0a0" stroked="f"/>
        </w:pict>
      </w:r>
    </w:p>
    <w:p w14:paraId="5F6D9FC4" w14:textId="77777777" w:rsidR="00A171C4" w:rsidRPr="00A171C4" w:rsidRDefault="00A171C4" w:rsidP="00A171C4">
      <w:pPr>
        <w:rPr>
          <w:b/>
          <w:bCs/>
          <w:lang w:bidi="fa-IR"/>
        </w:rPr>
      </w:pPr>
      <w:r w:rsidRPr="00A171C4">
        <w:rPr>
          <w:b/>
          <w:bCs/>
          <w:lang w:bidi="fa-IR"/>
        </w:rPr>
        <w:t>9. LIMITATIONS AND FUTURE DIRECTIONS</w:t>
      </w:r>
    </w:p>
    <w:p w14:paraId="0B9717C5" w14:textId="77777777" w:rsidR="00A171C4" w:rsidRPr="00A171C4" w:rsidRDefault="00A171C4" w:rsidP="00A171C4">
      <w:pPr>
        <w:rPr>
          <w:b/>
          <w:bCs/>
          <w:lang w:bidi="fa-IR"/>
        </w:rPr>
      </w:pPr>
      <w:r w:rsidRPr="00A171C4">
        <w:rPr>
          <w:b/>
          <w:bCs/>
          <w:lang w:bidi="fa-IR"/>
        </w:rPr>
        <w:t>9.1 Limitations of the Current Framework</w:t>
      </w:r>
    </w:p>
    <w:p w14:paraId="3E7793D1" w14:textId="77777777" w:rsidR="00A171C4" w:rsidRPr="00A171C4" w:rsidRDefault="00A171C4" w:rsidP="00A171C4">
      <w:pPr>
        <w:rPr>
          <w:lang w:bidi="fa-IR"/>
        </w:rPr>
      </w:pPr>
      <w:r w:rsidRPr="00A171C4">
        <w:rPr>
          <w:b/>
          <w:bCs/>
          <w:lang w:bidi="fa-IR"/>
        </w:rPr>
        <w:t>Empirical Gaps:</w:t>
      </w:r>
      <w:r w:rsidRPr="00A171C4">
        <w:rPr>
          <w:lang w:bidi="fa-IR"/>
        </w:rPr>
        <w:t xml:space="preserve"> As acknowledged throughout, direct tests of the framework remain limited. No studies have examined adolescents' neural responses to their own filtered versus unfiltered self-images. Longitudinal data tracking filter use and body dissatisfaction over developmental timescales are lacking. Large-scale, preregistered trials testing proposed interventions have not been conducted. These represent high-priority empirical targets.</w:t>
      </w:r>
    </w:p>
    <w:p w14:paraId="0C6E9C0F" w14:textId="77777777" w:rsidR="00A171C4" w:rsidRPr="00A171C4" w:rsidRDefault="00A171C4" w:rsidP="00A171C4">
      <w:pPr>
        <w:rPr>
          <w:lang w:bidi="fa-IR"/>
        </w:rPr>
      </w:pPr>
      <w:r w:rsidRPr="00A171C4">
        <w:rPr>
          <w:b/>
          <w:bCs/>
          <w:lang w:bidi="fa-IR"/>
        </w:rPr>
        <w:t>Generalizability:</w:t>
      </w:r>
      <w:r w:rsidRPr="00A171C4">
        <w:rPr>
          <w:lang w:bidi="fa-IR"/>
        </w:rPr>
        <w:t xml:space="preserve"> The framework is grounded primarily in Western, individualistic cultural contexts and disproportionately informed by research with cisgender girls. Extension to diverse </w:t>
      </w:r>
      <w:r w:rsidRPr="00A171C4">
        <w:rPr>
          <w:lang w:bidi="fa-IR"/>
        </w:rPr>
        <w:lastRenderedPageBreak/>
        <w:t>populations (boys, transgender and non-binary adolescents, non-Western cultures, different socioeconomic contexts) is essential. Cross-cultural research may reveal culturally specific mechanisms or universal processes.</w:t>
      </w:r>
    </w:p>
    <w:p w14:paraId="0A65AAD8" w14:textId="77777777" w:rsidR="00A171C4" w:rsidRPr="00A171C4" w:rsidRDefault="00A171C4" w:rsidP="00A171C4">
      <w:pPr>
        <w:rPr>
          <w:lang w:bidi="fa-IR"/>
        </w:rPr>
      </w:pPr>
      <w:r w:rsidRPr="00A171C4">
        <w:rPr>
          <w:b/>
          <w:bCs/>
          <w:lang w:bidi="fa-IR"/>
        </w:rPr>
        <w:t>Technological Evolution:</w:t>
      </w:r>
      <w:r w:rsidRPr="00A171C4">
        <w:rPr>
          <w:lang w:bidi="fa-IR"/>
        </w:rPr>
        <w:t xml:space="preserve"> Current filters are rudimentary compared to emerging technologies (AI-generated face swapping, real-time video beautification, virtual avatars). The framework may require adaptation as technologies evolve. Continuous updating and prospective research anticipating next-generation tools are necessary.</w:t>
      </w:r>
    </w:p>
    <w:p w14:paraId="7957C734" w14:textId="77777777" w:rsidR="00A171C4" w:rsidRPr="00A171C4" w:rsidRDefault="00A171C4" w:rsidP="00A171C4">
      <w:pPr>
        <w:rPr>
          <w:lang w:bidi="fa-IR"/>
        </w:rPr>
      </w:pPr>
      <w:r w:rsidRPr="00A171C4">
        <w:rPr>
          <w:b/>
          <w:bCs/>
          <w:lang w:bidi="fa-IR"/>
        </w:rPr>
        <w:t>Individual Differences:</w:t>
      </w:r>
      <w:r w:rsidRPr="00A171C4">
        <w:rPr>
          <w:lang w:bidi="fa-IR"/>
        </w:rPr>
        <w:t xml:space="preserve"> The framework proposes general mechanisms but acknowledges substantial individual variability. Not all adolescents progress through the four-stage model; many use filters casually without distress. Identifying protective factors (self-compassion, media literacy, supportive relationships) and risk factors (perfectionism, low self-esteem, thin-ideal internalization) remains critical for precision intervention.</w:t>
      </w:r>
    </w:p>
    <w:p w14:paraId="37821292" w14:textId="77777777" w:rsidR="00A171C4" w:rsidRPr="00A171C4" w:rsidRDefault="00A171C4" w:rsidP="00A171C4">
      <w:pPr>
        <w:rPr>
          <w:lang w:bidi="fa-IR"/>
        </w:rPr>
      </w:pPr>
      <w:r w:rsidRPr="00A171C4">
        <w:rPr>
          <w:b/>
          <w:bCs/>
          <w:lang w:bidi="fa-IR"/>
        </w:rPr>
        <w:t>Causal Directionality:</w:t>
      </w:r>
      <w:r w:rsidRPr="00A171C4">
        <w:rPr>
          <w:lang w:bidi="fa-IR"/>
        </w:rPr>
        <w:t xml:space="preserve"> While the framework proposes that filter exposure causes increased dissatisfaction, bidirectional effects are plausible: adolescents with pre-existing dissatisfaction may seek out filters more frequently. Experimental studies manipulating filter exposure provide the strongest causal evidence but face ethical constraints. Quasi-experimental designs and advanced longitudinal modeling can help disentangle bidirectional effects.</w:t>
      </w:r>
    </w:p>
    <w:p w14:paraId="140F4E79" w14:textId="77777777" w:rsidR="00A171C4" w:rsidRPr="00A171C4" w:rsidRDefault="00A171C4" w:rsidP="00A171C4">
      <w:pPr>
        <w:rPr>
          <w:b/>
          <w:bCs/>
          <w:lang w:bidi="fa-IR"/>
        </w:rPr>
      </w:pPr>
      <w:r w:rsidRPr="00A171C4">
        <w:rPr>
          <w:b/>
          <w:bCs/>
          <w:lang w:bidi="fa-IR"/>
        </w:rPr>
        <w:t>9.2 Priority Directions for Future Research</w:t>
      </w:r>
    </w:p>
    <w:p w14:paraId="2A422CDC" w14:textId="77777777" w:rsidR="00A171C4" w:rsidRPr="00A171C4" w:rsidRDefault="00A171C4" w:rsidP="00A171C4">
      <w:pPr>
        <w:rPr>
          <w:lang w:bidi="fa-IR"/>
        </w:rPr>
      </w:pPr>
      <w:r w:rsidRPr="00A171C4">
        <w:rPr>
          <w:b/>
          <w:bCs/>
          <w:lang w:bidi="fa-IR"/>
        </w:rPr>
        <w:t>Neuroscience of Filtered Self-Images:</w:t>
      </w:r>
      <w:r w:rsidRPr="00A171C4">
        <w:rPr>
          <w:lang w:bidi="fa-IR"/>
        </w:rPr>
        <w:t xml:space="preserve"> Examine adolescents' neural responses to their own filtered versus unfiltered self-images using within-subject ERP paradigms and fMRI, testing predictions about LPP, FAA, and reward circuits with robust ethical safeguards.</w:t>
      </w:r>
    </w:p>
    <w:p w14:paraId="47BFB08A" w14:textId="77777777" w:rsidR="00A171C4" w:rsidRPr="00A171C4" w:rsidRDefault="00A171C4" w:rsidP="00A171C4">
      <w:pPr>
        <w:rPr>
          <w:lang w:bidi="fa-IR"/>
        </w:rPr>
      </w:pPr>
      <w:r w:rsidRPr="00A171C4">
        <w:rPr>
          <w:b/>
          <w:bCs/>
          <w:lang w:bidi="fa-IR"/>
        </w:rPr>
        <w:t>Longitudinal Trajectories:</w:t>
      </w:r>
      <w:r w:rsidRPr="00A171C4">
        <w:rPr>
          <w:lang w:bidi="fa-IR"/>
        </w:rPr>
        <w:t xml:space="preserve"> Conduct developmentally informed cohorts beginning before regular filter use (ages 11-12) to clarify whether filter engagement predicts subsequent increases in dissatisfaction. Multi-wave designs with ecological momentary assessment can capture within-person dynamics and identify sensitive developmental windows.</w:t>
      </w:r>
    </w:p>
    <w:p w14:paraId="1FE475F3" w14:textId="77777777" w:rsidR="00A171C4" w:rsidRPr="00A171C4" w:rsidRDefault="00A171C4" w:rsidP="00A171C4">
      <w:pPr>
        <w:rPr>
          <w:lang w:bidi="fa-IR"/>
        </w:rPr>
      </w:pPr>
      <w:r w:rsidRPr="00A171C4">
        <w:rPr>
          <w:b/>
          <w:bCs/>
          <w:lang w:bidi="fa-IR"/>
        </w:rPr>
        <w:t>Experimental Studies:</w:t>
      </w:r>
      <w:r w:rsidRPr="00A171C4">
        <w:rPr>
          <w:lang w:bidi="fa-IR"/>
        </w:rPr>
        <w:t xml:space="preserve"> Conduct randomized experiments directly manipulating exposure to filtered versus unfiltered self-images in adolescents to test short-term causal effects, with conditions comparing beautifying with playful filters and testing filter-reduction interventions.</w:t>
      </w:r>
    </w:p>
    <w:p w14:paraId="1A8DC0A0" w14:textId="77777777" w:rsidR="00A171C4" w:rsidRPr="00A171C4" w:rsidRDefault="00A171C4" w:rsidP="00A171C4">
      <w:pPr>
        <w:rPr>
          <w:lang w:bidi="fa-IR"/>
        </w:rPr>
      </w:pPr>
      <w:r w:rsidRPr="00A171C4">
        <w:rPr>
          <w:b/>
          <w:bCs/>
          <w:lang w:bidi="fa-IR"/>
        </w:rPr>
        <w:t>Intervention Development:</w:t>
      </w:r>
      <w:r w:rsidRPr="00A171C4">
        <w:rPr>
          <w:lang w:bidi="fa-IR"/>
        </w:rPr>
        <w:t xml:space="preserve"> Adapt body-image and media-literacy programs to explicitly target filter-related mechanisms (critical reflection on actual–digital self-discrepancy, graded exposure to unfiltered self-presentation, self-compassion skills) and evaluate through pilot trials followed by adequately powered cluster randomized studies.</w:t>
      </w:r>
    </w:p>
    <w:p w14:paraId="4B236954" w14:textId="77777777" w:rsidR="00A171C4" w:rsidRPr="00A171C4" w:rsidRDefault="00A171C4" w:rsidP="00A171C4">
      <w:pPr>
        <w:rPr>
          <w:lang w:bidi="fa-IR"/>
        </w:rPr>
      </w:pPr>
      <w:r w:rsidRPr="00A171C4">
        <w:rPr>
          <w:b/>
          <w:bCs/>
          <w:lang w:bidi="fa-IR"/>
        </w:rPr>
        <w:lastRenderedPageBreak/>
        <w:t>Diversity and Culture:</w:t>
      </w:r>
      <w:r w:rsidRPr="00A171C4">
        <w:rPr>
          <w:lang w:bidi="fa-IR"/>
        </w:rPr>
        <w:t xml:space="preserve"> Extend research beyond Western, predominantly female samples through cross-cultural work in contexts with different beauty norms and platform ecologies, and larger samples of boys, transgender, and non-binary adolescents.</w:t>
      </w:r>
    </w:p>
    <w:p w14:paraId="288CA5FE" w14:textId="77777777" w:rsidR="00A171C4" w:rsidRPr="00A171C4" w:rsidRDefault="00A171C4" w:rsidP="00A171C4">
      <w:pPr>
        <w:rPr>
          <w:b/>
          <w:bCs/>
          <w:lang w:bidi="fa-IR"/>
        </w:rPr>
      </w:pPr>
      <w:r w:rsidRPr="00A171C4">
        <w:rPr>
          <w:b/>
          <w:bCs/>
          <w:lang w:bidi="fa-IR"/>
        </w:rPr>
        <w:t>9.3 Theoretical Refinement</w:t>
      </w:r>
    </w:p>
    <w:p w14:paraId="36C8B905" w14:textId="77777777" w:rsidR="00A171C4" w:rsidRPr="00A171C4" w:rsidRDefault="00A171C4" w:rsidP="00A171C4">
      <w:pPr>
        <w:rPr>
          <w:lang w:bidi="fa-IR"/>
        </w:rPr>
      </w:pPr>
      <w:r w:rsidRPr="00A171C4">
        <w:rPr>
          <w:lang w:bidi="fa-IR"/>
        </w:rPr>
        <w:t>The framework can be operationalized through development and validation of measurement instruments (ADSDS, FDS) with full psychometric testing. Structural equation modeling and longitudinal mediation can test whether self-discrepancy, self-objectification, or reduced self-compassion mediate associations between filter use and later outcomes. All neuroscientific predictions remain hypotheses until ethically designed filtered self-image paradigms are implemented with adolescent participants.</w:t>
      </w:r>
    </w:p>
    <w:p w14:paraId="4D6ED40D" w14:textId="77777777" w:rsidR="00A171C4" w:rsidRPr="00A171C4" w:rsidRDefault="00A171C4" w:rsidP="00A171C4">
      <w:pPr>
        <w:rPr>
          <w:lang w:bidi="fa-IR"/>
        </w:rPr>
      </w:pPr>
      <w:r w:rsidRPr="00A171C4">
        <w:rPr>
          <w:lang w:bidi="fa-IR"/>
        </w:rPr>
        <w:pict w14:anchorId="6D57B28F">
          <v:rect id="_x0000_i1071" style="width:0;height:1.5pt" o:hralign="center" o:hrstd="t" o:hr="t" fillcolor="#a0a0a0" stroked="f"/>
        </w:pict>
      </w:r>
    </w:p>
    <w:p w14:paraId="2FC9CB65" w14:textId="77777777" w:rsidR="00A171C4" w:rsidRPr="00A171C4" w:rsidRDefault="00A171C4" w:rsidP="00A171C4">
      <w:pPr>
        <w:rPr>
          <w:b/>
          <w:bCs/>
          <w:lang w:bidi="fa-IR"/>
        </w:rPr>
      </w:pPr>
      <w:r w:rsidRPr="00A171C4">
        <w:rPr>
          <w:b/>
          <w:bCs/>
          <w:lang w:bidi="fa-IR"/>
        </w:rPr>
        <w:t>10. CONCLUSION</w:t>
      </w:r>
    </w:p>
    <w:p w14:paraId="6B8C9EE8" w14:textId="77777777" w:rsidR="00A171C4" w:rsidRPr="00A171C4" w:rsidRDefault="00A171C4" w:rsidP="00A171C4">
      <w:pPr>
        <w:rPr>
          <w:b/>
          <w:bCs/>
          <w:lang w:bidi="fa-IR"/>
        </w:rPr>
      </w:pPr>
      <w:r w:rsidRPr="00A171C4">
        <w:rPr>
          <w:b/>
          <w:bCs/>
          <w:lang w:bidi="fa-IR"/>
        </w:rPr>
        <w:t>10.1 Summary of Framework and Evidence Status</w:t>
      </w:r>
    </w:p>
    <w:p w14:paraId="0CB9137C" w14:textId="77777777" w:rsidR="00A171C4" w:rsidRPr="00A171C4" w:rsidRDefault="00A171C4" w:rsidP="00A171C4">
      <w:pPr>
        <w:rPr>
          <w:lang w:bidi="fa-IR"/>
        </w:rPr>
      </w:pPr>
      <w:r w:rsidRPr="00A171C4">
        <w:rPr>
          <w:lang w:bidi="fa-IR"/>
        </w:rPr>
        <w:t>The Digital Mirror Exposure Paradox provides a comprehensive, testable neurocognitive framework hypothesizing how beauty filters—initially adopted to enhance self-presentation—may paradoxically increase body dissatisfaction and psychological distress, particularly among adolescents.</w:t>
      </w:r>
    </w:p>
    <w:p w14:paraId="332D306C" w14:textId="77777777" w:rsidR="00A171C4" w:rsidRPr="00A171C4" w:rsidRDefault="00A171C4" w:rsidP="00A171C4">
      <w:pPr>
        <w:rPr>
          <w:lang w:bidi="fa-IR"/>
        </w:rPr>
      </w:pPr>
      <w:r w:rsidRPr="00A171C4">
        <w:rPr>
          <w:b/>
          <w:bCs/>
          <w:lang w:bidi="fa-IR"/>
        </w:rPr>
        <w:t>Evidence-Supported Components:</w:t>
      </w:r>
    </w:p>
    <w:p w14:paraId="67A777CC" w14:textId="77777777" w:rsidR="00A171C4" w:rsidRPr="00A171C4" w:rsidRDefault="00A171C4" w:rsidP="00A171C4">
      <w:pPr>
        <w:numPr>
          <w:ilvl w:val="0"/>
          <w:numId w:val="78"/>
        </w:numPr>
        <w:rPr>
          <w:lang w:bidi="fa-IR"/>
        </w:rPr>
      </w:pPr>
      <w:r w:rsidRPr="00A171C4">
        <w:rPr>
          <w:lang w:bidi="fa-IR"/>
        </w:rPr>
        <w:t>Beauty filter use correlates with body dissatisfaction and face concerns (Caravelli et al., 2025)</w:t>
      </w:r>
    </w:p>
    <w:p w14:paraId="1EABC1C6" w14:textId="77777777" w:rsidR="00A171C4" w:rsidRPr="00A171C4" w:rsidRDefault="00A171C4" w:rsidP="00A171C4">
      <w:pPr>
        <w:numPr>
          <w:ilvl w:val="0"/>
          <w:numId w:val="78"/>
        </w:numPr>
        <w:rPr>
          <w:lang w:bidi="fa-IR"/>
        </w:rPr>
      </w:pPr>
      <w:r w:rsidRPr="00A171C4">
        <w:rPr>
          <w:lang w:bidi="fa-IR"/>
        </w:rPr>
        <w:t>Filters experimentally increase self-objectification (Schroeder &amp; Behm-Morawitz, 2025)</w:t>
      </w:r>
    </w:p>
    <w:p w14:paraId="3E359BA7" w14:textId="77777777" w:rsidR="00A171C4" w:rsidRPr="00A171C4" w:rsidRDefault="00A171C4" w:rsidP="00A171C4">
      <w:pPr>
        <w:numPr>
          <w:ilvl w:val="0"/>
          <w:numId w:val="78"/>
        </w:numPr>
        <w:rPr>
          <w:lang w:bidi="fa-IR"/>
        </w:rPr>
      </w:pPr>
      <w:r w:rsidRPr="00A171C4">
        <w:rPr>
          <w:lang w:bidi="fa-IR"/>
        </w:rPr>
        <w:t>Exposure to idealized images causally reduces body satisfaction (Fioravanti et al., 2022)</w:t>
      </w:r>
    </w:p>
    <w:p w14:paraId="29A11D87" w14:textId="77777777" w:rsidR="00A171C4" w:rsidRPr="00A171C4" w:rsidRDefault="00A171C4" w:rsidP="00A171C4">
      <w:pPr>
        <w:numPr>
          <w:ilvl w:val="0"/>
          <w:numId w:val="78"/>
        </w:numPr>
        <w:rPr>
          <w:lang w:bidi="fa-IR"/>
        </w:rPr>
      </w:pPr>
      <w:r w:rsidRPr="00A171C4">
        <w:rPr>
          <w:lang w:bidi="fa-IR"/>
        </w:rPr>
        <w:t>Self-face processing engages distinct neural networks (Devue &amp; Brédart, 2011)</w:t>
      </w:r>
    </w:p>
    <w:p w14:paraId="24F67EF0" w14:textId="77777777" w:rsidR="00A171C4" w:rsidRPr="00A171C4" w:rsidRDefault="00A171C4" w:rsidP="00A171C4">
      <w:pPr>
        <w:rPr>
          <w:lang w:bidi="fa-IR"/>
        </w:rPr>
      </w:pPr>
      <w:r w:rsidRPr="00A171C4">
        <w:rPr>
          <w:b/>
          <w:bCs/>
          <w:lang w:bidi="fa-IR"/>
        </w:rPr>
        <w:t>Theoretical Extensions Requiring Validation:</w:t>
      </w:r>
    </w:p>
    <w:p w14:paraId="1F708E30" w14:textId="77777777" w:rsidR="00A171C4" w:rsidRPr="00A171C4" w:rsidRDefault="00A171C4" w:rsidP="00A171C4">
      <w:pPr>
        <w:numPr>
          <w:ilvl w:val="0"/>
          <w:numId w:val="79"/>
        </w:numPr>
        <w:rPr>
          <w:lang w:bidi="fa-IR"/>
        </w:rPr>
      </w:pPr>
      <w:r w:rsidRPr="00A171C4">
        <w:rPr>
          <w:lang w:bidi="fa-IR"/>
        </w:rPr>
        <w:t>Perceptual recalibration to filtered self-images</w:t>
      </w:r>
    </w:p>
    <w:p w14:paraId="3C0B887A" w14:textId="77777777" w:rsidR="00A171C4" w:rsidRPr="00A171C4" w:rsidRDefault="00A171C4" w:rsidP="00A171C4">
      <w:pPr>
        <w:numPr>
          <w:ilvl w:val="0"/>
          <w:numId w:val="79"/>
        </w:numPr>
        <w:rPr>
          <w:lang w:bidi="fa-IR"/>
        </w:rPr>
      </w:pPr>
      <w:r w:rsidRPr="00A171C4">
        <w:rPr>
          <w:lang w:bidi="fa-IR"/>
        </w:rPr>
        <w:t>Progressive filter dependence trajectories</w:t>
      </w:r>
    </w:p>
    <w:p w14:paraId="217F7D46" w14:textId="77777777" w:rsidR="00A171C4" w:rsidRPr="00A171C4" w:rsidRDefault="00A171C4" w:rsidP="00A171C4">
      <w:pPr>
        <w:numPr>
          <w:ilvl w:val="0"/>
          <w:numId w:val="79"/>
        </w:numPr>
        <w:rPr>
          <w:lang w:bidi="fa-IR"/>
        </w:rPr>
      </w:pPr>
      <w:r w:rsidRPr="00A171C4">
        <w:rPr>
          <w:lang w:bidi="fa-IR"/>
        </w:rPr>
        <w:t>Four-stage developmental model</w:t>
      </w:r>
    </w:p>
    <w:p w14:paraId="32F5AED0" w14:textId="77777777" w:rsidR="00A171C4" w:rsidRPr="00A171C4" w:rsidRDefault="00A171C4" w:rsidP="00A171C4">
      <w:pPr>
        <w:numPr>
          <w:ilvl w:val="0"/>
          <w:numId w:val="79"/>
        </w:numPr>
        <w:rPr>
          <w:lang w:bidi="fa-IR"/>
        </w:rPr>
      </w:pPr>
      <w:r w:rsidRPr="00A171C4">
        <w:rPr>
          <w:lang w:bidi="fa-IR"/>
        </w:rPr>
        <w:t>Neurocognitive predictions (LPP, FAA, reward circuits)</w:t>
      </w:r>
    </w:p>
    <w:p w14:paraId="164026E0" w14:textId="77777777" w:rsidR="00A171C4" w:rsidRPr="00A171C4" w:rsidRDefault="00A171C4" w:rsidP="00A171C4">
      <w:pPr>
        <w:numPr>
          <w:ilvl w:val="0"/>
          <w:numId w:val="79"/>
        </w:numPr>
        <w:rPr>
          <w:lang w:bidi="fa-IR"/>
        </w:rPr>
      </w:pPr>
      <w:r w:rsidRPr="00A171C4">
        <w:rPr>
          <w:lang w:bidi="fa-IR"/>
        </w:rPr>
        <w:t>Computational parameters and interaction effects</w:t>
      </w:r>
    </w:p>
    <w:p w14:paraId="36201387" w14:textId="77777777" w:rsidR="00A171C4" w:rsidRPr="00A171C4" w:rsidRDefault="00A171C4" w:rsidP="00A171C4">
      <w:pPr>
        <w:rPr>
          <w:lang w:bidi="fa-IR"/>
        </w:rPr>
      </w:pPr>
      <w:r w:rsidRPr="00A171C4">
        <w:rPr>
          <w:lang w:bidi="fa-IR"/>
        </w:rPr>
        <w:lastRenderedPageBreak/>
        <w:t>We have formalized these processes mathematically, deriving quantitative predictions for how filter exposure, social feedback, and individual differences interact. We have generated 17 specific hypotheses across behavioral, electrophysiological, and neuroimaging domains, providing a comprehensive roadmap for empirical investigation.</w:t>
      </w:r>
    </w:p>
    <w:p w14:paraId="0799E5B5" w14:textId="77777777" w:rsidR="00A171C4" w:rsidRPr="00A171C4" w:rsidRDefault="00A171C4" w:rsidP="00A171C4">
      <w:pPr>
        <w:rPr>
          <w:b/>
          <w:bCs/>
          <w:lang w:bidi="fa-IR"/>
        </w:rPr>
      </w:pPr>
      <w:r w:rsidRPr="00A171C4">
        <w:rPr>
          <w:b/>
          <w:bCs/>
          <w:lang w:bidi="fa-IR"/>
        </w:rPr>
        <w:t>10.2 Contributions to Theory and Research</w:t>
      </w:r>
    </w:p>
    <w:p w14:paraId="360E050E" w14:textId="77777777" w:rsidR="00A171C4" w:rsidRPr="00A171C4" w:rsidRDefault="00A171C4" w:rsidP="00A171C4">
      <w:pPr>
        <w:rPr>
          <w:lang w:bidi="fa-IR"/>
        </w:rPr>
      </w:pPr>
      <w:r w:rsidRPr="00A171C4">
        <w:rPr>
          <w:lang w:bidi="fa-IR"/>
        </w:rPr>
        <w:t>This framework advances existing theory in several ways:</w:t>
      </w:r>
    </w:p>
    <w:p w14:paraId="52E4BBAF" w14:textId="77777777" w:rsidR="00A171C4" w:rsidRPr="00A171C4" w:rsidRDefault="00A171C4" w:rsidP="00A171C4">
      <w:pPr>
        <w:rPr>
          <w:lang w:bidi="fa-IR"/>
        </w:rPr>
      </w:pPr>
      <w:r w:rsidRPr="00A171C4">
        <w:rPr>
          <w:b/>
          <w:bCs/>
          <w:lang w:bidi="fa-IR"/>
        </w:rPr>
        <w:t>Distinguishing Filter Effects from Traditional Media:</w:t>
      </w:r>
      <w:r w:rsidRPr="00A171C4">
        <w:rPr>
          <w:lang w:bidi="fa-IR"/>
        </w:rPr>
        <w:t xml:space="preserve"> Unlike classic thin-ideal exposure (Thompson &amp; Stice, 2001), filters create intrapersonal rather than interpersonal comparisons. The ideal is self-generated, personally tailored, and ostensibly attainable, producing unique psychological dynamics not fully captured by social comparison theory alone.</w:t>
      </w:r>
    </w:p>
    <w:p w14:paraId="2C00FAFF" w14:textId="77777777" w:rsidR="00A171C4" w:rsidRPr="00A171C4" w:rsidRDefault="00A171C4" w:rsidP="00A171C4">
      <w:pPr>
        <w:rPr>
          <w:lang w:bidi="fa-IR"/>
        </w:rPr>
      </w:pPr>
      <w:r w:rsidRPr="00A171C4">
        <w:rPr>
          <w:b/>
          <w:bCs/>
          <w:lang w:bidi="fa-IR"/>
        </w:rPr>
        <w:t>Integrating Multiple Mechanisms:</w:t>
      </w:r>
      <w:r w:rsidRPr="00A171C4">
        <w:rPr>
          <w:lang w:bidi="fa-IR"/>
        </w:rPr>
        <w:t xml:space="preserve"> Self-discrepancy theory (Higgins, 1987), perceptual adaptation (Webster &amp; MacLeod, 2011), objectification theory (Fredrickson &amp; Roberts, 1997), and affective neuroscience are synthesized into a unified model specifying how cognitive, affective, perceptual, and neural processes interact developmentally.</w:t>
      </w:r>
    </w:p>
    <w:p w14:paraId="3CA9DAFC" w14:textId="77777777" w:rsidR="00A171C4" w:rsidRPr="00A171C4" w:rsidRDefault="00A171C4" w:rsidP="00A171C4">
      <w:pPr>
        <w:rPr>
          <w:lang w:bidi="fa-IR"/>
        </w:rPr>
      </w:pPr>
      <w:r w:rsidRPr="00A171C4">
        <w:rPr>
          <w:b/>
          <w:bCs/>
          <w:lang w:bidi="fa-IR"/>
        </w:rPr>
        <w:t>Computational Precision:</w:t>
      </w:r>
      <w:r w:rsidRPr="00A171C4">
        <w:rPr>
          <w:lang w:bidi="fa-IR"/>
        </w:rPr>
        <w:t xml:space="preserve"> Mathematical formalization enables quantitative hypothesis testing, parameter estimation, and individual-level prediction—moving beyond qualitative descriptions toward computational psychiatry approaches.</w:t>
      </w:r>
    </w:p>
    <w:p w14:paraId="5B42C0EC" w14:textId="77777777" w:rsidR="00A171C4" w:rsidRPr="00A171C4" w:rsidRDefault="00A171C4" w:rsidP="00A171C4">
      <w:pPr>
        <w:rPr>
          <w:lang w:bidi="fa-IR"/>
        </w:rPr>
      </w:pPr>
      <w:r w:rsidRPr="00A171C4">
        <w:rPr>
          <w:b/>
          <w:bCs/>
          <w:lang w:bidi="fa-IR"/>
        </w:rPr>
        <w:t>Developmental Specificity:</w:t>
      </w:r>
      <w:r w:rsidRPr="00A171C4">
        <w:rPr>
          <w:lang w:bidi="fa-IR"/>
        </w:rPr>
        <w:t xml:space="preserve"> The framework explicitly addresses adolescence as a sensitive period, linking neurodevelopmental characteristics (reward hypersensitivity, incomplete emotion regulation) to heightened vulnerability. This informs both etiological understanding and intervention timing.</w:t>
      </w:r>
    </w:p>
    <w:p w14:paraId="2AF01399" w14:textId="77777777" w:rsidR="00A171C4" w:rsidRPr="00A171C4" w:rsidRDefault="00A171C4" w:rsidP="00A171C4">
      <w:pPr>
        <w:rPr>
          <w:lang w:bidi="fa-IR"/>
        </w:rPr>
      </w:pPr>
      <w:r w:rsidRPr="00A171C4">
        <w:rPr>
          <w:b/>
          <w:bCs/>
          <w:lang w:bidi="fa-IR"/>
        </w:rPr>
        <w:t>Neuroscience Integration:</w:t>
      </w:r>
      <w:r w:rsidRPr="00A171C4">
        <w:rPr>
          <w:lang w:bidi="fa-IR"/>
        </w:rPr>
        <w:t xml:space="preserve"> By specifying neural predictions (LPP, FAA, reward circuit responses), the framework bridges psychological and neuroscience levels of analysis, enabling mechanistic tests that self-report measures cannot provide.</w:t>
      </w:r>
    </w:p>
    <w:p w14:paraId="572CA3B5" w14:textId="77777777" w:rsidR="00A171C4" w:rsidRPr="00A171C4" w:rsidRDefault="00A171C4" w:rsidP="00A171C4">
      <w:pPr>
        <w:rPr>
          <w:lang w:bidi="fa-IR"/>
        </w:rPr>
      </w:pPr>
      <w:r w:rsidRPr="00A171C4">
        <w:rPr>
          <w:b/>
          <w:bCs/>
          <w:lang w:bidi="fa-IR"/>
        </w:rPr>
        <w:t>Translational Pathways:</w:t>
      </w:r>
      <w:r w:rsidRPr="00A171C4">
        <w:rPr>
          <w:lang w:bidi="fa-IR"/>
        </w:rPr>
        <w:t xml:space="preserve"> Clear implications for assessment, intervention, policy, and platform design facilitate translation from basic science to real-world applications.</w:t>
      </w:r>
    </w:p>
    <w:p w14:paraId="66912966" w14:textId="77777777" w:rsidR="00A171C4" w:rsidRPr="00A171C4" w:rsidRDefault="00A171C4" w:rsidP="00A171C4">
      <w:pPr>
        <w:rPr>
          <w:b/>
          <w:bCs/>
          <w:lang w:bidi="fa-IR"/>
        </w:rPr>
      </w:pPr>
      <w:r w:rsidRPr="00A171C4">
        <w:rPr>
          <w:b/>
          <w:bCs/>
          <w:lang w:bidi="fa-IR"/>
        </w:rPr>
        <w:t>10.3 The Critical Research Gap</w:t>
      </w:r>
    </w:p>
    <w:p w14:paraId="69EE154E" w14:textId="77777777" w:rsidR="00A171C4" w:rsidRPr="00A171C4" w:rsidRDefault="00A171C4" w:rsidP="00A171C4">
      <w:pPr>
        <w:rPr>
          <w:lang w:bidi="fa-IR"/>
        </w:rPr>
      </w:pPr>
      <w:r w:rsidRPr="00A171C4">
        <w:rPr>
          <w:lang w:bidi="fa-IR"/>
        </w:rPr>
        <w:t xml:space="preserve">As emphasized throughout, a central gap persists: </w:t>
      </w:r>
      <w:r w:rsidRPr="00A171C4">
        <w:rPr>
          <w:b/>
          <w:bCs/>
          <w:lang w:bidi="fa-IR"/>
        </w:rPr>
        <w:t>no neuroscience studies have examined adolescents' responses to their own filtered versus unfiltered self-images.</w:t>
      </w:r>
      <w:r w:rsidRPr="00A171C4">
        <w:rPr>
          <w:lang w:bidi="fa-IR"/>
        </w:rPr>
        <w:t xml:space="preserve"> Closing this gap through ethically designed EEG and fMRI paradigms is essential for testing the proposed framework's central mechanisms.</w:t>
      </w:r>
    </w:p>
    <w:p w14:paraId="6DB436B6" w14:textId="77777777" w:rsidR="00A171C4" w:rsidRPr="00A171C4" w:rsidRDefault="00A171C4" w:rsidP="00A171C4">
      <w:pPr>
        <w:rPr>
          <w:b/>
          <w:bCs/>
          <w:lang w:bidi="fa-IR"/>
        </w:rPr>
      </w:pPr>
      <w:r w:rsidRPr="00A171C4">
        <w:rPr>
          <w:b/>
          <w:bCs/>
          <w:lang w:bidi="fa-IR"/>
        </w:rPr>
        <w:t>10.4 A Call to Action</w:t>
      </w:r>
    </w:p>
    <w:p w14:paraId="35A3DB1B" w14:textId="77777777" w:rsidR="00A171C4" w:rsidRPr="00A171C4" w:rsidRDefault="00A171C4" w:rsidP="00A171C4">
      <w:pPr>
        <w:rPr>
          <w:lang w:bidi="fa-IR"/>
        </w:rPr>
      </w:pPr>
      <w:r w:rsidRPr="00A171C4">
        <w:rPr>
          <w:lang w:bidi="fa-IR"/>
        </w:rPr>
        <w:lastRenderedPageBreak/>
        <w:t>The Digital Mirror Exposure Paradox is offered not as established fact but as a comprehensive theoretical framework generating testable predictions. We call upon:</w:t>
      </w:r>
    </w:p>
    <w:p w14:paraId="6A195F5E" w14:textId="77777777" w:rsidR="00A171C4" w:rsidRPr="00A171C4" w:rsidRDefault="00A171C4" w:rsidP="00A171C4">
      <w:pPr>
        <w:rPr>
          <w:lang w:bidi="fa-IR"/>
        </w:rPr>
      </w:pPr>
      <w:r w:rsidRPr="00A171C4">
        <w:rPr>
          <w:b/>
          <w:bCs/>
          <w:lang w:bidi="fa-IR"/>
        </w:rPr>
        <w:t>Researchers</w:t>
      </w:r>
      <w:r w:rsidRPr="00A171C4">
        <w:rPr>
          <w:lang w:bidi="fa-IR"/>
        </w:rPr>
        <w:t xml:space="preserve"> to conduct rigorous, preregistered studies testing framework predictions, prioritizing experimental manipulations of filtered self-image exposure, longitudinal tracking of filter use and dissatisfaction, first EEG/fMRI studies with adolescent samples, and development and validation of measurement tools (ADSDS, FDS).</w:t>
      </w:r>
    </w:p>
    <w:p w14:paraId="6A6C7AB4" w14:textId="77777777" w:rsidR="00A171C4" w:rsidRPr="00A171C4" w:rsidRDefault="00A171C4" w:rsidP="00A171C4">
      <w:pPr>
        <w:rPr>
          <w:lang w:bidi="fa-IR"/>
        </w:rPr>
      </w:pPr>
      <w:r w:rsidRPr="00A171C4">
        <w:rPr>
          <w:b/>
          <w:bCs/>
          <w:lang w:bidi="fa-IR"/>
        </w:rPr>
        <w:t>Clinicians</w:t>
      </w:r>
      <w:r w:rsidRPr="00A171C4">
        <w:rPr>
          <w:lang w:bidi="fa-IR"/>
        </w:rPr>
        <w:t xml:space="preserve"> to integrate filter-use assessment into practice and adapt evidence-based interventions for digital self-discrepancy, incorporating psychoeducation about filter mechanisms, cognitive restructuring of filter-related beliefs, graded exposure to unfiltered self-presentation, and self-compassion training.</w:t>
      </w:r>
    </w:p>
    <w:p w14:paraId="5EAC3843" w14:textId="77777777" w:rsidR="00A171C4" w:rsidRPr="00A171C4" w:rsidRDefault="00A171C4" w:rsidP="00A171C4">
      <w:pPr>
        <w:rPr>
          <w:lang w:bidi="fa-IR"/>
        </w:rPr>
      </w:pPr>
      <w:r w:rsidRPr="00A171C4">
        <w:rPr>
          <w:b/>
          <w:bCs/>
          <w:lang w:bidi="fa-IR"/>
        </w:rPr>
        <w:t>Educators</w:t>
      </w:r>
      <w:r w:rsidRPr="00A171C4">
        <w:rPr>
          <w:lang w:bidi="fa-IR"/>
        </w:rPr>
        <w:t xml:space="preserve"> to implement media literacy addressing filter effects, critical evaluation of algorithmic enhancement, awareness of perceptual adaptation processes, and skills for navigating digital self-presentation pressures.</w:t>
      </w:r>
    </w:p>
    <w:p w14:paraId="0FF73943" w14:textId="77777777" w:rsidR="00A171C4" w:rsidRPr="00A171C4" w:rsidRDefault="00A171C4" w:rsidP="00A171C4">
      <w:pPr>
        <w:rPr>
          <w:lang w:bidi="fa-IR"/>
        </w:rPr>
      </w:pPr>
      <w:r w:rsidRPr="00A171C4">
        <w:rPr>
          <w:b/>
          <w:bCs/>
          <w:lang w:bidi="fa-IR"/>
        </w:rPr>
        <w:t>Policymakers</w:t>
      </w:r>
      <w:r w:rsidRPr="00A171C4">
        <w:rPr>
          <w:lang w:bidi="fa-IR"/>
        </w:rPr>
        <w:t xml:space="preserve"> to invest in independent research funding, support school-based prevention programs, and consider evidence-based platform regulations while ensuring rigorous evaluation to avoid unintended consequences.</w:t>
      </w:r>
    </w:p>
    <w:p w14:paraId="1A5C676E" w14:textId="77777777" w:rsidR="00A171C4" w:rsidRPr="00A171C4" w:rsidRDefault="00A171C4" w:rsidP="00A171C4">
      <w:pPr>
        <w:rPr>
          <w:lang w:bidi="fa-IR"/>
        </w:rPr>
      </w:pPr>
      <w:r w:rsidRPr="00A171C4">
        <w:rPr>
          <w:b/>
          <w:bCs/>
          <w:lang w:bidi="fa-IR"/>
        </w:rPr>
        <w:t>Technology Companies</w:t>
      </w:r>
      <w:r w:rsidRPr="00A171C4">
        <w:rPr>
          <w:lang w:bidi="fa-IR"/>
        </w:rPr>
        <w:t xml:space="preserve"> to prioritize user wellbeing in design decisions through safety-by-design principles, transparent labeling of algorithmic modifications, opt-in defaults for high-risk features, and transparent partnerships with independent researchers.</w:t>
      </w:r>
    </w:p>
    <w:p w14:paraId="65F8A141" w14:textId="77777777" w:rsidR="00A171C4" w:rsidRPr="00A171C4" w:rsidRDefault="00A171C4" w:rsidP="00A171C4">
      <w:pPr>
        <w:rPr>
          <w:lang w:bidi="fa-IR"/>
        </w:rPr>
      </w:pPr>
      <w:r w:rsidRPr="00A171C4">
        <w:rPr>
          <w:b/>
          <w:bCs/>
          <w:lang w:bidi="fa-IR"/>
        </w:rPr>
        <w:t>Adolescents</w:t>
      </w:r>
      <w:r w:rsidRPr="00A171C4">
        <w:rPr>
          <w:lang w:bidi="fa-IR"/>
        </w:rPr>
        <w:t xml:space="preserve"> to critically evaluate filter use, recognize that struggles with appearance are common and valid, experiment with filter-free self-presentation, and seek support when appearance concerns become distressing.</w:t>
      </w:r>
    </w:p>
    <w:p w14:paraId="0E4F2098" w14:textId="77777777" w:rsidR="00A171C4" w:rsidRPr="00A171C4" w:rsidRDefault="00A171C4" w:rsidP="00A171C4">
      <w:pPr>
        <w:rPr>
          <w:b/>
          <w:bCs/>
          <w:lang w:bidi="fa-IR"/>
        </w:rPr>
      </w:pPr>
      <w:r w:rsidRPr="00A171C4">
        <w:rPr>
          <w:b/>
          <w:bCs/>
          <w:lang w:bidi="fa-IR"/>
        </w:rPr>
        <w:t>10.5 Final Reflection</w:t>
      </w:r>
    </w:p>
    <w:p w14:paraId="0CA222DD" w14:textId="77777777" w:rsidR="00A171C4" w:rsidRPr="00A171C4" w:rsidRDefault="00A171C4" w:rsidP="00A171C4">
      <w:pPr>
        <w:rPr>
          <w:lang w:bidi="fa-IR"/>
        </w:rPr>
      </w:pPr>
      <w:r w:rsidRPr="00A171C4">
        <w:rPr>
          <w:lang w:bidi="fa-IR"/>
        </w:rPr>
        <w:t>Beauty filters represent a collision between cutting-edge technology and timeless human vulnerabilities around appearance, identity, and social belonging. Adolescence—a period of profound biological, psychological, and social transformation—is both a time of extraordinary possibility and heightened risk. This framework proposes that by transforming the mirror itself—making it digital, algorithmic, and socially validated—we may inadvertently reshape how young people come to see themselves, not just in photos but in their deepest self-representations.</w:t>
      </w:r>
    </w:p>
    <w:p w14:paraId="4320423D" w14:textId="77777777" w:rsidR="00A171C4" w:rsidRPr="00A171C4" w:rsidRDefault="00A171C4" w:rsidP="00A171C4">
      <w:pPr>
        <w:rPr>
          <w:lang w:bidi="fa-IR"/>
        </w:rPr>
      </w:pPr>
      <w:r w:rsidRPr="00A171C4">
        <w:rPr>
          <w:lang w:bidi="fa-IR"/>
        </w:rPr>
        <w:t xml:space="preserve">Yet this is not a deterministic story. Understanding proposed mechanisms creates opportunities for intervention. By explicating hypothesized pathways, we provide targets for empirical testing. By specifying testable predictions, we create foundations for evidence-based platform design modifications that retain creative benefits while minimizing harms. By integrating psychological, </w:t>
      </w:r>
      <w:r w:rsidRPr="00A171C4">
        <w:rPr>
          <w:lang w:bidi="fa-IR"/>
        </w:rPr>
        <w:lastRenderedPageBreak/>
        <w:t>neuroscientific, and computational perspectives, we build bridges across disciplines, fostering collaborative science needed to address complex, technology-mediated mental health challenges.</w:t>
      </w:r>
    </w:p>
    <w:p w14:paraId="479A02B7" w14:textId="77777777" w:rsidR="00A171C4" w:rsidRPr="00A171C4" w:rsidRDefault="00A171C4" w:rsidP="00A171C4">
      <w:pPr>
        <w:rPr>
          <w:lang w:bidi="fa-IR"/>
        </w:rPr>
      </w:pPr>
      <w:r w:rsidRPr="00A171C4">
        <w:rPr>
          <w:lang w:bidi="fa-IR"/>
        </w:rPr>
        <w:t>The digital mirror need not remain paradoxical. With concerted empirical research, thoughtful intervention, ethical technology design, and compassionate clinical care, we can support adolescents in navigating digital self-presentation in ways that affirm rather than undermine their sense of worth, authenticity, and wellbeing.</w:t>
      </w:r>
    </w:p>
    <w:p w14:paraId="7A66F72D" w14:textId="77777777" w:rsidR="00A171C4" w:rsidRPr="00A171C4" w:rsidRDefault="00A171C4" w:rsidP="00A171C4">
      <w:pPr>
        <w:rPr>
          <w:lang w:bidi="fa-IR"/>
        </w:rPr>
      </w:pPr>
      <w:r w:rsidRPr="00A171C4">
        <w:rPr>
          <w:b/>
          <w:bCs/>
          <w:lang w:bidi="fa-IR"/>
        </w:rPr>
        <w:t>This framework is offered as a starting point for that collective empirical and translational endeavor.</w:t>
      </w:r>
    </w:p>
    <w:p w14:paraId="5B256B3D" w14:textId="77777777" w:rsidR="00A171C4" w:rsidRPr="00A171C4" w:rsidRDefault="00A171C4" w:rsidP="00A171C4">
      <w:pPr>
        <w:rPr>
          <w:lang w:bidi="fa-IR"/>
        </w:rPr>
      </w:pPr>
      <w:r w:rsidRPr="00A171C4">
        <w:rPr>
          <w:lang w:bidi="fa-IR"/>
        </w:rPr>
        <w:pict w14:anchorId="586A17C7">
          <v:rect id="_x0000_i1072" style="width:0;height:1.5pt" o:hralign="center" o:hrstd="t" o:hr="t" fillcolor="#a0a0a0" stroked="f"/>
        </w:pict>
      </w:r>
    </w:p>
    <w:p w14:paraId="458FE099" w14:textId="77777777" w:rsidR="00A171C4" w:rsidRPr="00A171C4" w:rsidRDefault="00A171C4" w:rsidP="00A171C4">
      <w:pPr>
        <w:rPr>
          <w:b/>
          <w:bCs/>
          <w:lang w:bidi="fa-IR"/>
        </w:rPr>
      </w:pPr>
      <w:r w:rsidRPr="00A171C4">
        <w:rPr>
          <w:b/>
          <w:bCs/>
          <w:lang w:bidi="fa-IR"/>
        </w:rPr>
        <w:t>ACKNOWLEDGMENTS</w:t>
      </w:r>
    </w:p>
    <w:p w14:paraId="3BA81477" w14:textId="77777777" w:rsidR="00A171C4" w:rsidRPr="00A171C4" w:rsidRDefault="00A171C4" w:rsidP="00A171C4">
      <w:pPr>
        <w:rPr>
          <w:lang w:bidi="fa-IR"/>
        </w:rPr>
      </w:pPr>
      <w:r w:rsidRPr="00A171C4">
        <w:rPr>
          <w:lang w:bidi="fa-IR"/>
        </w:rPr>
        <w:t>The authors thank ChatGPT (OpenAI) for assistance with language refinement and structural organization. All conceptual development, theoretical integration, hypothesis generation, and scientific content were produced exclusively by the human authors. We acknowledge that this represents a theoretical framework generating testable hypotheses rather than reporting empirical findings. The framework is proposed in anticipation of empirical testing during graduate study.</w:t>
      </w:r>
    </w:p>
    <w:p w14:paraId="3A25ECA0" w14:textId="77777777" w:rsidR="00A171C4" w:rsidRPr="00A171C4" w:rsidRDefault="00A171C4" w:rsidP="00A171C4">
      <w:pPr>
        <w:rPr>
          <w:lang w:bidi="fa-IR"/>
        </w:rPr>
      </w:pPr>
      <w:r w:rsidRPr="00A171C4">
        <w:rPr>
          <w:lang w:bidi="fa-IR"/>
        </w:rPr>
        <w:pict w14:anchorId="791F02A2">
          <v:rect id="_x0000_i1073" style="width:0;height:1.5pt" o:hralign="center" o:hrstd="t" o:hr="t" fillcolor="#a0a0a0" stroked="f"/>
        </w:pict>
      </w:r>
    </w:p>
    <w:p w14:paraId="77FD8FE2" w14:textId="77777777" w:rsidR="00A171C4" w:rsidRPr="00280420" w:rsidRDefault="00A171C4" w:rsidP="00A171C4">
      <w:pPr>
        <w:rPr>
          <w:rFonts w:cstheme="minorHAnsi"/>
          <w:b/>
          <w:bCs/>
        </w:rPr>
      </w:pPr>
      <w:r w:rsidRPr="00280420">
        <w:rPr>
          <w:rFonts w:cstheme="minorHAnsi"/>
          <w:b/>
          <w:bCs/>
        </w:rPr>
        <w:t>REFERENCES</w:t>
      </w:r>
    </w:p>
    <w:p w14:paraId="5585BB6D" w14:textId="77777777" w:rsidR="00A171C4" w:rsidRPr="00280420" w:rsidRDefault="00A171C4" w:rsidP="00A171C4">
      <w:pPr>
        <w:rPr>
          <w:rFonts w:cstheme="minorHAnsi"/>
        </w:rPr>
      </w:pPr>
      <w:r w:rsidRPr="00280420">
        <w:rPr>
          <w:rFonts w:cstheme="minorHAnsi"/>
        </w:rPr>
        <w:t xml:space="preserve">American Psychiatric Association. (2013). </w:t>
      </w:r>
      <w:r w:rsidRPr="00280420">
        <w:rPr>
          <w:rFonts w:cstheme="minorHAnsi"/>
          <w:i/>
          <w:iCs/>
        </w:rPr>
        <w:t>Diagnostic and statistical manual of mental disorders</w:t>
      </w:r>
      <w:r w:rsidRPr="00280420">
        <w:rPr>
          <w:rFonts w:cstheme="minorHAnsi"/>
        </w:rPr>
        <w:t xml:space="preserve"> (5th ed.). https://doi.org/10.1176/appi.books.9780890425596</w:t>
      </w:r>
    </w:p>
    <w:p w14:paraId="06742063" w14:textId="77777777" w:rsidR="00A171C4" w:rsidRPr="00280420" w:rsidRDefault="00A171C4" w:rsidP="00A171C4">
      <w:pPr>
        <w:rPr>
          <w:rFonts w:cstheme="minorHAnsi"/>
        </w:rPr>
      </w:pPr>
      <w:r w:rsidRPr="00280420">
        <w:rPr>
          <w:rFonts w:cstheme="minorHAnsi"/>
        </w:rPr>
        <w:t xml:space="preserve">Arai, T., &amp; Nittono, H. (2022). Cosmetic makeup enhances facial attractiveness and affective neural responses. </w:t>
      </w:r>
      <w:r w:rsidRPr="00280420">
        <w:rPr>
          <w:rFonts w:cstheme="minorHAnsi"/>
          <w:i/>
          <w:iCs/>
        </w:rPr>
        <w:t>PLOS ONE, 17</w:t>
      </w:r>
      <w:r w:rsidRPr="00280420">
        <w:rPr>
          <w:rFonts w:cstheme="minorHAnsi"/>
        </w:rPr>
        <w:t>(8), e0272923. https://doi.org/10.1371/journal.pone.0272923</w:t>
      </w:r>
    </w:p>
    <w:p w14:paraId="300B3D00" w14:textId="77777777" w:rsidR="00A171C4" w:rsidRPr="00280420" w:rsidRDefault="00A171C4" w:rsidP="00A171C4">
      <w:pPr>
        <w:rPr>
          <w:rFonts w:cstheme="minorHAnsi"/>
        </w:rPr>
      </w:pPr>
      <w:r w:rsidRPr="00280420">
        <w:rPr>
          <w:rFonts w:cstheme="minorHAnsi"/>
        </w:rPr>
        <w:t xml:space="preserve">Auerbach, R. P., Stanton, C. H., Proudfit, G. H., &amp; Pizzagalli, D. A. (2015). Self-referential processing in depressed adolescents: A high-density event-related potential study. </w:t>
      </w:r>
      <w:r w:rsidRPr="00280420">
        <w:rPr>
          <w:rFonts w:cstheme="minorHAnsi"/>
          <w:i/>
          <w:iCs/>
        </w:rPr>
        <w:t>Journal of Abnormal Psychology, 124</w:t>
      </w:r>
      <w:r w:rsidRPr="00280420">
        <w:rPr>
          <w:rFonts w:cstheme="minorHAnsi"/>
        </w:rPr>
        <w:t>(2), 233–245. https://doi.org/10.1037/abn0000023</w:t>
      </w:r>
    </w:p>
    <w:p w14:paraId="3A2FE3F8" w14:textId="77777777" w:rsidR="00A171C4" w:rsidRPr="00280420" w:rsidRDefault="00A171C4" w:rsidP="00A171C4">
      <w:pPr>
        <w:rPr>
          <w:rFonts w:cstheme="minorHAnsi"/>
        </w:rPr>
      </w:pPr>
      <w:r w:rsidRPr="00280420">
        <w:rPr>
          <w:rFonts w:cstheme="minorHAnsi"/>
        </w:rPr>
        <w:t xml:space="preserve">Bardone-Cone, A. M., Wonderlich, S. A., Frost, R. O., Bulik, C. M., Mitchell, J. E., Uppala, S., &amp; Simonich, H. (2007). Perfectionism and eating disorders: Current status and future directions. </w:t>
      </w:r>
      <w:r w:rsidRPr="00280420">
        <w:rPr>
          <w:rFonts w:cstheme="minorHAnsi"/>
          <w:i/>
          <w:iCs/>
        </w:rPr>
        <w:t>Clinical Psychology Review, 27</w:t>
      </w:r>
      <w:r w:rsidRPr="00280420">
        <w:rPr>
          <w:rFonts w:cstheme="minorHAnsi"/>
        </w:rPr>
        <w:t>(3), 384–405. https://doi.org/10.1016/j.cpr.2006.12.005</w:t>
      </w:r>
    </w:p>
    <w:p w14:paraId="5A49790F" w14:textId="77777777" w:rsidR="00A171C4" w:rsidRPr="00280420" w:rsidRDefault="00A171C4" w:rsidP="00A171C4">
      <w:pPr>
        <w:rPr>
          <w:rFonts w:cstheme="minorHAnsi"/>
        </w:rPr>
      </w:pPr>
      <w:r w:rsidRPr="00280420">
        <w:rPr>
          <w:rFonts w:cstheme="minorHAnsi"/>
        </w:rPr>
        <w:t xml:space="preserve">Blakemore, S. J., &amp; Mills, K. L. (2014). Is adolescence a sensitive period for sociocultural processing? </w:t>
      </w:r>
      <w:r w:rsidRPr="00280420">
        <w:rPr>
          <w:rFonts w:cstheme="minorHAnsi"/>
          <w:i/>
          <w:iCs/>
        </w:rPr>
        <w:t>Annual Review of Psychology, 65</w:t>
      </w:r>
      <w:r w:rsidRPr="00280420">
        <w:rPr>
          <w:rFonts w:cstheme="minorHAnsi"/>
        </w:rPr>
        <w:t>, 187–207. https://doi.org/10.1146/annurev-psych-010213-115202</w:t>
      </w:r>
    </w:p>
    <w:p w14:paraId="4FB617BB" w14:textId="77777777" w:rsidR="00A171C4" w:rsidRPr="00280420" w:rsidRDefault="00A171C4" w:rsidP="00A171C4">
      <w:pPr>
        <w:rPr>
          <w:rFonts w:cstheme="minorHAnsi"/>
        </w:rPr>
      </w:pPr>
      <w:r w:rsidRPr="00280420">
        <w:rPr>
          <w:rFonts w:cstheme="minorHAnsi"/>
        </w:rPr>
        <w:lastRenderedPageBreak/>
        <w:t xml:space="preserve">Botvinick, M. M., Cohen, J. D., &amp; Carter, C. S. (2004). Conflict monitoring and anterior cingulate cortex: An update. </w:t>
      </w:r>
      <w:r w:rsidRPr="00280420">
        <w:rPr>
          <w:rFonts w:cstheme="minorHAnsi"/>
          <w:i/>
          <w:iCs/>
        </w:rPr>
        <w:t>Trends in Cognitive Sciences, 8</w:t>
      </w:r>
      <w:r w:rsidRPr="00280420">
        <w:rPr>
          <w:rFonts w:cstheme="minorHAnsi"/>
        </w:rPr>
        <w:t>(12), 539–546. https://doi.org/10.1016/j.tics.2004.10.003</w:t>
      </w:r>
    </w:p>
    <w:p w14:paraId="17B92E43" w14:textId="77777777" w:rsidR="00A171C4" w:rsidRPr="00280420" w:rsidRDefault="00A171C4" w:rsidP="00A171C4">
      <w:pPr>
        <w:rPr>
          <w:rFonts w:cstheme="minorHAnsi"/>
        </w:rPr>
      </w:pPr>
      <w:r w:rsidRPr="00280420">
        <w:rPr>
          <w:rFonts w:cstheme="minorHAnsi"/>
        </w:rPr>
        <w:t xml:space="preserve">Braun, T. D., Park, C. L., &amp; Gorin, A. A. (2016). Self-compassion, body image, and disordered eating: A review of the literature. </w:t>
      </w:r>
      <w:r w:rsidRPr="00280420">
        <w:rPr>
          <w:rFonts w:cstheme="minorHAnsi"/>
          <w:i/>
          <w:iCs/>
        </w:rPr>
        <w:t>Body Image, 17</w:t>
      </w:r>
      <w:r w:rsidRPr="00280420">
        <w:rPr>
          <w:rFonts w:cstheme="minorHAnsi"/>
        </w:rPr>
        <w:t>, 117–131. https://doi.org/10.1016/j.bodyim.2016.03.003</w:t>
      </w:r>
    </w:p>
    <w:p w14:paraId="36308533" w14:textId="77777777" w:rsidR="00A171C4" w:rsidRPr="00280420" w:rsidRDefault="00A171C4" w:rsidP="00A171C4">
      <w:pPr>
        <w:rPr>
          <w:rFonts w:cstheme="minorHAnsi"/>
        </w:rPr>
      </w:pPr>
      <w:r w:rsidRPr="00280420">
        <w:rPr>
          <w:rFonts w:cstheme="minorHAnsi"/>
        </w:rPr>
        <w:t xml:space="preserve">Bucchianeri, M. M., Arikian, A. J., Hannan, P. J., Eisenberg, M. E., &amp; Neumark-Sztainer, D. (2013). Body dissatisfaction from adolescence to young adulthood: Findings from a 10-year longitudinal study. </w:t>
      </w:r>
      <w:r w:rsidRPr="00280420">
        <w:rPr>
          <w:rFonts w:cstheme="minorHAnsi"/>
          <w:i/>
          <w:iCs/>
        </w:rPr>
        <w:t>Body Image, 10</w:t>
      </w:r>
      <w:r w:rsidRPr="00280420">
        <w:rPr>
          <w:rFonts w:cstheme="minorHAnsi"/>
        </w:rPr>
        <w:t>(1), 1–7. https://doi.org/10.1016/j.bodyim.2012.09.001</w:t>
      </w:r>
    </w:p>
    <w:p w14:paraId="7E72CC97" w14:textId="77777777" w:rsidR="00A171C4" w:rsidRPr="00280420" w:rsidRDefault="00A171C4" w:rsidP="00A171C4">
      <w:pPr>
        <w:rPr>
          <w:rFonts w:cstheme="minorHAnsi"/>
        </w:rPr>
      </w:pPr>
      <w:r w:rsidRPr="00280420">
        <w:rPr>
          <w:rFonts w:cstheme="minorHAnsi"/>
        </w:rPr>
        <w:t xml:space="preserve">Caravelli, N. S., Henriksen, H. A., &amp; Blashill, A. J. (2025). Associations between TikTok facial filter use and body image variables. </w:t>
      </w:r>
      <w:r w:rsidRPr="00280420">
        <w:rPr>
          <w:rFonts w:cstheme="minorHAnsi"/>
          <w:i/>
          <w:iCs/>
        </w:rPr>
        <w:t>Body Image, 53</w:t>
      </w:r>
      <w:r w:rsidRPr="00280420">
        <w:rPr>
          <w:rFonts w:cstheme="minorHAnsi"/>
        </w:rPr>
        <w:t>, 101877. https://doi.org/10.1016/j.bodyim.2025.101877</w:t>
      </w:r>
    </w:p>
    <w:p w14:paraId="151FBF9C" w14:textId="77777777" w:rsidR="00A171C4" w:rsidRPr="00280420" w:rsidRDefault="00A171C4" w:rsidP="00A171C4">
      <w:pPr>
        <w:rPr>
          <w:rFonts w:cstheme="minorHAnsi"/>
        </w:rPr>
      </w:pPr>
      <w:r w:rsidRPr="00280420">
        <w:rPr>
          <w:rFonts w:cstheme="minorHAnsi"/>
        </w:rPr>
        <w:t xml:space="preserve">Coan, J. A., Allen, J. J. B., &amp; McKnight, P. E. (2006). A capability model of individual differences in frontal EEG asymmetry. </w:t>
      </w:r>
      <w:r w:rsidRPr="00280420">
        <w:rPr>
          <w:rFonts w:cstheme="minorHAnsi"/>
          <w:i/>
          <w:iCs/>
        </w:rPr>
        <w:t>Biological Psychology, 72</w:t>
      </w:r>
      <w:r w:rsidRPr="00280420">
        <w:rPr>
          <w:rFonts w:cstheme="minorHAnsi"/>
        </w:rPr>
        <w:t>(2), 198–207. https://doi.org/10.1016/j.biopsycho.2005.10.003</w:t>
      </w:r>
    </w:p>
    <w:p w14:paraId="7E0675CC" w14:textId="77777777" w:rsidR="00A171C4" w:rsidRPr="004523B8" w:rsidRDefault="00A171C4" w:rsidP="00A171C4">
      <w:pPr>
        <w:rPr>
          <w:rFonts w:cstheme="minorHAnsi"/>
        </w:rPr>
      </w:pPr>
      <w:r w:rsidRPr="004523B8">
        <w:rPr>
          <w:rFonts w:cstheme="minorHAnsi"/>
        </w:rPr>
        <w:t>Eshiet, Janella, "“REAL ME VERSUS SOCIAL MEDIA ME:” FILTERS, SNAPCHAT DYSMORPHIA, AND BEAUTY PERCEPTIONS AMONG YOUNG WOMEN" (2020). </w:t>
      </w:r>
      <w:r w:rsidRPr="004523B8">
        <w:rPr>
          <w:rFonts w:cstheme="minorHAnsi"/>
          <w:i/>
          <w:iCs/>
        </w:rPr>
        <w:t>Electronic Theses, Projects, and Dissertations</w:t>
      </w:r>
      <w:r w:rsidRPr="004523B8">
        <w:rPr>
          <w:rFonts w:cstheme="minorHAnsi"/>
        </w:rPr>
        <w:t>. 1101.  https://scholarworks.lib.csusb.edu/etd/1101</w:t>
      </w:r>
    </w:p>
    <w:p w14:paraId="58E200CE" w14:textId="77777777" w:rsidR="00A171C4" w:rsidRPr="00280420" w:rsidRDefault="00A171C4" w:rsidP="00A171C4">
      <w:pPr>
        <w:rPr>
          <w:rFonts w:cstheme="minorHAnsi"/>
        </w:rPr>
      </w:pPr>
      <w:r w:rsidRPr="00280420">
        <w:rPr>
          <w:rFonts w:cstheme="minorHAnsi"/>
        </w:rPr>
        <w:t xml:space="preserve">Crocker, J., &amp; Wolfe, C. T. (2001). Contingencies of self-worth. </w:t>
      </w:r>
      <w:r w:rsidRPr="00280420">
        <w:rPr>
          <w:rFonts w:cstheme="minorHAnsi"/>
          <w:i/>
          <w:iCs/>
        </w:rPr>
        <w:t>Psychological Review, 108</w:t>
      </w:r>
      <w:r w:rsidRPr="00280420">
        <w:rPr>
          <w:rFonts w:cstheme="minorHAnsi"/>
        </w:rPr>
        <w:t>(3), 593–623. https://doi.org/10.1037/0033-295X.108.3.593</w:t>
      </w:r>
    </w:p>
    <w:p w14:paraId="7145B5AD" w14:textId="77777777" w:rsidR="00A171C4" w:rsidRPr="00280420" w:rsidRDefault="00A171C4" w:rsidP="00A171C4">
      <w:pPr>
        <w:rPr>
          <w:rFonts w:cstheme="minorHAnsi"/>
        </w:rPr>
      </w:pPr>
      <w:r w:rsidRPr="00280420">
        <w:rPr>
          <w:rFonts w:cstheme="minorHAnsi"/>
        </w:rPr>
        <w:t xml:space="preserve">Davidson, R. J. (1998). Affective style and affective disorders: Perspectives from affective neuroscience. </w:t>
      </w:r>
      <w:r w:rsidRPr="00280420">
        <w:rPr>
          <w:rFonts w:cstheme="minorHAnsi"/>
          <w:i/>
          <w:iCs/>
        </w:rPr>
        <w:t>Cognition and Emotion, 12</w:t>
      </w:r>
      <w:r w:rsidRPr="00280420">
        <w:rPr>
          <w:rFonts w:cstheme="minorHAnsi"/>
        </w:rPr>
        <w:t>(3), 307–330. https://doi.org/10.1080/026999398379628</w:t>
      </w:r>
    </w:p>
    <w:p w14:paraId="1A579BB2" w14:textId="77777777" w:rsidR="00A171C4" w:rsidRPr="00280420" w:rsidRDefault="00A171C4" w:rsidP="00A171C4">
      <w:pPr>
        <w:rPr>
          <w:rFonts w:cstheme="minorHAnsi"/>
        </w:rPr>
      </w:pPr>
      <w:r w:rsidRPr="00280420">
        <w:rPr>
          <w:rFonts w:cstheme="minorHAnsi"/>
        </w:rPr>
        <w:t xml:space="preserve">Dennis, T. A., &amp; Hajcak, G. (2009). The late positive potential: A neurophysiological marker for emotion regulation in children. </w:t>
      </w:r>
      <w:r w:rsidRPr="00280420">
        <w:rPr>
          <w:rFonts w:cstheme="minorHAnsi"/>
          <w:i/>
          <w:iCs/>
        </w:rPr>
        <w:t>Journal of Child Psychology and Psychiatry, 50</w:t>
      </w:r>
      <w:r w:rsidRPr="00280420">
        <w:rPr>
          <w:rFonts w:cstheme="minorHAnsi"/>
        </w:rPr>
        <w:t>(11), 1373–1383. https://doi.org/10.1111/j.1469-7610.2009.02168.x</w:t>
      </w:r>
    </w:p>
    <w:p w14:paraId="2DFCBA3B" w14:textId="77777777" w:rsidR="00A171C4" w:rsidRPr="00280420" w:rsidRDefault="00A171C4" w:rsidP="00A171C4">
      <w:pPr>
        <w:rPr>
          <w:rFonts w:cstheme="minorHAnsi"/>
        </w:rPr>
      </w:pPr>
      <w:r w:rsidRPr="00280420">
        <w:rPr>
          <w:rFonts w:cstheme="minorHAnsi"/>
        </w:rPr>
        <w:t xml:space="preserve">de Vries, D. A., Peter, J., de Graaf, H., &amp; Nikken, P. (2016). Adolescents' social network site use, peer appearance-related feedback, and body dissatisfaction: Testing a mediation model. </w:t>
      </w:r>
      <w:r w:rsidRPr="00280420">
        <w:rPr>
          <w:rFonts w:cstheme="minorHAnsi"/>
          <w:i/>
          <w:iCs/>
        </w:rPr>
        <w:t>Journal of Youth and Adolescence, 45</w:t>
      </w:r>
      <w:r w:rsidRPr="00280420">
        <w:rPr>
          <w:rFonts w:cstheme="minorHAnsi"/>
        </w:rPr>
        <w:t>(1), 211–224. https://doi.org/10.1007/s10964-015-0266-4</w:t>
      </w:r>
    </w:p>
    <w:p w14:paraId="5381369C" w14:textId="77777777" w:rsidR="00A171C4" w:rsidRPr="00280420" w:rsidRDefault="00A171C4" w:rsidP="00A171C4">
      <w:pPr>
        <w:rPr>
          <w:rFonts w:cstheme="minorHAnsi"/>
        </w:rPr>
      </w:pPr>
      <w:r w:rsidRPr="00280420">
        <w:rPr>
          <w:rFonts w:cstheme="minorHAnsi"/>
        </w:rPr>
        <w:t xml:space="preserve">Devue, C., &amp; Brédart, S. (2011). The neural correlates of visual self-recognition. </w:t>
      </w:r>
      <w:r w:rsidRPr="00280420">
        <w:rPr>
          <w:rFonts w:cstheme="minorHAnsi"/>
          <w:i/>
          <w:iCs/>
        </w:rPr>
        <w:t>Consciousness and Cognition, 20</w:t>
      </w:r>
      <w:r w:rsidRPr="00280420">
        <w:rPr>
          <w:rFonts w:cstheme="minorHAnsi"/>
        </w:rPr>
        <w:t>(1), 40–51. https://doi.org/10.1016/j.concog.2010.09.007</w:t>
      </w:r>
    </w:p>
    <w:p w14:paraId="1F18DBF6" w14:textId="77777777" w:rsidR="00A171C4" w:rsidRPr="00280420" w:rsidRDefault="00A171C4" w:rsidP="00A171C4">
      <w:pPr>
        <w:rPr>
          <w:rFonts w:cstheme="minorHAnsi"/>
        </w:rPr>
      </w:pPr>
      <w:r w:rsidRPr="004523B8">
        <w:rPr>
          <w:rFonts w:cstheme="minorHAnsi"/>
        </w:rPr>
        <w:lastRenderedPageBreak/>
        <w:t xml:space="preserve">I.R. Dijkslag, L. Block Santos, G. Irene, P. Ketelaar </w:t>
      </w:r>
      <w:r w:rsidRPr="00280420">
        <w:rPr>
          <w:rFonts w:cstheme="minorHAnsi"/>
        </w:rPr>
        <w:t xml:space="preserve">(2024). To beautify or uglify! The effects of augmented reality face filters on body satisfaction. </w:t>
      </w:r>
      <w:r w:rsidRPr="00280420">
        <w:rPr>
          <w:rFonts w:cstheme="minorHAnsi"/>
          <w:i/>
          <w:iCs/>
        </w:rPr>
        <w:t>Computers in Human Behavior</w:t>
      </w:r>
      <w:r w:rsidRPr="00280420">
        <w:rPr>
          <w:rFonts w:cstheme="minorHAnsi"/>
        </w:rPr>
        <w:t xml:space="preserve">, </w:t>
      </w:r>
      <w:r w:rsidRPr="00280420">
        <w:rPr>
          <w:rFonts w:cstheme="minorHAnsi"/>
          <w:i/>
          <w:iCs/>
        </w:rPr>
        <w:t>152</w:t>
      </w:r>
      <w:r w:rsidRPr="00280420">
        <w:rPr>
          <w:rFonts w:cstheme="minorHAnsi"/>
        </w:rPr>
        <w:t>, 108343. https://doi.org/10.1016/j.chb.2024.108343</w:t>
      </w:r>
    </w:p>
    <w:p w14:paraId="17BB2551" w14:textId="77777777" w:rsidR="00A171C4" w:rsidRPr="00280420" w:rsidRDefault="00A171C4" w:rsidP="00A171C4">
      <w:pPr>
        <w:rPr>
          <w:rFonts w:cstheme="minorHAnsi"/>
        </w:rPr>
      </w:pPr>
      <w:r w:rsidRPr="00280420">
        <w:rPr>
          <w:rFonts w:cstheme="minorHAnsi"/>
        </w:rPr>
        <w:t xml:space="preserve">Du Bois, W. E. B. (1903). </w:t>
      </w:r>
      <w:r w:rsidRPr="00280420">
        <w:rPr>
          <w:rFonts w:cstheme="minorHAnsi"/>
          <w:i/>
          <w:iCs/>
        </w:rPr>
        <w:t>The souls of black folk</w:t>
      </w:r>
      <w:r w:rsidRPr="00280420">
        <w:rPr>
          <w:rFonts w:cstheme="minorHAnsi"/>
        </w:rPr>
        <w:t>. A. C. McClurg &amp; Co.</w:t>
      </w:r>
    </w:p>
    <w:p w14:paraId="019349B4" w14:textId="77777777" w:rsidR="00A171C4" w:rsidRPr="00533FA3" w:rsidRDefault="00A171C4" w:rsidP="00A171C4">
      <w:pPr>
        <w:rPr>
          <w:rFonts w:cstheme="minorHAnsi"/>
        </w:rPr>
      </w:pPr>
      <w:r w:rsidRPr="00533FA3">
        <w:rPr>
          <w:rFonts w:cstheme="minorHAnsi"/>
        </w:rPr>
        <w:t xml:space="preserve">Fardouly, J., Diedrichs, P. C., Vartanian, L. R., &amp; Halliwell, E. (2015). Social comparisons on social media: The impact of Facebook on young women's body image concerns and mood. </w:t>
      </w:r>
      <w:r w:rsidRPr="00533FA3">
        <w:rPr>
          <w:rFonts w:cstheme="minorHAnsi"/>
          <w:i/>
          <w:iCs/>
        </w:rPr>
        <w:t>Body Image, 13</w:t>
      </w:r>
      <w:r w:rsidRPr="00533FA3">
        <w:rPr>
          <w:rFonts w:cstheme="minorHAnsi"/>
        </w:rPr>
        <w:t>, 38–45. https://doi.org/10.1016/j.bodyim.2014.12.002</w:t>
      </w:r>
    </w:p>
    <w:p w14:paraId="0A7F377D" w14:textId="77777777" w:rsidR="00A171C4" w:rsidRPr="00533FA3" w:rsidRDefault="00A171C4" w:rsidP="00A171C4">
      <w:pPr>
        <w:rPr>
          <w:rFonts w:cstheme="minorHAnsi"/>
        </w:rPr>
      </w:pPr>
      <w:r w:rsidRPr="00533FA3">
        <w:rPr>
          <w:rFonts w:cstheme="minorHAnsi"/>
        </w:rPr>
        <w:t xml:space="preserve">Fardouly, J., &amp; Vartanian, L. R. (2016). Social media and body image concerns: Current research and future directions. </w:t>
      </w:r>
      <w:r w:rsidRPr="00533FA3">
        <w:rPr>
          <w:rFonts w:cstheme="minorHAnsi"/>
          <w:i/>
          <w:iCs/>
        </w:rPr>
        <w:t>Current Opinion in Psychology, 9</w:t>
      </w:r>
      <w:r w:rsidRPr="00533FA3">
        <w:rPr>
          <w:rFonts w:cstheme="minorHAnsi"/>
        </w:rPr>
        <w:t>, 1–5. https://doi.org/10.1016/j.copsyc.2015.09.005</w:t>
      </w:r>
    </w:p>
    <w:p w14:paraId="4D80799F" w14:textId="77777777" w:rsidR="00A171C4" w:rsidRPr="00533FA3" w:rsidRDefault="00A171C4" w:rsidP="00A171C4">
      <w:pPr>
        <w:rPr>
          <w:rFonts w:cstheme="minorHAnsi"/>
        </w:rPr>
      </w:pPr>
      <w:r w:rsidRPr="00533FA3">
        <w:rPr>
          <w:rFonts w:cstheme="minorHAnsi"/>
        </w:rPr>
        <w:t xml:space="preserve">Festinger, L. (1954). A theory of social comparison processes. </w:t>
      </w:r>
      <w:r w:rsidRPr="00533FA3">
        <w:rPr>
          <w:rFonts w:cstheme="minorHAnsi"/>
          <w:i/>
          <w:iCs/>
        </w:rPr>
        <w:t>Human Relations, 7</w:t>
      </w:r>
      <w:r w:rsidRPr="00533FA3">
        <w:rPr>
          <w:rFonts w:cstheme="minorHAnsi"/>
        </w:rPr>
        <w:t>(2), 117–140. https://doi.org/10.1177/001872675400700202</w:t>
      </w:r>
    </w:p>
    <w:p w14:paraId="54C6AB7B" w14:textId="77777777" w:rsidR="00A171C4" w:rsidRPr="00533FA3" w:rsidRDefault="00A171C4" w:rsidP="00A171C4">
      <w:pPr>
        <w:rPr>
          <w:rFonts w:cstheme="minorHAnsi"/>
        </w:rPr>
      </w:pPr>
      <w:r w:rsidRPr="00533FA3">
        <w:rPr>
          <w:rFonts w:cstheme="minorHAnsi"/>
        </w:rPr>
        <w:t xml:space="preserve">Feusner, J. D., Townsend, J., Bystritsky, A., &amp; Bookheimer, S. (2007). Visual information processing of faces in body dysmorphic disorder. </w:t>
      </w:r>
      <w:r w:rsidRPr="00533FA3">
        <w:rPr>
          <w:rFonts w:cstheme="minorHAnsi"/>
          <w:i/>
          <w:iCs/>
        </w:rPr>
        <w:t>Archives of General Psychiatry, 64</w:t>
      </w:r>
      <w:r w:rsidRPr="00533FA3">
        <w:rPr>
          <w:rFonts w:cstheme="minorHAnsi"/>
        </w:rPr>
        <w:t>(12), 1417–1425. https://doi.org/10.1001/archpsyc.64.12.1417</w:t>
      </w:r>
    </w:p>
    <w:p w14:paraId="64AD6041" w14:textId="77777777" w:rsidR="00A171C4" w:rsidRPr="00533FA3" w:rsidRDefault="00A171C4" w:rsidP="00A171C4">
      <w:pPr>
        <w:rPr>
          <w:rFonts w:cstheme="minorHAnsi"/>
        </w:rPr>
      </w:pPr>
      <w:r w:rsidRPr="00533FA3">
        <w:rPr>
          <w:rFonts w:cstheme="minorHAnsi"/>
        </w:rPr>
        <w:t xml:space="preserve">Fioravanti, G., Bocci Benucci, S., Ceragioli, G., &amp; Casale, S. (2022). How the exposure to beauty ideals on social networking sites influences body image: A systematic review of experimental studies. </w:t>
      </w:r>
      <w:r w:rsidRPr="00533FA3">
        <w:rPr>
          <w:rFonts w:cstheme="minorHAnsi"/>
          <w:i/>
          <w:iCs/>
        </w:rPr>
        <w:t>Adolescent Research Review, 7</w:t>
      </w:r>
      <w:r w:rsidRPr="00533FA3">
        <w:rPr>
          <w:rFonts w:cstheme="minorHAnsi"/>
        </w:rPr>
        <w:t>(3), 419–458. https://doi.org/10.1007/s40894-022-00179-4</w:t>
      </w:r>
    </w:p>
    <w:p w14:paraId="6A527DE5" w14:textId="77777777" w:rsidR="00A171C4" w:rsidRPr="00533FA3" w:rsidRDefault="00A171C4" w:rsidP="00A171C4">
      <w:pPr>
        <w:rPr>
          <w:rFonts w:cstheme="minorHAnsi"/>
        </w:rPr>
      </w:pPr>
      <w:r w:rsidRPr="00533FA3">
        <w:rPr>
          <w:rFonts w:cstheme="minorHAnsi"/>
        </w:rPr>
        <w:t xml:space="preserve">Fredrickson, B. L., &amp; Roberts, T. A. (1997). Objectification theory: Toward understanding women's lived experiences and mental health risks. </w:t>
      </w:r>
      <w:r w:rsidRPr="00533FA3">
        <w:rPr>
          <w:rFonts w:cstheme="minorHAnsi"/>
          <w:i/>
          <w:iCs/>
        </w:rPr>
        <w:t>Psychology of Women Quarterly, 21</w:t>
      </w:r>
      <w:r w:rsidRPr="00533FA3">
        <w:rPr>
          <w:rFonts w:cstheme="minorHAnsi"/>
        </w:rPr>
        <w:t>(2), 173–206. https://doi.org/10.1111/j.1471-6402.1997.tb00108.x</w:t>
      </w:r>
    </w:p>
    <w:p w14:paraId="79B4A3B0" w14:textId="77777777" w:rsidR="00A171C4" w:rsidRPr="00533FA3" w:rsidRDefault="00A171C4" w:rsidP="00A171C4">
      <w:pPr>
        <w:rPr>
          <w:rFonts w:cstheme="minorHAnsi"/>
        </w:rPr>
      </w:pPr>
      <w:r w:rsidRPr="00533FA3">
        <w:rPr>
          <w:rFonts w:cstheme="minorHAnsi"/>
        </w:rPr>
        <w:t xml:space="preserve">Friston, K. (2010). The free-energy principle: A unified brain theory? </w:t>
      </w:r>
      <w:r w:rsidRPr="00533FA3">
        <w:rPr>
          <w:rFonts w:cstheme="minorHAnsi"/>
          <w:i/>
          <w:iCs/>
        </w:rPr>
        <w:t>Nature Reviews Neuroscience, 11</w:t>
      </w:r>
      <w:r w:rsidRPr="00533FA3">
        <w:rPr>
          <w:rFonts w:cstheme="minorHAnsi"/>
        </w:rPr>
        <w:t>(2), 127–138. https://doi.org/10.1038/nrn2787</w:t>
      </w:r>
    </w:p>
    <w:p w14:paraId="21F88D8D" w14:textId="77777777" w:rsidR="00A171C4" w:rsidRPr="00533FA3" w:rsidRDefault="00A171C4" w:rsidP="00A171C4">
      <w:pPr>
        <w:rPr>
          <w:rFonts w:cstheme="minorHAnsi"/>
        </w:rPr>
      </w:pPr>
      <w:r w:rsidRPr="004523B8">
        <w:rPr>
          <w:rFonts w:cstheme="minorHAnsi"/>
        </w:rPr>
        <w:t xml:space="preserve">JAY N. GIEDD </w:t>
      </w:r>
      <w:r w:rsidRPr="00533FA3">
        <w:rPr>
          <w:rFonts w:cstheme="minorHAnsi"/>
        </w:rPr>
        <w:t xml:space="preserve">(2004). Structural magnetic resonance imaging of the adolescent brain. </w:t>
      </w:r>
      <w:r w:rsidRPr="00533FA3">
        <w:rPr>
          <w:rFonts w:cstheme="minorHAnsi"/>
          <w:i/>
          <w:iCs/>
        </w:rPr>
        <w:t>Annals of the New York Academy of Sciences, 1021</w:t>
      </w:r>
      <w:r w:rsidRPr="00533FA3">
        <w:rPr>
          <w:rFonts w:cstheme="minorHAnsi"/>
        </w:rPr>
        <w:t>, 77–85. https://doi.org/10.1196/annals.1308.009</w:t>
      </w:r>
    </w:p>
    <w:p w14:paraId="575B2261" w14:textId="77777777" w:rsidR="00A171C4" w:rsidRPr="00533FA3" w:rsidRDefault="00A171C4" w:rsidP="00A171C4">
      <w:pPr>
        <w:rPr>
          <w:rFonts w:cstheme="minorHAnsi"/>
        </w:rPr>
      </w:pPr>
      <w:r w:rsidRPr="00533FA3">
        <w:rPr>
          <w:rFonts w:cstheme="minorHAnsi"/>
        </w:rPr>
        <w:t xml:space="preserve">Grabe, S., Ward, L. M., &amp; Hyde, J. S. (2008). The role of the media in body image concerns among women: A meta-analysis of experimental and correlational studies. </w:t>
      </w:r>
      <w:r w:rsidRPr="00533FA3">
        <w:rPr>
          <w:rFonts w:cstheme="minorHAnsi"/>
          <w:i/>
          <w:iCs/>
        </w:rPr>
        <w:t>Psychological Bulletin, 134</w:t>
      </w:r>
      <w:r w:rsidRPr="00533FA3">
        <w:rPr>
          <w:rFonts w:cstheme="minorHAnsi"/>
        </w:rPr>
        <w:t>(3), 460–476. https://doi.org/10.1037/0033-2909.134.3.460</w:t>
      </w:r>
    </w:p>
    <w:p w14:paraId="5E42BA01" w14:textId="77777777" w:rsidR="00A171C4" w:rsidRPr="00533FA3" w:rsidRDefault="00A171C4" w:rsidP="00A171C4">
      <w:pPr>
        <w:rPr>
          <w:rFonts w:cstheme="minorHAnsi"/>
        </w:rPr>
      </w:pPr>
      <w:r w:rsidRPr="00C22C91">
        <w:rPr>
          <w:rFonts w:cstheme="minorHAnsi"/>
        </w:rPr>
        <w:t>Jess Haines, MHSc, RD;</w:t>
      </w:r>
      <w:r w:rsidRPr="004523B8">
        <w:rPr>
          <w:rFonts w:cstheme="minorHAnsi"/>
        </w:rPr>
        <w:t xml:space="preserve"> </w:t>
      </w:r>
      <w:r w:rsidRPr="00C22C91">
        <w:rPr>
          <w:rFonts w:cstheme="minorHAnsi"/>
        </w:rPr>
        <w:t>Dianne Neumark-Sztainer</w:t>
      </w:r>
      <w:r w:rsidRPr="004523B8">
        <w:rPr>
          <w:rFonts w:cstheme="minorHAnsi"/>
        </w:rPr>
        <w:t xml:space="preserve"> </w:t>
      </w:r>
      <w:r w:rsidRPr="00533FA3">
        <w:rPr>
          <w:rFonts w:cstheme="minorHAnsi"/>
        </w:rPr>
        <w:t xml:space="preserve">(2006). Weight teasing and disordered eating behaviors in adolescents: Longitudinal findings from Project EAT (Eating Among Teens). </w:t>
      </w:r>
      <w:r w:rsidRPr="00533FA3">
        <w:rPr>
          <w:rFonts w:cstheme="minorHAnsi"/>
          <w:i/>
          <w:iCs/>
        </w:rPr>
        <w:t>Pediatrics, 117</w:t>
      </w:r>
      <w:r w:rsidRPr="00533FA3">
        <w:rPr>
          <w:rFonts w:cstheme="minorHAnsi"/>
        </w:rPr>
        <w:t>(2), e209–e215. https://doi.org/10.1542/peds.2005-1242</w:t>
      </w:r>
    </w:p>
    <w:p w14:paraId="40E69F3D" w14:textId="77777777" w:rsidR="00A171C4" w:rsidRPr="00533FA3" w:rsidRDefault="00A171C4" w:rsidP="00A171C4">
      <w:pPr>
        <w:rPr>
          <w:rFonts w:cstheme="minorHAnsi"/>
        </w:rPr>
      </w:pPr>
      <w:hyperlink r:id="rId6" w:history="1">
        <w:r w:rsidRPr="00C22C91">
          <w:rPr>
            <w:rStyle w:val="af0"/>
            <w:rFonts w:cstheme="minorHAnsi"/>
          </w:rPr>
          <w:t>Greg Hajcak</w:t>
        </w:r>
      </w:hyperlink>
      <w:r w:rsidRPr="00C22C91">
        <w:rPr>
          <w:rFonts w:cstheme="minorHAnsi"/>
        </w:rPr>
        <w:t>,</w:t>
      </w:r>
      <w:hyperlink r:id="rId7" w:history="1">
        <w:r w:rsidRPr="00C22C91">
          <w:rPr>
            <w:rStyle w:val="af0"/>
            <w:rFonts w:cstheme="minorHAnsi"/>
          </w:rPr>
          <w:t>Annmarie MacNamara</w:t>
        </w:r>
      </w:hyperlink>
      <w:r w:rsidRPr="00C22C91">
        <w:rPr>
          <w:rFonts w:cstheme="minorHAnsi"/>
        </w:rPr>
        <w:t>&amp;</w:t>
      </w:r>
      <w:hyperlink r:id="rId8" w:history="1">
        <w:r w:rsidRPr="00C22C91">
          <w:rPr>
            <w:rStyle w:val="af0"/>
            <w:rFonts w:cstheme="minorHAnsi"/>
          </w:rPr>
          <w:t>Doreen M. Olvet</w:t>
        </w:r>
      </w:hyperlink>
      <w:r w:rsidRPr="00533FA3">
        <w:rPr>
          <w:rFonts w:cstheme="minorHAnsi"/>
        </w:rPr>
        <w:t xml:space="preserve"> (2010). Event-related potentials, emotion, and emotion regulation: An integrative review. </w:t>
      </w:r>
      <w:r w:rsidRPr="00533FA3">
        <w:rPr>
          <w:rFonts w:cstheme="minorHAnsi"/>
          <w:i/>
          <w:iCs/>
        </w:rPr>
        <w:t>Developmental Neuropsychology, 35</w:t>
      </w:r>
      <w:r w:rsidRPr="00533FA3">
        <w:rPr>
          <w:rFonts w:cstheme="minorHAnsi"/>
        </w:rPr>
        <w:t>(2), 129–155. https://doi.org/10.1080/87565640903526504</w:t>
      </w:r>
    </w:p>
    <w:p w14:paraId="6A77D00F" w14:textId="77777777" w:rsidR="00A171C4" w:rsidRPr="00533FA3" w:rsidRDefault="00A171C4" w:rsidP="00A171C4">
      <w:pPr>
        <w:rPr>
          <w:rFonts w:cstheme="minorHAnsi"/>
        </w:rPr>
      </w:pPr>
      <w:r w:rsidRPr="00533FA3">
        <w:rPr>
          <w:rFonts w:cstheme="minorHAnsi"/>
        </w:rPr>
        <w:t xml:space="preserve">Harmon-Jones, E., &amp; Allen, J. J. B. (1998). Anger and frontal brain activity: EEG asymmetry consistent with approach motivation despite negative affective valence. </w:t>
      </w:r>
      <w:r w:rsidRPr="00533FA3">
        <w:rPr>
          <w:rFonts w:cstheme="minorHAnsi"/>
          <w:i/>
          <w:iCs/>
        </w:rPr>
        <w:t>Journal of Personality and Social Psychology, 74</w:t>
      </w:r>
      <w:r w:rsidRPr="00533FA3">
        <w:rPr>
          <w:rFonts w:cstheme="minorHAnsi"/>
        </w:rPr>
        <w:t>(5), 1310–1316. https://doi.org/10.1037/0022-3514.74.5.1310</w:t>
      </w:r>
    </w:p>
    <w:p w14:paraId="1175B4AE" w14:textId="77777777" w:rsidR="00A171C4" w:rsidRPr="00533FA3" w:rsidRDefault="00A171C4" w:rsidP="00A171C4">
      <w:pPr>
        <w:rPr>
          <w:rFonts w:cstheme="minorHAnsi"/>
        </w:rPr>
      </w:pPr>
      <w:r w:rsidRPr="00533FA3">
        <w:rPr>
          <w:rFonts w:cstheme="minorHAnsi"/>
        </w:rPr>
        <w:t xml:space="preserve">Herbert, C., Kissler, J., Junghöfer, M., Peyk, P., &amp; Rockstroh, B. (2011). Processing of emotional adjectives: Evidence from startle EMG and ERPs. </w:t>
      </w:r>
      <w:r w:rsidRPr="00533FA3">
        <w:rPr>
          <w:rFonts w:cstheme="minorHAnsi"/>
          <w:i/>
          <w:iCs/>
        </w:rPr>
        <w:t>Psychophysiology, 48</w:t>
      </w:r>
      <w:r w:rsidRPr="00533FA3">
        <w:rPr>
          <w:rFonts w:cstheme="minorHAnsi"/>
        </w:rPr>
        <w:t xml:space="preserve">(1), 110–120. </w:t>
      </w:r>
      <w:r w:rsidRPr="004523B8">
        <w:rPr>
          <w:rFonts w:cstheme="minorHAnsi"/>
        </w:rPr>
        <w:t>https://doi.org/10.1111/j.1469-8986.2006.00385.x</w:t>
      </w:r>
    </w:p>
    <w:p w14:paraId="6BA139E5" w14:textId="77777777" w:rsidR="00A171C4" w:rsidRPr="00533FA3" w:rsidRDefault="00A171C4" w:rsidP="00A171C4">
      <w:pPr>
        <w:rPr>
          <w:rFonts w:cstheme="minorHAnsi"/>
        </w:rPr>
      </w:pPr>
      <w:r w:rsidRPr="00533FA3">
        <w:rPr>
          <w:rFonts w:cstheme="minorHAnsi"/>
        </w:rPr>
        <w:t xml:space="preserve">Higgins, E. T. (1987). Self-discrepancy: A theory relating self and affect. </w:t>
      </w:r>
      <w:r w:rsidRPr="00533FA3">
        <w:rPr>
          <w:rFonts w:cstheme="minorHAnsi"/>
          <w:i/>
          <w:iCs/>
        </w:rPr>
        <w:t>Psychological Review, 94</w:t>
      </w:r>
      <w:r w:rsidRPr="00533FA3">
        <w:rPr>
          <w:rFonts w:cstheme="minorHAnsi"/>
        </w:rPr>
        <w:t>(3), 319–340. https://doi.org/10.1037/0033-295X.94.3.319</w:t>
      </w:r>
    </w:p>
    <w:p w14:paraId="2336F95C" w14:textId="77777777" w:rsidR="00A171C4" w:rsidRPr="00533FA3" w:rsidRDefault="00A171C4" w:rsidP="00A171C4">
      <w:pPr>
        <w:rPr>
          <w:rFonts w:cstheme="minorHAnsi"/>
        </w:rPr>
      </w:pPr>
      <w:r w:rsidRPr="00533FA3">
        <w:rPr>
          <w:rFonts w:cstheme="minorHAnsi"/>
        </w:rPr>
        <w:t xml:space="preserve">Higgins, E. T. (1996). Knowledge activation: Accessibility, applicability, and salience. In E. T. Higgins &amp; A. W. Kruglanski (Eds.), </w:t>
      </w:r>
      <w:r w:rsidRPr="00533FA3">
        <w:rPr>
          <w:rFonts w:cstheme="minorHAnsi"/>
          <w:i/>
          <w:iCs/>
        </w:rPr>
        <w:t>Social psychology: Handbook of basic principles</w:t>
      </w:r>
      <w:r w:rsidRPr="00533FA3">
        <w:rPr>
          <w:rFonts w:cstheme="minorHAnsi"/>
        </w:rPr>
        <w:t xml:space="preserve"> (pp. 133–168). Guilford Press.</w:t>
      </w:r>
      <w:r w:rsidRPr="004523B8">
        <w:rPr>
          <w:rFonts w:cstheme="minorHAnsi"/>
        </w:rPr>
        <w:t xml:space="preserve"> https://psycnet.apa.org/record/1996-98402-005</w:t>
      </w:r>
    </w:p>
    <w:p w14:paraId="0F08F8F2" w14:textId="77777777" w:rsidR="00A171C4" w:rsidRPr="00533FA3" w:rsidRDefault="00A171C4" w:rsidP="00A171C4">
      <w:pPr>
        <w:rPr>
          <w:rFonts w:cstheme="minorHAnsi"/>
        </w:rPr>
      </w:pPr>
      <w:r w:rsidRPr="00533FA3">
        <w:rPr>
          <w:rFonts w:cstheme="minorHAnsi"/>
        </w:rPr>
        <w:t xml:space="preserve">Holland, G., &amp; Tiggemann, M. (2016). A systematic review of the impact of the use of social networking sites on body image and disordered eating outcomes. </w:t>
      </w:r>
      <w:r w:rsidRPr="00533FA3">
        <w:rPr>
          <w:rFonts w:cstheme="minorHAnsi"/>
          <w:i/>
          <w:iCs/>
        </w:rPr>
        <w:t>Body Image, 17</w:t>
      </w:r>
      <w:r w:rsidRPr="00533FA3">
        <w:rPr>
          <w:rFonts w:cstheme="minorHAnsi"/>
        </w:rPr>
        <w:t>, 100–110. https://doi.org/10.1016/j.bodyim.2016.02.008</w:t>
      </w:r>
    </w:p>
    <w:p w14:paraId="66430A11" w14:textId="77777777" w:rsidR="00A171C4" w:rsidRPr="00533FA3" w:rsidRDefault="00A171C4" w:rsidP="00A171C4">
      <w:pPr>
        <w:rPr>
          <w:rFonts w:cstheme="minorHAnsi"/>
        </w:rPr>
      </w:pPr>
      <w:r w:rsidRPr="00533FA3">
        <w:rPr>
          <w:rFonts w:cstheme="minorHAnsi"/>
        </w:rPr>
        <w:t xml:space="preserve">Huys, Q. J. M., Maia, T. V., &amp; Frank, M. J. (2016). Computational psychiatry as a bridge from neuroscience to clinical applications. </w:t>
      </w:r>
      <w:r w:rsidRPr="00533FA3">
        <w:rPr>
          <w:rFonts w:cstheme="minorHAnsi"/>
          <w:i/>
          <w:iCs/>
        </w:rPr>
        <w:t>Nature Neuroscience, 19</w:t>
      </w:r>
      <w:r w:rsidRPr="00533FA3">
        <w:rPr>
          <w:rFonts w:cstheme="minorHAnsi"/>
        </w:rPr>
        <w:t>(3), 404–413. https://doi.org/10.1038/nn.4238</w:t>
      </w:r>
    </w:p>
    <w:p w14:paraId="34E62A2F" w14:textId="77777777" w:rsidR="00A171C4" w:rsidRPr="00533FA3" w:rsidRDefault="00A171C4" w:rsidP="00A171C4">
      <w:pPr>
        <w:rPr>
          <w:rFonts w:cstheme="minorHAnsi"/>
        </w:rPr>
      </w:pPr>
      <w:r w:rsidRPr="00533FA3">
        <w:rPr>
          <w:rFonts w:cstheme="minorHAnsi"/>
        </w:rPr>
        <w:t xml:space="preserve">Kleemans, M., Daalmans, S., Carbaat, I., &amp; Anschütz, D. (2018). Picture perfect: The direct effect of manipulated Instagram photos on body image in adolescent girls. </w:t>
      </w:r>
      <w:r w:rsidRPr="00533FA3">
        <w:rPr>
          <w:rFonts w:cstheme="minorHAnsi"/>
          <w:i/>
          <w:iCs/>
        </w:rPr>
        <w:t>Media Psychology, 21</w:t>
      </w:r>
      <w:r w:rsidRPr="00533FA3">
        <w:rPr>
          <w:rFonts w:cstheme="minorHAnsi"/>
        </w:rPr>
        <w:t>(1), 93–110. https://doi.org/10.1080/15213269.2016.1257392</w:t>
      </w:r>
    </w:p>
    <w:p w14:paraId="7CED1826" w14:textId="77777777" w:rsidR="00A171C4" w:rsidRPr="00533FA3" w:rsidRDefault="00A171C4" w:rsidP="00A171C4">
      <w:pPr>
        <w:rPr>
          <w:rFonts w:cstheme="minorHAnsi"/>
        </w:rPr>
      </w:pPr>
      <w:r w:rsidRPr="00533FA3">
        <w:rPr>
          <w:rFonts w:cstheme="minorHAnsi"/>
        </w:rPr>
        <w:t xml:space="preserve">Leopold, D. A., O'Toole, A. J., Vetter, T., &amp; Blanz, V. (2001). Prototype-referenced shape encoding revealed by high-level aftereffects. </w:t>
      </w:r>
      <w:r w:rsidRPr="00533FA3">
        <w:rPr>
          <w:rFonts w:cstheme="minorHAnsi"/>
          <w:i/>
          <w:iCs/>
        </w:rPr>
        <w:t>Nature Neuroscience, 4</w:t>
      </w:r>
      <w:r w:rsidRPr="00533FA3">
        <w:rPr>
          <w:rFonts w:cstheme="minorHAnsi"/>
        </w:rPr>
        <w:t>(1), 89–94. https://doi.org/10.1038/82947</w:t>
      </w:r>
    </w:p>
    <w:p w14:paraId="2EC46A29" w14:textId="77777777" w:rsidR="00A171C4" w:rsidRPr="00533FA3" w:rsidRDefault="00A171C4" w:rsidP="00A171C4">
      <w:pPr>
        <w:rPr>
          <w:rFonts w:cstheme="minorHAnsi"/>
        </w:rPr>
      </w:pPr>
      <w:r w:rsidRPr="00533FA3">
        <w:rPr>
          <w:rFonts w:cstheme="minorHAnsi"/>
        </w:rPr>
        <w:t xml:space="preserve">Liu, P., &amp; Tan, J. X. Y. (2025). Late positive potentials elicited by negative self-referential processing predict increases in social anxiety, but not depressive, symptoms from age 11 to age 12. </w:t>
      </w:r>
      <w:r w:rsidRPr="00533FA3">
        <w:rPr>
          <w:rFonts w:cstheme="minorHAnsi"/>
          <w:i/>
          <w:iCs/>
        </w:rPr>
        <w:t>Development and Psychopathology</w:t>
      </w:r>
      <w:r w:rsidRPr="00533FA3">
        <w:rPr>
          <w:rFonts w:cstheme="minorHAnsi"/>
        </w:rPr>
        <w:t>. Advance online publication. https://doi.org/10.1017/s0954579424001548</w:t>
      </w:r>
    </w:p>
    <w:p w14:paraId="40296037" w14:textId="77777777" w:rsidR="00A171C4" w:rsidRPr="00533FA3" w:rsidRDefault="00A171C4" w:rsidP="00A171C4">
      <w:pPr>
        <w:rPr>
          <w:rFonts w:cstheme="minorHAnsi"/>
        </w:rPr>
      </w:pPr>
      <w:r w:rsidRPr="00533FA3">
        <w:rPr>
          <w:rFonts w:cstheme="minorHAnsi"/>
        </w:rPr>
        <w:t xml:space="preserve">Lockwood, P., &amp; Kunda, Z. (1997). Superstars and me: Predicting the impact of role models on the self. </w:t>
      </w:r>
      <w:r w:rsidRPr="00533FA3">
        <w:rPr>
          <w:rFonts w:cstheme="minorHAnsi"/>
          <w:i/>
          <w:iCs/>
        </w:rPr>
        <w:t>Journal of Personality and Social Psychology, 73</w:t>
      </w:r>
      <w:r w:rsidRPr="00533FA3">
        <w:rPr>
          <w:rFonts w:cstheme="minorHAnsi"/>
        </w:rPr>
        <w:t xml:space="preserve">(1), 91–103. </w:t>
      </w:r>
      <w:r w:rsidRPr="004523B8">
        <w:rPr>
          <w:rFonts w:cstheme="minorHAnsi"/>
        </w:rPr>
        <w:t>https://psycnet.apa.org/doi/10.1037/0022-3514.73.1.91</w:t>
      </w:r>
    </w:p>
    <w:p w14:paraId="0E5CF619" w14:textId="77777777" w:rsidR="00A171C4" w:rsidRPr="00533FA3" w:rsidRDefault="00A171C4" w:rsidP="00A171C4">
      <w:pPr>
        <w:rPr>
          <w:rFonts w:cstheme="minorHAnsi"/>
        </w:rPr>
      </w:pPr>
      <w:r w:rsidRPr="00533FA3">
        <w:rPr>
          <w:rFonts w:cstheme="minorHAnsi"/>
        </w:rPr>
        <w:lastRenderedPageBreak/>
        <w:t xml:space="preserve">Matsuzaka, S., Volpe, V. V., Avery, L. R., &amp; Stanton, A. G. (2025). Shrunken and recolored: Young Black American women's double consciousness body image, online victimization, and photo editing. </w:t>
      </w:r>
      <w:r w:rsidRPr="00533FA3">
        <w:rPr>
          <w:rFonts w:cstheme="minorHAnsi"/>
          <w:i/>
          <w:iCs/>
        </w:rPr>
        <w:t>Psychology of Women Quarterly, 49</w:t>
      </w:r>
      <w:r w:rsidRPr="00533FA3">
        <w:rPr>
          <w:rFonts w:cstheme="minorHAnsi"/>
        </w:rPr>
        <w:t>(3), 332–344. https://doi.org/10.1177/03616843251352872</w:t>
      </w:r>
    </w:p>
    <w:p w14:paraId="1F59E7F0" w14:textId="77777777" w:rsidR="00A171C4" w:rsidRPr="00533FA3" w:rsidRDefault="00A171C4" w:rsidP="00A171C4">
      <w:pPr>
        <w:rPr>
          <w:rFonts w:cstheme="minorHAnsi"/>
        </w:rPr>
      </w:pPr>
      <w:r w:rsidRPr="00533FA3">
        <w:rPr>
          <w:rFonts w:cstheme="minorHAnsi"/>
        </w:rPr>
        <w:t xml:space="preserve">McLean, S. A., Paxton, S. J., Wertheim, E. H., &amp; Masters, J. (2015). Photoshopping the selfie: Self photo editing and photo investment are associated with body dissatisfaction in adolescent girls. </w:t>
      </w:r>
      <w:r w:rsidRPr="00533FA3">
        <w:rPr>
          <w:rFonts w:cstheme="minorHAnsi"/>
          <w:i/>
          <w:iCs/>
        </w:rPr>
        <w:t>International Journal of Eating Disorders, 48</w:t>
      </w:r>
      <w:r w:rsidRPr="00533FA3">
        <w:rPr>
          <w:rFonts w:cstheme="minorHAnsi"/>
        </w:rPr>
        <w:t>(8), 1132–1140. https://doi.org/10.1002/eat.22449</w:t>
      </w:r>
    </w:p>
    <w:p w14:paraId="5723A745" w14:textId="77777777" w:rsidR="00A171C4" w:rsidRPr="00533FA3" w:rsidRDefault="00A171C4" w:rsidP="00A171C4">
      <w:pPr>
        <w:rPr>
          <w:rFonts w:cstheme="minorHAnsi"/>
        </w:rPr>
      </w:pPr>
      <w:r w:rsidRPr="00533FA3">
        <w:rPr>
          <w:rFonts w:cstheme="minorHAnsi"/>
        </w:rPr>
        <w:t xml:space="preserve">McLean, S. A., Rodgers, R. F., Slater, A., Jarman, H. K., Gordon, C. S., &amp; Paxton, S. J. (2022). Clinically significant body dissatisfaction: Prevalence and association with depressive symptoms in adolescent boys and girls. </w:t>
      </w:r>
      <w:r w:rsidRPr="00533FA3">
        <w:rPr>
          <w:rFonts w:cstheme="minorHAnsi"/>
          <w:i/>
          <w:iCs/>
        </w:rPr>
        <w:t>European Child and Adolescent Psychiatry, 31</w:t>
      </w:r>
      <w:r w:rsidRPr="00533FA3">
        <w:rPr>
          <w:rFonts w:cstheme="minorHAnsi"/>
        </w:rPr>
        <w:t>(12), 1921–1932. https://doi.org/10.1007/s00787-021-01824-4</w:t>
      </w:r>
    </w:p>
    <w:p w14:paraId="0DD4EE0B" w14:textId="77777777" w:rsidR="00A171C4" w:rsidRPr="00533FA3" w:rsidRDefault="00A171C4" w:rsidP="00A171C4">
      <w:pPr>
        <w:rPr>
          <w:rFonts w:cstheme="minorHAnsi"/>
        </w:rPr>
      </w:pPr>
      <w:r w:rsidRPr="00533FA3">
        <w:rPr>
          <w:rFonts w:cstheme="minorHAnsi"/>
        </w:rPr>
        <w:t xml:space="preserve">Muehlenkamp, J. J., &amp; Brausch, A. M. (2012). Body image as a mediator of non-suicidal self-injury in adolescents. </w:t>
      </w:r>
      <w:r w:rsidRPr="00533FA3">
        <w:rPr>
          <w:rFonts w:cstheme="minorHAnsi"/>
          <w:i/>
          <w:iCs/>
        </w:rPr>
        <w:t>Journal of Adolescence, 35</w:t>
      </w:r>
      <w:r w:rsidRPr="00533FA3">
        <w:rPr>
          <w:rFonts w:cstheme="minorHAnsi"/>
        </w:rPr>
        <w:t>(1), 1–9. https://doi.org/10.1016/j.adolescence.2011.06.010</w:t>
      </w:r>
    </w:p>
    <w:p w14:paraId="3CBCC5A8" w14:textId="77777777" w:rsidR="00A171C4" w:rsidRPr="00533FA3" w:rsidRDefault="00A171C4" w:rsidP="00A171C4">
      <w:pPr>
        <w:rPr>
          <w:rFonts w:cstheme="minorHAnsi"/>
        </w:rPr>
      </w:pPr>
      <w:r w:rsidRPr="00533FA3">
        <w:rPr>
          <w:rFonts w:cstheme="minorHAnsi"/>
        </w:rPr>
        <w:t xml:space="preserve">Neff, K. D. (2003). Self-compassion: An alternative conceptualization of a healthy attitude toward oneself. </w:t>
      </w:r>
      <w:r w:rsidRPr="00533FA3">
        <w:rPr>
          <w:rFonts w:cstheme="minorHAnsi"/>
          <w:i/>
          <w:iCs/>
        </w:rPr>
        <w:t>Self and Identity, 2</w:t>
      </w:r>
      <w:r w:rsidRPr="00533FA3">
        <w:rPr>
          <w:rFonts w:cstheme="minorHAnsi"/>
        </w:rPr>
        <w:t>(2), 85–101. https://doi.org/10.1080/15298860309032</w:t>
      </w:r>
    </w:p>
    <w:p w14:paraId="30F79792" w14:textId="77777777" w:rsidR="00A171C4" w:rsidRPr="00533FA3" w:rsidRDefault="00A171C4" w:rsidP="00A171C4">
      <w:pPr>
        <w:rPr>
          <w:rFonts w:cstheme="minorHAnsi"/>
        </w:rPr>
      </w:pPr>
      <w:r w:rsidRPr="00533FA3">
        <w:rPr>
          <w:rFonts w:cstheme="minorHAnsi"/>
        </w:rPr>
        <w:t xml:space="preserve">Neumark-Sztainer, D., Bauer, K. W., Friend, S., Hannan, P. J., Story, M., &amp; Berge, J. M. (2010). Family weight talk and dieting: How much do they matter for body dissatisfaction and disordered eating behaviors in adolescent girls? </w:t>
      </w:r>
      <w:r w:rsidRPr="00533FA3">
        <w:rPr>
          <w:rFonts w:cstheme="minorHAnsi"/>
          <w:i/>
          <w:iCs/>
        </w:rPr>
        <w:t>Journal of Adolescent Health, 47</w:t>
      </w:r>
      <w:r w:rsidRPr="00533FA3">
        <w:rPr>
          <w:rFonts w:cstheme="minorHAnsi"/>
        </w:rPr>
        <w:t>(3), 270–276. https://doi.org/10.1016/j.jadohealth.2010.02.001</w:t>
      </w:r>
    </w:p>
    <w:p w14:paraId="257E9834" w14:textId="77777777" w:rsidR="00A171C4" w:rsidRPr="00533FA3" w:rsidRDefault="00A171C4" w:rsidP="00A171C4">
      <w:pPr>
        <w:rPr>
          <w:rFonts w:cstheme="minorHAnsi"/>
        </w:rPr>
      </w:pPr>
      <w:r w:rsidRPr="00533FA3">
        <w:rPr>
          <w:rFonts w:cstheme="minorHAnsi"/>
        </w:rPr>
        <w:t xml:space="preserve">Neumark-Sztainer, D., Paxton, S. J., Hannan, P. J., Haines, J., &amp; Story, M. (2006). Does body satisfaction matter? Five-year longitudinal associations between body satisfaction and health behaviors in adolescent females and males. </w:t>
      </w:r>
      <w:r w:rsidRPr="00533FA3">
        <w:rPr>
          <w:rFonts w:cstheme="minorHAnsi"/>
          <w:i/>
          <w:iCs/>
        </w:rPr>
        <w:t>Journal of Adolescent Health, 39</w:t>
      </w:r>
      <w:r w:rsidRPr="00533FA3">
        <w:rPr>
          <w:rFonts w:cstheme="minorHAnsi"/>
        </w:rPr>
        <w:t>(2), 244–251. https://doi.org/10.1016/j.jadohealth.2005.12.001</w:t>
      </w:r>
    </w:p>
    <w:p w14:paraId="04A1C668" w14:textId="77777777" w:rsidR="00A171C4" w:rsidRPr="00533FA3" w:rsidRDefault="00A171C4" w:rsidP="00A171C4">
      <w:pPr>
        <w:rPr>
          <w:rFonts w:cstheme="minorHAnsi"/>
        </w:rPr>
      </w:pPr>
      <w:r w:rsidRPr="00533FA3">
        <w:rPr>
          <w:rFonts w:cstheme="minorHAnsi"/>
        </w:rPr>
        <w:t xml:space="preserve">Northoff, G., Heinzel, A., de Greck, M., Bermpohl, F., Dobrowolny, H., &amp; Panksepp, J. (2006). Self-referential processing in our brain—A meta-analysis of imaging studies on the self. </w:t>
      </w:r>
      <w:r w:rsidRPr="00533FA3">
        <w:rPr>
          <w:rFonts w:cstheme="minorHAnsi"/>
          <w:i/>
          <w:iCs/>
        </w:rPr>
        <w:t>NeuroImage, 31</w:t>
      </w:r>
      <w:r w:rsidRPr="00533FA3">
        <w:rPr>
          <w:rFonts w:cstheme="minorHAnsi"/>
        </w:rPr>
        <w:t>(1), 440–457. https://doi.org/10.1016/j.neuroimage.2005.12.002</w:t>
      </w:r>
    </w:p>
    <w:p w14:paraId="4D452A25" w14:textId="77777777" w:rsidR="00A171C4" w:rsidRPr="00533FA3" w:rsidRDefault="00A171C4" w:rsidP="00A171C4">
      <w:pPr>
        <w:rPr>
          <w:rFonts w:cstheme="minorHAnsi"/>
        </w:rPr>
      </w:pPr>
      <w:r w:rsidRPr="00533FA3">
        <w:rPr>
          <w:rFonts w:cstheme="minorHAnsi"/>
        </w:rPr>
        <w:t xml:space="preserve">Ota, C., &amp; Nakano, T. (2021). Neural correlates of beauty retouching to enhance attractiveness of self-depictions in women. </w:t>
      </w:r>
      <w:r w:rsidRPr="00533FA3">
        <w:rPr>
          <w:rFonts w:cstheme="minorHAnsi"/>
          <w:i/>
          <w:iCs/>
        </w:rPr>
        <w:t>Social Cognitive and Affective Neuroscience, 16</w:t>
      </w:r>
      <w:r w:rsidRPr="00533FA3">
        <w:rPr>
          <w:rFonts w:cstheme="minorHAnsi"/>
        </w:rPr>
        <w:t>(3), 268–279. https://doi.org/10.1093/scan/nsaa165</w:t>
      </w:r>
    </w:p>
    <w:p w14:paraId="716EA747" w14:textId="77777777" w:rsidR="00A171C4" w:rsidRPr="00533FA3" w:rsidRDefault="00A171C4" w:rsidP="00A171C4">
      <w:pPr>
        <w:rPr>
          <w:rFonts w:cstheme="minorHAnsi"/>
        </w:rPr>
      </w:pPr>
      <w:r w:rsidRPr="00533FA3">
        <w:rPr>
          <w:rFonts w:cstheme="minorHAnsi"/>
        </w:rPr>
        <w:t xml:space="preserve">Paxton, S. J., Eisenberg, M. E., &amp; Neumark-Sztainer, D. (2006). Prospective predictors of body dissatisfaction in adolescent girls and boys: A five-year longitudinal study. </w:t>
      </w:r>
      <w:r w:rsidRPr="00533FA3">
        <w:rPr>
          <w:rFonts w:cstheme="minorHAnsi"/>
          <w:i/>
          <w:iCs/>
        </w:rPr>
        <w:t>Developmental Psychology, 42</w:t>
      </w:r>
      <w:r w:rsidRPr="00533FA3">
        <w:rPr>
          <w:rFonts w:cstheme="minorHAnsi"/>
        </w:rPr>
        <w:t>(5), 888–899. https://doi.org/10.1037/0012-1649.42.5.888</w:t>
      </w:r>
    </w:p>
    <w:p w14:paraId="3D1446D4" w14:textId="77777777" w:rsidR="00A171C4" w:rsidRPr="00533FA3" w:rsidRDefault="00A171C4" w:rsidP="00A171C4">
      <w:pPr>
        <w:rPr>
          <w:rFonts w:cstheme="minorHAnsi"/>
        </w:rPr>
      </w:pPr>
      <w:r w:rsidRPr="00533FA3">
        <w:rPr>
          <w:rFonts w:cstheme="minorHAnsi"/>
        </w:rPr>
        <w:lastRenderedPageBreak/>
        <w:t xml:space="preserve">Rajanala, S., Maymone, M. B. C., &amp; Vashi, N. A. (2018). Selfies—Living in the era of filtered photographs. </w:t>
      </w:r>
      <w:r w:rsidRPr="00533FA3">
        <w:rPr>
          <w:rFonts w:cstheme="minorHAnsi"/>
          <w:i/>
          <w:iCs/>
        </w:rPr>
        <w:t>JAMA Facial Plastic Surgery, 20</w:t>
      </w:r>
      <w:r w:rsidRPr="00533FA3">
        <w:rPr>
          <w:rFonts w:cstheme="minorHAnsi"/>
        </w:rPr>
        <w:t>(6), 443–444. https://doi.org/10.1001/jamafacial.2018.0486</w:t>
      </w:r>
    </w:p>
    <w:p w14:paraId="4DEE0C8E" w14:textId="77777777" w:rsidR="00A171C4" w:rsidRPr="00533FA3" w:rsidRDefault="00A171C4" w:rsidP="00A171C4">
      <w:pPr>
        <w:rPr>
          <w:rFonts w:cstheme="minorHAnsi"/>
        </w:rPr>
      </w:pPr>
      <w:r w:rsidRPr="00533FA3">
        <w:rPr>
          <w:rFonts w:cstheme="minorHAnsi"/>
        </w:rPr>
        <w:t xml:space="preserve">Rhodes, G. (2006). The evolutionary psychology of facial beauty. </w:t>
      </w:r>
      <w:r w:rsidRPr="00533FA3">
        <w:rPr>
          <w:rFonts w:cstheme="minorHAnsi"/>
          <w:i/>
          <w:iCs/>
        </w:rPr>
        <w:t>Annual Review of Psychology, 57</w:t>
      </w:r>
      <w:r w:rsidRPr="00533FA3">
        <w:rPr>
          <w:rFonts w:cstheme="minorHAnsi"/>
        </w:rPr>
        <w:t>, 199–226. https://doi.org/10.1146/annurev.psych.57.102904.190208</w:t>
      </w:r>
    </w:p>
    <w:p w14:paraId="40647FBF" w14:textId="77777777" w:rsidR="00A171C4" w:rsidRPr="00533FA3" w:rsidRDefault="00A171C4" w:rsidP="00A171C4">
      <w:pPr>
        <w:rPr>
          <w:rFonts w:cstheme="minorHAnsi"/>
        </w:rPr>
      </w:pPr>
      <w:r w:rsidRPr="00533FA3">
        <w:rPr>
          <w:rFonts w:cstheme="minorHAnsi"/>
        </w:rPr>
        <w:t xml:space="preserve">Rhodes, G., Jeffery, L., Watson, T. L., Clifford, C. W. G., &amp; Nakayama, K. (2003). Fitting the mind to the world: Face adaptation and attractiveness aftereffects. </w:t>
      </w:r>
      <w:r w:rsidRPr="00533FA3">
        <w:rPr>
          <w:rFonts w:cstheme="minorHAnsi"/>
          <w:i/>
          <w:iCs/>
        </w:rPr>
        <w:t>Psychological Science, 14</w:t>
      </w:r>
      <w:r w:rsidRPr="00533FA3">
        <w:rPr>
          <w:rFonts w:cstheme="minorHAnsi"/>
        </w:rPr>
        <w:t>(6), 558–566. https://doi.org/10.1046/j.0956-7976.2003.psci_1465.x</w:t>
      </w:r>
    </w:p>
    <w:p w14:paraId="6A85AC42" w14:textId="77777777" w:rsidR="00A171C4" w:rsidRPr="00533FA3" w:rsidRDefault="00A171C4" w:rsidP="00A171C4">
      <w:pPr>
        <w:rPr>
          <w:rFonts w:cstheme="minorHAnsi"/>
        </w:rPr>
      </w:pPr>
      <w:r w:rsidRPr="00533FA3">
        <w:rPr>
          <w:rFonts w:cstheme="minorHAnsi"/>
        </w:rPr>
        <w:t xml:space="preserve">Rohde, P., Stice, E., &amp; Marti, C. N. (2015). Development and predictive effects of eating disorder risk factors during adolescence: Implications for prevention efforts. </w:t>
      </w:r>
      <w:r w:rsidRPr="00533FA3">
        <w:rPr>
          <w:rFonts w:cstheme="minorHAnsi"/>
          <w:i/>
          <w:iCs/>
        </w:rPr>
        <w:t>International Journal of Eating Disorders, 48</w:t>
      </w:r>
      <w:r w:rsidRPr="00533FA3">
        <w:rPr>
          <w:rFonts w:cstheme="minorHAnsi"/>
        </w:rPr>
        <w:t>(2), 187–198. https://doi.org/10.1002/eat.22270</w:t>
      </w:r>
    </w:p>
    <w:p w14:paraId="252E5312" w14:textId="77777777" w:rsidR="00A171C4" w:rsidRPr="00533FA3" w:rsidRDefault="00A171C4" w:rsidP="00A171C4">
      <w:pPr>
        <w:rPr>
          <w:rFonts w:cstheme="minorHAnsi"/>
        </w:rPr>
      </w:pPr>
      <w:r w:rsidRPr="00533FA3">
        <w:rPr>
          <w:rFonts w:cstheme="minorHAnsi"/>
        </w:rPr>
        <w:t xml:space="preserve">Saiphoo, A. N., &amp; Vahedi, Z. (2019). A meta-analytic review of the relationship between social media use and body image disturbance. </w:t>
      </w:r>
      <w:r w:rsidRPr="00533FA3">
        <w:rPr>
          <w:rFonts w:cstheme="minorHAnsi"/>
          <w:i/>
          <w:iCs/>
        </w:rPr>
        <w:t>Computers in Human Behavior, 101</w:t>
      </w:r>
      <w:r w:rsidRPr="00533FA3">
        <w:rPr>
          <w:rFonts w:cstheme="minorHAnsi"/>
        </w:rPr>
        <w:t>, 259–275. https://doi.org/10.1016/j.chb.2019.07.028</w:t>
      </w:r>
    </w:p>
    <w:p w14:paraId="7D358D03" w14:textId="77777777" w:rsidR="00A171C4" w:rsidRPr="00533FA3" w:rsidRDefault="00A171C4" w:rsidP="00A171C4">
      <w:pPr>
        <w:rPr>
          <w:rFonts w:cstheme="minorHAnsi"/>
        </w:rPr>
      </w:pPr>
      <w:r w:rsidRPr="00533FA3">
        <w:rPr>
          <w:rFonts w:cstheme="minorHAnsi"/>
        </w:rPr>
        <w:t xml:space="preserve">Salkovskis, P. M. (1991). The importance of behaviour in the maintenance of anxiety and panic: A cognitive account. </w:t>
      </w:r>
      <w:r w:rsidRPr="00533FA3">
        <w:rPr>
          <w:rFonts w:cstheme="minorHAnsi"/>
          <w:i/>
          <w:iCs/>
        </w:rPr>
        <w:t>Behavioural Psychotherapy, 19</w:t>
      </w:r>
      <w:r w:rsidRPr="00533FA3">
        <w:rPr>
          <w:rFonts w:cstheme="minorHAnsi"/>
        </w:rPr>
        <w:t>(1), 6–19. https://doi.org/10.1017/S0141347300011472</w:t>
      </w:r>
    </w:p>
    <w:p w14:paraId="0A6FA421" w14:textId="77777777" w:rsidR="00A171C4" w:rsidRPr="00533FA3" w:rsidRDefault="00A171C4" w:rsidP="00A171C4">
      <w:pPr>
        <w:rPr>
          <w:rFonts w:cstheme="minorHAnsi"/>
        </w:rPr>
      </w:pPr>
      <w:r w:rsidRPr="00533FA3">
        <w:rPr>
          <w:rFonts w:cstheme="minorHAnsi"/>
        </w:rPr>
        <w:t>San Martini, M. C. S., de Assumpção, D., de Barros, M. B. A., Mattei, J., &amp; Barros Filho, A. A. (202</w:t>
      </w:r>
      <w:r w:rsidRPr="004523B8">
        <w:rPr>
          <w:rFonts w:cstheme="minorHAnsi"/>
        </w:rPr>
        <w:t>3</w:t>
      </w:r>
      <w:r w:rsidRPr="00533FA3">
        <w:rPr>
          <w:rFonts w:cstheme="minorHAnsi"/>
        </w:rPr>
        <w:t xml:space="preserve">). Prevalence of body weight dissatisfaction among adolescents: A systematic review. </w:t>
      </w:r>
      <w:r w:rsidRPr="00533FA3">
        <w:rPr>
          <w:rFonts w:cstheme="minorHAnsi"/>
          <w:i/>
          <w:iCs/>
        </w:rPr>
        <w:t>Revista Paulista de Pediatria, 41</w:t>
      </w:r>
      <w:r w:rsidRPr="00533FA3">
        <w:rPr>
          <w:rFonts w:cstheme="minorHAnsi"/>
        </w:rPr>
        <w:t>, e2021204. https://doi.org/10.1590/1984-0462/2023/41/2021204</w:t>
      </w:r>
    </w:p>
    <w:p w14:paraId="77F83929" w14:textId="77777777" w:rsidR="00A171C4" w:rsidRPr="00533FA3" w:rsidRDefault="00A171C4" w:rsidP="00A171C4">
      <w:pPr>
        <w:rPr>
          <w:rFonts w:cstheme="minorHAnsi"/>
        </w:rPr>
      </w:pPr>
      <w:r w:rsidRPr="00533FA3">
        <w:rPr>
          <w:rFonts w:cstheme="minorHAnsi"/>
        </w:rPr>
        <w:t xml:space="preserve">Schroeder, M., &amp; Behm-Morawitz, E. (2025). Digitally curated beauty: The impact of slimming beauty filters on body image, weight loss desire, self-objectification, and anti-fat attitudes. </w:t>
      </w:r>
      <w:r w:rsidRPr="00533FA3">
        <w:rPr>
          <w:rFonts w:cstheme="minorHAnsi"/>
          <w:i/>
          <w:iCs/>
        </w:rPr>
        <w:t>Computers in Human Behavior, 165</w:t>
      </w:r>
      <w:r w:rsidRPr="00533FA3">
        <w:rPr>
          <w:rFonts w:cstheme="minorHAnsi"/>
        </w:rPr>
        <w:t>, 108519. https://doi.org/10.1016/j.chb.2024.108519</w:t>
      </w:r>
    </w:p>
    <w:p w14:paraId="08B5DC6C" w14:textId="77777777" w:rsidR="00A171C4" w:rsidRPr="00533FA3" w:rsidRDefault="00A171C4" w:rsidP="00A171C4">
      <w:pPr>
        <w:rPr>
          <w:rFonts w:cstheme="minorHAnsi"/>
        </w:rPr>
      </w:pPr>
      <w:r w:rsidRPr="00533FA3">
        <w:rPr>
          <w:rFonts w:cstheme="minorHAnsi"/>
        </w:rPr>
        <w:t xml:space="preserve">Schupp, H. T., Cuthbert, B. N., Bradley, M. M., Cacioppo, J. T., Ito, T., &amp; Lang, P. J. (2000). Affective picture processing: The late positive potential is modulated by motivational relevance. </w:t>
      </w:r>
      <w:r w:rsidRPr="00533FA3">
        <w:rPr>
          <w:rFonts w:cstheme="minorHAnsi"/>
          <w:i/>
          <w:iCs/>
        </w:rPr>
        <w:t>Psychophysiology, 37</w:t>
      </w:r>
      <w:r w:rsidRPr="00533FA3">
        <w:rPr>
          <w:rFonts w:cstheme="minorHAnsi"/>
        </w:rPr>
        <w:t>(2), 257–261. https://doi.org/10.1111/1469-8986.3720257</w:t>
      </w:r>
    </w:p>
    <w:p w14:paraId="43D5DEE5" w14:textId="77777777" w:rsidR="00A171C4" w:rsidRPr="00533FA3" w:rsidRDefault="00A171C4" w:rsidP="00A171C4">
      <w:pPr>
        <w:rPr>
          <w:rFonts w:cstheme="minorHAnsi"/>
        </w:rPr>
      </w:pPr>
      <w:r w:rsidRPr="00533FA3">
        <w:rPr>
          <w:rFonts w:cstheme="minorHAnsi"/>
        </w:rPr>
        <w:t xml:space="preserve">Sherman, L. E., Payton, A. A., Hernandez, L. M., Greenfield, P. M., &amp; Dapretto, M. (2016). The power of the like in adolescence: Effects of peer influence on neural and behavioral responses to social media. </w:t>
      </w:r>
      <w:r w:rsidRPr="00533FA3">
        <w:rPr>
          <w:rFonts w:cstheme="minorHAnsi"/>
          <w:i/>
          <w:iCs/>
        </w:rPr>
        <w:t>Psychological Science, 27</w:t>
      </w:r>
      <w:r w:rsidRPr="00533FA3">
        <w:rPr>
          <w:rFonts w:cstheme="minorHAnsi"/>
        </w:rPr>
        <w:t>(7), 1027–1035. https://doi.org/10.1177/0956797616645673</w:t>
      </w:r>
    </w:p>
    <w:p w14:paraId="7ED4D1DA" w14:textId="77777777" w:rsidR="00A171C4" w:rsidRPr="00533FA3" w:rsidRDefault="00A171C4" w:rsidP="00A171C4">
      <w:pPr>
        <w:rPr>
          <w:rFonts w:cstheme="minorHAnsi"/>
        </w:rPr>
      </w:pPr>
      <w:r w:rsidRPr="00533FA3">
        <w:rPr>
          <w:rFonts w:cstheme="minorHAnsi"/>
        </w:rPr>
        <w:lastRenderedPageBreak/>
        <w:t xml:space="preserve">Somerville, L. H., Jones, R. M., &amp; Casey, B. J. (2010). A time of change: Behavioral and neural correlates of adolescent sensitivity to appetitive and aversive environmental cues. </w:t>
      </w:r>
      <w:r w:rsidRPr="00533FA3">
        <w:rPr>
          <w:rFonts w:cstheme="minorHAnsi"/>
          <w:i/>
          <w:iCs/>
        </w:rPr>
        <w:t>Brain and Cognition, 72</w:t>
      </w:r>
      <w:r w:rsidRPr="00533FA3">
        <w:rPr>
          <w:rFonts w:cstheme="minorHAnsi"/>
        </w:rPr>
        <w:t>(1), 124–133. https://doi.org/10.1016/j.bandc.2009.07.003</w:t>
      </w:r>
    </w:p>
    <w:p w14:paraId="45839028" w14:textId="77777777" w:rsidR="00A171C4" w:rsidRPr="00533FA3" w:rsidRDefault="00A171C4" w:rsidP="00A171C4">
      <w:pPr>
        <w:rPr>
          <w:rFonts w:cstheme="minorHAnsi"/>
        </w:rPr>
      </w:pPr>
      <w:r w:rsidRPr="00533FA3">
        <w:rPr>
          <w:rFonts w:cstheme="minorHAnsi"/>
        </w:rPr>
        <w:t xml:space="preserve">Steinberg, L. (2001). We know some things: Parent-adolescent relationships in retrospect and prospect. </w:t>
      </w:r>
      <w:r w:rsidRPr="00533FA3">
        <w:rPr>
          <w:rFonts w:cstheme="minorHAnsi"/>
          <w:i/>
          <w:iCs/>
        </w:rPr>
        <w:t>Journal of Research on Adolescence, 11</w:t>
      </w:r>
      <w:r w:rsidRPr="00533FA3">
        <w:rPr>
          <w:rFonts w:cstheme="minorHAnsi"/>
        </w:rPr>
        <w:t>(1), 1–19. https://doi.org/10.1111/1532-7795.00001</w:t>
      </w:r>
    </w:p>
    <w:p w14:paraId="633E2107" w14:textId="77777777" w:rsidR="00A171C4" w:rsidRPr="00533FA3" w:rsidRDefault="00A171C4" w:rsidP="00A171C4">
      <w:pPr>
        <w:rPr>
          <w:rFonts w:cstheme="minorHAnsi"/>
        </w:rPr>
      </w:pPr>
      <w:r w:rsidRPr="00533FA3">
        <w:rPr>
          <w:rFonts w:cstheme="minorHAnsi"/>
        </w:rPr>
        <w:t xml:space="preserve">Steinberg, L. (2008). A social neuroscience perspective on adolescent risk-taking. </w:t>
      </w:r>
      <w:r w:rsidRPr="00533FA3">
        <w:rPr>
          <w:rFonts w:cstheme="minorHAnsi"/>
          <w:i/>
          <w:iCs/>
        </w:rPr>
        <w:t>Developmental Review, 28</w:t>
      </w:r>
      <w:r w:rsidRPr="00533FA3">
        <w:rPr>
          <w:rFonts w:cstheme="minorHAnsi"/>
        </w:rPr>
        <w:t>(1), 78–106. https://doi.org/10.1016/j.dr.2007.08.002</w:t>
      </w:r>
    </w:p>
    <w:p w14:paraId="6185E2DB" w14:textId="77777777" w:rsidR="00A171C4" w:rsidRPr="00533FA3" w:rsidRDefault="00A171C4" w:rsidP="00A171C4">
      <w:pPr>
        <w:rPr>
          <w:rFonts w:cstheme="minorHAnsi"/>
        </w:rPr>
      </w:pPr>
      <w:r w:rsidRPr="00533FA3">
        <w:rPr>
          <w:rFonts w:cstheme="minorHAnsi"/>
        </w:rPr>
        <w:t xml:space="preserve">Stewart, J. L., Bismark, A. W., Towers, D. N., Coan, J. A., &amp; Allen, J. J. B. (2010). Resting frontal EEG asymmetry as an endophenotype for depression risk: Sex-specific patterns of frontal brain asymmetry. </w:t>
      </w:r>
      <w:r w:rsidRPr="00533FA3">
        <w:rPr>
          <w:rFonts w:cstheme="minorHAnsi"/>
          <w:i/>
          <w:iCs/>
        </w:rPr>
        <w:t>Journal of Abnormal Psychology, 119</w:t>
      </w:r>
      <w:r w:rsidRPr="00533FA3">
        <w:rPr>
          <w:rFonts w:cstheme="minorHAnsi"/>
        </w:rPr>
        <w:t>(3), 502–512. https://doi.org/10.1037/a0019196</w:t>
      </w:r>
    </w:p>
    <w:p w14:paraId="685CD92D" w14:textId="77777777" w:rsidR="00A171C4" w:rsidRPr="00533FA3" w:rsidRDefault="00A171C4" w:rsidP="00A171C4">
      <w:pPr>
        <w:rPr>
          <w:rFonts w:cstheme="minorHAnsi"/>
        </w:rPr>
      </w:pPr>
      <w:r w:rsidRPr="00533FA3">
        <w:rPr>
          <w:rFonts w:cstheme="minorHAnsi"/>
        </w:rPr>
        <w:t xml:space="preserve">Stice, E., Hayward, C., Cameron, R. P., Killen, J. D., &amp; Taylor, C. B. (2000). Body-image and eating disturbances predict onset of depression among female adolescents: A longitudinal study. </w:t>
      </w:r>
      <w:r w:rsidRPr="00533FA3">
        <w:rPr>
          <w:rFonts w:cstheme="minorHAnsi"/>
          <w:i/>
          <w:iCs/>
        </w:rPr>
        <w:t>Journal of Abnormal Psychology, 109</w:t>
      </w:r>
      <w:r w:rsidRPr="00533FA3">
        <w:rPr>
          <w:rFonts w:cstheme="minorHAnsi"/>
        </w:rPr>
        <w:t>(3), 438–444. https://doi.org/10.1037/0021-843X.109.3.438</w:t>
      </w:r>
    </w:p>
    <w:p w14:paraId="4D048996" w14:textId="77777777" w:rsidR="00A171C4" w:rsidRPr="00533FA3" w:rsidRDefault="00A171C4" w:rsidP="00A171C4">
      <w:pPr>
        <w:rPr>
          <w:rFonts w:cstheme="minorHAnsi"/>
        </w:rPr>
      </w:pPr>
      <w:r w:rsidRPr="00533FA3">
        <w:rPr>
          <w:rFonts w:cstheme="minorHAnsi"/>
        </w:rPr>
        <w:t xml:space="preserve">Stice, E., Rohde, P., Shaw, H., &amp; Gau, J. M. (2011). An effectiveness trial of a selected dissonance-based eating disorder prevention program for female high school students: Long-term effects. </w:t>
      </w:r>
      <w:r w:rsidRPr="00533FA3">
        <w:rPr>
          <w:rFonts w:cstheme="minorHAnsi"/>
          <w:i/>
          <w:iCs/>
        </w:rPr>
        <w:t>Journal of Consulting and Clinical Psychology, 79</w:t>
      </w:r>
      <w:r w:rsidRPr="00533FA3">
        <w:rPr>
          <w:rFonts w:cstheme="minorHAnsi"/>
        </w:rPr>
        <w:t>(4), 500–508. https://doi.org/10.1037/a0024351</w:t>
      </w:r>
    </w:p>
    <w:p w14:paraId="421F0B18" w14:textId="77777777" w:rsidR="00A171C4" w:rsidRPr="00533FA3" w:rsidRDefault="00A171C4" w:rsidP="00A171C4">
      <w:pPr>
        <w:rPr>
          <w:rFonts w:cstheme="minorHAnsi"/>
        </w:rPr>
      </w:pPr>
      <w:r w:rsidRPr="00533FA3">
        <w:rPr>
          <w:rFonts w:cstheme="minorHAnsi"/>
        </w:rPr>
        <w:t xml:space="preserve">Strauman, T. J. (1989). Self-discrepancies in clinical depression and social phobia: Cognitive structures that underlie emotional disorders? </w:t>
      </w:r>
      <w:r w:rsidRPr="00533FA3">
        <w:rPr>
          <w:rFonts w:cstheme="minorHAnsi"/>
          <w:i/>
          <w:iCs/>
        </w:rPr>
        <w:t>Journal of Abnormal Psychology, 98</w:t>
      </w:r>
      <w:r w:rsidRPr="00533FA3">
        <w:rPr>
          <w:rFonts w:cstheme="minorHAnsi"/>
        </w:rPr>
        <w:t>(1), 14–22. https://doi.org/10.1037/0021-843X.98.1.14</w:t>
      </w:r>
    </w:p>
    <w:p w14:paraId="3BF97C20" w14:textId="77777777" w:rsidR="00A171C4" w:rsidRPr="00533FA3" w:rsidRDefault="00A171C4" w:rsidP="00A171C4">
      <w:pPr>
        <w:rPr>
          <w:rFonts w:cstheme="minorHAnsi"/>
        </w:rPr>
      </w:pPr>
      <w:r w:rsidRPr="00533FA3">
        <w:rPr>
          <w:rFonts w:cstheme="minorHAnsi"/>
        </w:rPr>
        <w:t xml:space="preserve">Thayer, J. F., &amp; Lane, R. D. (2000). A model of neurovisceral integration in emotion regulation and dysregulation. </w:t>
      </w:r>
      <w:r w:rsidRPr="00533FA3">
        <w:rPr>
          <w:rFonts w:cstheme="minorHAnsi"/>
          <w:i/>
          <w:iCs/>
        </w:rPr>
        <w:t>Journal of Affective Disorders, 61</w:t>
      </w:r>
      <w:r w:rsidRPr="00533FA3">
        <w:rPr>
          <w:rFonts w:cstheme="minorHAnsi"/>
        </w:rPr>
        <w:t>(3), 201–216. https://doi.org/10.1016/S0165-0327(00)00338-4</w:t>
      </w:r>
    </w:p>
    <w:p w14:paraId="6D1B9A62" w14:textId="77777777" w:rsidR="00A171C4" w:rsidRPr="00533FA3" w:rsidRDefault="00A171C4" w:rsidP="00A171C4">
      <w:pPr>
        <w:rPr>
          <w:rFonts w:cstheme="minorHAnsi"/>
        </w:rPr>
      </w:pPr>
      <w:r w:rsidRPr="00533FA3">
        <w:rPr>
          <w:rFonts w:cstheme="minorHAnsi"/>
        </w:rPr>
        <w:t xml:space="preserve">Thompson, J. K., &amp; Stice, E. (2001). Thin-ideal internalization: Mounting evidence for a new risk factor for body-image disturbance and eating pathology. </w:t>
      </w:r>
      <w:r w:rsidRPr="00533FA3">
        <w:rPr>
          <w:rFonts w:cstheme="minorHAnsi"/>
          <w:i/>
          <w:iCs/>
        </w:rPr>
        <w:t>Current Directions in Psychological Science, 10</w:t>
      </w:r>
      <w:r w:rsidRPr="00533FA3">
        <w:rPr>
          <w:rFonts w:cstheme="minorHAnsi"/>
        </w:rPr>
        <w:t>(5), 181–183. https://doi.org/10.1111/1467-8721.00144</w:t>
      </w:r>
    </w:p>
    <w:p w14:paraId="56FE9BBC" w14:textId="77777777" w:rsidR="00A171C4" w:rsidRPr="00533FA3" w:rsidRDefault="00A171C4" w:rsidP="00A171C4">
      <w:pPr>
        <w:rPr>
          <w:rFonts w:cstheme="minorHAnsi"/>
        </w:rPr>
      </w:pPr>
      <w:r w:rsidRPr="00533FA3">
        <w:rPr>
          <w:rFonts w:cstheme="minorHAnsi"/>
        </w:rPr>
        <w:t xml:space="preserve">Tomarken, A. J., Davidson, R. J., Wheeler, R. E., &amp; Kinney, L. (1992). Psychometric properties of resting anterior EEG asymmetry: Temporal stability and internal consistency. </w:t>
      </w:r>
      <w:r w:rsidRPr="00533FA3">
        <w:rPr>
          <w:rFonts w:cstheme="minorHAnsi"/>
          <w:i/>
          <w:iCs/>
        </w:rPr>
        <w:t>Psychophysiology, 29</w:t>
      </w:r>
      <w:r w:rsidRPr="00533FA3">
        <w:rPr>
          <w:rFonts w:cstheme="minorHAnsi"/>
        </w:rPr>
        <w:t>(5), 576–592. https://doi.org/10.1111/j.1469-8986.1992.tb02034.x</w:t>
      </w:r>
    </w:p>
    <w:p w14:paraId="00A95823" w14:textId="77777777" w:rsidR="00A171C4" w:rsidRPr="00533FA3" w:rsidRDefault="00A171C4" w:rsidP="00A171C4">
      <w:pPr>
        <w:rPr>
          <w:rFonts w:cstheme="minorHAnsi"/>
        </w:rPr>
      </w:pPr>
      <w:r w:rsidRPr="00533FA3">
        <w:rPr>
          <w:rFonts w:cstheme="minorHAnsi"/>
        </w:rPr>
        <w:lastRenderedPageBreak/>
        <w:t xml:space="preserve">Tylka, T. L., &amp; Wood-Barcalow, N. L. (2015). What is and what is not positive body image? Conceptual foundations and construct definition. </w:t>
      </w:r>
      <w:r w:rsidRPr="00533FA3">
        <w:rPr>
          <w:rFonts w:cstheme="minorHAnsi"/>
          <w:i/>
          <w:iCs/>
        </w:rPr>
        <w:t>Body Image, 14</w:t>
      </w:r>
      <w:r w:rsidRPr="00533FA3">
        <w:rPr>
          <w:rFonts w:cstheme="minorHAnsi"/>
        </w:rPr>
        <w:t>, 118–129. https://doi.org/10.1016/j.bodyim.2015.04.001</w:t>
      </w:r>
    </w:p>
    <w:p w14:paraId="7BA6EC36" w14:textId="77777777" w:rsidR="00A171C4" w:rsidRPr="00533FA3" w:rsidRDefault="00A171C4" w:rsidP="00A171C4">
      <w:pPr>
        <w:rPr>
          <w:rFonts w:cstheme="minorHAnsi"/>
        </w:rPr>
      </w:pPr>
      <w:r w:rsidRPr="00533FA3">
        <w:rPr>
          <w:rFonts w:cstheme="minorHAnsi"/>
        </w:rPr>
        <w:t xml:space="preserve">Veale, D., &amp; Neziroglu, F. (2010). </w:t>
      </w:r>
      <w:r w:rsidRPr="00533FA3">
        <w:rPr>
          <w:rFonts w:cstheme="minorHAnsi"/>
          <w:i/>
          <w:iCs/>
        </w:rPr>
        <w:t>Body dysmorphic disorder: A treatment manual</w:t>
      </w:r>
      <w:r w:rsidRPr="00533FA3">
        <w:rPr>
          <w:rFonts w:cstheme="minorHAnsi"/>
        </w:rPr>
        <w:t>. Wiley-Blackwell.</w:t>
      </w:r>
    </w:p>
    <w:p w14:paraId="4DC0C7FB" w14:textId="77777777" w:rsidR="00A171C4" w:rsidRPr="00533FA3" w:rsidRDefault="00A171C4" w:rsidP="00A171C4">
      <w:pPr>
        <w:rPr>
          <w:rFonts w:cstheme="minorHAnsi"/>
        </w:rPr>
      </w:pPr>
      <w:r w:rsidRPr="00533FA3">
        <w:rPr>
          <w:rFonts w:cstheme="minorHAnsi"/>
        </w:rPr>
        <w:t xml:space="preserve">Vogels, E. A., Gelles-Watnick, R., &amp; Massarat, N. (2022). </w:t>
      </w:r>
      <w:r w:rsidRPr="00533FA3">
        <w:rPr>
          <w:rFonts w:cstheme="minorHAnsi"/>
          <w:i/>
          <w:iCs/>
        </w:rPr>
        <w:t>Teens, social media and technology 2022</w:t>
      </w:r>
      <w:r w:rsidRPr="00533FA3">
        <w:rPr>
          <w:rFonts w:cstheme="minorHAnsi"/>
        </w:rPr>
        <w:t>. Pew Research Center. https://www.pewresearch.org/internet/2022/08/10/teens-social-media-and-technology-2022/</w:t>
      </w:r>
    </w:p>
    <w:p w14:paraId="77C4D101" w14:textId="77777777" w:rsidR="00A171C4" w:rsidRPr="00533FA3" w:rsidRDefault="00A171C4" w:rsidP="00A171C4">
      <w:pPr>
        <w:rPr>
          <w:rFonts w:cstheme="minorHAnsi"/>
        </w:rPr>
      </w:pPr>
      <w:r w:rsidRPr="00533FA3">
        <w:rPr>
          <w:rFonts w:cstheme="minorHAnsi"/>
        </w:rPr>
        <w:t xml:space="preserve">Vuong, A. T., Jarman, H. K., Doley, J. R., &amp; McLean, S. A. (2021). Social media use and body dissatisfaction in adolescents: The moderating role of thin- and muscular-ideal internalisation. </w:t>
      </w:r>
      <w:r w:rsidRPr="00533FA3">
        <w:rPr>
          <w:rFonts w:cstheme="minorHAnsi"/>
          <w:i/>
          <w:iCs/>
        </w:rPr>
        <w:t>International Journal of Environmental Research and Public Health, 18</w:t>
      </w:r>
      <w:r w:rsidRPr="00533FA3">
        <w:rPr>
          <w:rFonts w:cstheme="minorHAnsi"/>
        </w:rPr>
        <w:t>(24), 13222. https://doi.org/10.3390/ijerph182413222</w:t>
      </w:r>
    </w:p>
    <w:p w14:paraId="549317FC" w14:textId="77777777" w:rsidR="00A171C4" w:rsidRPr="00533FA3" w:rsidRDefault="00A171C4" w:rsidP="00A171C4">
      <w:pPr>
        <w:rPr>
          <w:rFonts w:cstheme="minorHAnsi"/>
        </w:rPr>
      </w:pPr>
      <w:r w:rsidRPr="00533FA3">
        <w:rPr>
          <w:rFonts w:cstheme="minorHAnsi"/>
        </w:rPr>
        <w:t xml:space="preserve">Wang, S. B., Haynos, A. F., Wall, M. M., Chen, C., Eisenberg, M. E., &amp; Neumark-Sztainer, D. (2019). Fifteen-year prevalence, trajectories, and predictors of body dissatisfaction from adolescence to middle adulthood. </w:t>
      </w:r>
      <w:r w:rsidRPr="00533FA3">
        <w:rPr>
          <w:rFonts w:cstheme="minorHAnsi"/>
          <w:i/>
          <w:iCs/>
        </w:rPr>
        <w:t>Clinical Psychological Science, 7</w:t>
      </w:r>
      <w:r w:rsidRPr="00533FA3">
        <w:rPr>
          <w:rFonts w:cstheme="minorHAnsi"/>
        </w:rPr>
        <w:t>(6), 1403–1415. https://doi.org/10.1177/2167702619859331</w:t>
      </w:r>
    </w:p>
    <w:p w14:paraId="2A0C0BDE" w14:textId="77777777" w:rsidR="00A171C4" w:rsidRPr="00533FA3" w:rsidRDefault="00A171C4" w:rsidP="00A171C4">
      <w:pPr>
        <w:rPr>
          <w:rFonts w:cstheme="minorHAnsi"/>
        </w:rPr>
      </w:pPr>
      <w:r w:rsidRPr="00533FA3">
        <w:rPr>
          <w:rFonts w:cstheme="minorHAnsi"/>
        </w:rPr>
        <w:t xml:space="preserve">Webster, M. A., &amp; MacLeod, D. I. A. (2011). Visual adaptation and face perception. </w:t>
      </w:r>
      <w:r w:rsidRPr="00533FA3">
        <w:rPr>
          <w:rFonts w:cstheme="minorHAnsi"/>
          <w:i/>
          <w:iCs/>
        </w:rPr>
        <w:t>Philosophical Transactions of the Royal Society B: Biological Sciences, 366</w:t>
      </w:r>
      <w:r w:rsidRPr="00533FA3">
        <w:rPr>
          <w:rFonts w:cstheme="minorHAnsi"/>
        </w:rPr>
        <w:t>(1571), 1702–1725. https://doi.org/10.1098/rstb.2010.0360</w:t>
      </w:r>
    </w:p>
    <w:p w14:paraId="2B301E03" w14:textId="77777777" w:rsidR="00A171C4" w:rsidRPr="00533FA3" w:rsidRDefault="00A171C4" w:rsidP="00A171C4">
      <w:pPr>
        <w:rPr>
          <w:rFonts w:cstheme="minorHAnsi"/>
        </w:rPr>
      </w:pPr>
      <w:r w:rsidRPr="00533FA3">
        <w:rPr>
          <w:rFonts w:cstheme="minorHAnsi"/>
        </w:rPr>
        <w:t xml:space="preserve">Winkler, C., &amp; Rhodes, G. (2005). Perceptual adaptation affects attractiveness of female bodies. </w:t>
      </w:r>
      <w:r w:rsidRPr="00533FA3">
        <w:rPr>
          <w:rFonts w:cstheme="minorHAnsi"/>
          <w:i/>
          <w:iCs/>
        </w:rPr>
        <w:t>British Journal of Psychology, 96</w:t>
      </w:r>
      <w:r w:rsidRPr="00533FA3">
        <w:rPr>
          <w:rFonts w:cstheme="minorHAnsi"/>
        </w:rPr>
        <w:t>(2), 141–154. https://doi.org/10.1348/000712605X36343</w:t>
      </w:r>
    </w:p>
    <w:p w14:paraId="2DBB99D6" w14:textId="354F36A2" w:rsidR="00A171C4" w:rsidRPr="00A171C4" w:rsidRDefault="00A171C4" w:rsidP="00A171C4">
      <w:pPr>
        <w:rPr>
          <w:lang w:bidi="fa-IR"/>
        </w:rPr>
      </w:pPr>
      <w:r w:rsidRPr="00A171C4">
        <w:rPr>
          <w:lang w:bidi="fa-IR"/>
        </w:rPr>
        <w:pict w14:anchorId="35B4FCC9">
          <v:rect id="_x0000_i1074" style="width:0;height:1.5pt" o:hralign="center" o:hrstd="t" o:hr="t" fillcolor="#a0a0a0" stroked="f"/>
        </w:pict>
      </w:r>
    </w:p>
    <w:p w14:paraId="11098096" w14:textId="77777777" w:rsidR="00A171C4" w:rsidRPr="00A171C4" w:rsidRDefault="00A171C4" w:rsidP="00A171C4">
      <w:pPr>
        <w:rPr>
          <w:b/>
          <w:bCs/>
          <w:lang w:bidi="fa-IR"/>
        </w:rPr>
      </w:pPr>
      <w:r w:rsidRPr="00A171C4">
        <w:rPr>
          <w:b/>
          <w:bCs/>
          <w:lang w:bidi="fa-IR"/>
        </w:rPr>
        <w:t>APPENDIX A: PROPOSED MEASUREMENT INSTRUMENTS</w:t>
      </w:r>
    </w:p>
    <w:p w14:paraId="3496A5CD" w14:textId="77777777" w:rsidR="00A171C4" w:rsidRPr="00A171C4" w:rsidRDefault="00A171C4" w:rsidP="00A171C4">
      <w:pPr>
        <w:rPr>
          <w:b/>
          <w:bCs/>
          <w:lang w:bidi="fa-IR"/>
        </w:rPr>
      </w:pPr>
      <w:r w:rsidRPr="00A171C4">
        <w:rPr>
          <w:b/>
          <w:bCs/>
          <w:lang w:bidi="fa-IR"/>
        </w:rPr>
        <w:t>A.1 Actual-Digital Self-Discrepancy Scale (ADSDS)</w:t>
      </w:r>
    </w:p>
    <w:p w14:paraId="126382DD" w14:textId="77777777" w:rsidR="00A171C4" w:rsidRPr="00A171C4" w:rsidRDefault="00A171C4" w:rsidP="00A171C4">
      <w:pPr>
        <w:rPr>
          <w:lang w:bidi="fa-IR"/>
        </w:rPr>
      </w:pPr>
      <w:r w:rsidRPr="00A171C4">
        <w:rPr>
          <w:b/>
          <w:bCs/>
          <w:lang w:bidi="fa-IR"/>
        </w:rPr>
        <w:t>Instructions:</w:t>
      </w:r>
      <w:r w:rsidRPr="00A171C4">
        <w:rPr>
          <w:lang w:bidi="fa-IR"/>
        </w:rPr>
        <w:t xml:space="preserve"> Please indicate the extent to which you agree with each statement using the scale below.</w:t>
      </w:r>
    </w:p>
    <w:p w14:paraId="0EA02683" w14:textId="77777777" w:rsidR="00A171C4" w:rsidRPr="00A171C4" w:rsidRDefault="00A171C4" w:rsidP="00A171C4">
      <w:pPr>
        <w:rPr>
          <w:lang w:bidi="fa-IR"/>
        </w:rPr>
      </w:pPr>
      <w:r w:rsidRPr="00A171C4">
        <w:rPr>
          <w:lang w:bidi="fa-IR"/>
        </w:rPr>
        <w:t>1 = Strongly Disagree</w:t>
      </w:r>
      <w:r w:rsidRPr="00A171C4">
        <w:rPr>
          <w:lang w:bidi="fa-IR"/>
        </w:rPr>
        <w:br/>
        <w:t>2 = Disagree</w:t>
      </w:r>
      <w:r w:rsidRPr="00A171C4">
        <w:rPr>
          <w:lang w:bidi="fa-IR"/>
        </w:rPr>
        <w:br/>
        <w:t>3 = Somewhat Disagree</w:t>
      </w:r>
      <w:r w:rsidRPr="00A171C4">
        <w:rPr>
          <w:lang w:bidi="fa-IR"/>
        </w:rPr>
        <w:br/>
        <w:t>4 = Neither Agree nor Disagree</w:t>
      </w:r>
      <w:r w:rsidRPr="00A171C4">
        <w:rPr>
          <w:lang w:bidi="fa-IR"/>
        </w:rPr>
        <w:br/>
        <w:t>5 = Somewhat Agree</w:t>
      </w:r>
      <w:r w:rsidRPr="00A171C4">
        <w:rPr>
          <w:lang w:bidi="fa-IR"/>
        </w:rPr>
        <w:br/>
        <w:t>6 = Agree</w:t>
      </w:r>
      <w:r w:rsidRPr="00A171C4">
        <w:rPr>
          <w:lang w:bidi="fa-IR"/>
        </w:rPr>
        <w:br/>
        <w:t>7 = Strongly Agree</w:t>
      </w:r>
    </w:p>
    <w:p w14:paraId="30F23B58" w14:textId="77777777" w:rsidR="00A171C4" w:rsidRPr="00A171C4" w:rsidRDefault="00A171C4" w:rsidP="00A171C4">
      <w:pPr>
        <w:rPr>
          <w:lang w:bidi="fa-IR"/>
        </w:rPr>
      </w:pPr>
      <w:r w:rsidRPr="00A171C4">
        <w:rPr>
          <w:b/>
          <w:bCs/>
          <w:lang w:bidi="fa-IR"/>
        </w:rPr>
        <w:lastRenderedPageBreak/>
        <w:t>Items:</w:t>
      </w:r>
    </w:p>
    <w:p w14:paraId="57DB6AF2" w14:textId="77777777" w:rsidR="00A171C4" w:rsidRPr="00A171C4" w:rsidRDefault="00A171C4" w:rsidP="00A171C4">
      <w:pPr>
        <w:numPr>
          <w:ilvl w:val="0"/>
          <w:numId w:val="80"/>
        </w:numPr>
        <w:rPr>
          <w:lang w:bidi="fa-IR"/>
        </w:rPr>
      </w:pPr>
      <w:r w:rsidRPr="00A171C4">
        <w:rPr>
          <w:lang w:bidi="fa-IR"/>
        </w:rPr>
        <w:t>My filtered photos look better than I do in real life.</w:t>
      </w:r>
    </w:p>
    <w:p w14:paraId="17A2A6CD" w14:textId="77777777" w:rsidR="00A171C4" w:rsidRPr="00A171C4" w:rsidRDefault="00A171C4" w:rsidP="00A171C4">
      <w:pPr>
        <w:numPr>
          <w:ilvl w:val="0"/>
          <w:numId w:val="80"/>
        </w:numPr>
        <w:rPr>
          <w:lang w:bidi="fa-IR"/>
        </w:rPr>
      </w:pPr>
      <w:r w:rsidRPr="00A171C4">
        <w:rPr>
          <w:lang w:bidi="fa-IR"/>
        </w:rPr>
        <w:t>I wish my real face looked like my filtered selfies.</w:t>
      </w:r>
    </w:p>
    <w:p w14:paraId="55E5B4A1" w14:textId="77777777" w:rsidR="00A171C4" w:rsidRPr="00A171C4" w:rsidRDefault="00A171C4" w:rsidP="00A171C4">
      <w:pPr>
        <w:numPr>
          <w:ilvl w:val="0"/>
          <w:numId w:val="80"/>
        </w:numPr>
        <w:rPr>
          <w:lang w:bidi="fa-IR"/>
        </w:rPr>
      </w:pPr>
      <w:r w:rsidRPr="00A171C4">
        <w:rPr>
          <w:lang w:bidi="fa-IR"/>
        </w:rPr>
        <w:t>When I look at my filtered photos, I feel disappointed that I don't actually look that way.</w:t>
      </w:r>
    </w:p>
    <w:p w14:paraId="684F5A21" w14:textId="77777777" w:rsidR="00A171C4" w:rsidRPr="00A171C4" w:rsidRDefault="00A171C4" w:rsidP="00A171C4">
      <w:pPr>
        <w:numPr>
          <w:ilvl w:val="0"/>
          <w:numId w:val="80"/>
        </w:numPr>
        <w:rPr>
          <w:lang w:bidi="fa-IR"/>
        </w:rPr>
      </w:pPr>
      <w:r w:rsidRPr="00A171C4">
        <w:rPr>
          <w:lang w:bidi="fa-IR"/>
        </w:rPr>
        <w:t>The version of me in filtered photos feels more attractive than my real appearance.</w:t>
      </w:r>
    </w:p>
    <w:p w14:paraId="4741956E" w14:textId="77777777" w:rsidR="00A171C4" w:rsidRPr="00A171C4" w:rsidRDefault="00A171C4" w:rsidP="00A171C4">
      <w:pPr>
        <w:numPr>
          <w:ilvl w:val="0"/>
          <w:numId w:val="80"/>
        </w:numPr>
        <w:rPr>
          <w:lang w:bidi="fa-IR"/>
        </w:rPr>
      </w:pPr>
      <w:r w:rsidRPr="00A171C4">
        <w:rPr>
          <w:lang w:bidi="fa-IR"/>
        </w:rPr>
        <w:t>I feel like my filtered face is how I "should" look.</w:t>
      </w:r>
    </w:p>
    <w:p w14:paraId="3A0E76F3" w14:textId="77777777" w:rsidR="00A171C4" w:rsidRPr="00A171C4" w:rsidRDefault="00A171C4" w:rsidP="00A171C4">
      <w:pPr>
        <w:numPr>
          <w:ilvl w:val="0"/>
          <w:numId w:val="80"/>
        </w:numPr>
        <w:rPr>
          <w:lang w:bidi="fa-IR"/>
        </w:rPr>
      </w:pPr>
      <w:r w:rsidRPr="00A171C4">
        <w:rPr>
          <w:lang w:bidi="fa-IR"/>
        </w:rPr>
        <w:t>There is a big difference between how I look with and without filters.</w:t>
      </w:r>
    </w:p>
    <w:p w14:paraId="57F627E2" w14:textId="77777777" w:rsidR="00A171C4" w:rsidRPr="00A171C4" w:rsidRDefault="00A171C4" w:rsidP="00A171C4">
      <w:pPr>
        <w:numPr>
          <w:ilvl w:val="0"/>
          <w:numId w:val="80"/>
        </w:numPr>
        <w:rPr>
          <w:lang w:bidi="fa-IR"/>
        </w:rPr>
      </w:pPr>
      <w:r w:rsidRPr="00A171C4">
        <w:rPr>
          <w:lang w:bidi="fa-IR"/>
        </w:rPr>
        <w:t>My unfiltered photos don't look like "me" anymore.</w:t>
      </w:r>
    </w:p>
    <w:p w14:paraId="1965009D" w14:textId="77777777" w:rsidR="00A171C4" w:rsidRPr="00A171C4" w:rsidRDefault="00A171C4" w:rsidP="00A171C4">
      <w:pPr>
        <w:numPr>
          <w:ilvl w:val="0"/>
          <w:numId w:val="80"/>
        </w:numPr>
        <w:rPr>
          <w:lang w:bidi="fa-IR"/>
        </w:rPr>
      </w:pPr>
      <w:r w:rsidRPr="00A171C4">
        <w:rPr>
          <w:lang w:bidi="fa-IR"/>
        </w:rPr>
        <w:t>I feel more confident in my filtered photos than in how I look in person.</w:t>
      </w:r>
    </w:p>
    <w:p w14:paraId="52D55602" w14:textId="77777777" w:rsidR="00A171C4" w:rsidRPr="00A171C4" w:rsidRDefault="00A171C4" w:rsidP="00A171C4">
      <w:pPr>
        <w:numPr>
          <w:ilvl w:val="0"/>
          <w:numId w:val="80"/>
        </w:numPr>
        <w:rPr>
          <w:lang w:bidi="fa-IR"/>
        </w:rPr>
      </w:pPr>
      <w:r w:rsidRPr="00A171C4">
        <w:rPr>
          <w:lang w:bidi="fa-IR"/>
        </w:rPr>
        <w:t>I compare my real appearance to my filtered selfies and feel dissatisfied.</w:t>
      </w:r>
    </w:p>
    <w:p w14:paraId="5D5175CC" w14:textId="77777777" w:rsidR="00A171C4" w:rsidRPr="00A171C4" w:rsidRDefault="00A171C4" w:rsidP="00A171C4">
      <w:pPr>
        <w:numPr>
          <w:ilvl w:val="0"/>
          <w:numId w:val="80"/>
        </w:numPr>
        <w:rPr>
          <w:lang w:bidi="fa-IR"/>
        </w:rPr>
      </w:pPr>
      <w:r w:rsidRPr="00A171C4">
        <w:rPr>
          <w:lang w:bidi="fa-IR"/>
        </w:rPr>
        <w:t>I would change my appearance to look more like my filtered photos if I could.</w:t>
      </w:r>
    </w:p>
    <w:p w14:paraId="1921029B" w14:textId="77777777" w:rsidR="00A171C4" w:rsidRPr="00A171C4" w:rsidRDefault="00A171C4" w:rsidP="00A171C4">
      <w:pPr>
        <w:rPr>
          <w:lang w:bidi="fa-IR"/>
        </w:rPr>
      </w:pPr>
      <w:r w:rsidRPr="00A171C4">
        <w:rPr>
          <w:b/>
          <w:bCs/>
          <w:lang w:bidi="fa-IR"/>
        </w:rPr>
        <w:t>Scoring:</w:t>
      </w:r>
      <w:r w:rsidRPr="00A171C4">
        <w:rPr>
          <w:lang w:bidi="fa-IR"/>
        </w:rPr>
        <w:t xml:space="preserve"> Sum all items (range 10-70). Higher scores indicate greater actual-digital self-discrepancy.</w:t>
      </w:r>
    </w:p>
    <w:p w14:paraId="226DB293" w14:textId="77777777" w:rsidR="00A171C4" w:rsidRPr="00A171C4" w:rsidRDefault="00A171C4" w:rsidP="00A171C4">
      <w:pPr>
        <w:rPr>
          <w:lang w:bidi="fa-IR"/>
        </w:rPr>
      </w:pPr>
      <w:r w:rsidRPr="00A171C4">
        <w:rPr>
          <w:b/>
          <w:bCs/>
          <w:lang w:bidi="fa-IR"/>
        </w:rPr>
        <w:t>Psychometric Validation Needed:</w:t>
      </w:r>
      <w:r w:rsidRPr="00A171C4">
        <w:rPr>
          <w:lang w:bidi="fa-IR"/>
        </w:rPr>
        <w:t xml:space="preserve"> Factor structure, internal consistency (target α &gt; .85), test-retest reliability, convergent validity with body dissatisfaction measures, discriminant validity with general social comparison.</w:t>
      </w:r>
    </w:p>
    <w:p w14:paraId="65688911" w14:textId="77777777" w:rsidR="00A171C4" w:rsidRPr="00A171C4" w:rsidRDefault="00A171C4" w:rsidP="00A171C4">
      <w:pPr>
        <w:rPr>
          <w:lang w:bidi="fa-IR"/>
        </w:rPr>
      </w:pPr>
      <w:r w:rsidRPr="00A171C4">
        <w:rPr>
          <w:lang w:bidi="fa-IR"/>
        </w:rPr>
        <w:pict w14:anchorId="7B526F47">
          <v:rect id="_x0000_i1075" style="width:0;height:1.5pt" o:hralign="center" o:hrstd="t" o:hr="t" fillcolor="#a0a0a0" stroked="f"/>
        </w:pict>
      </w:r>
    </w:p>
    <w:p w14:paraId="765F3EF1" w14:textId="77777777" w:rsidR="00A171C4" w:rsidRPr="00A171C4" w:rsidRDefault="00A171C4" w:rsidP="00A171C4">
      <w:pPr>
        <w:rPr>
          <w:b/>
          <w:bCs/>
          <w:lang w:bidi="fa-IR"/>
        </w:rPr>
      </w:pPr>
      <w:r w:rsidRPr="00A171C4">
        <w:rPr>
          <w:b/>
          <w:bCs/>
          <w:lang w:bidi="fa-IR"/>
        </w:rPr>
        <w:t>A.2 Filter Dependence Scale (FDS)</w:t>
      </w:r>
    </w:p>
    <w:p w14:paraId="3EFEA7BA" w14:textId="77777777" w:rsidR="00A171C4" w:rsidRPr="00A171C4" w:rsidRDefault="00A171C4" w:rsidP="00A171C4">
      <w:pPr>
        <w:rPr>
          <w:lang w:bidi="fa-IR"/>
        </w:rPr>
      </w:pPr>
      <w:r w:rsidRPr="00A171C4">
        <w:rPr>
          <w:b/>
          <w:bCs/>
          <w:lang w:bidi="fa-IR"/>
        </w:rPr>
        <w:t>Instructions:</w:t>
      </w:r>
      <w:r w:rsidRPr="00A171C4">
        <w:rPr>
          <w:lang w:bidi="fa-IR"/>
        </w:rPr>
        <w:t xml:space="preserve"> Please indicate how often each of the following statements describes your experience with beauty filters or photo editing apps.</w:t>
      </w:r>
    </w:p>
    <w:p w14:paraId="4A754DEE" w14:textId="77777777" w:rsidR="00A171C4" w:rsidRPr="00A171C4" w:rsidRDefault="00A171C4" w:rsidP="00A171C4">
      <w:pPr>
        <w:rPr>
          <w:lang w:bidi="fa-IR"/>
        </w:rPr>
      </w:pPr>
      <w:r w:rsidRPr="00A171C4">
        <w:rPr>
          <w:lang w:bidi="fa-IR"/>
        </w:rPr>
        <w:t>1 = Never</w:t>
      </w:r>
      <w:r w:rsidRPr="00A171C4">
        <w:rPr>
          <w:lang w:bidi="fa-IR"/>
        </w:rPr>
        <w:br/>
        <w:t>2 = Rarely</w:t>
      </w:r>
      <w:r w:rsidRPr="00A171C4">
        <w:rPr>
          <w:lang w:bidi="fa-IR"/>
        </w:rPr>
        <w:br/>
        <w:t>3 = Sometimes</w:t>
      </w:r>
      <w:r w:rsidRPr="00A171C4">
        <w:rPr>
          <w:lang w:bidi="fa-IR"/>
        </w:rPr>
        <w:br/>
        <w:t>4 = Often</w:t>
      </w:r>
      <w:r w:rsidRPr="00A171C4">
        <w:rPr>
          <w:lang w:bidi="fa-IR"/>
        </w:rPr>
        <w:br/>
        <w:t>5 = Almost Always</w:t>
      </w:r>
      <w:r w:rsidRPr="00A171C4">
        <w:rPr>
          <w:lang w:bidi="fa-IR"/>
        </w:rPr>
        <w:br/>
        <w:t>6 = Always</w:t>
      </w:r>
    </w:p>
    <w:p w14:paraId="113B889E" w14:textId="77777777" w:rsidR="00A171C4" w:rsidRPr="00A171C4" w:rsidRDefault="00A171C4" w:rsidP="00A171C4">
      <w:pPr>
        <w:rPr>
          <w:lang w:bidi="fa-IR"/>
        </w:rPr>
      </w:pPr>
      <w:r w:rsidRPr="00A171C4">
        <w:rPr>
          <w:b/>
          <w:bCs/>
          <w:lang w:bidi="fa-IR"/>
        </w:rPr>
        <w:t>Items:</w:t>
      </w:r>
    </w:p>
    <w:p w14:paraId="33F4D11E" w14:textId="77777777" w:rsidR="00A171C4" w:rsidRPr="00A171C4" w:rsidRDefault="00A171C4" w:rsidP="00A171C4">
      <w:pPr>
        <w:numPr>
          <w:ilvl w:val="0"/>
          <w:numId w:val="81"/>
        </w:numPr>
        <w:rPr>
          <w:lang w:bidi="fa-IR"/>
        </w:rPr>
      </w:pPr>
      <w:r w:rsidRPr="00A171C4">
        <w:rPr>
          <w:lang w:bidi="fa-IR"/>
        </w:rPr>
        <w:t>I feel uncomfortable posting photos of myself without using filters or editing.</w:t>
      </w:r>
    </w:p>
    <w:p w14:paraId="52073CD2" w14:textId="77777777" w:rsidR="00A171C4" w:rsidRPr="00A171C4" w:rsidRDefault="00A171C4" w:rsidP="00A171C4">
      <w:pPr>
        <w:numPr>
          <w:ilvl w:val="0"/>
          <w:numId w:val="81"/>
        </w:numPr>
        <w:rPr>
          <w:lang w:bidi="fa-IR"/>
        </w:rPr>
      </w:pPr>
      <w:r w:rsidRPr="00A171C4">
        <w:rPr>
          <w:lang w:bidi="fa-IR"/>
        </w:rPr>
        <w:t>I avoid video calls because I can't use filters on them.</w:t>
      </w:r>
    </w:p>
    <w:p w14:paraId="7AB524B8" w14:textId="77777777" w:rsidR="00A171C4" w:rsidRPr="00A171C4" w:rsidRDefault="00A171C4" w:rsidP="00A171C4">
      <w:pPr>
        <w:numPr>
          <w:ilvl w:val="0"/>
          <w:numId w:val="81"/>
        </w:numPr>
        <w:rPr>
          <w:lang w:bidi="fa-IR"/>
        </w:rPr>
      </w:pPr>
      <w:r w:rsidRPr="00A171C4">
        <w:rPr>
          <w:lang w:bidi="fa-IR"/>
        </w:rPr>
        <w:lastRenderedPageBreak/>
        <w:t>I spend a lot of time making sure my photos are edited perfectly before posting.</w:t>
      </w:r>
    </w:p>
    <w:p w14:paraId="124E9E48" w14:textId="77777777" w:rsidR="00A171C4" w:rsidRPr="00A171C4" w:rsidRDefault="00A171C4" w:rsidP="00A171C4">
      <w:pPr>
        <w:numPr>
          <w:ilvl w:val="0"/>
          <w:numId w:val="81"/>
        </w:numPr>
        <w:rPr>
          <w:lang w:bidi="fa-IR"/>
        </w:rPr>
      </w:pPr>
      <w:r w:rsidRPr="00A171C4">
        <w:rPr>
          <w:lang w:bidi="fa-IR"/>
        </w:rPr>
        <w:t>I feel anxious when I think about people seeing me without filters.</w:t>
      </w:r>
    </w:p>
    <w:p w14:paraId="6D1AF84F" w14:textId="77777777" w:rsidR="00A171C4" w:rsidRPr="00A171C4" w:rsidRDefault="00A171C4" w:rsidP="00A171C4">
      <w:pPr>
        <w:numPr>
          <w:ilvl w:val="0"/>
          <w:numId w:val="81"/>
        </w:numPr>
        <w:rPr>
          <w:lang w:bidi="fa-IR"/>
        </w:rPr>
      </w:pPr>
      <w:r w:rsidRPr="00A171C4">
        <w:rPr>
          <w:lang w:bidi="fa-IR"/>
        </w:rPr>
        <w:t>I avoid situations where I might be photographed and unable to control how the photo looks.</w:t>
      </w:r>
    </w:p>
    <w:p w14:paraId="3EB4EBD4" w14:textId="77777777" w:rsidR="00A171C4" w:rsidRPr="00A171C4" w:rsidRDefault="00A171C4" w:rsidP="00A171C4">
      <w:pPr>
        <w:numPr>
          <w:ilvl w:val="0"/>
          <w:numId w:val="81"/>
        </w:numPr>
        <w:rPr>
          <w:lang w:bidi="fa-IR"/>
        </w:rPr>
      </w:pPr>
      <w:r w:rsidRPr="00A171C4">
        <w:rPr>
          <w:lang w:bidi="fa-IR"/>
        </w:rPr>
        <w:t>I need filters to feel like my photos are acceptable to share.</w:t>
      </w:r>
    </w:p>
    <w:p w14:paraId="3DC80B0B" w14:textId="77777777" w:rsidR="00A171C4" w:rsidRPr="00A171C4" w:rsidRDefault="00A171C4" w:rsidP="00A171C4">
      <w:pPr>
        <w:numPr>
          <w:ilvl w:val="0"/>
          <w:numId w:val="81"/>
        </w:numPr>
        <w:rPr>
          <w:lang w:bidi="fa-IR"/>
        </w:rPr>
      </w:pPr>
      <w:r w:rsidRPr="00A171C4">
        <w:rPr>
          <w:lang w:bidi="fa-IR"/>
        </w:rPr>
        <w:t>I check and re-check my edited photos multiple times before posting.</w:t>
      </w:r>
    </w:p>
    <w:p w14:paraId="3E5C7578" w14:textId="77777777" w:rsidR="00A171C4" w:rsidRPr="00A171C4" w:rsidRDefault="00A171C4" w:rsidP="00A171C4">
      <w:pPr>
        <w:numPr>
          <w:ilvl w:val="0"/>
          <w:numId w:val="81"/>
        </w:numPr>
        <w:rPr>
          <w:lang w:bidi="fa-IR"/>
        </w:rPr>
      </w:pPr>
      <w:r w:rsidRPr="00A171C4">
        <w:rPr>
          <w:lang w:bidi="fa-IR"/>
        </w:rPr>
        <w:t>I delete or retake photos many times to get the perfect filtered version.</w:t>
      </w:r>
    </w:p>
    <w:p w14:paraId="7C135994" w14:textId="77777777" w:rsidR="00A171C4" w:rsidRPr="00A171C4" w:rsidRDefault="00A171C4" w:rsidP="00A171C4">
      <w:pPr>
        <w:numPr>
          <w:ilvl w:val="0"/>
          <w:numId w:val="81"/>
        </w:numPr>
        <w:rPr>
          <w:lang w:bidi="fa-IR"/>
        </w:rPr>
      </w:pPr>
      <w:r w:rsidRPr="00A171C4">
        <w:rPr>
          <w:lang w:bidi="fa-IR"/>
        </w:rPr>
        <w:t>I feel like I can't show my real face online without filters.</w:t>
      </w:r>
    </w:p>
    <w:p w14:paraId="0D606C91" w14:textId="77777777" w:rsidR="00A171C4" w:rsidRPr="00A171C4" w:rsidRDefault="00A171C4" w:rsidP="00A171C4">
      <w:pPr>
        <w:numPr>
          <w:ilvl w:val="0"/>
          <w:numId w:val="81"/>
        </w:numPr>
        <w:rPr>
          <w:lang w:bidi="fa-IR"/>
        </w:rPr>
      </w:pPr>
      <w:r w:rsidRPr="00A171C4">
        <w:rPr>
          <w:lang w:bidi="fa-IR"/>
        </w:rPr>
        <w:t>I turn down social invitations if I know photos will be taken and I can't edit them.</w:t>
      </w:r>
    </w:p>
    <w:p w14:paraId="4731BC6F" w14:textId="77777777" w:rsidR="00A171C4" w:rsidRPr="00A171C4" w:rsidRDefault="00A171C4" w:rsidP="00A171C4">
      <w:pPr>
        <w:rPr>
          <w:lang w:bidi="fa-IR"/>
        </w:rPr>
      </w:pPr>
      <w:r w:rsidRPr="00A171C4">
        <w:rPr>
          <w:b/>
          <w:bCs/>
          <w:lang w:bidi="fa-IR"/>
        </w:rPr>
        <w:t>Scoring:</w:t>
      </w:r>
      <w:r w:rsidRPr="00A171C4">
        <w:rPr>
          <w:lang w:bidi="fa-IR"/>
        </w:rPr>
        <w:t xml:space="preserve"> Sum all items (range 10-60). Higher scores indicate greater filter dependence.</w:t>
      </w:r>
    </w:p>
    <w:p w14:paraId="5A16CC48" w14:textId="77777777" w:rsidR="00A171C4" w:rsidRPr="00A171C4" w:rsidRDefault="00A171C4" w:rsidP="00A171C4">
      <w:pPr>
        <w:rPr>
          <w:lang w:bidi="fa-IR"/>
        </w:rPr>
      </w:pPr>
      <w:r w:rsidRPr="00A171C4">
        <w:rPr>
          <w:b/>
          <w:bCs/>
          <w:lang w:bidi="fa-IR"/>
        </w:rPr>
        <w:t>Behavioral Validation:</w:t>
      </w:r>
      <w:r w:rsidRPr="00A171C4">
        <w:rPr>
          <w:lang w:bidi="fa-IR"/>
        </w:rPr>
        <w:t xml:space="preserve"> Correlate with objective metrics (filter usage frequency, time spent editing, video call avoidance documented via app usage data).</w:t>
      </w:r>
    </w:p>
    <w:p w14:paraId="087B2F86" w14:textId="77777777" w:rsidR="00A17CE5" w:rsidRPr="00533FA3" w:rsidRDefault="00A17CE5" w:rsidP="00A17CE5">
      <w:pPr>
        <w:rPr>
          <w:rFonts w:cstheme="minorHAnsi"/>
        </w:rPr>
      </w:pPr>
      <w:r>
        <w:rPr>
          <w:rFonts w:cstheme="minorHAnsi"/>
        </w:rPr>
        <w:pict w14:anchorId="10B58A7E">
          <v:rect id="_x0000_i1082" style="width:0;height:1.5pt" o:hralign="center" o:hrstd="t" o:hr="t" fillcolor="#a0a0a0" stroked="f"/>
        </w:pict>
      </w:r>
    </w:p>
    <w:p w14:paraId="78DAD3CF" w14:textId="77777777" w:rsidR="00A17CE5" w:rsidRPr="00533FA3" w:rsidRDefault="00A17CE5" w:rsidP="00A17CE5">
      <w:pPr>
        <w:rPr>
          <w:rFonts w:cstheme="minorHAnsi"/>
          <w:b/>
          <w:bCs/>
        </w:rPr>
      </w:pPr>
      <w:r w:rsidRPr="00533FA3">
        <w:rPr>
          <w:rFonts w:cstheme="minorHAnsi"/>
          <w:b/>
          <w:bCs/>
        </w:rPr>
        <w:t>APPENDIX B: SAMPLE CONSENT LANGUAGE FOR ADOLESCENT RESEARCH</w:t>
      </w:r>
    </w:p>
    <w:p w14:paraId="7DFCABE0" w14:textId="77777777" w:rsidR="00A17CE5" w:rsidRPr="00533FA3" w:rsidRDefault="00A17CE5" w:rsidP="00A17CE5">
      <w:pPr>
        <w:rPr>
          <w:rFonts w:cstheme="minorHAnsi"/>
          <w:b/>
          <w:bCs/>
        </w:rPr>
      </w:pPr>
      <w:r w:rsidRPr="00533FA3">
        <w:rPr>
          <w:rFonts w:cstheme="minorHAnsi"/>
          <w:b/>
          <w:bCs/>
        </w:rPr>
        <w:t>Parent/Guardian Consent Form (Excerpt)</w:t>
      </w:r>
    </w:p>
    <w:p w14:paraId="615A9DFE" w14:textId="77777777" w:rsidR="00A17CE5" w:rsidRPr="00533FA3" w:rsidRDefault="00A17CE5" w:rsidP="00A17CE5">
      <w:pPr>
        <w:rPr>
          <w:rFonts w:cstheme="minorHAnsi"/>
        </w:rPr>
      </w:pPr>
      <w:r w:rsidRPr="00533FA3">
        <w:rPr>
          <w:rFonts w:cstheme="minorHAnsi"/>
          <w:b/>
          <w:bCs/>
        </w:rPr>
        <w:t>Study Title</w:t>
      </w:r>
      <w:r w:rsidRPr="00533FA3">
        <w:rPr>
          <w:rFonts w:cstheme="minorHAnsi"/>
        </w:rPr>
        <w:t>: Understanding How Beauty Filters Affect Adolescent Self-Perception</w:t>
      </w:r>
    </w:p>
    <w:p w14:paraId="6C6C0F95" w14:textId="77777777" w:rsidR="00A17CE5" w:rsidRPr="00533FA3" w:rsidRDefault="00A17CE5" w:rsidP="00A17CE5">
      <w:pPr>
        <w:rPr>
          <w:rFonts w:cstheme="minorHAnsi"/>
        </w:rPr>
      </w:pPr>
      <w:r w:rsidRPr="00533FA3">
        <w:rPr>
          <w:rFonts w:cstheme="minorHAnsi"/>
          <w:b/>
          <w:bCs/>
        </w:rPr>
        <w:t>Purpose</w:t>
      </w:r>
      <w:r w:rsidRPr="00533FA3">
        <w:rPr>
          <w:rFonts w:cstheme="minorHAnsi"/>
        </w:rPr>
        <w:t>: We are studying how beauty filters and photo editing might affect how young people feel about their appearance. We want to understand whether viewing filtered versus unfiltered photos of oneself influences mood, body image, and brain activity.</w:t>
      </w:r>
    </w:p>
    <w:p w14:paraId="089EC011" w14:textId="77777777" w:rsidR="00A17CE5" w:rsidRPr="00533FA3" w:rsidRDefault="00A17CE5" w:rsidP="00A17CE5">
      <w:pPr>
        <w:rPr>
          <w:rFonts w:cstheme="minorHAnsi"/>
        </w:rPr>
      </w:pPr>
      <w:r w:rsidRPr="00533FA3">
        <w:rPr>
          <w:rFonts w:cstheme="minorHAnsi"/>
          <w:b/>
          <w:bCs/>
        </w:rPr>
        <w:t>Procedures</w:t>
      </w:r>
      <w:r w:rsidRPr="00533FA3">
        <w:rPr>
          <w:rFonts w:cstheme="minorHAnsi"/>
        </w:rPr>
        <w:t>: If your child participates, they will:</w:t>
      </w:r>
    </w:p>
    <w:p w14:paraId="4D3B063F" w14:textId="77777777" w:rsidR="00A17CE5" w:rsidRPr="00533FA3" w:rsidRDefault="00A17CE5" w:rsidP="00A17CE5">
      <w:pPr>
        <w:numPr>
          <w:ilvl w:val="0"/>
          <w:numId w:val="53"/>
        </w:numPr>
        <w:rPr>
          <w:rFonts w:cstheme="minorHAnsi"/>
        </w:rPr>
      </w:pPr>
      <w:r w:rsidRPr="00533FA3">
        <w:rPr>
          <w:rFonts w:cstheme="minorHAnsi"/>
        </w:rPr>
        <w:t>Provide several selfies, which researchers will modify using standard beauty filters</w:t>
      </w:r>
    </w:p>
    <w:p w14:paraId="6C6B6FF5" w14:textId="77777777" w:rsidR="00A17CE5" w:rsidRPr="00533FA3" w:rsidRDefault="00A17CE5" w:rsidP="00A17CE5">
      <w:pPr>
        <w:numPr>
          <w:ilvl w:val="0"/>
          <w:numId w:val="53"/>
        </w:numPr>
        <w:rPr>
          <w:rFonts w:cstheme="minorHAnsi"/>
        </w:rPr>
      </w:pPr>
      <w:r w:rsidRPr="00533FA3">
        <w:rPr>
          <w:rFonts w:cstheme="minorHAnsi"/>
        </w:rPr>
        <w:t>View these filtered and unfiltered photos while we record brain activity using EEG (a safe, non-invasive technique involving a cap with sensors)</w:t>
      </w:r>
    </w:p>
    <w:p w14:paraId="70B2F85F" w14:textId="77777777" w:rsidR="00A17CE5" w:rsidRPr="00533FA3" w:rsidRDefault="00A17CE5" w:rsidP="00A17CE5">
      <w:pPr>
        <w:numPr>
          <w:ilvl w:val="0"/>
          <w:numId w:val="53"/>
        </w:numPr>
        <w:rPr>
          <w:rFonts w:cstheme="minorHAnsi"/>
        </w:rPr>
      </w:pPr>
      <w:r w:rsidRPr="00533FA3">
        <w:rPr>
          <w:rFonts w:cstheme="minorHAnsi"/>
        </w:rPr>
        <w:t>Complete questionnaires about body image, mood, and social media use</w:t>
      </w:r>
    </w:p>
    <w:p w14:paraId="1CEF43C8" w14:textId="77777777" w:rsidR="00A17CE5" w:rsidRPr="00533FA3" w:rsidRDefault="00A17CE5" w:rsidP="00A17CE5">
      <w:pPr>
        <w:numPr>
          <w:ilvl w:val="0"/>
          <w:numId w:val="53"/>
        </w:numPr>
        <w:rPr>
          <w:rFonts w:cstheme="minorHAnsi"/>
        </w:rPr>
      </w:pPr>
      <w:r w:rsidRPr="00533FA3">
        <w:rPr>
          <w:rFonts w:cstheme="minorHAnsi"/>
        </w:rPr>
        <w:t>The total time commitment is approximately 2 hours</w:t>
      </w:r>
    </w:p>
    <w:p w14:paraId="22081F75" w14:textId="77777777" w:rsidR="00A17CE5" w:rsidRPr="00533FA3" w:rsidRDefault="00A17CE5" w:rsidP="00A17CE5">
      <w:pPr>
        <w:rPr>
          <w:rFonts w:cstheme="minorHAnsi"/>
        </w:rPr>
      </w:pPr>
      <w:r w:rsidRPr="00533FA3">
        <w:rPr>
          <w:rFonts w:cstheme="minorHAnsi"/>
          <w:b/>
          <w:bCs/>
        </w:rPr>
        <w:t>Risks</w:t>
      </w:r>
      <w:r w:rsidRPr="00533FA3">
        <w:rPr>
          <w:rFonts w:cstheme="minorHAnsi"/>
        </w:rPr>
        <w:t xml:space="preserve">: Some participants may feel temporarily uncomfortable when viewing their photos, particularly unfiltered images. We will monitor for distress, allow breaks, and provide support </w:t>
      </w:r>
      <w:r w:rsidRPr="00533FA3">
        <w:rPr>
          <w:rFonts w:cstheme="minorHAnsi"/>
        </w:rPr>
        <w:lastRenderedPageBreak/>
        <w:t>resources. If significant distress occurs, we will pause or stop the session and arrange follow-up support.</w:t>
      </w:r>
    </w:p>
    <w:p w14:paraId="2CAB9024" w14:textId="77777777" w:rsidR="00A17CE5" w:rsidRPr="00533FA3" w:rsidRDefault="00A17CE5" w:rsidP="00A17CE5">
      <w:pPr>
        <w:rPr>
          <w:rFonts w:cstheme="minorHAnsi"/>
        </w:rPr>
      </w:pPr>
      <w:r w:rsidRPr="00533FA3">
        <w:rPr>
          <w:rFonts w:cstheme="minorHAnsi"/>
          <w:b/>
          <w:bCs/>
        </w:rPr>
        <w:t>Benefits</w:t>
      </w:r>
      <w:r w:rsidRPr="00533FA3">
        <w:rPr>
          <w:rFonts w:cstheme="minorHAnsi"/>
        </w:rPr>
        <w:t>: Your child may not directly benefit, but this research may help us understand how to support adolescent wellbeing in the digital age. We will provide educational information about filter effects and media literacy.</w:t>
      </w:r>
    </w:p>
    <w:p w14:paraId="4CC5773D" w14:textId="77777777" w:rsidR="00A17CE5" w:rsidRPr="00533FA3" w:rsidRDefault="00A17CE5" w:rsidP="00A17CE5">
      <w:pPr>
        <w:rPr>
          <w:rFonts w:cstheme="minorHAnsi"/>
        </w:rPr>
      </w:pPr>
      <w:r w:rsidRPr="00533FA3">
        <w:rPr>
          <w:rFonts w:cstheme="minorHAnsi"/>
          <w:b/>
          <w:bCs/>
        </w:rPr>
        <w:t>Confidentiality</w:t>
      </w:r>
      <w:r w:rsidRPr="00533FA3">
        <w:rPr>
          <w:rFonts w:cstheme="minorHAnsi"/>
        </w:rPr>
        <w:t>: Your child's photos and data will be stored securely and identified only by ID numbers. Photos will be deleted after analysis. We will never share identifiable photos publicly.</w:t>
      </w:r>
    </w:p>
    <w:p w14:paraId="4E7C47E9" w14:textId="77777777" w:rsidR="00A17CE5" w:rsidRPr="00533FA3" w:rsidRDefault="00A17CE5" w:rsidP="00A17CE5">
      <w:pPr>
        <w:rPr>
          <w:rFonts w:cstheme="minorHAnsi"/>
        </w:rPr>
      </w:pPr>
      <w:r w:rsidRPr="00533FA3">
        <w:rPr>
          <w:rFonts w:cstheme="minorHAnsi"/>
          <w:b/>
          <w:bCs/>
        </w:rPr>
        <w:t>Voluntary Participation</w:t>
      </w:r>
      <w:r w:rsidRPr="00533FA3">
        <w:rPr>
          <w:rFonts w:cstheme="minorHAnsi"/>
        </w:rPr>
        <w:t>: Participation is completely voluntary. Your child can withdraw at any time without penalty.</w:t>
      </w:r>
    </w:p>
    <w:p w14:paraId="10DF8CF0" w14:textId="77777777" w:rsidR="00A17CE5" w:rsidRPr="00533FA3" w:rsidRDefault="00A17CE5" w:rsidP="00A17CE5">
      <w:pPr>
        <w:rPr>
          <w:rFonts w:cstheme="minorHAnsi"/>
        </w:rPr>
      </w:pPr>
      <w:r>
        <w:rPr>
          <w:rFonts w:cstheme="minorHAnsi"/>
        </w:rPr>
        <w:pict w14:anchorId="1F8ECEC7">
          <v:rect id="_x0000_i1083" style="width:0;height:1.5pt" o:hralign="center" o:hrstd="t" o:hr="t" fillcolor="#a0a0a0" stroked="f"/>
        </w:pict>
      </w:r>
    </w:p>
    <w:p w14:paraId="6B2E9E1D" w14:textId="77777777" w:rsidR="00A17CE5" w:rsidRPr="00533FA3" w:rsidRDefault="00A17CE5" w:rsidP="00A17CE5">
      <w:pPr>
        <w:rPr>
          <w:rFonts w:cstheme="minorHAnsi"/>
          <w:b/>
          <w:bCs/>
        </w:rPr>
      </w:pPr>
      <w:r w:rsidRPr="00533FA3">
        <w:rPr>
          <w:rFonts w:cstheme="minorHAnsi"/>
          <w:b/>
          <w:bCs/>
        </w:rPr>
        <w:t>Adolescent Assent Form (Excerpt)</w:t>
      </w:r>
    </w:p>
    <w:p w14:paraId="7674B0F3" w14:textId="77777777" w:rsidR="00A17CE5" w:rsidRPr="00533FA3" w:rsidRDefault="00A17CE5" w:rsidP="00A17CE5">
      <w:pPr>
        <w:rPr>
          <w:rFonts w:cstheme="minorHAnsi"/>
        </w:rPr>
      </w:pPr>
      <w:r w:rsidRPr="00533FA3">
        <w:rPr>
          <w:rFonts w:cstheme="minorHAnsi"/>
          <w:b/>
          <w:bCs/>
        </w:rPr>
        <w:t>What is this study about?</w:t>
      </w:r>
      <w:r w:rsidRPr="00533FA3">
        <w:rPr>
          <w:rFonts w:cstheme="minorHAnsi"/>
        </w:rPr>
        <w:br/>
        <w:t>We want to understand how using beauty filters might affect how you feel about your appearance. A lot of young people use filters, and we want to know if they change how you see yourself.</w:t>
      </w:r>
    </w:p>
    <w:p w14:paraId="75B54233" w14:textId="77777777" w:rsidR="00A17CE5" w:rsidRPr="00533FA3" w:rsidRDefault="00A17CE5" w:rsidP="00A17CE5">
      <w:pPr>
        <w:rPr>
          <w:rFonts w:cstheme="minorHAnsi"/>
        </w:rPr>
      </w:pPr>
      <w:r w:rsidRPr="00533FA3">
        <w:rPr>
          <w:rFonts w:cstheme="minorHAnsi"/>
          <w:b/>
          <w:bCs/>
        </w:rPr>
        <w:t>What will I do?</w:t>
      </w:r>
      <w:r w:rsidRPr="00533FA3">
        <w:rPr>
          <w:rFonts w:cstheme="minorHAnsi"/>
        </w:rPr>
        <w:br/>
        <w:t>You'll take some selfies, and we'll add filters to some of them. Then you'll look at these photos while wearing a special cap that measures your brain activity (it doesn't hurt at all—it just records signals). You'll also answer questions about how you feel about your appearance and social media.</w:t>
      </w:r>
    </w:p>
    <w:p w14:paraId="45B99C55" w14:textId="77777777" w:rsidR="00A17CE5" w:rsidRPr="00533FA3" w:rsidRDefault="00A17CE5" w:rsidP="00A17CE5">
      <w:pPr>
        <w:rPr>
          <w:rFonts w:cstheme="minorHAnsi"/>
        </w:rPr>
      </w:pPr>
      <w:r w:rsidRPr="00533FA3">
        <w:rPr>
          <w:rFonts w:cstheme="minorHAnsi"/>
          <w:b/>
          <w:bCs/>
        </w:rPr>
        <w:t>Will it be uncomfortable?</w:t>
      </w:r>
      <w:r w:rsidRPr="00533FA3">
        <w:rPr>
          <w:rFonts w:cstheme="minorHAnsi"/>
        </w:rPr>
        <w:br/>
        <w:t>Some people feel a little uncomfortable looking at their photos, especially without filters. If you feel upset, you can take a break or stop whenever you want. We'll give you information about where to get support if you need it.</w:t>
      </w:r>
    </w:p>
    <w:p w14:paraId="7CAF41D1" w14:textId="77777777" w:rsidR="00A17CE5" w:rsidRPr="00533FA3" w:rsidRDefault="00A17CE5" w:rsidP="00A17CE5">
      <w:pPr>
        <w:rPr>
          <w:rFonts w:cstheme="minorHAnsi"/>
        </w:rPr>
      </w:pPr>
      <w:r w:rsidRPr="00533FA3">
        <w:rPr>
          <w:rFonts w:cstheme="minorHAnsi"/>
          <w:b/>
          <w:bCs/>
        </w:rPr>
        <w:t>Will anyone see my photos?</w:t>
      </w:r>
      <w:r w:rsidRPr="00533FA3">
        <w:rPr>
          <w:rFonts w:cstheme="minorHAnsi"/>
        </w:rPr>
        <w:br/>
        <w:t>No! Your photos will be kept private and secure. Only the research team will see them, and we'll delete them after the study. We won't share your photos with anyone else.</w:t>
      </w:r>
    </w:p>
    <w:p w14:paraId="6A7CE011" w14:textId="77777777" w:rsidR="00A17CE5" w:rsidRPr="00533FA3" w:rsidRDefault="00A17CE5" w:rsidP="00A17CE5">
      <w:pPr>
        <w:rPr>
          <w:rFonts w:cstheme="minorHAnsi"/>
        </w:rPr>
      </w:pPr>
      <w:r w:rsidRPr="00533FA3">
        <w:rPr>
          <w:rFonts w:cstheme="minorHAnsi"/>
          <w:b/>
          <w:bCs/>
        </w:rPr>
        <w:t>Do I have to participate?</w:t>
      </w:r>
      <w:r w:rsidRPr="00533FA3">
        <w:rPr>
          <w:rFonts w:cstheme="minorHAnsi"/>
        </w:rPr>
        <w:br/>
        <w:t>No! It's completely your choice. You can say no, and nothing bad will happen. Even if you start, you can stop anytime.</w:t>
      </w:r>
    </w:p>
    <w:p w14:paraId="53ACD0CE" w14:textId="77777777" w:rsidR="00A17CE5" w:rsidRPr="00533FA3" w:rsidRDefault="00A17CE5" w:rsidP="00A17CE5">
      <w:pPr>
        <w:rPr>
          <w:rFonts w:cstheme="minorHAnsi"/>
        </w:rPr>
      </w:pPr>
      <w:r>
        <w:rPr>
          <w:rFonts w:cstheme="minorHAnsi"/>
        </w:rPr>
        <w:pict w14:anchorId="449F7B50">
          <v:rect id="_x0000_i1084" style="width:0;height:1.5pt" o:hralign="center" o:hrstd="t" o:hr="t" fillcolor="#a0a0a0" stroked="f"/>
        </w:pict>
      </w:r>
    </w:p>
    <w:p w14:paraId="27D34681" w14:textId="77777777" w:rsidR="00A17CE5" w:rsidRPr="00533FA3" w:rsidRDefault="00A17CE5" w:rsidP="00A17CE5">
      <w:pPr>
        <w:rPr>
          <w:rFonts w:cstheme="minorHAnsi"/>
        </w:rPr>
      </w:pPr>
      <w:r w:rsidRPr="00533FA3">
        <w:rPr>
          <w:rFonts w:cstheme="minorHAnsi"/>
          <w:b/>
          <w:bCs/>
        </w:rPr>
        <w:t>END OF DOCUMENT</w:t>
      </w:r>
    </w:p>
    <w:p w14:paraId="6F448A44" w14:textId="77777777" w:rsidR="00A17CE5" w:rsidRPr="00533FA3" w:rsidRDefault="00A17CE5" w:rsidP="00A17CE5">
      <w:pPr>
        <w:rPr>
          <w:rFonts w:cstheme="minorHAnsi"/>
        </w:rPr>
      </w:pPr>
      <w:r w:rsidRPr="00533FA3">
        <w:rPr>
          <w:rFonts w:cstheme="minorHAnsi"/>
          <w:b/>
          <w:bCs/>
        </w:rPr>
        <w:lastRenderedPageBreak/>
        <w:t>Word Count</w:t>
      </w:r>
      <w:r w:rsidRPr="00533FA3">
        <w:rPr>
          <w:rFonts w:cstheme="minorHAnsi"/>
        </w:rPr>
        <w:t>: ~15,000 words</w:t>
      </w:r>
    </w:p>
    <w:p w14:paraId="337956E1" w14:textId="77777777" w:rsidR="00A17CE5" w:rsidRPr="00533FA3" w:rsidRDefault="00A17CE5" w:rsidP="00A17CE5">
      <w:pPr>
        <w:rPr>
          <w:rFonts w:cstheme="minorHAnsi"/>
        </w:rPr>
      </w:pPr>
      <w:r>
        <w:rPr>
          <w:rFonts w:cstheme="minorHAnsi"/>
        </w:rPr>
        <w:pict w14:anchorId="354A8FCB">
          <v:rect id="_x0000_i1085" style="width:0;height:1.5pt" o:hralign="center" o:hrstd="t" o:hr="t" fillcolor="#a0a0a0" stroked="f"/>
        </w:pict>
      </w:r>
    </w:p>
    <w:p w14:paraId="5106B919" w14:textId="77777777" w:rsidR="00A17CE5" w:rsidRPr="00533FA3" w:rsidRDefault="00A17CE5" w:rsidP="00A17CE5">
      <w:pPr>
        <w:rPr>
          <w:rFonts w:cstheme="minorHAnsi"/>
          <w:b/>
          <w:bCs/>
        </w:rPr>
      </w:pPr>
      <w:r w:rsidRPr="00533FA3">
        <w:rPr>
          <w:rFonts w:cstheme="minorHAnsi"/>
          <w:b/>
          <w:bCs/>
        </w:rPr>
        <w:t>AUTHOR NOTE</w:t>
      </w:r>
    </w:p>
    <w:p w14:paraId="09F7D93D" w14:textId="77777777" w:rsidR="00A17CE5" w:rsidRPr="00533FA3" w:rsidRDefault="00A17CE5" w:rsidP="00A17CE5">
      <w:pPr>
        <w:rPr>
          <w:rFonts w:cstheme="minorHAnsi"/>
        </w:rPr>
      </w:pPr>
      <w:r w:rsidRPr="00533FA3">
        <w:rPr>
          <w:rFonts w:cstheme="minorHAnsi"/>
        </w:rPr>
        <w:t>This theoretical paper represents a comprehensive framework developed in anticipation of empirical testing during graduate study. The authors welcome correspondence regarding collaboration opportunities, methodological refinements, and empirical testing of the proposed hypotheses. All data, code, and materials from future empirical studies will be made openly available via Open Science Framework (OSF) to facilitate replication and extension.</w:t>
      </w:r>
    </w:p>
    <w:p w14:paraId="0455B4E2" w14:textId="77777777" w:rsidR="00A17CE5" w:rsidRPr="00533FA3" w:rsidRDefault="00A17CE5" w:rsidP="00A17CE5">
      <w:pPr>
        <w:rPr>
          <w:rFonts w:cstheme="minorHAnsi"/>
        </w:rPr>
      </w:pPr>
      <w:r w:rsidRPr="00533FA3">
        <w:rPr>
          <w:rFonts w:cstheme="minorHAnsi"/>
          <w:b/>
          <w:bCs/>
        </w:rPr>
        <w:t>Correspondence</w:t>
      </w:r>
      <w:r w:rsidRPr="00533FA3">
        <w:rPr>
          <w:rFonts w:cstheme="minorHAnsi"/>
        </w:rPr>
        <w:t>: Amirmohammad Lotfifar, amir.lotfifar@protonmail.com</w:t>
      </w:r>
    </w:p>
    <w:p w14:paraId="6708ECA9" w14:textId="77777777" w:rsidR="00A17CE5" w:rsidRPr="004523B8" w:rsidRDefault="00A17CE5" w:rsidP="00A17CE5">
      <w:pPr>
        <w:rPr>
          <w:rFonts w:cstheme="minorHAnsi"/>
        </w:rPr>
      </w:pPr>
    </w:p>
    <w:p w14:paraId="39457376" w14:textId="77777777" w:rsidR="003A2632" w:rsidRPr="003A2632" w:rsidRDefault="003A2632" w:rsidP="00A171C4">
      <w:pPr>
        <w:rPr>
          <w:rFonts w:hint="cs"/>
          <w:rtl/>
          <w:lang w:bidi="fa-IR"/>
        </w:rPr>
      </w:pPr>
    </w:p>
    <w:sectPr w:rsidR="003A2632" w:rsidRPr="003A26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A37BF"/>
    <w:multiLevelType w:val="multilevel"/>
    <w:tmpl w:val="ADD66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961E7"/>
    <w:multiLevelType w:val="multilevel"/>
    <w:tmpl w:val="725A7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9F0C04"/>
    <w:multiLevelType w:val="multilevel"/>
    <w:tmpl w:val="3E441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C85D15"/>
    <w:multiLevelType w:val="multilevel"/>
    <w:tmpl w:val="4D4CD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307215"/>
    <w:multiLevelType w:val="multilevel"/>
    <w:tmpl w:val="C142B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6B481E"/>
    <w:multiLevelType w:val="multilevel"/>
    <w:tmpl w:val="B07E6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8E65C4"/>
    <w:multiLevelType w:val="multilevel"/>
    <w:tmpl w:val="B8367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DD53F2"/>
    <w:multiLevelType w:val="multilevel"/>
    <w:tmpl w:val="73528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376046"/>
    <w:multiLevelType w:val="multilevel"/>
    <w:tmpl w:val="6D06E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8404F1"/>
    <w:multiLevelType w:val="multilevel"/>
    <w:tmpl w:val="76BED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374005"/>
    <w:multiLevelType w:val="multilevel"/>
    <w:tmpl w:val="6E36A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961E05"/>
    <w:multiLevelType w:val="multilevel"/>
    <w:tmpl w:val="AD6A5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76E7BE9"/>
    <w:multiLevelType w:val="multilevel"/>
    <w:tmpl w:val="FA4E1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2A280F"/>
    <w:multiLevelType w:val="multilevel"/>
    <w:tmpl w:val="1BD29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6043BA"/>
    <w:multiLevelType w:val="multilevel"/>
    <w:tmpl w:val="0C7C5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B176D7"/>
    <w:multiLevelType w:val="multilevel"/>
    <w:tmpl w:val="C888C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133A92"/>
    <w:multiLevelType w:val="multilevel"/>
    <w:tmpl w:val="6F8CCA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0580736"/>
    <w:multiLevelType w:val="multilevel"/>
    <w:tmpl w:val="AC6A0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687890"/>
    <w:multiLevelType w:val="multilevel"/>
    <w:tmpl w:val="FD60D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A21CDC"/>
    <w:multiLevelType w:val="multilevel"/>
    <w:tmpl w:val="D5E42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7B1CB6"/>
    <w:multiLevelType w:val="multilevel"/>
    <w:tmpl w:val="7160E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3334C1"/>
    <w:multiLevelType w:val="multilevel"/>
    <w:tmpl w:val="1D8A7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183439"/>
    <w:multiLevelType w:val="multilevel"/>
    <w:tmpl w:val="752A6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873D23"/>
    <w:multiLevelType w:val="multilevel"/>
    <w:tmpl w:val="36E8C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2745B3"/>
    <w:multiLevelType w:val="multilevel"/>
    <w:tmpl w:val="60782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C307405"/>
    <w:multiLevelType w:val="multilevel"/>
    <w:tmpl w:val="80A47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F3C54DD"/>
    <w:multiLevelType w:val="multilevel"/>
    <w:tmpl w:val="F7E22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AE507B"/>
    <w:multiLevelType w:val="multilevel"/>
    <w:tmpl w:val="7EC6E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792D35"/>
    <w:multiLevelType w:val="multilevel"/>
    <w:tmpl w:val="EBD0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EF257C"/>
    <w:multiLevelType w:val="multilevel"/>
    <w:tmpl w:val="69DA4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4C402B8"/>
    <w:multiLevelType w:val="multilevel"/>
    <w:tmpl w:val="0B4E1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6701981"/>
    <w:multiLevelType w:val="multilevel"/>
    <w:tmpl w:val="5B982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73069E6"/>
    <w:multiLevelType w:val="multilevel"/>
    <w:tmpl w:val="C15A4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F862E48"/>
    <w:multiLevelType w:val="multilevel"/>
    <w:tmpl w:val="620C0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0F2412D"/>
    <w:multiLevelType w:val="multilevel"/>
    <w:tmpl w:val="50345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1837A08"/>
    <w:multiLevelType w:val="multilevel"/>
    <w:tmpl w:val="8EE0C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21445E9"/>
    <w:multiLevelType w:val="multilevel"/>
    <w:tmpl w:val="63901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2BB4BD4"/>
    <w:multiLevelType w:val="multilevel"/>
    <w:tmpl w:val="A7947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4B04ACC"/>
    <w:multiLevelType w:val="multilevel"/>
    <w:tmpl w:val="87902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5E651DD"/>
    <w:multiLevelType w:val="multilevel"/>
    <w:tmpl w:val="8F369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6C5368E"/>
    <w:multiLevelType w:val="multilevel"/>
    <w:tmpl w:val="56F46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8A76109"/>
    <w:multiLevelType w:val="multilevel"/>
    <w:tmpl w:val="BFB2B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9DC35A7"/>
    <w:multiLevelType w:val="multilevel"/>
    <w:tmpl w:val="F0080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A9A406E"/>
    <w:multiLevelType w:val="multilevel"/>
    <w:tmpl w:val="F702D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D270E7B"/>
    <w:multiLevelType w:val="multilevel"/>
    <w:tmpl w:val="54DE1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E350C59"/>
    <w:multiLevelType w:val="multilevel"/>
    <w:tmpl w:val="CFF69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3F51992"/>
    <w:multiLevelType w:val="multilevel"/>
    <w:tmpl w:val="5A48D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5636FD1"/>
    <w:multiLevelType w:val="multilevel"/>
    <w:tmpl w:val="C9928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6BB09CA"/>
    <w:multiLevelType w:val="multilevel"/>
    <w:tmpl w:val="5F860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7035E12"/>
    <w:multiLevelType w:val="multilevel"/>
    <w:tmpl w:val="5A500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78D12D2"/>
    <w:multiLevelType w:val="multilevel"/>
    <w:tmpl w:val="51048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99B458D"/>
    <w:multiLevelType w:val="multilevel"/>
    <w:tmpl w:val="EBA4A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9A00700"/>
    <w:multiLevelType w:val="multilevel"/>
    <w:tmpl w:val="99F83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D0D7A54"/>
    <w:multiLevelType w:val="multilevel"/>
    <w:tmpl w:val="9D1E3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DE15E30"/>
    <w:multiLevelType w:val="multilevel"/>
    <w:tmpl w:val="4ECAF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E9C55C6"/>
    <w:multiLevelType w:val="multilevel"/>
    <w:tmpl w:val="B096F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EAC314A"/>
    <w:multiLevelType w:val="multilevel"/>
    <w:tmpl w:val="65723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06711FF"/>
    <w:multiLevelType w:val="multilevel"/>
    <w:tmpl w:val="1F08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1BE70A8"/>
    <w:multiLevelType w:val="multilevel"/>
    <w:tmpl w:val="59CA2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26467DF"/>
    <w:multiLevelType w:val="multilevel"/>
    <w:tmpl w:val="66B46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482257C"/>
    <w:multiLevelType w:val="multilevel"/>
    <w:tmpl w:val="7DA82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4887A78"/>
    <w:multiLevelType w:val="multilevel"/>
    <w:tmpl w:val="23B8D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54D0DC8"/>
    <w:multiLevelType w:val="multilevel"/>
    <w:tmpl w:val="BB5E9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87236BD"/>
    <w:multiLevelType w:val="multilevel"/>
    <w:tmpl w:val="6470B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88464A6"/>
    <w:multiLevelType w:val="multilevel"/>
    <w:tmpl w:val="FCBC6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B166E6C"/>
    <w:multiLevelType w:val="multilevel"/>
    <w:tmpl w:val="D4E85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B821DFF"/>
    <w:multiLevelType w:val="multilevel"/>
    <w:tmpl w:val="D8248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BEF0F67"/>
    <w:multiLevelType w:val="multilevel"/>
    <w:tmpl w:val="3D8EF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DAA592D"/>
    <w:multiLevelType w:val="multilevel"/>
    <w:tmpl w:val="9A7E5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DF04DB3"/>
    <w:multiLevelType w:val="multilevel"/>
    <w:tmpl w:val="2F785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08F5CB3"/>
    <w:multiLevelType w:val="multilevel"/>
    <w:tmpl w:val="0414D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28B0147"/>
    <w:multiLevelType w:val="multilevel"/>
    <w:tmpl w:val="81E47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7107675"/>
    <w:multiLevelType w:val="multilevel"/>
    <w:tmpl w:val="66C65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7624619"/>
    <w:multiLevelType w:val="multilevel"/>
    <w:tmpl w:val="ECA62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76959A9"/>
    <w:multiLevelType w:val="multilevel"/>
    <w:tmpl w:val="DAFEB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C730E9B"/>
    <w:multiLevelType w:val="multilevel"/>
    <w:tmpl w:val="18E21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DA2108F"/>
    <w:multiLevelType w:val="multilevel"/>
    <w:tmpl w:val="F9B8D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DA44A3D"/>
    <w:multiLevelType w:val="multilevel"/>
    <w:tmpl w:val="8D86C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DC42E9E"/>
    <w:multiLevelType w:val="multilevel"/>
    <w:tmpl w:val="2E141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E3210FD"/>
    <w:multiLevelType w:val="multilevel"/>
    <w:tmpl w:val="DDC44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EBA77DD"/>
    <w:multiLevelType w:val="multilevel"/>
    <w:tmpl w:val="7A2C8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4870635">
    <w:abstractNumId w:val="47"/>
  </w:num>
  <w:num w:numId="2" w16cid:durableId="549922399">
    <w:abstractNumId w:val="37"/>
  </w:num>
  <w:num w:numId="3" w16cid:durableId="481436003">
    <w:abstractNumId w:val="39"/>
  </w:num>
  <w:num w:numId="4" w16cid:durableId="939143872">
    <w:abstractNumId w:val="79"/>
  </w:num>
  <w:num w:numId="5" w16cid:durableId="1491822867">
    <w:abstractNumId w:val="21"/>
  </w:num>
  <w:num w:numId="6" w16cid:durableId="1895771536">
    <w:abstractNumId w:val="40"/>
  </w:num>
  <w:num w:numId="7" w16cid:durableId="697851386">
    <w:abstractNumId w:val="65"/>
  </w:num>
  <w:num w:numId="8" w16cid:durableId="1987317175">
    <w:abstractNumId w:val="75"/>
  </w:num>
  <w:num w:numId="9" w16cid:durableId="1890871168">
    <w:abstractNumId w:val="57"/>
  </w:num>
  <w:num w:numId="10" w16cid:durableId="936013996">
    <w:abstractNumId w:val="49"/>
  </w:num>
  <w:num w:numId="11" w16cid:durableId="233202762">
    <w:abstractNumId w:val="32"/>
  </w:num>
  <w:num w:numId="12" w16cid:durableId="155922130">
    <w:abstractNumId w:val="38"/>
  </w:num>
  <w:num w:numId="13" w16cid:durableId="1029113037">
    <w:abstractNumId w:val="59"/>
  </w:num>
  <w:num w:numId="14" w16cid:durableId="79177960">
    <w:abstractNumId w:val="54"/>
  </w:num>
  <w:num w:numId="15" w16cid:durableId="1336226078">
    <w:abstractNumId w:val="13"/>
  </w:num>
  <w:num w:numId="16" w16cid:durableId="1516113520">
    <w:abstractNumId w:val="9"/>
  </w:num>
  <w:num w:numId="17" w16cid:durableId="927039201">
    <w:abstractNumId w:val="7"/>
  </w:num>
  <w:num w:numId="18" w16cid:durableId="1711300840">
    <w:abstractNumId w:val="35"/>
  </w:num>
  <w:num w:numId="19" w16cid:durableId="46030512">
    <w:abstractNumId w:val="64"/>
  </w:num>
  <w:num w:numId="20" w16cid:durableId="531840780">
    <w:abstractNumId w:val="34"/>
  </w:num>
  <w:num w:numId="21" w16cid:durableId="434056065">
    <w:abstractNumId w:val="73"/>
  </w:num>
  <w:num w:numId="22" w16cid:durableId="1738165294">
    <w:abstractNumId w:val="26"/>
  </w:num>
  <w:num w:numId="23" w16cid:durableId="1040595319">
    <w:abstractNumId w:val="46"/>
  </w:num>
  <w:num w:numId="24" w16cid:durableId="723211674">
    <w:abstractNumId w:val="51"/>
  </w:num>
  <w:num w:numId="25" w16cid:durableId="1314946045">
    <w:abstractNumId w:val="50"/>
  </w:num>
  <w:num w:numId="26" w16cid:durableId="842427743">
    <w:abstractNumId w:val="67"/>
  </w:num>
  <w:num w:numId="27" w16cid:durableId="164976651">
    <w:abstractNumId w:val="12"/>
  </w:num>
  <w:num w:numId="28" w16cid:durableId="1293093131">
    <w:abstractNumId w:val="60"/>
  </w:num>
  <w:num w:numId="29" w16cid:durableId="1756631426">
    <w:abstractNumId w:val="6"/>
  </w:num>
  <w:num w:numId="30" w16cid:durableId="944458916">
    <w:abstractNumId w:val="61"/>
  </w:num>
  <w:num w:numId="31" w16cid:durableId="212280859">
    <w:abstractNumId w:val="66"/>
  </w:num>
  <w:num w:numId="32" w16cid:durableId="1705864332">
    <w:abstractNumId w:val="19"/>
  </w:num>
  <w:num w:numId="33" w16cid:durableId="162742941">
    <w:abstractNumId w:val="3"/>
  </w:num>
  <w:num w:numId="34" w16cid:durableId="488445970">
    <w:abstractNumId w:val="43"/>
  </w:num>
  <w:num w:numId="35" w16cid:durableId="53236410">
    <w:abstractNumId w:val="23"/>
  </w:num>
  <w:num w:numId="36" w16cid:durableId="1160972284">
    <w:abstractNumId w:val="74"/>
  </w:num>
  <w:num w:numId="37" w16cid:durableId="283385867">
    <w:abstractNumId w:val="8"/>
  </w:num>
  <w:num w:numId="38" w16cid:durableId="1289513920">
    <w:abstractNumId w:val="71"/>
  </w:num>
  <w:num w:numId="39" w16cid:durableId="241764079">
    <w:abstractNumId w:val="77"/>
  </w:num>
  <w:num w:numId="40" w16cid:durableId="1525482602">
    <w:abstractNumId w:val="31"/>
  </w:num>
  <w:num w:numId="41" w16cid:durableId="77678818">
    <w:abstractNumId w:val="72"/>
  </w:num>
  <w:num w:numId="42" w16cid:durableId="179583692">
    <w:abstractNumId w:val="42"/>
  </w:num>
  <w:num w:numId="43" w16cid:durableId="1204098738">
    <w:abstractNumId w:val="69"/>
  </w:num>
  <w:num w:numId="44" w16cid:durableId="1919175039">
    <w:abstractNumId w:val="56"/>
  </w:num>
  <w:num w:numId="45" w16cid:durableId="1204635228">
    <w:abstractNumId w:val="58"/>
  </w:num>
  <w:num w:numId="46" w16cid:durableId="1046760201">
    <w:abstractNumId w:val="78"/>
  </w:num>
  <w:num w:numId="47" w16cid:durableId="903687932">
    <w:abstractNumId w:val="53"/>
  </w:num>
  <w:num w:numId="48" w16cid:durableId="1914773965">
    <w:abstractNumId w:val="30"/>
  </w:num>
  <w:num w:numId="49" w16cid:durableId="15078922">
    <w:abstractNumId w:val="76"/>
  </w:num>
  <w:num w:numId="50" w16cid:durableId="1000694199">
    <w:abstractNumId w:val="29"/>
  </w:num>
  <w:num w:numId="51" w16cid:durableId="1060398634">
    <w:abstractNumId w:val="16"/>
  </w:num>
  <w:num w:numId="52" w16cid:durableId="1475176698">
    <w:abstractNumId w:val="24"/>
  </w:num>
  <w:num w:numId="53" w16cid:durableId="1574970274">
    <w:abstractNumId w:val="1"/>
  </w:num>
  <w:num w:numId="54" w16cid:durableId="135417088">
    <w:abstractNumId w:val="20"/>
  </w:num>
  <w:num w:numId="55" w16cid:durableId="1116482371">
    <w:abstractNumId w:val="27"/>
  </w:num>
  <w:num w:numId="56" w16cid:durableId="858660686">
    <w:abstractNumId w:val="68"/>
  </w:num>
  <w:num w:numId="57" w16cid:durableId="598678524">
    <w:abstractNumId w:val="14"/>
  </w:num>
  <w:num w:numId="58" w16cid:durableId="280497793">
    <w:abstractNumId w:val="28"/>
  </w:num>
  <w:num w:numId="59" w16cid:durableId="1209340700">
    <w:abstractNumId w:val="22"/>
  </w:num>
  <w:num w:numId="60" w16cid:durableId="2033913218">
    <w:abstractNumId w:val="33"/>
  </w:num>
  <w:num w:numId="61" w16cid:durableId="896284872">
    <w:abstractNumId w:val="62"/>
  </w:num>
  <w:num w:numId="62" w16cid:durableId="522284554">
    <w:abstractNumId w:val="0"/>
  </w:num>
  <w:num w:numId="63" w16cid:durableId="1482699405">
    <w:abstractNumId w:val="11"/>
  </w:num>
  <w:num w:numId="64" w16cid:durableId="2009165006">
    <w:abstractNumId w:val="80"/>
  </w:num>
  <w:num w:numId="65" w16cid:durableId="1247224525">
    <w:abstractNumId w:val="63"/>
  </w:num>
  <w:num w:numId="66" w16cid:durableId="1985231986">
    <w:abstractNumId w:val="45"/>
  </w:num>
  <w:num w:numId="67" w16cid:durableId="601300052">
    <w:abstractNumId w:val="18"/>
  </w:num>
  <w:num w:numId="68" w16cid:durableId="1946886244">
    <w:abstractNumId w:val="5"/>
  </w:num>
  <w:num w:numId="69" w16cid:durableId="1455902175">
    <w:abstractNumId w:val="52"/>
  </w:num>
  <w:num w:numId="70" w16cid:durableId="576062441">
    <w:abstractNumId w:val="25"/>
  </w:num>
  <w:num w:numId="71" w16cid:durableId="1634560310">
    <w:abstractNumId w:val="17"/>
  </w:num>
  <w:num w:numId="72" w16cid:durableId="312567549">
    <w:abstractNumId w:val="10"/>
  </w:num>
  <w:num w:numId="73" w16cid:durableId="1849363885">
    <w:abstractNumId w:val="48"/>
  </w:num>
  <w:num w:numId="74" w16cid:durableId="1762800135">
    <w:abstractNumId w:val="41"/>
  </w:num>
  <w:num w:numId="75" w16cid:durableId="961813142">
    <w:abstractNumId w:val="70"/>
  </w:num>
  <w:num w:numId="76" w16cid:durableId="764963663">
    <w:abstractNumId w:val="15"/>
  </w:num>
  <w:num w:numId="77" w16cid:durableId="420879351">
    <w:abstractNumId w:val="55"/>
  </w:num>
  <w:num w:numId="78" w16cid:durableId="359867168">
    <w:abstractNumId w:val="2"/>
  </w:num>
  <w:num w:numId="79" w16cid:durableId="869298435">
    <w:abstractNumId w:val="36"/>
  </w:num>
  <w:num w:numId="80" w16cid:durableId="1622804330">
    <w:abstractNumId w:val="44"/>
  </w:num>
  <w:num w:numId="81" w16cid:durableId="145420310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2460"/>
    <w:rsid w:val="000D7026"/>
    <w:rsid w:val="00280420"/>
    <w:rsid w:val="003A2632"/>
    <w:rsid w:val="004255AE"/>
    <w:rsid w:val="004523B8"/>
    <w:rsid w:val="004736FE"/>
    <w:rsid w:val="00533FA3"/>
    <w:rsid w:val="005F7523"/>
    <w:rsid w:val="0060284C"/>
    <w:rsid w:val="00773CC7"/>
    <w:rsid w:val="007C7AE7"/>
    <w:rsid w:val="00862460"/>
    <w:rsid w:val="00923FAF"/>
    <w:rsid w:val="00977BF8"/>
    <w:rsid w:val="009D1730"/>
    <w:rsid w:val="009F1A23"/>
    <w:rsid w:val="00A10906"/>
    <w:rsid w:val="00A171C4"/>
    <w:rsid w:val="00A17CE5"/>
    <w:rsid w:val="00A85078"/>
    <w:rsid w:val="00B22E05"/>
    <w:rsid w:val="00BB33FE"/>
    <w:rsid w:val="00C22C91"/>
    <w:rsid w:val="00C64CF5"/>
    <w:rsid w:val="00D143CB"/>
    <w:rsid w:val="00DE3F4D"/>
    <w:rsid w:val="00E3356F"/>
    <w:rsid w:val="00EA23F4"/>
    <w:rsid w:val="00EA5920"/>
    <w:rsid w:val="00F004F9"/>
    <w:rsid w:val="00F6228E"/>
    <w:rsid w:val="00FA218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CC506"/>
  <w15:chartTrackingRefBased/>
  <w15:docId w15:val="{178F2FF8-59E2-4F0B-861A-3C34347C7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a0">
    <w:name w:val="heading 1"/>
    <w:basedOn w:val="a"/>
    <w:next w:val="a"/>
    <w:link w:val="a1"/>
    <w:uiPriority w:val="9"/>
    <w:qFormat/>
    <w:rsid w:val="0086246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86246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862460"/>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862460"/>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862460"/>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86246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6246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6246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62460"/>
    <w:pPr>
      <w:keepNext/>
      <w:keepLines/>
      <w:spacing w:after="0"/>
      <w:outlineLvl w:val="8"/>
    </w:pPr>
    <w:rPr>
      <w:rFonts w:eastAsiaTheme="majorEastAsia" w:cstheme="majorBidi"/>
      <w:color w:val="272727" w:themeColor="text1" w:themeTint="D8"/>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a1">
    <w:name w:val="عنوان ۱ نویسه"/>
    <w:basedOn w:val="a2"/>
    <w:link w:val="a0"/>
    <w:uiPriority w:val="9"/>
    <w:rsid w:val="00862460"/>
    <w:rPr>
      <w:rFonts w:asciiTheme="majorHAnsi" w:eastAsiaTheme="majorEastAsia" w:hAnsiTheme="majorHAnsi" w:cstheme="majorBidi"/>
      <w:color w:val="2F5496" w:themeColor="accent1" w:themeShade="BF"/>
      <w:sz w:val="40"/>
      <w:szCs w:val="40"/>
    </w:rPr>
  </w:style>
  <w:style w:type="character" w:customStyle="1" w:styleId="20">
    <w:name w:val="عنوان 2 نویسه"/>
    <w:basedOn w:val="a2"/>
    <w:link w:val="2"/>
    <w:uiPriority w:val="9"/>
    <w:semiHidden/>
    <w:rsid w:val="00862460"/>
    <w:rPr>
      <w:rFonts w:asciiTheme="majorHAnsi" w:eastAsiaTheme="majorEastAsia" w:hAnsiTheme="majorHAnsi" w:cstheme="majorBidi"/>
      <w:color w:val="2F5496" w:themeColor="accent1" w:themeShade="BF"/>
      <w:sz w:val="32"/>
      <w:szCs w:val="32"/>
    </w:rPr>
  </w:style>
  <w:style w:type="character" w:customStyle="1" w:styleId="30">
    <w:name w:val="عنوان 3 نویسه"/>
    <w:basedOn w:val="a2"/>
    <w:link w:val="3"/>
    <w:uiPriority w:val="9"/>
    <w:semiHidden/>
    <w:rsid w:val="00862460"/>
    <w:rPr>
      <w:rFonts w:eastAsiaTheme="majorEastAsia" w:cstheme="majorBidi"/>
      <w:color w:val="2F5496" w:themeColor="accent1" w:themeShade="BF"/>
      <w:sz w:val="28"/>
      <w:szCs w:val="28"/>
    </w:rPr>
  </w:style>
  <w:style w:type="character" w:customStyle="1" w:styleId="40">
    <w:name w:val="عنوان 4 نویسه"/>
    <w:basedOn w:val="a2"/>
    <w:link w:val="4"/>
    <w:uiPriority w:val="9"/>
    <w:semiHidden/>
    <w:rsid w:val="00862460"/>
    <w:rPr>
      <w:rFonts w:eastAsiaTheme="majorEastAsia" w:cstheme="majorBidi"/>
      <w:i/>
      <w:iCs/>
      <w:color w:val="2F5496" w:themeColor="accent1" w:themeShade="BF"/>
    </w:rPr>
  </w:style>
  <w:style w:type="character" w:customStyle="1" w:styleId="50">
    <w:name w:val="سرصفحه 5 نویسه"/>
    <w:basedOn w:val="a2"/>
    <w:link w:val="5"/>
    <w:uiPriority w:val="9"/>
    <w:semiHidden/>
    <w:rsid w:val="00862460"/>
    <w:rPr>
      <w:rFonts w:eastAsiaTheme="majorEastAsia" w:cstheme="majorBidi"/>
      <w:color w:val="2F5496" w:themeColor="accent1" w:themeShade="BF"/>
    </w:rPr>
  </w:style>
  <w:style w:type="character" w:customStyle="1" w:styleId="60">
    <w:name w:val="سرصفحه 6 نویسه"/>
    <w:basedOn w:val="a2"/>
    <w:link w:val="6"/>
    <w:uiPriority w:val="9"/>
    <w:semiHidden/>
    <w:rsid w:val="00862460"/>
    <w:rPr>
      <w:rFonts w:eastAsiaTheme="majorEastAsia" w:cstheme="majorBidi"/>
      <w:i/>
      <w:iCs/>
      <w:color w:val="595959" w:themeColor="text1" w:themeTint="A6"/>
    </w:rPr>
  </w:style>
  <w:style w:type="character" w:customStyle="1" w:styleId="70">
    <w:name w:val="سرصفحه 7 نویسه"/>
    <w:basedOn w:val="a2"/>
    <w:link w:val="7"/>
    <w:uiPriority w:val="9"/>
    <w:semiHidden/>
    <w:rsid w:val="00862460"/>
    <w:rPr>
      <w:rFonts w:eastAsiaTheme="majorEastAsia" w:cstheme="majorBidi"/>
      <w:color w:val="595959" w:themeColor="text1" w:themeTint="A6"/>
    </w:rPr>
  </w:style>
  <w:style w:type="character" w:customStyle="1" w:styleId="80">
    <w:name w:val="سرصفحه 8 نویسه"/>
    <w:basedOn w:val="a2"/>
    <w:link w:val="8"/>
    <w:uiPriority w:val="9"/>
    <w:semiHidden/>
    <w:rsid w:val="00862460"/>
    <w:rPr>
      <w:rFonts w:eastAsiaTheme="majorEastAsia" w:cstheme="majorBidi"/>
      <w:i/>
      <w:iCs/>
      <w:color w:val="272727" w:themeColor="text1" w:themeTint="D8"/>
    </w:rPr>
  </w:style>
  <w:style w:type="character" w:customStyle="1" w:styleId="90">
    <w:name w:val="سرصفحه 9 نویسه"/>
    <w:basedOn w:val="a2"/>
    <w:link w:val="9"/>
    <w:uiPriority w:val="9"/>
    <w:semiHidden/>
    <w:rsid w:val="00862460"/>
    <w:rPr>
      <w:rFonts w:eastAsiaTheme="majorEastAsia" w:cstheme="majorBidi"/>
      <w:color w:val="272727" w:themeColor="text1" w:themeTint="D8"/>
    </w:rPr>
  </w:style>
  <w:style w:type="paragraph" w:styleId="a5">
    <w:name w:val="Title"/>
    <w:basedOn w:val="a"/>
    <w:next w:val="a"/>
    <w:link w:val="a6"/>
    <w:uiPriority w:val="10"/>
    <w:qFormat/>
    <w:rsid w:val="008624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6">
    <w:name w:val="عنوان نویسه"/>
    <w:basedOn w:val="a2"/>
    <w:link w:val="a5"/>
    <w:uiPriority w:val="10"/>
    <w:rsid w:val="00862460"/>
    <w:rPr>
      <w:rFonts w:asciiTheme="majorHAnsi" w:eastAsiaTheme="majorEastAsia" w:hAnsiTheme="majorHAnsi" w:cstheme="majorBidi"/>
      <w:spacing w:val="-10"/>
      <w:kern w:val="28"/>
      <w:sz w:val="56"/>
      <w:szCs w:val="56"/>
    </w:rPr>
  </w:style>
  <w:style w:type="paragraph" w:styleId="a7">
    <w:name w:val="Subtitle"/>
    <w:basedOn w:val="a"/>
    <w:next w:val="a"/>
    <w:link w:val="a8"/>
    <w:uiPriority w:val="11"/>
    <w:qFormat/>
    <w:rsid w:val="00862460"/>
    <w:pPr>
      <w:numPr>
        <w:ilvl w:val="1"/>
      </w:numPr>
    </w:pPr>
    <w:rPr>
      <w:rFonts w:eastAsiaTheme="majorEastAsia" w:cstheme="majorBidi"/>
      <w:color w:val="595959" w:themeColor="text1" w:themeTint="A6"/>
      <w:spacing w:val="15"/>
      <w:sz w:val="28"/>
      <w:szCs w:val="28"/>
    </w:rPr>
  </w:style>
  <w:style w:type="character" w:customStyle="1" w:styleId="a8">
    <w:name w:val="زیر نویس نویسه"/>
    <w:basedOn w:val="a2"/>
    <w:link w:val="a7"/>
    <w:uiPriority w:val="11"/>
    <w:rsid w:val="00862460"/>
    <w:rPr>
      <w:rFonts w:eastAsiaTheme="majorEastAsia" w:cstheme="majorBidi"/>
      <w:color w:val="595959" w:themeColor="text1" w:themeTint="A6"/>
      <w:spacing w:val="15"/>
      <w:sz w:val="28"/>
      <w:szCs w:val="28"/>
    </w:rPr>
  </w:style>
  <w:style w:type="paragraph" w:styleId="a9">
    <w:name w:val="Quote"/>
    <w:basedOn w:val="a"/>
    <w:next w:val="a"/>
    <w:link w:val="aa"/>
    <w:uiPriority w:val="29"/>
    <w:qFormat/>
    <w:rsid w:val="00862460"/>
    <w:pPr>
      <w:spacing w:before="160"/>
      <w:jc w:val="center"/>
    </w:pPr>
    <w:rPr>
      <w:i/>
      <w:iCs/>
      <w:color w:val="404040" w:themeColor="text1" w:themeTint="BF"/>
    </w:rPr>
  </w:style>
  <w:style w:type="character" w:customStyle="1" w:styleId="aa">
    <w:name w:val="نقل قول نویسه"/>
    <w:basedOn w:val="a2"/>
    <w:link w:val="a9"/>
    <w:uiPriority w:val="29"/>
    <w:rsid w:val="00862460"/>
    <w:rPr>
      <w:i/>
      <w:iCs/>
      <w:color w:val="404040" w:themeColor="text1" w:themeTint="BF"/>
    </w:rPr>
  </w:style>
  <w:style w:type="paragraph" w:styleId="ab">
    <w:name w:val="List Paragraph"/>
    <w:basedOn w:val="a"/>
    <w:uiPriority w:val="34"/>
    <w:qFormat/>
    <w:rsid w:val="00862460"/>
    <w:pPr>
      <w:ind w:left="720"/>
      <w:contextualSpacing/>
    </w:pPr>
  </w:style>
  <w:style w:type="character" w:styleId="ac">
    <w:name w:val="Intense Emphasis"/>
    <w:basedOn w:val="a2"/>
    <w:uiPriority w:val="21"/>
    <w:qFormat/>
    <w:rsid w:val="00862460"/>
    <w:rPr>
      <w:i/>
      <w:iCs/>
      <w:color w:val="2F5496" w:themeColor="accent1" w:themeShade="BF"/>
    </w:rPr>
  </w:style>
  <w:style w:type="paragraph" w:styleId="ad">
    <w:name w:val="Intense Quote"/>
    <w:basedOn w:val="a"/>
    <w:next w:val="a"/>
    <w:link w:val="ae"/>
    <w:uiPriority w:val="30"/>
    <w:qFormat/>
    <w:rsid w:val="008624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e">
    <w:name w:val="نقل قول قوی نویسه"/>
    <w:basedOn w:val="a2"/>
    <w:link w:val="ad"/>
    <w:uiPriority w:val="30"/>
    <w:rsid w:val="00862460"/>
    <w:rPr>
      <w:i/>
      <w:iCs/>
      <w:color w:val="2F5496" w:themeColor="accent1" w:themeShade="BF"/>
    </w:rPr>
  </w:style>
  <w:style w:type="character" w:styleId="af">
    <w:name w:val="Intense Reference"/>
    <w:basedOn w:val="a2"/>
    <w:uiPriority w:val="32"/>
    <w:qFormat/>
    <w:rsid w:val="00862460"/>
    <w:rPr>
      <w:b/>
      <w:bCs/>
      <w:smallCaps/>
      <w:color w:val="2F5496" w:themeColor="accent1" w:themeShade="BF"/>
      <w:spacing w:val="5"/>
    </w:rPr>
  </w:style>
  <w:style w:type="character" w:styleId="af0">
    <w:name w:val="Hyperlink"/>
    <w:basedOn w:val="a2"/>
    <w:uiPriority w:val="99"/>
    <w:unhideWhenUsed/>
    <w:rsid w:val="00C64CF5"/>
    <w:rPr>
      <w:color w:val="0563C1" w:themeColor="hyperlink"/>
      <w:u w:val="single"/>
    </w:rPr>
  </w:style>
  <w:style w:type="character" w:styleId="af1">
    <w:name w:val="Unresolved Mention"/>
    <w:basedOn w:val="a2"/>
    <w:uiPriority w:val="99"/>
    <w:semiHidden/>
    <w:unhideWhenUsed/>
    <w:rsid w:val="00C64CF5"/>
    <w:rPr>
      <w:color w:val="605E5C"/>
      <w:shd w:val="clear" w:color="auto" w:fill="E1DFDD"/>
    </w:rPr>
  </w:style>
  <w:style w:type="paragraph" w:customStyle="1" w:styleId="font-claude-response-body">
    <w:name w:val="font-claude-response-body"/>
    <w:basedOn w:val="a"/>
    <w:rsid w:val="00A85078"/>
    <w:pPr>
      <w:spacing w:before="100" w:beforeAutospacing="1" w:after="100" w:afterAutospacing="1" w:line="240" w:lineRule="auto"/>
    </w:pPr>
    <w:rPr>
      <w:rFonts w:ascii="Times New Roman" w:eastAsia="Times New Roman" w:hAnsi="Times New Roman" w:cs="Times New Roman"/>
      <w:kern w:val="0"/>
      <w:lang w:bidi="fa-IR"/>
      <w14:ligatures w14:val="none"/>
    </w:rPr>
  </w:style>
  <w:style w:type="character" w:styleId="af2">
    <w:name w:val="Strong"/>
    <w:basedOn w:val="a2"/>
    <w:uiPriority w:val="22"/>
    <w:qFormat/>
    <w:rsid w:val="00A8507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andfonline.com/author/Olvet%2C+Doreen+M" TargetMode="External"/><Relationship Id="rId3" Type="http://schemas.openxmlformats.org/officeDocument/2006/relationships/settings" Target="settings.xml"/><Relationship Id="rId7" Type="http://schemas.openxmlformats.org/officeDocument/2006/relationships/hyperlink" Target="https://www.tandfonline.com/author/MacNamara%2C+Annmari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tandfonline.com/author/Hajcak%2C+Greg" TargetMode="External"/><Relationship Id="rId5" Type="http://schemas.openxmlformats.org/officeDocument/2006/relationships/hyperlink" Target="mailto:amir.lotfifar@protonmail.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327</TotalTime>
  <Pages>47</Pages>
  <Words>15711</Words>
  <Characters>89558</Characters>
  <Application>Microsoft Office Word</Application>
  <DocSecurity>0</DocSecurity>
  <Lines>746</Lines>
  <Paragraphs>210</Paragraphs>
  <ScaleCrop>false</ScaleCrop>
  <HeadingPairs>
    <vt:vector size="2" baseType="variant">
      <vt:variant>
        <vt:lpstr>عنوان</vt:lpstr>
      </vt:variant>
      <vt:variant>
        <vt:i4>1</vt:i4>
      </vt:variant>
    </vt:vector>
  </HeadingPairs>
  <TitlesOfParts>
    <vt:vector size="1" baseType="lpstr">
      <vt:lpstr/>
    </vt:vector>
  </TitlesOfParts>
  <Company/>
  <LinksUpToDate>false</LinksUpToDate>
  <CharactersWithSpaces>105059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21</cp:revision>
  <dcterms:created xsi:type="dcterms:W3CDTF">2025-12-07T13:30:00Z</dcterms:created>
  <dcterms:modified xsi:type="dcterms:W3CDTF">2025-12-08T06:33:00Z</dcterms:modified>
</cp:coreProperties>
</file>