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7FB0" w14:textId="77777777" w:rsidR="00214B98" w:rsidRPr="00DA66C4" w:rsidRDefault="00B958CD" w:rsidP="00DA66C4">
      <w:pPr>
        <w:pStyle w:val="Title"/>
        <w:keepNext w:val="0"/>
        <w:bidi w:val="0"/>
        <w:rPr>
          <w:bCs/>
        </w:rPr>
      </w:pPr>
      <w:r w:rsidRPr="00DA66C4">
        <w:rPr>
          <w:bCs/>
          <w:sz w:val="44"/>
          <w:szCs w:val="44"/>
        </w:rPr>
        <w:t>پیوست</w:t>
      </w:r>
      <w:r w:rsidRPr="00DA66C4">
        <w:rPr>
          <w:bCs/>
          <w:sz w:val="44"/>
          <w:szCs w:val="44"/>
        </w:rPr>
        <w:t xml:space="preserve"> </w:t>
      </w:r>
      <w:r w:rsidRPr="00DA66C4">
        <w:rPr>
          <w:bCs/>
          <w:sz w:val="44"/>
          <w:szCs w:val="44"/>
        </w:rPr>
        <w:t>مهارت</w:t>
      </w:r>
      <w:r w:rsidRPr="00DA66C4">
        <w:rPr>
          <w:bCs/>
          <w:sz w:val="44"/>
          <w:szCs w:val="44"/>
        </w:rPr>
        <w:t>‌</w:t>
      </w:r>
      <w:r w:rsidRPr="00DA66C4">
        <w:rPr>
          <w:bCs/>
          <w:sz w:val="44"/>
          <w:szCs w:val="44"/>
        </w:rPr>
        <w:t>های</w:t>
      </w:r>
      <w:r w:rsidRPr="00DA66C4">
        <w:rPr>
          <w:bCs/>
          <w:sz w:val="44"/>
          <w:szCs w:val="44"/>
        </w:rPr>
        <w:t xml:space="preserve"> </w:t>
      </w:r>
      <w:r w:rsidRPr="00DA66C4">
        <w:rPr>
          <w:bCs/>
          <w:sz w:val="44"/>
          <w:szCs w:val="44"/>
        </w:rPr>
        <w:t>پشتیبان</w:t>
      </w:r>
      <w:r w:rsidRPr="00DA66C4">
        <w:rPr>
          <w:bCs/>
          <w:sz w:val="44"/>
          <w:szCs w:val="44"/>
        </w:rPr>
        <w:t xml:space="preserve"> </w:t>
      </w:r>
      <w:r w:rsidRPr="00DA66C4">
        <w:rPr>
          <w:bCs/>
          <w:sz w:val="44"/>
          <w:szCs w:val="44"/>
        </w:rPr>
        <w:t>آمار</w:t>
      </w:r>
      <w:r w:rsidRPr="00DA66C4">
        <w:rPr>
          <w:bCs/>
          <w:sz w:val="44"/>
          <w:szCs w:val="44"/>
        </w:rPr>
        <w:t xml:space="preserve"> </w:t>
      </w:r>
      <w:r w:rsidRPr="00DA66C4">
        <w:rPr>
          <w:bCs/>
          <w:sz w:val="44"/>
          <w:szCs w:val="44"/>
        </w:rPr>
        <w:t>توصیفی</w:t>
      </w:r>
    </w:p>
    <w:p w14:paraId="7A863CA1" w14:textId="77777777" w:rsidR="00214B98" w:rsidRPr="00DA66C4" w:rsidRDefault="00B958CD" w:rsidP="00DA66C4">
      <w:pPr>
        <w:pStyle w:val="Heading2"/>
        <w:keepNext w:val="0"/>
        <w:bidi w:val="0"/>
      </w:pPr>
      <w:r w:rsidRPr="00DA66C4">
        <w:rPr>
          <w:sz w:val="26"/>
        </w:rPr>
        <w:t>راهنمای</w:t>
      </w:r>
      <w:r w:rsidRPr="00DA66C4">
        <w:rPr>
          <w:sz w:val="26"/>
        </w:rPr>
        <w:t xml:space="preserve"> </w:t>
      </w:r>
      <w:r w:rsidRPr="00DA66C4">
        <w:rPr>
          <w:sz w:val="26"/>
        </w:rPr>
        <w:t>محاسبه</w:t>
      </w:r>
      <w:r w:rsidRPr="00DA66C4">
        <w:rPr>
          <w:sz w:val="26"/>
        </w:rPr>
        <w:t xml:space="preserve"> </w:t>
      </w:r>
      <w:r w:rsidRPr="00DA66C4">
        <w:rPr>
          <w:sz w:val="26"/>
        </w:rPr>
        <w:t>نرم</w:t>
      </w:r>
      <w:r w:rsidRPr="00DA66C4">
        <w:rPr>
          <w:sz w:val="26"/>
        </w:rPr>
        <w:t>‌</w:t>
      </w:r>
      <w:r w:rsidRPr="00DA66C4">
        <w:rPr>
          <w:sz w:val="26"/>
        </w:rPr>
        <w:t>افزار</w:t>
      </w:r>
      <w:r w:rsidRPr="00DA66C4">
        <w:rPr>
          <w:sz w:val="26"/>
        </w:rPr>
        <w:t xml:space="preserve"> </w:t>
      </w:r>
      <w:r w:rsidRPr="00DA66C4">
        <w:rPr>
          <w:sz w:val="26"/>
        </w:rPr>
        <w:t>و</w:t>
      </w:r>
      <w:r w:rsidRPr="00DA66C4">
        <w:rPr>
          <w:sz w:val="26"/>
        </w:rPr>
        <w:t xml:space="preserve"> </w:t>
      </w:r>
      <w:r w:rsidRPr="00DA66C4">
        <w:rPr>
          <w:sz w:val="26"/>
        </w:rPr>
        <w:t>گزارش</w:t>
      </w:r>
    </w:p>
    <w:p w14:paraId="0AD0E773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پیوست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مراجعه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هنگام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ماشین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حساب،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خواندن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نمادها،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ورود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مثال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اعلام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تطبیق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دهید</w:t>
      </w:r>
      <w:r>
        <w:rPr>
          <w:sz w:val="24"/>
          <w:szCs w:val="24"/>
        </w:rPr>
        <w:t>.</w:t>
      </w:r>
    </w:p>
    <w:p w14:paraId="0B4BDD1B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ماشین</w:t>
      </w:r>
      <w:r w:rsidRPr="00DA66C4">
        <w:rPr>
          <w:sz w:val="30"/>
          <w:szCs w:val="30"/>
        </w:rPr>
        <w:t>‌</w:t>
      </w:r>
      <w:r w:rsidRPr="00DA66C4">
        <w:rPr>
          <w:sz w:val="30"/>
          <w:szCs w:val="30"/>
        </w:rPr>
        <w:t>حساب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ترتیب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محاسبه</w:t>
      </w:r>
    </w:p>
    <w:p w14:paraId="786DFC5E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پیش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ورود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حافظه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آماری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فهرست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قبلی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تعداد،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جمع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کوچک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بزرگ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حالت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آماری،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گزینه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راهنمای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دستگاه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ترکیبی،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صورت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مخرج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پرانتز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دهید</w:t>
      </w:r>
      <w:r>
        <w:rPr>
          <w:sz w:val="24"/>
          <w:szCs w:val="24"/>
        </w:rPr>
        <w:t>.</w:t>
      </w:r>
    </w:p>
    <w:p w14:paraId="2E779EC1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مثال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انتخاب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مخرج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وابسته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E122EA6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گردکردن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نگهداری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دقت</w:t>
      </w:r>
    </w:p>
    <w:p w14:paraId="5A947CA8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عددهای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طبق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صورت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تعیین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صفرهای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توانند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ذخیره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0D7F1785" w14:textId="77777777" w:rsidR="00214B98" w:rsidRDefault="00B958CD">
      <w:pPr>
        <w:rPr>
          <w:rFonts w:hint="eastAsia"/>
        </w:rPr>
      </w:pPr>
      <w:r>
        <w:br w:type="page"/>
      </w:r>
    </w:p>
    <w:p w14:paraId="5FB5FEAA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نمادها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قراردادهای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محاسبه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584"/>
        <w:gridCol w:w="6336"/>
      </w:tblGrid>
      <w:tr w:rsidR="00214B98" w14:paraId="13FE98A3" w14:textId="77777777">
        <w:trPr>
          <w:cantSplit/>
          <w:tblHeader/>
          <w:jc w:val="center"/>
        </w:trPr>
        <w:tc>
          <w:tcPr>
            <w:tcW w:w="1584" w:type="dxa"/>
            <w:shd w:val="clear" w:color="auto" w:fill="183C52"/>
            <w:vAlign w:val="center"/>
          </w:tcPr>
          <w:p w14:paraId="63F7A62F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نماد</w:t>
            </w:r>
          </w:p>
        </w:tc>
        <w:tc>
          <w:tcPr>
            <w:tcW w:w="6336" w:type="dxa"/>
            <w:shd w:val="clear" w:color="auto" w:fill="183C52"/>
            <w:vAlign w:val="center"/>
          </w:tcPr>
          <w:p w14:paraId="2EAF3E87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معنا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و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قرارداد</w:t>
            </w:r>
          </w:p>
        </w:tc>
      </w:tr>
      <w:tr w:rsidR="00214B98" w14:paraId="007B6BEF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93265A8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n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0D72999A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تعداد</w:t>
            </w:r>
            <w:r>
              <w:t xml:space="preserve"> </w:t>
            </w:r>
            <w:r>
              <w:t>مشاهده</w:t>
            </w:r>
            <w:r>
              <w:t xml:space="preserve"> </w:t>
            </w:r>
            <w:r>
              <w:t>یا</w:t>
            </w:r>
            <w:r>
              <w:t xml:space="preserve"> </w:t>
            </w:r>
            <w:r>
              <w:t>جفت</w:t>
            </w:r>
            <w:r>
              <w:t xml:space="preserve"> </w:t>
            </w:r>
            <w:r>
              <w:t>معتبر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تحلیل</w:t>
            </w:r>
          </w:p>
        </w:tc>
      </w:tr>
      <w:tr w:rsidR="00214B98" w14:paraId="20834F30" w14:textId="77777777">
        <w:trPr>
          <w:cantSplit/>
          <w:jc w:val="center"/>
        </w:trPr>
        <w:tc>
          <w:tcPr>
            <w:tcW w:w="1584" w:type="dxa"/>
            <w:shd w:val="clear" w:color="auto" w:fill="F1F5F7"/>
            <w:vAlign w:val="center"/>
          </w:tcPr>
          <w:p w14:paraId="19E87223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N</w:t>
            </w:r>
          </w:p>
        </w:tc>
        <w:tc>
          <w:tcPr>
            <w:tcW w:w="6336" w:type="dxa"/>
            <w:shd w:val="clear" w:color="auto" w:fill="F1F5F7"/>
            <w:vAlign w:val="center"/>
          </w:tcPr>
          <w:p w14:paraId="056F790B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اندازه</w:t>
            </w:r>
            <w:r>
              <w:t xml:space="preserve"> </w:t>
            </w:r>
            <w:r>
              <w:t>جامعه</w:t>
            </w:r>
            <w:r>
              <w:t xml:space="preserve"> </w:t>
            </w:r>
            <w:r>
              <w:t>تعریف</w:t>
            </w:r>
            <w:r>
              <w:t>‌</w:t>
            </w:r>
            <w:r>
              <w:t>شده</w:t>
            </w:r>
          </w:p>
        </w:tc>
      </w:tr>
      <w:tr w:rsidR="00214B98" w14:paraId="471C45ED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8819866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x̄   M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4EC06CD7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میانگین</w:t>
            </w:r>
            <w:r>
              <w:t xml:space="preserve"> </w:t>
            </w:r>
            <w:r>
              <w:t>نمونه</w:t>
            </w:r>
          </w:p>
        </w:tc>
      </w:tr>
      <w:tr w:rsidR="00214B98" w14:paraId="0C304BA2" w14:textId="77777777">
        <w:trPr>
          <w:cantSplit/>
          <w:jc w:val="center"/>
        </w:trPr>
        <w:tc>
          <w:tcPr>
            <w:tcW w:w="1584" w:type="dxa"/>
            <w:shd w:val="clear" w:color="auto" w:fill="F1F5F7"/>
            <w:vAlign w:val="center"/>
          </w:tcPr>
          <w:p w14:paraId="22B37C6D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μ</w:t>
            </w:r>
          </w:p>
        </w:tc>
        <w:tc>
          <w:tcPr>
            <w:tcW w:w="6336" w:type="dxa"/>
            <w:shd w:val="clear" w:color="auto" w:fill="F1F5F7"/>
            <w:vAlign w:val="center"/>
          </w:tcPr>
          <w:p w14:paraId="5AB92794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میانگین</w:t>
            </w:r>
            <w:r>
              <w:t xml:space="preserve"> </w:t>
            </w:r>
            <w:r>
              <w:t>جامعه</w:t>
            </w:r>
          </w:p>
        </w:tc>
      </w:tr>
      <w:tr w:rsidR="00214B98" w14:paraId="01F8F45B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3D24AC9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s²   s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258BDF0E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واریانس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انحراف</w:t>
            </w:r>
            <w:r>
              <w:t xml:space="preserve"> </w:t>
            </w:r>
            <w:r>
              <w:t>معیار</w:t>
            </w:r>
            <w:r>
              <w:t xml:space="preserve"> </w:t>
            </w:r>
            <w:r>
              <w:t>نمونه</w:t>
            </w:r>
            <w:r>
              <w:t xml:space="preserve"> </w:t>
            </w:r>
            <w:r>
              <w:t>با</w:t>
            </w:r>
            <w:r>
              <w:t xml:space="preserve"> </w:t>
            </w:r>
            <w:r>
              <w:t>مخرج</w:t>
            </w:r>
            <w:r>
              <w:t xml:space="preserve"> </w:t>
            </w:r>
            <w:r>
              <w:t>تعداد</w:t>
            </w:r>
            <w:r>
              <w:t xml:space="preserve"> </w:t>
            </w:r>
            <w:r>
              <w:t>منهای</w:t>
            </w:r>
            <w:r>
              <w:t xml:space="preserve"> </w:t>
            </w:r>
            <w:r>
              <w:t>یک</w:t>
            </w:r>
          </w:p>
        </w:tc>
      </w:tr>
      <w:tr w:rsidR="00214B98" w14:paraId="693FB3F9" w14:textId="77777777">
        <w:trPr>
          <w:cantSplit/>
          <w:jc w:val="center"/>
        </w:trPr>
        <w:tc>
          <w:tcPr>
            <w:tcW w:w="1584" w:type="dxa"/>
            <w:shd w:val="clear" w:color="auto" w:fill="F1F5F7"/>
            <w:vAlign w:val="center"/>
          </w:tcPr>
          <w:p w14:paraId="46C2F97C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σ²   σ</w:t>
            </w:r>
          </w:p>
        </w:tc>
        <w:tc>
          <w:tcPr>
            <w:tcW w:w="6336" w:type="dxa"/>
            <w:shd w:val="clear" w:color="auto" w:fill="F1F5F7"/>
            <w:vAlign w:val="center"/>
          </w:tcPr>
          <w:p w14:paraId="40E9ED4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واریانس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انحراف</w:t>
            </w:r>
            <w:r>
              <w:t xml:space="preserve"> </w:t>
            </w:r>
            <w:r>
              <w:t>معیار</w:t>
            </w:r>
            <w:r>
              <w:t xml:space="preserve"> </w:t>
            </w:r>
            <w:r>
              <w:t>جامعه</w:t>
            </w:r>
            <w:r>
              <w:t xml:space="preserve"> </w:t>
            </w:r>
            <w:r>
              <w:t>با</w:t>
            </w:r>
            <w:r>
              <w:t xml:space="preserve"> </w:t>
            </w:r>
            <w:r>
              <w:t>مخرج</w:t>
            </w:r>
            <w:r>
              <w:t xml:space="preserve"> </w:t>
            </w:r>
            <w:r>
              <w:t>اندازه</w:t>
            </w:r>
            <w:r>
              <w:t xml:space="preserve"> </w:t>
            </w:r>
            <w:r>
              <w:t>جامعه</w:t>
            </w:r>
          </w:p>
        </w:tc>
      </w:tr>
      <w:tr w:rsidR="00214B98" w14:paraId="20E50766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4BE83DBC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Σ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27952CD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جمع</w:t>
            </w:r>
            <w:r>
              <w:t xml:space="preserve"> </w:t>
            </w:r>
            <w:r>
              <w:t>مقادیر</w:t>
            </w:r>
            <w:r>
              <w:t xml:space="preserve"> </w:t>
            </w:r>
            <w:r>
              <w:t>یا</w:t>
            </w:r>
            <w:r>
              <w:t xml:space="preserve"> </w:t>
            </w:r>
            <w:r>
              <w:t>عبارت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مشخص</w:t>
            </w:r>
            <w:r>
              <w:t>‌</w:t>
            </w:r>
            <w:r>
              <w:t>شده</w:t>
            </w:r>
          </w:p>
        </w:tc>
      </w:tr>
      <w:tr w:rsidR="00214B98" w14:paraId="677CCAD5" w14:textId="77777777">
        <w:trPr>
          <w:cantSplit/>
          <w:jc w:val="center"/>
        </w:trPr>
        <w:tc>
          <w:tcPr>
            <w:tcW w:w="1584" w:type="dxa"/>
            <w:shd w:val="clear" w:color="auto" w:fill="F1F5F7"/>
            <w:vAlign w:val="center"/>
          </w:tcPr>
          <w:p w14:paraId="0D5993BF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z</w:t>
            </w:r>
          </w:p>
        </w:tc>
        <w:tc>
          <w:tcPr>
            <w:tcW w:w="6336" w:type="dxa"/>
            <w:shd w:val="clear" w:color="auto" w:fill="F1F5F7"/>
            <w:vAlign w:val="center"/>
          </w:tcPr>
          <w:p w14:paraId="4085C900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فاصله</w:t>
            </w:r>
            <w:r>
              <w:t xml:space="preserve"> </w:t>
            </w:r>
            <w:r>
              <w:t>استاندارد</w:t>
            </w:r>
            <w:r>
              <w:t xml:space="preserve"> </w:t>
            </w:r>
            <w:r>
              <w:t>نمره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میانگین</w:t>
            </w:r>
            <w:r>
              <w:t xml:space="preserve"> </w:t>
            </w:r>
            <w:r>
              <w:t>گروه</w:t>
            </w:r>
            <w:r>
              <w:t xml:space="preserve"> </w:t>
            </w:r>
            <w:r>
              <w:t>مرجع</w:t>
            </w:r>
          </w:p>
        </w:tc>
      </w:tr>
      <w:tr w:rsidR="00214B98" w14:paraId="3852E7A9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97E324F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Q1   Q2   Q3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395CCDE0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چارک</w:t>
            </w:r>
            <w:r>
              <w:t xml:space="preserve"> </w:t>
            </w:r>
            <w:r>
              <w:t>اول،</w:t>
            </w:r>
            <w:r>
              <w:t xml:space="preserve"> </w:t>
            </w:r>
            <w:r>
              <w:t>میانه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چارک</w:t>
            </w:r>
            <w:r>
              <w:t xml:space="preserve"> </w:t>
            </w:r>
            <w:r>
              <w:t>سوم</w:t>
            </w:r>
          </w:p>
        </w:tc>
      </w:tr>
      <w:tr w:rsidR="00214B98" w14:paraId="77221200" w14:textId="77777777">
        <w:trPr>
          <w:cantSplit/>
          <w:jc w:val="center"/>
        </w:trPr>
        <w:tc>
          <w:tcPr>
            <w:tcW w:w="1584" w:type="dxa"/>
            <w:shd w:val="clear" w:color="auto" w:fill="F1F5F7"/>
            <w:vAlign w:val="center"/>
          </w:tcPr>
          <w:p w14:paraId="5F8E1DB4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IQR</w:t>
            </w:r>
          </w:p>
        </w:tc>
        <w:tc>
          <w:tcPr>
            <w:tcW w:w="6336" w:type="dxa"/>
            <w:shd w:val="clear" w:color="auto" w:fill="F1F5F7"/>
            <w:vAlign w:val="center"/>
          </w:tcPr>
          <w:p w14:paraId="6A165E07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فاصله</w:t>
            </w:r>
            <w:r>
              <w:t xml:space="preserve"> </w:t>
            </w:r>
            <w:r>
              <w:t>چارک</w:t>
            </w:r>
            <w:r>
              <w:t xml:space="preserve"> </w:t>
            </w:r>
            <w:r>
              <w:t>سوم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چارک</w:t>
            </w:r>
            <w:r>
              <w:t xml:space="preserve"> </w:t>
            </w:r>
            <w:r>
              <w:t>اول</w:t>
            </w:r>
          </w:p>
        </w:tc>
      </w:tr>
      <w:tr w:rsidR="00214B98" w14:paraId="07A868AC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71197392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s_xy   r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7873A5B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کوواریانس</w:t>
            </w:r>
            <w:r>
              <w:t xml:space="preserve"> </w:t>
            </w:r>
            <w:r>
              <w:t>نمونه</w:t>
            </w:r>
            <w:r>
              <w:t>‌</w:t>
            </w:r>
            <w:r>
              <w:t>ای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همبستگی</w:t>
            </w:r>
            <w:r>
              <w:t xml:space="preserve"> </w:t>
            </w:r>
            <w:r>
              <w:t>پیرسون</w:t>
            </w:r>
          </w:p>
        </w:tc>
      </w:tr>
    </w:tbl>
    <w:p w14:paraId="62C43B37" w14:textId="77777777" w:rsidR="00214B98" w:rsidRDefault="00214B98">
      <w:pPr>
        <w:spacing w:after="20"/>
        <w:rPr>
          <w:rFonts w:hint="eastAsia"/>
        </w:rPr>
      </w:pPr>
    </w:p>
    <w:p w14:paraId="1D2097AE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مساوی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جعبه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داخل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محسوب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لازم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0667BADE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حرف</w:t>
      </w:r>
      <w:r>
        <w:rPr>
          <w:sz w:val="24"/>
          <w:szCs w:val="24"/>
        </w:rPr>
        <w:t xml:space="preserve"> «</w:t>
      </w:r>
      <w:r>
        <w:rPr>
          <w:sz w:val="24"/>
          <w:szCs w:val="24"/>
        </w:rPr>
        <w:t>ان</w:t>
      </w:r>
      <w:r>
        <w:rPr>
          <w:sz w:val="24"/>
          <w:szCs w:val="24"/>
        </w:rPr>
        <w:t xml:space="preserve">»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استاندارد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>.</w:t>
      </w:r>
    </w:p>
    <w:p w14:paraId="54788328" w14:textId="77777777" w:rsidR="00214B98" w:rsidRDefault="00B958CD">
      <w:pPr>
        <w:rPr>
          <w:rFonts w:hint="eastAsia"/>
        </w:rPr>
      </w:pPr>
      <w:r>
        <w:br w:type="page"/>
      </w:r>
    </w:p>
    <w:p w14:paraId="2E4C6B53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ورود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داده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توصیف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پایه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در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اکسل</w:t>
      </w:r>
    </w:p>
    <w:p w14:paraId="44BE282B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تازه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بسازید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عنوان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مشکل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اتصال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96"/>
        <w:gridCol w:w="2592"/>
        <w:gridCol w:w="3168"/>
      </w:tblGrid>
      <w:tr w:rsidR="00214B98" w14:paraId="67E8B702" w14:textId="77777777">
        <w:trPr>
          <w:cantSplit/>
          <w:tblHeader/>
          <w:jc w:val="center"/>
        </w:trPr>
        <w:tc>
          <w:tcPr>
            <w:tcW w:w="1296" w:type="dxa"/>
            <w:shd w:val="clear" w:color="auto" w:fill="183C52"/>
            <w:vAlign w:val="center"/>
          </w:tcPr>
          <w:p w14:paraId="4E17CB5E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شناسه</w:t>
            </w:r>
          </w:p>
        </w:tc>
        <w:tc>
          <w:tcPr>
            <w:tcW w:w="2592" w:type="dxa"/>
            <w:shd w:val="clear" w:color="auto" w:fill="183C52"/>
            <w:vAlign w:val="center"/>
          </w:tcPr>
          <w:p w14:paraId="01E1B583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خواب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به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ساعت</w:t>
            </w:r>
          </w:p>
        </w:tc>
        <w:tc>
          <w:tcPr>
            <w:tcW w:w="3168" w:type="dxa"/>
            <w:shd w:val="clear" w:color="auto" w:fill="183C52"/>
            <w:vAlign w:val="center"/>
          </w:tcPr>
          <w:p w14:paraId="4AFD0655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نمره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استرس</w:t>
            </w:r>
          </w:p>
        </w:tc>
      </w:tr>
      <w:tr w:rsidR="00214B98" w14:paraId="070D2AA5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65C1A72F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1379FA6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5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DF47A85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10</w:t>
            </w:r>
          </w:p>
        </w:tc>
      </w:tr>
      <w:tr w:rsidR="00214B98" w14:paraId="72C5D688" w14:textId="77777777">
        <w:trPr>
          <w:cantSplit/>
          <w:jc w:val="center"/>
        </w:trPr>
        <w:tc>
          <w:tcPr>
            <w:tcW w:w="1296" w:type="dxa"/>
            <w:shd w:val="clear" w:color="auto" w:fill="F1F5F7"/>
            <w:vAlign w:val="center"/>
          </w:tcPr>
          <w:p w14:paraId="1F29A5C1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2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1BC89E3A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6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7A6AEAFD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9</w:t>
            </w:r>
          </w:p>
        </w:tc>
      </w:tr>
      <w:tr w:rsidR="00214B98" w14:paraId="3CAA2D32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AC40B88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DFB1814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6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4D78F87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8</w:t>
            </w:r>
          </w:p>
        </w:tc>
      </w:tr>
      <w:tr w:rsidR="00214B98" w14:paraId="1273A1F8" w14:textId="77777777">
        <w:trPr>
          <w:cantSplit/>
          <w:jc w:val="center"/>
        </w:trPr>
        <w:tc>
          <w:tcPr>
            <w:tcW w:w="1296" w:type="dxa"/>
            <w:shd w:val="clear" w:color="auto" w:fill="F1F5F7"/>
            <w:vAlign w:val="center"/>
          </w:tcPr>
          <w:p w14:paraId="6794BA5E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4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4FBE94DE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7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5D61F7FE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7</w:t>
            </w:r>
          </w:p>
        </w:tc>
      </w:tr>
      <w:tr w:rsidR="00214B98" w14:paraId="0BEC50C0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791960A3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5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D9D3A3C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7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3CFF4B9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6</w:t>
            </w:r>
          </w:p>
        </w:tc>
      </w:tr>
      <w:tr w:rsidR="00214B98" w14:paraId="55EC4377" w14:textId="77777777">
        <w:trPr>
          <w:cantSplit/>
          <w:jc w:val="center"/>
        </w:trPr>
        <w:tc>
          <w:tcPr>
            <w:tcW w:w="1296" w:type="dxa"/>
            <w:shd w:val="clear" w:color="auto" w:fill="F1F5F7"/>
            <w:vAlign w:val="center"/>
          </w:tcPr>
          <w:p w14:paraId="03E28CD4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6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25414189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8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537BF82A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5</w:t>
            </w:r>
          </w:p>
        </w:tc>
      </w:tr>
      <w:tr w:rsidR="00214B98" w14:paraId="0DCEC17A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63E50EC2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7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5742335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8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3779653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4</w:t>
            </w:r>
          </w:p>
        </w:tc>
      </w:tr>
      <w:tr w:rsidR="00214B98" w14:paraId="26B395F7" w14:textId="77777777">
        <w:trPr>
          <w:cantSplit/>
          <w:jc w:val="center"/>
        </w:trPr>
        <w:tc>
          <w:tcPr>
            <w:tcW w:w="1296" w:type="dxa"/>
            <w:shd w:val="clear" w:color="auto" w:fill="F1F5F7"/>
            <w:vAlign w:val="center"/>
          </w:tcPr>
          <w:p w14:paraId="4FE11832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8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096A1CD2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9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46E051EC" w14:textId="77777777" w:rsidR="00214B98" w:rsidRDefault="00B958CD" w:rsidP="00DA66C4">
            <w:pPr>
              <w:spacing w:before="60" w:after="60"/>
              <w:jc w:val="left"/>
              <w:rPr>
                <w:rFonts w:hint="eastAsia"/>
              </w:rPr>
            </w:pPr>
            <w:r>
              <w:t>3</w:t>
            </w:r>
          </w:p>
        </w:tc>
      </w:tr>
    </w:tbl>
    <w:p w14:paraId="528CE64B" w14:textId="77777777" w:rsidR="00214B98" w:rsidRDefault="00214B98">
      <w:pPr>
        <w:spacing w:after="20"/>
        <w:rPr>
          <w:rFonts w:hint="eastAsia"/>
        </w:rPr>
      </w:pPr>
    </w:p>
    <w:p w14:paraId="026BA29E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فرمول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زیر،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سلولی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بیرون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بنویسید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جایگزین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راهنمای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: Microsoft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بخش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منابع</w:t>
      </w:r>
      <w:r>
        <w:rPr>
          <w:sz w:val="24"/>
          <w:szCs w:val="24"/>
        </w:rPr>
        <w:t>.</w:t>
      </w:r>
    </w:p>
    <w:p w14:paraId="764A32EE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=COUNT(B2:B9)</w:t>
      </w:r>
    </w:p>
    <w:p w14:paraId="1790C2C3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=AVERAGE(B2:B9)</w:t>
      </w:r>
    </w:p>
    <w:p w14:paraId="278C656B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=MEDIAN(B2:B9)</w:t>
      </w:r>
    </w:p>
    <w:p w14:paraId="501B84A6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=VAR.S(B2:B9)</w:t>
      </w:r>
    </w:p>
    <w:p w14:paraId="4ABCB8C8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=STDEV.S(B2:B9)</w:t>
      </w:r>
    </w:p>
    <w:p w14:paraId="4509C0C0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انگلیسی،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ویرگول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جداکننده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تنظیم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زبان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ممکن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جداکننده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صورت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ورود،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راهنمای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تنظیم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منطقه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نصب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>.</w:t>
      </w:r>
    </w:p>
    <w:p w14:paraId="22345567" w14:textId="77777777" w:rsidR="00214B98" w:rsidRDefault="00B958CD">
      <w:pPr>
        <w:rPr>
          <w:rFonts w:hint="eastAsia"/>
        </w:rPr>
      </w:pPr>
      <w:r>
        <w:br w:type="page"/>
      </w:r>
    </w:p>
    <w:p w14:paraId="4CBD071D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موقعیت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نسبی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رابطه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در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اکسل</w:t>
      </w:r>
    </w:p>
    <w:p w14:paraId="0AC6D44E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صدک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شامل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درون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یابی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ادامه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نکنید</w:t>
      </w:r>
      <w:r>
        <w:rPr>
          <w:sz w:val="24"/>
          <w:szCs w:val="24"/>
        </w:rPr>
        <w:t>.</w:t>
      </w:r>
    </w:p>
    <w:p w14:paraId="08CB75FA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=PERCENTILE.INC(B2:B9,0.25)</w:t>
      </w:r>
    </w:p>
    <w:p w14:paraId="0079AFCC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=PERCENTILE.INC(B2:B9,0.75)</w:t>
      </w:r>
    </w:p>
    <w:p w14:paraId="5759CC85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استاندارد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آخرین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سلول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دلار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هنگام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کپی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دارد</w:t>
      </w:r>
      <w:r>
        <w:rPr>
          <w:sz w:val="24"/>
          <w:szCs w:val="24"/>
        </w:rPr>
        <w:t>.</w:t>
      </w:r>
    </w:p>
    <w:p w14:paraId="2B07F8FD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=(B9-AVERAGE($B$2:$B$9))/STDEV.S($B$2:$B$9)</w:t>
      </w:r>
    </w:p>
    <w:p w14:paraId="6BE7CBB6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نصف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مساوی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اضافه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جایگزین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نکنید</w:t>
      </w:r>
      <w:r>
        <w:rPr>
          <w:sz w:val="24"/>
          <w:szCs w:val="24"/>
        </w:rPr>
        <w:t>.</w:t>
      </w:r>
    </w:p>
    <w:p w14:paraId="367F0219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=100*(COUNTIF(B2:B9,"&lt;7")+0.5*COUNTIF(B2:B9,7))/COUNT(B2:B9)</w:t>
      </w:r>
    </w:p>
    <w:p w14:paraId="41805206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سطرِ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کامل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مرتب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کردن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جایی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خراب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72D77AF5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=COVARIANCE.S(B2:B9,C2:C9)</w:t>
      </w:r>
    </w:p>
    <w:p w14:paraId="4F94ED7B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=CORREL(B2:B9,C2:C9)</w:t>
      </w:r>
    </w:p>
    <w:p w14:paraId="1F6777DB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پیش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پراکنش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افقی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عمودی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بسازید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نقاط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خانه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نکنید؛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متن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5F6DBCD0" w14:textId="77777777" w:rsidR="00214B98" w:rsidRDefault="00B958CD">
      <w:pPr>
        <w:rPr>
          <w:rFonts w:hint="eastAsia"/>
        </w:rPr>
      </w:pPr>
      <w:r>
        <w:br w:type="page"/>
      </w:r>
    </w:p>
    <w:p w14:paraId="0FF15081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اجرای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مقدماتی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در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اس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پی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اس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اس</w:t>
      </w:r>
    </w:p>
    <w:p w14:paraId="37AA2FA4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پنجره</w:t>
      </w:r>
      <w:r>
        <w:rPr>
          <w:sz w:val="24"/>
          <w:szCs w:val="24"/>
        </w:rPr>
        <w:t xml:space="preserve"> Syntax </w:t>
      </w:r>
      <w:r>
        <w:rPr>
          <w:sz w:val="24"/>
          <w:szCs w:val="24"/>
        </w:rPr>
        <w:t>تازه،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تازه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سازد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اجرا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ذخیره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انتخاب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</w:t>
      </w:r>
      <w:r>
        <w:rPr>
          <w:sz w:val="24"/>
          <w:szCs w:val="24"/>
        </w:rPr>
        <w:t>.</w:t>
      </w:r>
    </w:p>
    <w:p w14:paraId="16F28B0F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DATA LIST FREE /id sleep stress.</w:t>
      </w:r>
    </w:p>
    <w:p w14:paraId="71CD882D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BEGIN DATA</w:t>
      </w:r>
    </w:p>
    <w:p w14:paraId="74EE1C5B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1 5 10</w:t>
      </w:r>
    </w:p>
    <w:p w14:paraId="6DC2D28E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2 6 9</w:t>
      </w:r>
    </w:p>
    <w:p w14:paraId="66148965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3 6 8</w:t>
      </w:r>
    </w:p>
    <w:p w14:paraId="3CE7D29D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4 7 7</w:t>
      </w:r>
    </w:p>
    <w:p w14:paraId="2487B298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5 7 6</w:t>
      </w:r>
    </w:p>
    <w:p w14:paraId="04DB37BB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6 8 5</w:t>
      </w:r>
    </w:p>
    <w:p w14:paraId="68F5B17C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7 8 4</w:t>
      </w:r>
    </w:p>
    <w:p w14:paraId="34A6D6DC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8 9 3</w:t>
      </w:r>
    </w:p>
    <w:p w14:paraId="7F8D9693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END DATA.</w:t>
      </w:r>
    </w:p>
    <w:p w14:paraId="75D691BD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DESCRIPTIVES VARIABLES=sleep stress</w:t>
      </w:r>
    </w:p>
    <w:p w14:paraId="43A2081B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 xml:space="preserve"> /STATISTICS=MEAN STDDEV VARIANCE MIN MAX.</w:t>
      </w:r>
    </w:p>
    <w:p w14:paraId="3A1DC4CF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>CORRELATIONS /VARIABLES=sleep stress</w:t>
      </w:r>
    </w:p>
    <w:p w14:paraId="2313FA3D" w14:textId="77777777" w:rsidR="00214B98" w:rsidRDefault="00B958CD" w:rsidP="00DA66C4">
      <w:pPr>
        <w:spacing w:after="60"/>
        <w:jc w:val="left"/>
        <w:rPr>
          <w:rFonts w:hint="eastAsia"/>
        </w:rPr>
      </w:pPr>
      <w:r>
        <w:rPr>
          <w:rFonts w:ascii="Consolas" w:hAnsi="Consolas"/>
          <w:sz w:val="20"/>
        </w:rPr>
        <w:t xml:space="preserve"> /MISSING=LISTWISE.</w:t>
      </w:r>
    </w:p>
    <w:p w14:paraId="5073C31C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خروجی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فایل</w:t>
      </w:r>
      <w:r>
        <w:rPr>
          <w:sz w:val="24"/>
          <w:szCs w:val="24"/>
        </w:rPr>
        <w:t xml:space="preserve"> Syntax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همراه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</w:t>
      </w:r>
      <w:r>
        <w:rPr>
          <w:sz w:val="24"/>
          <w:szCs w:val="24"/>
        </w:rPr>
        <w:t>.</w:t>
      </w:r>
    </w:p>
    <w:p w14:paraId="0410F7EB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همبستگی،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حذف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فهرستی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صریح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احتمال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ستاره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معناداری،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بخش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استنباطی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خروجی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مبنای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ادعا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خروجی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دیگر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منابع</w:t>
      </w:r>
      <w:r>
        <w:rPr>
          <w:sz w:val="24"/>
          <w:szCs w:val="24"/>
        </w:rPr>
        <w:t xml:space="preserve">: IBM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بخش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منابع</w:t>
      </w:r>
      <w:r>
        <w:rPr>
          <w:sz w:val="24"/>
          <w:szCs w:val="24"/>
        </w:rPr>
        <w:t>.</w:t>
      </w:r>
    </w:p>
    <w:p w14:paraId="1A03B7AF" w14:textId="77777777" w:rsidR="00214B98" w:rsidRDefault="00B958CD">
      <w:pPr>
        <w:rPr>
          <w:rFonts w:hint="eastAsia"/>
        </w:rPr>
      </w:pPr>
      <w:r>
        <w:br w:type="page"/>
      </w:r>
    </w:p>
    <w:p w14:paraId="1BAA68BA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گزارش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توصیفی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انتقال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نتیجه</w:t>
      </w:r>
    </w:p>
    <w:p w14:paraId="73806B3A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مشخص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مانده،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خروجی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کامل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توضیح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تحویل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ندهید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انگلیسی،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نمادهای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رایج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پیوست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الگوی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راهنمای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کامل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سبک</w:t>
      </w:r>
      <w:r>
        <w:rPr>
          <w:sz w:val="24"/>
          <w:szCs w:val="24"/>
        </w:rPr>
        <w:t xml:space="preserve"> APA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گیرد</w:t>
      </w:r>
      <w:r>
        <w:rPr>
          <w:sz w:val="24"/>
          <w:szCs w:val="24"/>
        </w:rPr>
        <w:t>.</w:t>
      </w:r>
    </w:p>
    <w:p w14:paraId="209E9119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الگوی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گزارش</w:t>
      </w:r>
    </w:p>
    <w:p w14:paraId="7E313DD3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>]</w:t>
      </w:r>
      <w:r>
        <w:rPr>
          <w:sz w:val="24"/>
          <w:szCs w:val="24"/>
        </w:rPr>
        <w:t>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چارکی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شکل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جهت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>. [</w:t>
      </w:r>
      <w:r>
        <w:rPr>
          <w:sz w:val="24"/>
          <w:szCs w:val="24"/>
        </w:rPr>
        <w:t>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نامعتبر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نیز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>.</w:t>
      </w:r>
    </w:p>
    <w:p w14:paraId="421DCE60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نمونه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از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جلسه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دهم</w:t>
      </w:r>
    </w:p>
    <w:p w14:paraId="0C830322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چارکی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تقریباً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نزولی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علیت،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تعمیم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191BE30E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کنترل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هنگام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انتقال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خروجی</w:t>
      </w:r>
    </w:p>
    <w:p w14:paraId="5DE2504C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عددهای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نمایش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ستون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عنوان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انگلیسی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ریزد،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چپ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بنویسید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نسبت،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همبستگی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صحیح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نزدیک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>.</w:t>
      </w:r>
    </w:p>
    <w:p w14:paraId="4E2F6700" w14:textId="77777777" w:rsidR="00214B98" w:rsidRDefault="00B958CD">
      <w:pPr>
        <w:rPr>
          <w:rFonts w:hint="eastAsia"/>
        </w:rPr>
      </w:pPr>
      <w:r>
        <w:br w:type="page"/>
      </w:r>
    </w:p>
    <w:p w14:paraId="0B8F3A5A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واژه</w:t>
      </w:r>
      <w:r w:rsidRPr="00DA66C4">
        <w:rPr>
          <w:sz w:val="30"/>
          <w:szCs w:val="30"/>
        </w:rPr>
        <w:t>‌</w:t>
      </w:r>
      <w:r w:rsidRPr="00DA66C4">
        <w:rPr>
          <w:sz w:val="30"/>
          <w:szCs w:val="30"/>
        </w:rPr>
        <w:t>نامه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برای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مرور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دوره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60"/>
        <w:gridCol w:w="5760"/>
      </w:tblGrid>
      <w:tr w:rsidR="00214B98" w14:paraId="013AAF6B" w14:textId="77777777">
        <w:trPr>
          <w:cantSplit/>
          <w:tblHeader/>
          <w:jc w:val="center"/>
        </w:trPr>
        <w:tc>
          <w:tcPr>
            <w:tcW w:w="2160" w:type="dxa"/>
            <w:shd w:val="clear" w:color="auto" w:fill="183C52"/>
            <w:vAlign w:val="center"/>
          </w:tcPr>
          <w:p w14:paraId="10BE4FE3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واژه</w:t>
            </w:r>
          </w:p>
        </w:tc>
        <w:tc>
          <w:tcPr>
            <w:tcW w:w="5760" w:type="dxa"/>
            <w:shd w:val="clear" w:color="auto" w:fill="183C52"/>
            <w:vAlign w:val="center"/>
          </w:tcPr>
          <w:p w14:paraId="700B6BFD" w14:textId="77777777" w:rsidR="00214B98" w:rsidRDefault="00B958CD" w:rsidP="00DA66C4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معنای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کوتاه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و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دام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رایج</w:t>
            </w:r>
          </w:p>
        </w:tc>
      </w:tr>
      <w:tr w:rsidR="00214B98" w14:paraId="7D196714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43683B9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جامعه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نمونه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0C1FD26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کل</w:t>
            </w:r>
            <w:r>
              <w:t xml:space="preserve"> </w:t>
            </w:r>
            <w:r>
              <w:t>گروه</w:t>
            </w:r>
            <w:r>
              <w:t xml:space="preserve"> </w:t>
            </w:r>
            <w:r>
              <w:t>تعریف</w:t>
            </w:r>
            <w:r>
              <w:t>‌</w:t>
            </w:r>
            <w:r>
              <w:t>شده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زیرمجموعه</w:t>
            </w:r>
            <w:r>
              <w:t xml:space="preserve"> </w:t>
            </w:r>
            <w:r>
              <w:t>بررسی</w:t>
            </w:r>
            <w:r>
              <w:t>‌</w:t>
            </w:r>
            <w:r>
              <w:t>شده؛</w:t>
            </w:r>
            <w:r>
              <w:t xml:space="preserve"> </w:t>
            </w:r>
            <w:r>
              <w:t>حجم</w:t>
            </w:r>
            <w:r>
              <w:t xml:space="preserve"> </w:t>
            </w:r>
            <w:r>
              <w:t>زیاد</w:t>
            </w:r>
            <w:r>
              <w:t xml:space="preserve"> </w:t>
            </w:r>
            <w:r>
              <w:t>جای</w:t>
            </w:r>
            <w:r>
              <w:t xml:space="preserve"> </w:t>
            </w:r>
            <w:r>
              <w:t>روش</w:t>
            </w:r>
            <w:r>
              <w:t xml:space="preserve"> </w:t>
            </w:r>
            <w:r>
              <w:t>نمونه</w:t>
            </w:r>
            <w:r>
              <w:t>‌</w:t>
            </w:r>
            <w:r>
              <w:t>گیری</w:t>
            </w:r>
            <w:r>
              <w:t xml:space="preserve"> </w:t>
            </w:r>
            <w:r>
              <w:t>را</w:t>
            </w:r>
            <w:r>
              <w:t xml:space="preserve"> </w:t>
            </w:r>
            <w:r>
              <w:t>نمی</w:t>
            </w:r>
            <w:r>
              <w:t>‌</w:t>
            </w:r>
            <w:r>
              <w:t>گیرد</w:t>
            </w:r>
            <w:r>
              <w:t>.</w:t>
            </w:r>
          </w:p>
        </w:tc>
      </w:tr>
      <w:tr w:rsidR="00214B98" w14:paraId="35DA95FE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52946705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پارامتر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آماره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2241154B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خلاصه</w:t>
            </w:r>
            <w:r>
              <w:t xml:space="preserve"> </w:t>
            </w:r>
            <w:r>
              <w:t>جامعه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خلاصه</w:t>
            </w:r>
            <w:r>
              <w:t xml:space="preserve"> </w:t>
            </w:r>
            <w:r>
              <w:t>نمونه؛</w:t>
            </w:r>
            <w:r>
              <w:t xml:space="preserve"> </w:t>
            </w:r>
            <w:r>
              <w:t>نقش</w:t>
            </w:r>
            <w:r>
              <w:t xml:space="preserve"> </w:t>
            </w:r>
            <w:r>
              <w:t>عدد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طرح</w:t>
            </w:r>
            <w:r>
              <w:t xml:space="preserve"> </w:t>
            </w:r>
            <w:r>
              <w:t>پژوهش</w:t>
            </w:r>
            <w:r>
              <w:t xml:space="preserve"> </w:t>
            </w:r>
            <w:r>
              <w:t>می</w:t>
            </w:r>
            <w:r>
              <w:t>‌</w:t>
            </w:r>
            <w:r>
              <w:t>آید</w:t>
            </w:r>
            <w:r>
              <w:t>.</w:t>
            </w:r>
          </w:p>
        </w:tc>
      </w:tr>
      <w:tr w:rsidR="00214B98" w14:paraId="28C377C6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DB91082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متغیر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سازه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FBB1FE5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اندازه</w:t>
            </w:r>
            <w:r>
              <w:t>‌</w:t>
            </w:r>
            <w:r>
              <w:t>گیری</w:t>
            </w:r>
            <w:r>
              <w:t xml:space="preserve"> </w:t>
            </w:r>
            <w:r>
              <w:t>ثبت</w:t>
            </w:r>
            <w:r>
              <w:t>‌</w:t>
            </w:r>
            <w:r>
              <w:t>شده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مفهوم</w:t>
            </w:r>
            <w:r>
              <w:t xml:space="preserve"> </w:t>
            </w:r>
            <w:r>
              <w:t>نظری؛</w:t>
            </w:r>
            <w:r>
              <w:t xml:space="preserve"> </w:t>
            </w:r>
            <w:r>
              <w:t>نمره</w:t>
            </w:r>
            <w:r>
              <w:t xml:space="preserve"> </w:t>
            </w:r>
            <w:r>
              <w:t>با</w:t>
            </w:r>
            <w:r>
              <w:t xml:space="preserve"> </w:t>
            </w:r>
            <w:r>
              <w:t>خود</w:t>
            </w:r>
            <w:r>
              <w:t xml:space="preserve"> </w:t>
            </w:r>
            <w:r>
              <w:t>سازه</w:t>
            </w:r>
            <w:r>
              <w:t xml:space="preserve"> </w:t>
            </w:r>
            <w:r>
              <w:t>یکی</w:t>
            </w:r>
            <w:r>
              <w:t xml:space="preserve"> </w:t>
            </w:r>
            <w:r>
              <w:t>نیست</w:t>
            </w:r>
            <w:r>
              <w:t>.</w:t>
            </w:r>
          </w:p>
        </w:tc>
      </w:tr>
      <w:tr w:rsidR="00214B98" w14:paraId="0D4D5C32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6DD6A9C3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مقیاس</w:t>
            </w:r>
            <w:r>
              <w:t xml:space="preserve"> </w:t>
            </w:r>
            <w:r>
              <w:t>اندازه</w:t>
            </w:r>
            <w:r>
              <w:t>‌</w:t>
            </w:r>
            <w:r>
              <w:t>گیری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5F3B9EF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اسمی،</w:t>
            </w:r>
            <w:r>
              <w:t xml:space="preserve"> </w:t>
            </w:r>
            <w:r>
              <w:t>ترتیبی،</w:t>
            </w:r>
            <w:r>
              <w:t xml:space="preserve"> </w:t>
            </w:r>
            <w:r>
              <w:t>فاصله</w:t>
            </w:r>
            <w:r>
              <w:t>‌</w:t>
            </w:r>
            <w:r>
              <w:t>ای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نسبی؛</w:t>
            </w:r>
            <w:r>
              <w:t xml:space="preserve"> </w:t>
            </w:r>
            <w:r>
              <w:t>عددبودن</w:t>
            </w:r>
            <w:r>
              <w:t xml:space="preserve"> </w:t>
            </w:r>
            <w:r>
              <w:t>کد،</w:t>
            </w:r>
            <w:r>
              <w:t xml:space="preserve"> </w:t>
            </w:r>
            <w:r>
              <w:t>مقیاس</w:t>
            </w:r>
            <w:r>
              <w:t xml:space="preserve"> </w:t>
            </w:r>
            <w:r>
              <w:t>را</w:t>
            </w:r>
            <w:r>
              <w:t xml:space="preserve"> </w:t>
            </w:r>
            <w:r>
              <w:t>نسبی</w:t>
            </w:r>
            <w:r>
              <w:t xml:space="preserve"> </w:t>
            </w:r>
            <w:r>
              <w:t>نمی</w:t>
            </w:r>
            <w:r>
              <w:t>‌</w:t>
            </w:r>
            <w:r>
              <w:t>کند</w:t>
            </w:r>
            <w:r>
              <w:t>.</w:t>
            </w:r>
          </w:p>
        </w:tc>
      </w:tr>
      <w:tr w:rsidR="00214B98" w14:paraId="7E4D2B61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6BD69911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فراوانی</w:t>
            </w:r>
            <w:r>
              <w:t xml:space="preserve"> </w:t>
            </w:r>
            <w:r>
              <w:t>نسبی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تجمعی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2BB1624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نسبت</w:t>
            </w:r>
            <w:r>
              <w:t xml:space="preserve"> </w:t>
            </w:r>
            <w:r>
              <w:t>وقوع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تا</w:t>
            </w:r>
            <w:r>
              <w:t xml:space="preserve"> </w:t>
            </w:r>
            <w:r>
              <w:t>یک</w:t>
            </w:r>
            <w:r>
              <w:t xml:space="preserve"> </w:t>
            </w:r>
            <w:r>
              <w:t>مرز؛</w:t>
            </w:r>
            <w:r>
              <w:t xml:space="preserve"> </w:t>
            </w:r>
            <w:r>
              <w:t>دسته</w:t>
            </w:r>
            <w:r>
              <w:t xml:space="preserve"> </w:t>
            </w:r>
            <w:r>
              <w:t>اسمی</w:t>
            </w:r>
            <w:r>
              <w:t xml:space="preserve"> </w:t>
            </w:r>
            <w:r>
              <w:t>بدون</w:t>
            </w:r>
            <w:r>
              <w:t xml:space="preserve"> </w:t>
            </w:r>
            <w:r>
              <w:t>ترتیب،</w:t>
            </w:r>
            <w:r>
              <w:t xml:space="preserve"> </w:t>
            </w:r>
            <w:r>
              <w:t>تجمع</w:t>
            </w:r>
            <w:r>
              <w:t xml:space="preserve"> </w:t>
            </w:r>
            <w:r>
              <w:t>معنادار</w:t>
            </w:r>
            <w:r>
              <w:t xml:space="preserve"> </w:t>
            </w:r>
            <w:r>
              <w:t>ندارد</w:t>
            </w:r>
            <w:r>
              <w:t>.</w:t>
            </w:r>
          </w:p>
        </w:tc>
      </w:tr>
      <w:tr w:rsidR="00214B98" w14:paraId="5B36B4D1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7186334D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میانگین</w:t>
            </w:r>
            <w:r>
              <w:t xml:space="preserve"> </w:t>
            </w:r>
            <w:r>
              <w:t>میانه</w:t>
            </w:r>
            <w:r>
              <w:t xml:space="preserve"> </w:t>
            </w:r>
            <w:r>
              <w:t>نما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446B15F8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سه</w:t>
            </w:r>
            <w:r>
              <w:t xml:space="preserve"> </w:t>
            </w:r>
            <w:r>
              <w:t>خلاصه</w:t>
            </w:r>
            <w:r>
              <w:t xml:space="preserve"> </w:t>
            </w:r>
            <w:r>
              <w:t>مرکز؛</w:t>
            </w:r>
            <w:r>
              <w:t xml:space="preserve"> </w:t>
            </w:r>
            <w:r>
              <w:t>نما</w:t>
            </w:r>
            <w:r>
              <w:t xml:space="preserve"> </w:t>
            </w:r>
            <w:r>
              <w:t>ممکن</w:t>
            </w:r>
            <w:r>
              <w:t xml:space="preserve"> </w:t>
            </w:r>
            <w:r>
              <w:t>است</w:t>
            </w:r>
            <w:r>
              <w:t xml:space="preserve"> </w:t>
            </w:r>
            <w:r>
              <w:t>چند</w:t>
            </w:r>
            <w:r>
              <w:t xml:space="preserve"> </w:t>
            </w:r>
            <w:r>
              <w:t>مقدار</w:t>
            </w:r>
            <w:r>
              <w:t xml:space="preserve"> </w:t>
            </w:r>
            <w:r>
              <w:t>داشته</w:t>
            </w:r>
            <w:r>
              <w:t xml:space="preserve"> </w:t>
            </w:r>
            <w:r>
              <w:t>باشد</w:t>
            </w:r>
            <w:r>
              <w:t>.</w:t>
            </w:r>
          </w:p>
        </w:tc>
      </w:tr>
      <w:tr w:rsidR="00214B98" w14:paraId="2F489742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5CC39B14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واریانس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انحراف</w:t>
            </w:r>
            <w:r>
              <w:t xml:space="preserve"> </w:t>
            </w:r>
            <w:r>
              <w:t>معیار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7213058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پراکندگی</w:t>
            </w:r>
            <w:r>
              <w:t xml:space="preserve"> </w:t>
            </w:r>
            <w:r>
              <w:t>حول</w:t>
            </w:r>
            <w:r>
              <w:t xml:space="preserve"> </w:t>
            </w:r>
            <w:r>
              <w:t>میانگین؛</w:t>
            </w:r>
            <w:r>
              <w:t xml:space="preserve"> </w:t>
            </w:r>
            <w:r>
              <w:t>واحد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مخرج</w:t>
            </w:r>
            <w:r>
              <w:t xml:space="preserve"> </w:t>
            </w:r>
            <w:r>
              <w:t>آن</w:t>
            </w:r>
            <w:r>
              <w:t>‌</w:t>
            </w:r>
            <w:r>
              <w:t>ها</w:t>
            </w:r>
            <w:r>
              <w:t xml:space="preserve"> </w:t>
            </w:r>
            <w:r>
              <w:t>را</w:t>
            </w:r>
            <w:r>
              <w:t xml:space="preserve"> </w:t>
            </w:r>
            <w:r>
              <w:t>مشخص</w:t>
            </w:r>
            <w:r>
              <w:t xml:space="preserve"> </w:t>
            </w:r>
            <w:r>
              <w:t>کنید</w:t>
            </w:r>
            <w:r>
              <w:t>.</w:t>
            </w:r>
          </w:p>
        </w:tc>
      </w:tr>
      <w:tr w:rsidR="00214B98" w14:paraId="0B857455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0EDF790D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نمره</w:t>
            </w:r>
            <w:r>
              <w:t xml:space="preserve"> </w:t>
            </w:r>
            <w:r>
              <w:t>استاندارد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2E33926F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فاصله</w:t>
            </w:r>
            <w:r>
              <w:t xml:space="preserve"> </w:t>
            </w:r>
            <w:r>
              <w:t>بر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انحراف</w:t>
            </w:r>
            <w:r>
              <w:t xml:space="preserve"> </w:t>
            </w:r>
            <w:r>
              <w:t>معیار</w:t>
            </w:r>
            <w:r>
              <w:t xml:space="preserve"> </w:t>
            </w:r>
            <w:r>
              <w:t>گروه</w:t>
            </w:r>
            <w:r>
              <w:t xml:space="preserve"> </w:t>
            </w:r>
            <w:r>
              <w:t>مرجع؛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آن</w:t>
            </w:r>
            <w:r>
              <w:t xml:space="preserve"> </w:t>
            </w:r>
            <w:r>
              <w:t>بدون</w:t>
            </w:r>
            <w:r>
              <w:t xml:space="preserve"> </w:t>
            </w:r>
            <w:r>
              <w:t>فرض</w:t>
            </w:r>
            <w:r>
              <w:t xml:space="preserve"> </w:t>
            </w:r>
            <w:r>
              <w:t>توزیع،</w:t>
            </w:r>
            <w:r>
              <w:t xml:space="preserve"> </w:t>
            </w:r>
            <w:r>
              <w:t>درصد</w:t>
            </w:r>
            <w:r>
              <w:t xml:space="preserve"> </w:t>
            </w:r>
            <w:r>
              <w:t>تعیین</w:t>
            </w:r>
            <w:r>
              <w:t xml:space="preserve"> </w:t>
            </w:r>
            <w:r>
              <w:t>نمی</w:t>
            </w:r>
            <w:r>
              <w:t>‌</w:t>
            </w:r>
            <w:r>
              <w:t>شود</w:t>
            </w:r>
            <w:r>
              <w:t>.</w:t>
            </w:r>
          </w:p>
        </w:tc>
      </w:tr>
      <w:tr w:rsidR="00214B98" w14:paraId="5C451A29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9CCA9B6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چولگی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کشیدگی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B9773DF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جهت</w:t>
            </w:r>
            <w:r>
              <w:t xml:space="preserve"> </w:t>
            </w:r>
            <w:r>
              <w:t>نامتقارنی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ویژگی</w:t>
            </w:r>
            <w:r>
              <w:t xml:space="preserve"> </w:t>
            </w:r>
            <w:r>
              <w:t>دم</w:t>
            </w:r>
            <w:r>
              <w:t>‌</w:t>
            </w:r>
            <w:r>
              <w:t>ها؛</w:t>
            </w:r>
            <w:r>
              <w:t xml:space="preserve"> </w:t>
            </w:r>
            <w:r>
              <w:t>قرارداد</w:t>
            </w:r>
            <w:r>
              <w:t xml:space="preserve"> </w:t>
            </w:r>
            <w:r>
              <w:t>کشیدگی</w:t>
            </w:r>
            <w:r>
              <w:t xml:space="preserve"> </w:t>
            </w:r>
            <w:r>
              <w:t>معمولی</w:t>
            </w:r>
            <w:r>
              <w:t xml:space="preserve"> </w:t>
            </w:r>
            <w:r>
              <w:t>یا</w:t>
            </w:r>
            <w:r>
              <w:t xml:space="preserve"> </w:t>
            </w:r>
            <w:r>
              <w:t>اضافی</w:t>
            </w:r>
            <w:r>
              <w:t xml:space="preserve"> </w:t>
            </w:r>
            <w:r>
              <w:t>باید</w:t>
            </w:r>
            <w:r>
              <w:t xml:space="preserve"> </w:t>
            </w:r>
            <w:r>
              <w:t>ذکر</w:t>
            </w:r>
            <w:r>
              <w:t xml:space="preserve"> </w:t>
            </w:r>
            <w:r>
              <w:t>شود</w:t>
            </w:r>
            <w:r>
              <w:t>.</w:t>
            </w:r>
          </w:p>
        </w:tc>
      </w:tr>
      <w:tr w:rsidR="00214B98" w14:paraId="07669D97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6209832A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صدک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رتبه</w:t>
            </w:r>
            <w:r>
              <w:t xml:space="preserve"> </w:t>
            </w:r>
            <w:r>
              <w:t>درصدی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21F9CE28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از</w:t>
            </w:r>
            <w:r>
              <w:t xml:space="preserve"> </w:t>
            </w:r>
            <w:r>
              <w:t>درصد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نمره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نمره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موقعیت</w:t>
            </w:r>
            <w:r>
              <w:t xml:space="preserve"> </w:t>
            </w:r>
            <w:r>
              <w:t>درصدی؛</w:t>
            </w:r>
            <w:r>
              <w:t xml:space="preserve"> </w:t>
            </w:r>
            <w:r>
              <w:t>درصد</w:t>
            </w:r>
            <w:r>
              <w:t xml:space="preserve"> </w:t>
            </w:r>
            <w:r>
              <w:t>پاسخ</w:t>
            </w:r>
            <w:r>
              <w:t xml:space="preserve"> </w:t>
            </w:r>
            <w:r>
              <w:t>درست</w:t>
            </w:r>
            <w:r>
              <w:t xml:space="preserve"> </w:t>
            </w:r>
            <w:r>
              <w:t>نیستند</w:t>
            </w:r>
            <w:r>
              <w:t>.</w:t>
            </w:r>
          </w:p>
        </w:tc>
      </w:tr>
      <w:tr w:rsidR="00214B98" w14:paraId="7CEFAE08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06B86128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نقطه</w:t>
            </w:r>
            <w:r>
              <w:t xml:space="preserve"> </w:t>
            </w:r>
            <w:r>
              <w:t>دور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A73F0F4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مشاهده</w:t>
            </w:r>
            <w:r>
              <w:t xml:space="preserve"> </w:t>
            </w:r>
            <w:r>
              <w:t>نیازمند</w:t>
            </w:r>
            <w:r>
              <w:t xml:space="preserve"> </w:t>
            </w:r>
            <w:r>
              <w:t>بررسی؛</w:t>
            </w:r>
            <w:r>
              <w:t xml:space="preserve"> </w:t>
            </w:r>
            <w:r>
              <w:t>علامت</w:t>
            </w:r>
            <w:r>
              <w:t>‌</w:t>
            </w:r>
            <w:r>
              <w:t>گذاری</w:t>
            </w:r>
            <w:r>
              <w:t xml:space="preserve"> </w:t>
            </w:r>
            <w:r>
              <w:t>مجوز</w:t>
            </w:r>
            <w:r>
              <w:t xml:space="preserve"> </w:t>
            </w:r>
            <w:r>
              <w:t>حذف</w:t>
            </w:r>
            <w:r>
              <w:t xml:space="preserve"> </w:t>
            </w:r>
            <w:r>
              <w:t>خودکار</w:t>
            </w:r>
            <w:r>
              <w:t xml:space="preserve"> </w:t>
            </w:r>
            <w:r>
              <w:t>نیست</w:t>
            </w:r>
            <w:r>
              <w:t>.</w:t>
            </w:r>
          </w:p>
        </w:tc>
      </w:tr>
      <w:tr w:rsidR="00214B98" w14:paraId="6BBCFCCB" w14:textId="77777777">
        <w:trPr>
          <w:cantSplit/>
          <w:jc w:val="center"/>
        </w:trPr>
        <w:tc>
          <w:tcPr>
            <w:tcW w:w="2160" w:type="dxa"/>
            <w:shd w:val="clear" w:color="auto" w:fill="F1F5F7"/>
            <w:vAlign w:val="center"/>
          </w:tcPr>
          <w:p w14:paraId="11F4709B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کوواریانس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پیرسون</w:t>
            </w:r>
          </w:p>
        </w:tc>
        <w:tc>
          <w:tcPr>
            <w:tcW w:w="5760" w:type="dxa"/>
            <w:shd w:val="clear" w:color="auto" w:fill="F1F5F7"/>
            <w:vAlign w:val="center"/>
          </w:tcPr>
          <w:p w14:paraId="69909BFC" w14:textId="77777777" w:rsidR="00214B98" w:rsidRDefault="00B958CD" w:rsidP="00DA66C4">
            <w:pPr>
              <w:bidi w:val="0"/>
              <w:spacing w:before="60" w:after="60"/>
              <w:rPr>
                <w:rFonts w:hint="eastAsia"/>
              </w:rPr>
            </w:pPr>
            <w:r>
              <w:t>هم</w:t>
            </w:r>
            <w:r>
              <w:t>‌</w:t>
            </w:r>
            <w:r>
              <w:t>تغییری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خلاصه</w:t>
            </w:r>
            <w:r>
              <w:t xml:space="preserve"> </w:t>
            </w:r>
            <w:r>
              <w:t>استاندارد</w:t>
            </w:r>
            <w:r>
              <w:t xml:space="preserve"> </w:t>
            </w:r>
            <w:r>
              <w:t>خطی؛</w:t>
            </w:r>
            <w:r>
              <w:t xml:space="preserve"> </w:t>
            </w:r>
            <w:r>
              <w:t>پیرسون</w:t>
            </w:r>
            <w:r>
              <w:t xml:space="preserve"> </w:t>
            </w:r>
            <w:r>
              <w:t>صفر،</w:t>
            </w:r>
            <w:r>
              <w:t xml:space="preserve"> </w:t>
            </w:r>
            <w:r>
              <w:t>نبود</w:t>
            </w:r>
            <w:r>
              <w:t xml:space="preserve"> </w:t>
            </w:r>
            <w:r>
              <w:t>هر</w:t>
            </w:r>
            <w:r>
              <w:t xml:space="preserve"> </w:t>
            </w:r>
            <w:r>
              <w:t>رابطه</w:t>
            </w:r>
            <w:r>
              <w:t>‌</w:t>
            </w:r>
            <w:r>
              <w:t>ای</w:t>
            </w:r>
            <w:r>
              <w:t xml:space="preserve"> </w:t>
            </w:r>
            <w:r>
              <w:t>را</w:t>
            </w:r>
            <w:r>
              <w:t xml:space="preserve"> </w:t>
            </w:r>
            <w:r>
              <w:t>ثابت</w:t>
            </w:r>
            <w:r>
              <w:t xml:space="preserve"> </w:t>
            </w:r>
            <w:r>
              <w:t>نمی</w:t>
            </w:r>
            <w:r>
              <w:t>‌</w:t>
            </w:r>
            <w:r>
              <w:t>کند</w:t>
            </w:r>
            <w:r>
              <w:t>.</w:t>
            </w:r>
          </w:p>
        </w:tc>
      </w:tr>
    </w:tbl>
    <w:p w14:paraId="4C3AE750" w14:textId="77777777" w:rsidR="00214B98" w:rsidRDefault="00214B98">
      <w:pPr>
        <w:spacing w:after="20"/>
        <w:rPr>
          <w:rFonts w:hint="eastAsia"/>
        </w:rPr>
      </w:pPr>
    </w:p>
    <w:p w14:paraId="0AC8D3BD" w14:textId="77777777" w:rsidR="00214B98" w:rsidRDefault="00B958CD">
      <w:pPr>
        <w:rPr>
          <w:rFonts w:hint="eastAsia"/>
        </w:rPr>
      </w:pPr>
      <w:r>
        <w:br w:type="page"/>
      </w:r>
    </w:p>
    <w:p w14:paraId="556FADCF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lastRenderedPageBreak/>
        <w:t>چک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نهایی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و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منابع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راهنما</w:t>
      </w:r>
    </w:p>
    <w:p w14:paraId="386BC839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محفوظ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19ED0D5F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تصمیم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پاک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سازی،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سلول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مشخص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>.</w:t>
      </w:r>
    </w:p>
    <w:p w14:paraId="3626C71C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مخرج،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>.</w:t>
      </w:r>
    </w:p>
    <w:p w14:paraId="08B14F99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تطبیق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>.</w:t>
      </w:r>
    </w:p>
    <w:p w14:paraId="15474C91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نماد،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خوانا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>.</w:t>
      </w:r>
    </w:p>
    <w:p w14:paraId="6B51220D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افزار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>.</w:t>
      </w:r>
    </w:p>
    <w:p w14:paraId="22944296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ادعا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رود</w:t>
      </w:r>
      <w:r>
        <w:rPr>
          <w:sz w:val="24"/>
          <w:szCs w:val="24"/>
        </w:rPr>
        <w:t>.</w:t>
      </w:r>
    </w:p>
    <w:p w14:paraId="2CCB43B1" w14:textId="77777777" w:rsidR="00214B98" w:rsidRPr="00DA66C4" w:rsidRDefault="00B958CD" w:rsidP="00DA66C4">
      <w:pPr>
        <w:pStyle w:val="Heading1"/>
        <w:bidi w:val="0"/>
      </w:pPr>
      <w:r w:rsidRPr="00DA66C4">
        <w:rPr>
          <w:sz w:val="30"/>
          <w:szCs w:val="30"/>
        </w:rPr>
        <w:t>منابع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رسمی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بخش</w:t>
      </w:r>
      <w:r w:rsidRPr="00DA66C4">
        <w:rPr>
          <w:sz w:val="30"/>
          <w:szCs w:val="30"/>
        </w:rPr>
        <w:t xml:space="preserve"> </w:t>
      </w:r>
      <w:r w:rsidRPr="00DA66C4">
        <w:rPr>
          <w:sz w:val="30"/>
          <w:szCs w:val="30"/>
        </w:rPr>
        <w:t>نرم</w:t>
      </w:r>
      <w:r w:rsidRPr="00DA66C4">
        <w:rPr>
          <w:sz w:val="30"/>
          <w:szCs w:val="30"/>
        </w:rPr>
        <w:t>‌</w:t>
      </w:r>
      <w:r w:rsidRPr="00DA66C4">
        <w:rPr>
          <w:sz w:val="30"/>
          <w:szCs w:val="30"/>
        </w:rPr>
        <w:t>افزار</w:t>
      </w:r>
    </w:p>
    <w:p w14:paraId="0CF0B6EB" w14:textId="77777777" w:rsidR="00214B98" w:rsidRDefault="00B958CD" w:rsidP="00DA66C4">
      <w:pPr>
        <w:bidi w:val="0"/>
        <w:rPr>
          <w:rFonts w:hint="eastAsia"/>
        </w:rPr>
      </w:pPr>
      <w:r>
        <w:rPr>
          <w:sz w:val="24"/>
          <w:szCs w:val="24"/>
        </w:rPr>
        <w:t>راهنمای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تابع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اکسل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مستندات</w:t>
      </w:r>
      <w:r>
        <w:rPr>
          <w:sz w:val="24"/>
          <w:szCs w:val="24"/>
        </w:rPr>
        <w:t xml:space="preserve"> Microsoft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فرمان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مستندات</w:t>
      </w:r>
      <w:r>
        <w:rPr>
          <w:sz w:val="24"/>
          <w:szCs w:val="24"/>
        </w:rPr>
        <w:t xml:space="preserve"> IBM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عنوان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فایل</w:t>
      </w:r>
      <w:r>
        <w:rPr>
          <w:sz w:val="24"/>
          <w:szCs w:val="24"/>
        </w:rPr>
        <w:t xml:space="preserve"> Word </w:t>
      </w:r>
      <w:r>
        <w:rPr>
          <w:sz w:val="24"/>
          <w:szCs w:val="24"/>
        </w:rPr>
        <w:t>پیوند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فعال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اجرا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نصب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Excel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SPSS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مرحله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انجام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تطبیق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اجرای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خواننده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ارائه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09A61224" w14:textId="78CCB306" w:rsidR="00214B98" w:rsidRDefault="00B958CD" w:rsidP="00DA66C4">
      <w:pPr>
        <w:spacing w:after="100"/>
        <w:jc w:val="left"/>
        <w:rPr>
          <w:rFonts w:hint="eastAsia"/>
        </w:rPr>
      </w:pPr>
      <w:hyperlink r:id="rId8">
        <w:r>
          <w:rPr>
            <w:sz w:val="20"/>
          </w:rPr>
          <w:t>Microsoft  Statistical functions</w:t>
        </w:r>
      </w:hyperlink>
    </w:p>
    <w:p w14:paraId="4312AE78" w14:textId="03E05147" w:rsidR="00214B98" w:rsidRDefault="00B958CD" w:rsidP="00DA66C4">
      <w:pPr>
        <w:spacing w:after="100"/>
        <w:jc w:val="left"/>
        <w:rPr>
          <w:rFonts w:hint="eastAsia"/>
        </w:rPr>
      </w:pPr>
      <w:hyperlink r:id="rId9">
        <w:r>
          <w:rPr>
            <w:sz w:val="20"/>
          </w:rPr>
          <w:t>Microsoft  STDEV S</w:t>
        </w:r>
      </w:hyperlink>
    </w:p>
    <w:p w14:paraId="3EBBFEB2" w14:textId="7D155781" w:rsidR="00214B98" w:rsidRDefault="00B958CD" w:rsidP="00DA66C4">
      <w:pPr>
        <w:spacing w:after="100"/>
        <w:jc w:val="left"/>
        <w:rPr>
          <w:rFonts w:hint="eastAsia"/>
        </w:rPr>
      </w:pPr>
      <w:hyperlink r:id="rId10">
        <w:r>
          <w:rPr>
            <w:sz w:val="20"/>
          </w:rPr>
          <w:t>Microsoft  PERCENTILE INC</w:t>
        </w:r>
      </w:hyperlink>
    </w:p>
    <w:p w14:paraId="4D26C8FB" w14:textId="23B31F21" w:rsidR="00214B98" w:rsidRDefault="00B958CD" w:rsidP="00DA66C4">
      <w:pPr>
        <w:spacing w:after="100"/>
        <w:jc w:val="left"/>
        <w:rPr>
          <w:rFonts w:hint="eastAsia"/>
        </w:rPr>
      </w:pPr>
      <w:hyperlink r:id="rId11">
        <w:r>
          <w:rPr>
            <w:sz w:val="20"/>
          </w:rPr>
          <w:t>Microsoft  CORREL</w:t>
        </w:r>
      </w:hyperlink>
    </w:p>
    <w:p w14:paraId="63F9289D" w14:textId="75890F07" w:rsidR="00214B98" w:rsidRDefault="00B958CD" w:rsidP="00DA66C4">
      <w:pPr>
        <w:spacing w:after="100"/>
        <w:jc w:val="left"/>
        <w:rPr>
          <w:rFonts w:hint="eastAsia"/>
        </w:rPr>
      </w:pPr>
      <w:hyperlink r:id="rId12">
        <w:r>
          <w:rPr>
            <w:sz w:val="20"/>
          </w:rPr>
          <w:t>IBM  DESCRIPTIVES overview</w:t>
        </w:r>
      </w:hyperlink>
    </w:p>
    <w:p w14:paraId="6897EA4C" w14:textId="2F486DB9" w:rsidR="00214B98" w:rsidRDefault="00B958CD" w:rsidP="00DA66C4">
      <w:pPr>
        <w:spacing w:after="100"/>
        <w:jc w:val="left"/>
        <w:rPr>
          <w:rFonts w:hint="eastAsia"/>
        </w:rPr>
      </w:pPr>
      <w:hyperlink r:id="rId13">
        <w:r>
          <w:rPr>
            <w:sz w:val="20"/>
          </w:rPr>
          <w:t>IBM  Command Syntax Reference 31</w:t>
        </w:r>
      </w:hyperlink>
    </w:p>
    <w:p w14:paraId="27044897" w14:textId="685F4C44" w:rsidR="00214B98" w:rsidRDefault="00B958CD" w:rsidP="00DA66C4">
      <w:pPr>
        <w:spacing w:after="100"/>
        <w:jc w:val="left"/>
        <w:rPr>
          <w:rFonts w:hint="eastAsia"/>
        </w:rPr>
      </w:pPr>
      <w:hyperlink r:id="rId14">
        <w:r>
          <w:rPr>
            <w:sz w:val="20"/>
          </w:rPr>
          <w:t>IBM  CORRELATIONS missing values</w:t>
        </w:r>
      </w:hyperlink>
    </w:p>
    <w:sectPr w:rsidR="00214B98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F635" w14:textId="77777777" w:rsidR="00B958CD" w:rsidRDefault="00B958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FFCBA8" w14:textId="77777777" w:rsidR="00B958CD" w:rsidRDefault="00B958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6A0BB" w14:textId="77777777" w:rsidR="00F218EF" w:rsidRDefault="00F218EF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DE55" w14:textId="77777777" w:rsidR="0065491E" w:rsidRDefault="008342FC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F218EF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F218EF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9B9CC" w14:textId="77777777" w:rsidR="00F218EF" w:rsidRDefault="00F218EF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7F62" w14:textId="77777777" w:rsidR="00B958CD" w:rsidRDefault="00B958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D95BF3" w14:textId="77777777" w:rsidR="00B958CD" w:rsidRDefault="00B958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34F4" w14:textId="77777777" w:rsidR="00F218EF" w:rsidRDefault="00F218EF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5C7F" w14:textId="77777777" w:rsidR="0065491E" w:rsidRDefault="008342FC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پیوست مهارت‌های پشتیبان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D011" w14:textId="77777777" w:rsidR="00F218EF" w:rsidRDefault="00F218EF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73686">
    <w:abstractNumId w:val="8"/>
  </w:num>
  <w:num w:numId="2" w16cid:durableId="198010551">
    <w:abstractNumId w:val="6"/>
  </w:num>
  <w:num w:numId="3" w16cid:durableId="1034501731">
    <w:abstractNumId w:val="5"/>
  </w:num>
  <w:num w:numId="4" w16cid:durableId="1731804925">
    <w:abstractNumId w:val="4"/>
  </w:num>
  <w:num w:numId="5" w16cid:durableId="1194229186">
    <w:abstractNumId w:val="7"/>
  </w:num>
  <w:num w:numId="6" w16cid:durableId="360665708">
    <w:abstractNumId w:val="3"/>
  </w:num>
  <w:num w:numId="7" w16cid:durableId="1718578944">
    <w:abstractNumId w:val="2"/>
  </w:num>
  <w:num w:numId="8" w16cid:durableId="1934122550">
    <w:abstractNumId w:val="1"/>
  </w:num>
  <w:num w:numId="9" w16cid:durableId="190140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E9"/>
    <w:rsid w:val="00034616"/>
    <w:rsid w:val="0006063C"/>
    <w:rsid w:val="000E7E30"/>
    <w:rsid w:val="001235F8"/>
    <w:rsid w:val="00125D10"/>
    <w:rsid w:val="00137717"/>
    <w:rsid w:val="0015074B"/>
    <w:rsid w:val="00153C44"/>
    <w:rsid w:val="001B2E64"/>
    <w:rsid w:val="001D290F"/>
    <w:rsid w:val="00214B98"/>
    <w:rsid w:val="0029639D"/>
    <w:rsid w:val="00326F90"/>
    <w:rsid w:val="00351CFC"/>
    <w:rsid w:val="003A6163"/>
    <w:rsid w:val="00510057"/>
    <w:rsid w:val="005A59ED"/>
    <w:rsid w:val="005C36E2"/>
    <w:rsid w:val="00610B3D"/>
    <w:rsid w:val="00631275"/>
    <w:rsid w:val="0065491E"/>
    <w:rsid w:val="00676AB7"/>
    <w:rsid w:val="00696B4B"/>
    <w:rsid w:val="008342FC"/>
    <w:rsid w:val="00844BE2"/>
    <w:rsid w:val="008D1521"/>
    <w:rsid w:val="008E0980"/>
    <w:rsid w:val="008F5FDA"/>
    <w:rsid w:val="00900E8F"/>
    <w:rsid w:val="00946697"/>
    <w:rsid w:val="00A36A5F"/>
    <w:rsid w:val="00AA1D8D"/>
    <w:rsid w:val="00AA3F88"/>
    <w:rsid w:val="00AD7310"/>
    <w:rsid w:val="00B44C04"/>
    <w:rsid w:val="00B47730"/>
    <w:rsid w:val="00B51886"/>
    <w:rsid w:val="00B53F80"/>
    <w:rsid w:val="00B958CD"/>
    <w:rsid w:val="00C47E5C"/>
    <w:rsid w:val="00CB0664"/>
    <w:rsid w:val="00DA66C4"/>
    <w:rsid w:val="00E41F04"/>
    <w:rsid w:val="00E77366"/>
    <w:rsid w:val="00E7738E"/>
    <w:rsid w:val="00F218EF"/>
    <w:rsid w:val="00F8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305B3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excel/statistical-functions-reference" TargetMode="External"/><Relationship Id="rId13" Type="http://schemas.openxmlformats.org/officeDocument/2006/relationships/hyperlink" Target="https://www.ibm.com/docs/en/SSLVMB_31.0.0/pdf/IBM_SPSS_Statistics_Command_Syntax_Reference.pdf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bm.com/docs/en/spss-statistics/30.0.0?topic=descriptives-overview-command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en-us/excel/functions/correl-fun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upport.microsoft.com/en-us/excel/functions/percentile-inc-function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en-us/excel/functions/stdev-s-function" TargetMode="External"/><Relationship Id="rId14" Type="http://schemas.openxmlformats.org/officeDocument/2006/relationships/hyperlink" Target="https://www.ibm.com/docs/en/spss-statistics/31.0.0?topic=correlations-missing-subcommand-comman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13</cp:revision>
  <dcterms:created xsi:type="dcterms:W3CDTF">2013-12-23T23:15:00Z</dcterms:created>
  <dcterms:modified xsi:type="dcterms:W3CDTF">2026-10-04T03:01:00Z</dcterms:modified>
  <cp:category/>
</cp:coreProperties>
</file>