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F99" w:rsidRPr="008A1F99" w:rsidRDefault="008A1F99" w:rsidP="008A1F99">
      <w:pPr>
        <w:jc w:val="center"/>
        <w:rPr>
          <w:b/>
          <w:bCs/>
          <w:sz w:val="32"/>
          <w:szCs w:val="32"/>
          <w:lang w:val="de-DE"/>
        </w:rPr>
      </w:pPr>
      <w:r w:rsidRPr="008A1F99">
        <w:rPr>
          <w:b/>
          <w:bCs/>
          <w:sz w:val="32"/>
          <w:szCs w:val="32"/>
          <w:lang w:val="de-DE"/>
        </w:rPr>
        <w:t>Datenschutzerklärung</w:t>
      </w:r>
    </w:p>
    <w:p w:rsidR="008A1F99" w:rsidRPr="008A1F99" w:rsidRDefault="008A1F99" w:rsidP="008A1F99"/>
    <w:p w:rsidR="00A046CD" w:rsidRDefault="00A046CD" w:rsidP="008A1F99">
      <w:pPr>
        <w:rPr>
          <w:b/>
          <w:bCs/>
        </w:rPr>
      </w:pPr>
    </w:p>
    <w:p w:rsidR="008A1F99" w:rsidRDefault="008A1F99" w:rsidP="008A1F99">
      <w:pPr>
        <w:rPr>
          <w:b/>
          <w:bCs/>
        </w:rPr>
      </w:pPr>
      <w:r w:rsidRPr="008A1F99">
        <w:rPr>
          <w:b/>
          <w:bCs/>
        </w:rPr>
        <w:t xml:space="preserve">Verantwortlicher für die Datenverarbeitung:  </w:t>
      </w:r>
    </w:p>
    <w:p w:rsidR="008A1F99" w:rsidRPr="008A1F99" w:rsidRDefault="008A1F99" w:rsidP="008A1F99">
      <w:r w:rsidRPr="008A1F99">
        <w:t xml:space="preserve">Digital Service Solutions, FZCO  </w:t>
      </w:r>
    </w:p>
    <w:p w:rsidR="00B66E22" w:rsidRDefault="00B66E22" w:rsidP="008A1F99">
      <w:pPr>
        <w:rPr>
          <w:lang w:val="en-US"/>
        </w:rPr>
      </w:pPr>
      <w:r w:rsidRPr="00B66E22">
        <w:rPr>
          <w:lang w:val="en-US"/>
        </w:rPr>
        <w:t>Shams Business Center</w:t>
      </w:r>
      <w:r>
        <w:rPr>
          <w:lang w:val="en-US"/>
        </w:rPr>
        <w:t xml:space="preserve"> </w:t>
      </w:r>
    </w:p>
    <w:p w:rsidR="00B66E22" w:rsidRDefault="00B66E22" w:rsidP="008A1F99">
      <w:pPr>
        <w:rPr>
          <w:lang w:val="en-US"/>
        </w:rPr>
      </w:pPr>
      <w:r w:rsidRPr="00B66E22">
        <w:rPr>
          <w:lang w:val="en-US"/>
        </w:rPr>
        <w:t>Sharjah Media City, Sharjah</w:t>
      </w:r>
      <w:r>
        <w:rPr>
          <w:lang w:val="en-US"/>
        </w:rPr>
        <w:t xml:space="preserve">, UAE </w:t>
      </w:r>
    </w:p>
    <w:p w:rsidR="008A1F99" w:rsidRPr="008A1F99" w:rsidRDefault="008A1F99" w:rsidP="008A1F99">
      <w:r w:rsidRPr="008A1F99">
        <w:t xml:space="preserve">E-Mail: info@nachsendeauftrag-buchen.de  </w:t>
      </w:r>
    </w:p>
    <w:p w:rsidR="008A1F99" w:rsidRPr="008A1F99" w:rsidRDefault="008A1F99" w:rsidP="008A1F99"/>
    <w:p w:rsidR="008A1F99" w:rsidRPr="008A1F99" w:rsidRDefault="008A1F99" w:rsidP="008A1F99">
      <w:r w:rsidRPr="008A1F99">
        <w:t>Wir freuen uns über Ihren Besuch auf unserer Website. Der Schutz Ihrer persönlichen Daten ist uns besonders wichtig. Nachfolgend informieren wir Sie ausführlich über die Erhebung, Verarbeitung und Nutzung Ihrer personenbezogenen Daten.</w:t>
      </w:r>
    </w:p>
    <w:p w:rsidR="008A1F99" w:rsidRPr="008A1F99" w:rsidRDefault="008A1F99" w:rsidP="008A1F99"/>
    <w:p w:rsidR="008A1F99" w:rsidRPr="008A1F99" w:rsidRDefault="008A1F99" w:rsidP="008A1F99">
      <w:pPr>
        <w:rPr>
          <w:b/>
          <w:bCs/>
        </w:rPr>
      </w:pPr>
      <w:r w:rsidRPr="008A1F99">
        <w:rPr>
          <w:b/>
          <w:bCs/>
        </w:rPr>
        <w:t xml:space="preserve">Geltungsbereich </w:t>
      </w:r>
    </w:p>
    <w:p w:rsidR="008A1F99" w:rsidRDefault="008A1F99" w:rsidP="008A1F99">
      <w:pPr>
        <w:rPr>
          <w:lang w:val="de-DE"/>
        </w:rPr>
      </w:pPr>
    </w:p>
    <w:p w:rsidR="008A1F99" w:rsidRPr="008A1F99" w:rsidRDefault="008A1F99" w:rsidP="008A1F99">
      <w:r w:rsidRPr="008A1F99">
        <w:t>Diese Datenschutzerklärung informiert Nutzer dieser Website gemäß der EU-Datenschutz-Grundverordnung (DSGVO), dem Bundesdatenschutzgesetz (BDSG) sowie dem Telekommunikation-Telemedien-Datenschutz-Gesetz (TDDDG) über die Art, den Umfang und den Zweck der Erhebung und Nutzung personenbezogener Daten durch den Betreiber der Website. Der Schutz Ihrer Daten hat für uns oberste Priorität, weshalb wir diese vertraulich und in Übereinstimmung mit den geltenden Datenschutzbestimmungen behandeln.</w:t>
      </w:r>
    </w:p>
    <w:p w:rsidR="008A1F99" w:rsidRPr="008A1F99" w:rsidRDefault="008A1F99" w:rsidP="008A1F99"/>
    <w:p w:rsidR="008A1F99" w:rsidRPr="008A1F99" w:rsidRDefault="008A1F99" w:rsidP="008A1F99">
      <w:r w:rsidRPr="008A1F99">
        <w:t>Bitte beachten Sie, dass die Datenübertragung im Internet stets Sicherheitsrisiken bergen kann. Ein lückenloser Schutz vor Zugriffen durch unbefugte Dritte ist technisch nicht vollständig realisierbar.</w:t>
      </w:r>
    </w:p>
    <w:p w:rsidR="008A1F99" w:rsidRPr="008A1F99" w:rsidRDefault="008A1F99" w:rsidP="008A1F99"/>
    <w:p w:rsidR="008A1F99" w:rsidRDefault="008A1F99" w:rsidP="008A1F99">
      <w:pPr>
        <w:rPr>
          <w:b/>
          <w:bCs/>
          <w:lang w:val="de-DE"/>
        </w:rPr>
      </w:pPr>
      <w:r w:rsidRPr="008A1F99">
        <w:rPr>
          <w:b/>
          <w:bCs/>
        </w:rPr>
        <w:t>Zugriffsdaten und Hosting</w:t>
      </w:r>
      <w:r>
        <w:rPr>
          <w:b/>
          <w:bCs/>
          <w:lang w:val="de-DE"/>
        </w:rPr>
        <w:t xml:space="preserve"> </w:t>
      </w:r>
    </w:p>
    <w:p w:rsidR="008A1F99" w:rsidRPr="008A1F99" w:rsidRDefault="008A1F99" w:rsidP="008A1F99">
      <w:pPr>
        <w:rPr>
          <w:b/>
          <w:bCs/>
          <w:lang w:val="de-DE"/>
        </w:rPr>
      </w:pPr>
    </w:p>
    <w:p w:rsidR="008A1F99" w:rsidRPr="008A1F99" w:rsidRDefault="008A1F99" w:rsidP="008A1F99">
      <w:r w:rsidRPr="008A1F99">
        <w:t>Bei jedem Besuch unserer Website werden automatisch bestimmte Informationen von Ihrem Browser an unseren Server übermittelt. Dabei handelt es sich um:</w:t>
      </w:r>
    </w:p>
    <w:p w:rsidR="008A1F99" w:rsidRPr="008A1F99" w:rsidRDefault="008A1F99" w:rsidP="008A1F99">
      <w:pPr>
        <w:pStyle w:val="ListParagraph"/>
        <w:numPr>
          <w:ilvl w:val="0"/>
          <w:numId w:val="7"/>
        </w:numPr>
      </w:pPr>
      <w:r w:rsidRPr="008A1F99">
        <w:t>Besuchte Website</w:t>
      </w:r>
    </w:p>
    <w:p w:rsidR="008A1F99" w:rsidRPr="008A1F99" w:rsidRDefault="008A1F99" w:rsidP="008A1F99">
      <w:pPr>
        <w:pStyle w:val="ListParagraph"/>
        <w:numPr>
          <w:ilvl w:val="0"/>
          <w:numId w:val="7"/>
        </w:numPr>
      </w:pPr>
      <w:r w:rsidRPr="008A1F99">
        <w:t>Aufgerufene Seiten der Website</w:t>
      </w:r>
    </w:p>
    <w:p w:rsidR="008A1F99" w:rsidRPr="008A1F99" w:rsidRDefault="008A1F99" w:rsidP="008A1F99">
      <w:pPr>
        <w:pStyle w:val="ListParagraph"/>
        <w:numPr>
          <w:ilvl w:val="0"/>
          <w:numId w:val="7"/>
        </w:numPr>
      </w:pPr>
      <w:r w:rsidRPr="008A1F99">
        <w:t>Uhrzeit des Zugriffs</w:t>
      </w:r>
    </w:p>
    <w:p w:rsidR="008A1F99" w:rsidRPr="008A1F99" w:rsidRDefault="008A1F99" w:rsidP="008A1F99">
      <w:pPr>
        <w:pStyle w:val="ListParagraph"/>
        <w:numPr>
          <w:ilvl w:val="0"/>
          <w:numId w:val="7"/>
        </w:numPr>
      </w:pPr>
      <w:r w:rsidRPr="008A1F99">
        <w:t>Übertragene Datenmenge</w:t>
      </w:r>
    </w:p>
    <w:p w:rsidR="008A1F99" w:rsidRPr="008A1F99" w:rsidRDefault="008A1F99" w:rsidP="008A1F99">
      <w:pPr>
        <w:pStyle w:val="ListParagraph"/>
        <w:numPr>
          <w:ilvl w:val="0"/>
          <w:numId w:val="7"/>
        </w:numPr>
      </w:pPr>
      <w:r w:rsidRPr="008A1F99">
        <w:t>Referrer (die zuvor besuchte Seite)</w:t>
      </w:r>
    </w:p>
    <w:p w:rsidR="008A1F99" w:rsidRPr="008A1F99" w:rsidRDefault="008A1F99" w:rsidP="008A1F99">
      <w:pPr>
        <w:pStyle w:val="ListParagraph"/>
        <w:numPr>
          <w:ilvl w:val="0"/>
          <w:numId w:val="7"/>
        </w:numPr>
      </w:pPr>
      <w:r w:rsidRPr="008A1F99">
        <w:t>Verwendeter Browser</w:t>
      </w:r>
    </w:p>
    <w:p w:rsidR="008A1F99" w:rsidRPr="008A1F99" w:rsidRDefault="008A1F99" w:rsidP="008A1F99">
      <w:pPr>
        <w:pStyle w:val="ListParagraph"/>
        <w:numPr>
          <w:ilvl w:val="0"/>
          <w:numId w:val="7"/>
        </w:numPr>
      </w:pPr>
      <w:r w:rsidRPr="008A1F99">
        <w:t>Betriebssystem</w:t>
      </w:r>
    </w:p>
    <w:p w:rsidR="008A1F99" w:rsidRPr="008A1F99" w:rsidRDefault="008A1F99" w:rsidP="008A1F99">
      <w:pPr>
        <w:pStyle w:val="ListParagraph"/>
        <w:numPr>
          <w:ilvl w:val="0"/>
          <w:numId w:val="7"/>
        </w:numPr>
      </w:pPr>
      <w:r w:rsidRPr="008A1F99">
        <w:t>IP-Adresse</w:t>
      </w:r>
    </w:p>
    <w:p w:rsidR="008A1F99" w:rsidRPr="008A1F99" w:rsidRDefault="008A1F99" w:rsidP="008A1F99">
      <w:pPr>
        <w:pStyle w:val="ListParagraph"/>
        <w:numPr>
          <w:ilvl w:val="0"/>
          <w:numId w:val="7"/>
        </w:numPr>
      </w:pPr>
      <w:r w:rsidRPr="008A1F99">
        <w:t>Session-Cookie (zur Sitzungsidentifikation, Gültigkeit: eine Session)</w:t>
      </w:r>
    </w:p>
    <w:p w:rsidR="008A1F99" w:rsidRPr="008A1F99" w:rsidRDefault="008A1F99" w:rsidP="008A1F99">
      <w:pPr>
        <w:pStyle w:val="ListParagraph"/>
        <w:numPr>
          <w:ilvl w:val="0"/>
          <w:numId w:val="7"/>
        </w:numPr>
      </w:pPr>
      <w:r w:rsidRPr="008A1F99">
        <w:t>Langzeit-Cookie (Speicherung des Warenkorbs: 24 Stunden)</w:t>
      </w:r>
    </w:p>
    <w:p w:rsidR="008A1F99" w:rsidRPr="008A1F99" w:rsidRDefault="008A1F99" w:rsidP="008A1F99">
      <w:pPr>
        <w:pStyle w:val="ListParagraph"/>
        <w:numPr>
          <w:ilvl w:val="0"/>
          <w:numId w:val="7"/>
        </w:numPr>
      </w:pPr>
      <w:r w:rsidRPr="008A1F99">
        <w:t>Bildschirmauflösung</w:t>
      </w:r>
    </w:p>
    <w:p w:rsidR="008A1F99" w:rsidRPr="008A1F99" w:rsidRDefault="008A1F99" w:rsidP="008A1F99">
      <w:pPr>
        <w:pStyle w:val="ListParagraph"/>
        <w:numPr>
          <w:ilvl w:val="0"/>
          <w:numId w:val="7"/>
        </w:numPr>
      </w:pPr>
      <w:r w:rsidRPr="008A1F99">
        <w:t>Aktivierung von Javascript</w:t>
      </w:r>
    </w:p>
    <w:p w:rsidR="008A1F99" w:rsidRPr="008A1F99" w:rsidRDefault="008A1F99" w:rsidP="008A1F99">
      <w:pPr>
        <w:pStyle w:val="ListParagraph"/>
        <w:numPr>
          <w:ilvl w:val="0"/>
          <w:numId w:val="7"/>
        </w:numPr>
      </w:pPr>
      <w:r w:rsidRPr="008A1F99">
        <w:t>Aktivierung von Java</w:t>
      </w:r>
    </w:p>
    <w:p w:rsidR="008A1F99" w:rsidRPr="008A1F99" w:rsidRDefault="008A1F99" w:rsidP="008A1F99">
      <w:pPr>
        <w:pStyle w:val="ListParagraph"/>
        <w:numPr>
          <w:ilvl w:val="0"/>
          <w:numId w:val="7"/>
        </w:numPr>
      </w:pPr>
      <w:r w:rsidRPr="008A1F99">
        <w:t>Aktivierung von Cookies</w:t>
      </w:r>
    </w:p>
    <w:p w:rsidR="008A1F99" w:rsidRPr="008A1F99" w:rsidRDefault="008A1F99" w:rsidP="008A1F99">
      <w:pPr>
        <w:pStyle w:val="ListParagraph"/>
        <w:numPr>
          <w:ilvl w:val="0"/>
          <w:numId w:val="7"/>
        </w:numPr>
      </w:pPr>
      <w:r w:rsidRPr="008A1F99">
        <w:t>Formularstatus (nur ob ausgefüllt oder nicht ausgefüllt, keine Inhalte)</w:t>
      </w:r>
    </w:p>
    <w:p w:rsidR="008A1F99" w:rsidRPr="008A1F99" w:rsidRDefault="008A1F99" w:rsidP="008A1F99">
      <w:r w:rsidRPr="008A1F99">
        <w:lastRenderedPageBreak/>
        <w:t>Diese Daten werden zur technischen Bereitstellung der Website und deren Sicherheit verarbeitet. Nach der Anonymisierung können sie zu statistischen Zwecken und zur Optimierung unserer Website ausgewertet werden. Die Verarbeitung erfolgt auf Basis unseres berechtigten Interesses an einer stabilen und sicheren Website (Art. 6 Abs. 1 lit. f DSGVO).</w:t>
      </w:r>
    </w:p>
    <w:p w:rsidR="008A1F99" w:rsidRPr="008A1F99" w:rsidRDefault="008A1F99" w:rsidP="008A1F99"/>
    <w:p w:rsidR="008A1F99" w:rsidRDefault="008A1F99" w:rsidP="008A1F99">
      <w:pPr>
        <w:rPr>
          <w:b/>
          <w:bCs/>
          <w:lang w:val="de-DE"/>
        </w:rPr>
      </w:pPr>
      <w:r w:rsidRPr="008A1F99">
        <w:rPr>
          <w:b/>
          <w:bCs/>
        </w:rPr>
        <w:t>Hosting durch Drittanbieter</w:t>
      </w:r>
      <w:r>
        <w:rPr>
          <w:b/>
          <w:bCs/>
          <w:lang w:val="de-DE"/>
        </w:rPr>
        <w:t xml:space="preserve"> </w:t>
      </w:r>
    </w:p>
    <w:p w:rsidR="008A1F99" w:rsidRPr="008A1F99" w:rsidRDefault="008A1F99" w:rsidP="008A1F99">
      <w:pPr>
        <w:rPr>
          <w:b/>
          <w:bCs/>
          <w:lang w:val="de-DE"/>
        </w:rPr>
      </w:pPr>
    </w:p>
    <w:p w:rsidR="008A1F99" w:rsidRPr="008A1F99" w:rsidRDefault="008A1F99" w:rsidP="008A1F99">
      <w:r w:rsidRPr="008A1F99">
        <w:t>Unsere Website wird von einem externen Hosting-Dienstleister innerhalb der Europäischen Union oder des Europäischen Wirtschaftsraums betrieben. Die im Rahmen der Website-Nutzung erfassten Daten werden auf den Servern dieses Dienstleisters verarbeitet. Eine Verarbeitung auf anderen Servern erfolgt nur in dem hier beschriebenen Umfang.</w:t>
      </w:r>
    </w:p>
    <w:p w:rsidR="008A1F99" w:rsidRPr="008A1F99" w:rsidRDefault="008A1F99" w:rsidP="008A1F99"/>
    <w:p w:rsidR="008A1F99" w:rsidRDefault="008A1F99" w:rsidP="008A1F99">
      <w:pPr>
        <w:rPr>
          <w:b/>
          <w:bCs/>
          <w:lang w:val="de-DE"/>
        </w:rPr>
      </w:pPr>
      <w:r w:rsidRPr="008A1F99">
        <w:rPr>
          <w:b/>
          <w:bCs/>
        </w:rPr>
        <w:t>Cookies</w:t>
      </w:r>
      <w:r>
        <w:rPr>
          <w:b/>
          <w:bCs/>
          <w:lang w:val="de-DE"/>
        </w:rPr>
        <w:t xml:space="preserve"> </w:t>
      </w:r>
    </w:p>
    <w:p w:rsidR="008A1F99" w:rsidRPr="008A1F99" w:rsidRDefault="008A1F99" w:rsidP="008A1F99">
      <w:pPr>
        <w:rPr>
          <w:b/>
          <w:bCs/>
          <w:lang w:val="de-DE"/>
        </w:rPr>
      </w:pPr>
    </w:p>
    <w:p w:rsidR="008A1F99" w:rsidRPr="008A1F99" w:rsidRDefault="008A1F99" w:rsidP="008A1F99">
      <w:r w:rsidRPr="008A1F99">
        <w:t>Unsere Website setzt Cookies ein. Cookies sind kleine Textdateien, die auf Ihrem Endgerät gespeichert werden und den Nutzungskomfort sowie die Sicherheit der Website verbessern.</w:t>
      </w:r>
    </w:p>
    <w:p w:rsidR="008A1F99" w:rsidRPr="008A1F99" w:rsidRDefault="008A1F99" w:rsidP="008A1F99"/>
    <w:p w:rsidR="008A1F99" w:rsidRPr="008A1F99" w:rsidRDefault="008A1F99" w:rsidP="008A1F99">
      <w:r w:rsidRPr="008A1F99">
        <w:t>Moderne Browser bieten die Möglichkeit, Cookies zu deaktivieren. Bitte beachten Sie jedoch, dass in diesem Fall die Nutzung unserer Website eingeschränkt sein kann.</w:t>
      </w:r>
    </w:p>
    <w:p w:rsidR="008A1F99" w:rsidRPr="008A1F99" w:rsidRDefault="008A1F99" w:rsidP="008A1F99"/>
    <w:p w:rsidR="008A1F99" w:rsidRDefault="008A1F99" w:rsidP="008A1F99">
      <w:pPr>
        <w:rPr>
          <w:b/>
          <w:bCs/>
          <w:lang w:val="de-DE"/>
        </w:rPr>
      </w:pPr>
      <w:r>
        <w:rPr>
          <w:b/>
          <w:bCs/>
          <w:lang w:val="de-DE"/>
        </w:rPr>
        <w:t xml:space="preserve">Umgang mit </w:t>
      </w:r>
      <w:r w:rsidRPr="008A1F99">
        <w:rPr>
          <w:b/>
          <w:bCs/>
        </w:rPr>
        <w:t>Kontakt</w:t>
      </w:r>
      <w:r>
        <w:rPr>
          <w:b/>
          <w:bCs/>
          <w:lang w:val="de-DE"/>
        </w:rPr>
        <w:t xml:space="preserve">daten </w:t>
      </w:r>
    </w:p>
    <w:p w:rsidR="008A1F99" w:rsidRPr="008A1F99" w:rsidRDefault="008A1F99" w:rsidP="008A1F99">
      <w:pPr>
        <w:rPr>
          <w:b/>
          <w:bCs/>
          <w:lang w:val="de-DE"/>
        </w:rPr>
      </w:pPr>
    </w:p>
    <w:p w:rsidR="008A1F99" w:rsidRPr="008A1F99" w:rsidRDefault="008A1F99" w:rsidP="008A1F99">
      <w:r w:rsidRPr="008A1F99">
        <w:t>Bei einer Kontaktaufnahme mit uns über die bereitgestellten Kanäle verarbeiten wir die von Ihnen übermittelten personenbezogenen Daten zur Bearbeitung Ihrer Anfrage. Grundlage dieser Verarbeitung ist Ihre Einwilligung (Art. 6 Abs. 1 lit. a DSGVO), die Sie jederzeit mit Wirkung für die Zukunft widerrufen können.</w:t>
      </w:r>
    </w:p>
    <w:p w:rsidR="008A1F99" w:rsidRPr="008A1F99" w:rsidRDefault="008A1F99" w:rsidP="008A1F99"/>
    <w:p w:rsidR="008A1F99" w:rsidRDefault="008A1F99" w:rsidP="008A1F99">
      <w:pPr>
        <w:rPr>
          <w:b/>
          <w:bCs/>
          <w:lang w:val="de-DE"/>
        </w:rPr>
      </w:pPr>
      <w:r w:rsidRPr="008A1F99">
        <w:rPr>
          <w:b/>
          <w:bCs/>
        </w:rPr>
        <w:t xml:space="preserve">Datenverarbeitung </w:t>
      </w:r>
      <w:r>
        <w:rPr>
          <w:b/>
          <w:bCs/>
          <w:lang w:val="de-DE"/>
        </w:rPr>
        <w:t xml:space="preserve">und Datenübermittlung </w:t>
      </w:r>
      <w:r w:rsidRPr="008A1F99">
        <w:rPr>
          <w:b/>
          <w:bCs/>
        </w:rPr>
        <w:t>bei Vertragsschluss</w:t>
      </w:r>
      <w:r>
        <w:rPr>
          <w:b/>
          <w:bCs/>
          <w:lang w:val="de-DE"/>
        </w:rPr>
        <w:t xml:space="preserve"> </w:t>
      </w:r>
    </w:p>
    <w:p w:rsidR="008A1F99" w:rsidRPr="008A1F99" w:rsidRDefault="008A1F99" w:rsidP="008A1F99">
      <w:pPr>
        <w:rPr>
          <w:b/>
          <w:bCs/>
          <w:lang w:val="de-DE"/>
        </w:rPr>
      </w:pPr>
    </w:p>
    <w:p w:rsidR="008A1F99" w:rsidRPr="008A1F99" w:rsidRDefault="008A1F99" w:rsidP="008A1F99">
      <w:r w:rsidRPr="008A1F99">
        <w:t>Wenn Sie über unsere Website einen Nachsendeauftrag beauftragen, verarbeiten wir Ihre personenbezogenen Daten zur Vertragserfüllung. Hierzu übermitteln wir die erforderlichen Informationen an den jeweiligen Postdienstleister. Rechtsgrundlage dieser Verarbeitung ist Art. 6 Abs. 1 lit. b DSGVO (Vertragsabwicklung oder vorvertragliche Maßnahmen).</w:t>
      </w:r>
    </w:p>
    <w:p w:rsidR="008A1F99" w:rsidRPr="008A1F99" w:rsidRDefault="008A1F99" w:rsidP="008A1F99"/>
    <w:p w:rsidR="008A1F99" w:rsidRDefault="008A1F99" w:rsidP="008A1F99">
      <w:pPr>
        <w:rPr>
          <w:b/>
          <w:bCs/>
          <w:lang w:val="de-DE"/>
        </w:rPr>
      </w:pPr>
      <w:r w:rsidRPr="008A1F99">
        <w:rPr>
          <w:b/>
          <w:bCs/>
        </w:rPr>
        <w:t>Speicherdauer</w:t>
      </w:r>
      <w:r>
        <w:rPr>
          <w:b/>
          <w:bCs/>
          <w:lang w:val="de-DE"/>
        </w:rPr>
        <w:t xml:space="preserve"> </w:t>
      </w:r>
    </w:p>
    <w:p w:rsidR="008A1F99" w:rsidRPr="008A1F99" w:rsidRDefault="008A1F99" w:rsidP="008A1F99">
      <w:pPr>
        <w:rPr>
          <w:b/>
          <w:bCs/>
          <w:lang w:val="de-DE"/>
        </w:rPr>
      </w:pPr>
    </w:p>
    <w:p w:rsidR="008A1F99" w:rsidRPr="008A1F99" w:rsidRDefault="008A1F99" w:rsidP="008A1F99">
      <w:r w:rsidRPr="008A1F99">
        <w:t>Wir speichern Ihre personenbezogenen Daten nur so lange, wie es für den jeweiligen Verarbeitungszweck erforderlich ist oder bis Sie eine erteilte Einwilligung widerrufen.</w:t>
      </w:r>
    </w:p>
    <w:p w:rsidR="008A1F99" w:rsidRPr="008A1F99" w:rsidRDefault="008A1F99" w:rsidP="008A1F99"/>
    <w:p w:rsidR="008A1F99" w:rsidRDefault="008A1F99" w:rsidP="008A1F99">
      <w:pPr>
        <w:rPr>
          <w:b/>
          <w:bCs/>
          <w:lang w:val="de-DE"/>
        </w:rPr>
      </w:pPr>
      <w:r>
        <w:rPr>
          <w:b/>
          <w:bCs/>
          <w:lang w:val="de-DE"/>
        </w:rPr>
        <w:t xml:space="preserve">Kontaktmöglichkeiten und </w:t>
      </w:r>
      <w:r w:rsidRPr="008A1F99">
        <w:rPr>
          <w:b/>
          <w:bCs/>
        </w:rPr>
        <w:t>Ihre Rechte als Betroffener</w:t>
      </w:r>
      <w:r>
        <w:rPr>
          <w:b/>
          <w:bCs/>
          <w:lang w:val="de-DE"/>
        </w:rPr>
        <w:t xml:space="preserve"> </w:t>
      </w:r>
    </w:p>
    <w:p w:rsidR="008A1F99" w:rsidRPr="008A1F99" w:rsidRDefault="008A1F99" w:rsidP="008A1F99">
      <w:pPr>
        <w:rPr>
          <w:b/>
          <w:bCs/>
          <w:lang w:val="de-DE"/>
        </w:rPr>
      </w:pPr>
    </w:p>
    <w:p w:rsidR="008A1F99" w:rsidRDefault="008A1F99" w:rsidP="008A1F99">
      <w:pPr>
        <w:rPr>
          <w:lang w:val="de-DE"/>
        </w:rPr>
      </w:pPr>
      <w:r w:rsidRPr="008A1F99">
        <w:t>Gemäß der DSGVO haben Sie folgende Rechte:</w:t>
      </w:r>
      <w:r>
        <w:rPr>
          <w:lang w:val="de-DE"/>
        </w:rPr>
        <w:t xml:space="preserve"> </w:t>
      </w:r>
    </w:p>
    <w:p w:rsidR="008A1F99" w:rsidRPr="008A1F99" w:rsidRDefault="008A1F99" w:rsidP="008A1F99">
      <w:pPr>
        <w:rPr>
          <w:lang w:val="de-DE"/>
        </w:rPr>
      </w:pPr>
    </w:p>
    <w:p w:rsidR="008A1F99" w:rsidRPr="008A1F99" w:rsidRDefault="008A1F99" w:rsidP="008A1F99">
      <w:pPr>
        <w:pStyle w:val="ListParagraph"/>
        <w:numPr>
          <w:ilvl w:val="0"/>
          <w:numId w:val="8"/>
        </w:numPr>
      </w:pPr>
      <w:r w:rsidRPr="008A1F99">
        <w:t>Auskunftsrecht (Art. 15 DSGVO): Sie haben das Recht, eine Bestätigung darüber zu erhalten, ob wir personenbezogene Daten von Ihnen verarbeiten und Auskunft über diese Daten zu verlangen.</w:t>
      </w:r>
    </w:p>
    <w:p w:rsidR="008A1F99" w:rsidRPr="008A1F99" w:rsidRDefault="008A1F99" w:rsidP="008A1F99">
      <w:pPr>
        <w:pStyle w:val="ListParagraph"/>
        <w:numPr>
          <w:ilvl w:val="0"/>
          <w:numId w:val="8"/>
        </w:numPr>
      </w:pPr>
      <w:r w:rsidRPr="008A1F99">
        <w:lastRenderedPageBreak/>
        <w:t>Recht auf Berichtigung (Art. 16 DSGVO): Sie können die Korrektur unrichtiger oder unvollständiger Daten verlangen.</w:t>
      </w:r>
    </w:p>
    <w:p w:rsidR="008A1F99" w:rsidRPr="008A1F99" w:rsidRDefault="008A1F99" w:rsidP="008A1F99">
      <w:pPr>
        <w:pStyle w:val="ListParagraph"/>
        <w:numPr>
          <w:ilvl w:val="0"/>
          <w:numId w:val="8"/>
        </w:numPr>
      </w:pPr>
      <w:r w:rsidRPr="008A1F99">
        <w:t>Recht auf Löschung (Art. 17 DSGVO): Sie können die Löschung Ihrer Daten fordern, sofern keine rechtlichen Verpflichtungen zur weiteren Speicherung bestehen.</w:t>
      </w:r>
    </w:p>
    <w:p w:rsidR="008A1F99" w:rsidRPr="008A1F99" w:rsidRDefault="008A1F99" w:rsidP="008A1F99">
      <w:pPr>
        <w:pStyle w:val="ListParagraph"/>
        <w:numPr>
          <w:ilvl w:val="0"/>
          <w:numId w:val="8"/>
        </w:numPr>
      </w:pPr>
      <w:r w:rsidRPr="008A1F99">
        <w:t>Recht auf Einschränkung der Verarbeitung (Art. 18 DSGVO)**: Unter bestimmten Voraussetzungen können Sie die Verarbeitung Ihrer Daten einschränken lassen.</w:t>
      </w:r>
    </w:p>
    <w:p w:rsidR="008A1F99" w:rsidRPr="008A1F99" w:rsidRDefault="008A1F99" w:rsidP="008A1F99">
      <w:pPr>
        <w:pStyle w:val="ListParagraph"/>
        <w:numPr>
          <w:ilvl w:val="0"/>
          <w:numId w:val="8"/>
        </w:numPr>
      </w:pPr>
      <w:r w:rsidRPr="008A1F99">
        <w:t>Recht auf Datenübertragbarkeit (Art. 20 DSGVO): Sie haben das Recht, Ihre personenbezogenen Daten in einem gängigen maschinenlesbaren Format zu erhalten oder an einen anderen Anbieter zu übertragen.</w:t>
      </w:r>
    </w:p>
    <w:p w:rsidR="008A1F99" w:rsidRPr="008A1F99" w:rsidRDefault="008A1F99" w:rsidP="008A1F99">
      <w:pPr>
        <w:pStyle w:val="ListParagraph"/>
        <w:numPr>
          <w:ilvl w:val="0"/>
          <w:numId w:val="8"/>
        </w:numPr>
      </w:pPr>
      <w:r w:rsidRPr="008A1F99">
        <w:t>Beschwerderecht (Art. 77 DSGVO): Sie können sich bei einer Aufsichtsbehörde beschweren, wenn Sie der Ansicht sind, dass die Verarbeitung Ihrer Daten rechtswidrig erfolgt.</w:t>
      </w:r>
    </w:p>
    <w:p w:rsidR="008A1F99" w:rsidRPr="008A1F99" w:rsidRDefault="008A1F99" w:rsidP="008A1F99"/>
    <w:p w:rsidR="008A1F99" w:rsidRPr="008A1F99" w:rsidRDefault="008A1F99" w:rsidP="008A1F99">
      <w:r w:rsidRPr="008A1F99">
        <w:t>Bei Fragen zur Erhebung, Verarbeitung oder Nutzung Ihrer personenbezogenen Daten sowie zur Geltendmachung Ihrer Rechte können Sie uns jederzeit über die im Impressum angegebenen Kontaktdaten erreichen.</w:t>
      </w:r>
    </w:p>
    <w:p w:rsidR="008A1F99" w:rsidRPr="008A1F99" w:rsidRDefault="008A1F99" w:rsidP="008A1F99"/>
    <w:p w:rsidR="008A1F99" w:rsidRDefault="008A1F99" w:rsidP="008A1F99">
      <w:pPr>
        <w:rPr>
          <w:b/>
          <w:bCs/>
          <w:lang w:val="de-DE"/>
        </w:rPr>
      </w:pPr>
      <w:r w:rsidRPr="008A1F99">
        <w:rPr>
          <w:b/>
          <w:bCs/>
        </w:rPr>
        <w:t>Zahlungsüberwachung und Inkasso</w:t>
      </w:r>
      <w:r>
        <w:rPr>
          <w:b/>
          <w:bCs/>
          <w:lang w:val="de-DE"/>
        </w:rPr>
        <w:t xml:space="preserve"> </w:t>
      </w:r>
    </w:p>
    <w:p w:rsidR="008A1F99" w:rsidRPr="008A1F99" w:rsidRDefault="008A1F99" w:rsidP="008A1F99">
      <w:pPr>
        <w:rPr>
          <w:b/>
          <w:bCs/>
          <w:lang w:val="de-DE"/>
        </w:rPr>
      </w:pPr>
    </w:p>
    <w:p w:rsidR="008A1F99" w:rsidRPr="008A1F99" w:rsidRDefault="008A1F99" w:rsidP="004E2681">
      <w:r w:rsidRPr="008A1F99">
        <w:t xml:space="preserve">Zur Überwachung von Zahlungseingängen und gegebenenfalls erforderlichen Inkassoverfahren beauftragen wir die </w:t>
      </w:r>
      <w:r w:rsidR="004E2681">
        <w:t>‍eCollect AG</w:t>
      </w:r>
      <w:r w:rsidR="004E2681">
        <w:rPr>
          <w:lang w:val="de-DE"/>
        </w:rPr>
        <w:t xml:space="preserve">, </w:t>
      </w:r>
      <w:r w:rsidR="004E2681">
        <w:t>Neuhofstrasse 19A</w:t>
      </w:r>
      <w:r w:rsidR="004E2681">
        <w:rPr>
          <w:lang w:val="de-DE"/>
        </w:rPr>
        <w:t xml:space="preserve">, </w:t>
      </w:r>
      <w:r w:rsidR="004E2681">
        <w:t>6340 Baar, ZG</w:t>
      </w:r>
      <w:r w:rsidR="004E2681">
        <w:rPr>
          <w:lang w:val="de-DE"/>
        </w:rPr>
        <w:t xml:space="preserve">, Schweiz. </w:t>
      </w:r>
      <w:r w:rsidRPr="008A1F99">
        <w:t xml:space="preserve">In diesem Zusammenhang können Zahlungs- und Vertragsdaten an die </w:t>
      </w:r>
      <w:r w:rsidR="004E2681">
        <w:t>‍eCollect AG</w:t>
      </w:r>
      <w:r w:rsidR="004E2681" w:rsidRPr="008A1F99">
        <w:t xml:space="preserve"> </w:t>
      </w:r>
      <w:r w:rsidRPr="008A1F99">
        <w:t xml:space="preserve">weitergegeben werden. Weitere Informationen zum Datenschutz bei </w:t>
      </w:r>
      <w:r w:rsidR="004E2681">
        <w:rPr>
          <w:lang w:val="de-DE"/>
        </w:rPr>
        <w:t xml:space="preserve">der </w:t>
      </w:r>
      <w:r w:rsidR="004E2681">
        <w:t>‍eCollect AG</w:t>
      </w:r>
      <w:r w:rsidR="004E2681">
        <w:rPr>
          <w:lang w:val="de-DE"/>
        </w:rPr>
        <w:t xml:space="preserve"> </w:t>
      </w:r>
      <w:r w:rsidRPr="008A1F99">
        <w:t xml:space="preserve">finden Sie unter: </w:t>
      </w:r>
      <w:hyperlink r:id="rId5" w:history="1">
        <w:r w:rsidR="004E2681" w:rsidRPr="0099649A">
          <w:rPr>
            <w:rStyle w:val="Hyperlink"/>
          </w:rPr>
          <w:t>https://www.ecollect.org/privacy-policy</w:t>
        </w:r>
      </w:hyperlink>
      <w:r w:rsidR="004E2681">
        <w:rPr>
          <w:lang w:val="de-DE"/>
        </w:rPr>
        <w:t xml:space="preserve">. </w:t>
      </w:r>
      <w:r w:rsidRPr="008A1F99">
        <w:t>Die Datenverarbeitung erfolgt auf Grundlage unserer berechtigten Interessen gemäß Art. 6 Abs. 1 lit. f DSGVO, insbesondere zur effizienten Zahlungsabwicklung und Einleitung von Inkassomaßnahmen bei Bedarf.</w:t>
      </w:r>
    </w:p>
    <w:p w:rsidR="00C81205" w:rsidRDefault="00C81205" w:rsidP="00C81205"/>
    <w:p w:rsidR="00C81205" w:rsidRDefault="00C81205" w:rsidP="00C81205"/>
    <w:p w:rsidR="00C81205" w:rsidRDefault="00C81205" w:rsidP="00C81205"/>
    <w:p w:rsidR="00C81205" w:rsidRDefault="00C81205" w:rsidP="00C81205"/>
    <w:p w:rsidR="00C81205" w:rsidRDefault="00C81205" w:rsidP="00C81205"/>
    <w:p w:rsidR="00C81205" w:rsidRDefault="00C81205" w:rsidP="00C81205"/>
    <w:p w:rsidR="00C81205" w:rsidRDefault="00C81205" w:rsidP="00C81205"/>
    <w:sectPr w:rsidR="00C8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6D0D"/>
    <w:multiLevelType w:val="hybridMultilevel"/>
    <w:tmpl w:val="C8BC5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210025"/>
    <w:multiLevelType w:val="hybridMultilevel"/>
    <w:tmpl w:val="828CB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004CBA"/>
    <w:multiLevelType w:val="hybridMultilevel"/>
    <w:tmpl w:val="6866953E"/>
    <w:lvl w:ilvl="0" w:tplc="191A51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6803A4"/>
    <w:multiLevelType w:val="hybridMultilevel"/>
    <w:tmpl w:val="D05C1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A55117"/>
    <w:multiLevelType w:val="hybridMultilevel"/>
    <w:tmpl w:val="5E704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974C47"/>
    <w:multiLevelType w:val="hybridMultilevel"/>
    <w:tmpl w:val="2F1A4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F67313"/>
    <w:multiLevelType w:val="hybridMultilevel"/>
    <w:tmpl w:val="98CA2CC2"/>
    <w:lvl w:ilvl="0" w:tplc="4E8A5A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4A0250"/>
    <w:multiLevelType w:val="hybridMultilevel"/>
    <w:tmpl w:val="E52C6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8050161">
    <w:abstractNumId w:val="4"/>
  </w:num>
  <w:num w:numId="2" w16cid:durableId="2085951635">
    <w:abstractNumId w:val="3"/>
  </w:num>
  <w:num w:numId="3" w16cid:durableId="894004373">
    <w:abstractNumId w:val="1"/>
  </w:num>
  <w:num w:numId="4" w16cid:durableId="386875456">
    <w:abstractNumId w:val="6"/>
  </w:num>
  <w:num w:numId="5" w16cid:durableId="198978926">
    <w:abstractNumId w:val="2"/>
  </w:num>
  <w:num w:numId="6" w16cid:durableId="1560942298">
    <w:abstractNumId w:val="5"/>
  </w:num>
  <w:num w:numId="7" w16cid:durableId="98185622">
    <w:abstractNumId w:val="7"/>
  </w:num>
  <w:num w:numId="8" w16cid:durableId="40773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C2"/>
    <w:rsid w:val="000459B8"/>
    <w:rsid w:val="000C4801"/>
    <w:rsid w:val="002A5290"/>
    <w:rsid w:val="004220C2"/>
    <w:rsid w:val="00424F5F"/>
    <w:rsid w:val="004E2681"/>
    <w:rsid w:val="00775EEC"/>
    <w:rsid w:val="0086250D"/>
    <w:rsid w:val="008A1F99"/>
    <w:rsid w:val="0094441C"/>
    <w:rsid w:val="00A046CD"/>
    <w:rsid w:val="00B66E22"/>
    <w:rsid w:val="00C81205"/>
    <w:rsid w:val="00E03E7C"/>
    <w:rsid w:val="00F553F6"/>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2727"/>
  <w15:chartTrackingRefBased/>
  <w15:docId w15:val="{A17CB7DB-7C0E-F54C-9DF6-05A33F5A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C2"/>
    <w:pPr>
      <w:ind w:left="720"/>
      <w:contextualSpacing/>
    </w:pPr>
  </w:style>
  <w:style w:type="character" w:styleId="Hyperlink">
    <w:name w:val="Hyperlink"/>
    <w:basedOn w:val="DefaultParagraphFont"/>
    <w:uiPriority w:val="99"/>
    <w:unhideWhenUsed/>
    <w:rsid w:val="002A5290"/>
    <w:rPr>
      <w:color w:val="0563C1" w:themeColor="hyperlink"/>
      <w:u w:val="single"/>
    </w:rPr>
  </w:style>
  <w:style w:type="character" w:styleId="UnresolvedMention">
    <w:name w:val="Unresolved Mention"/>
    <w:basedOn w:val="DefaultParagraphFont"/>
    <w:uiPriority w:val="99"/>
    <w:semiHidden/>
    <w:unhideWhenUsed/>
    <w:rsid w:val="002A5290"/>
    <w:rPr>
      <w:color w:val="605E5C"/>
      <w:shd w:val="clear" w:color="auto" w:fill="E1DFDD"/>
    </w:rPr>
  </w:style>
  <w:style w:type="character" w:styleId="FollowedHyperlink">
    <w:name w:val="FollowedHyperlink"/>
    <w:basedOn w:val="DefaultParagraphFont"/>
    <w:uiPriority w:val="99"/>
    <w:semiHidden/>
    <w:unhideWhenUsed/>
    <w:rsid w:val="00E03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ollect.org/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2025-03-02T23:41:00Z</dcterms:created>
  <dcterms:modified xsi:type="dcterms:W3CDTF">2025-03-08T10:57:00Z</dcterms:modified>
</cp:coreProperties>
</file>