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C758C" w14:textId="783AD0FA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C67FB">
        <w:rPr>
          <w:rFonts w:asciiTheme="majorBidi" w:hAnsiTheme="majorBidi" w:cstheme="majorBidi"/>
          <w:b/>
          <w:bCs/>
          <w:sz w:val="36"/>
          <w:szCs w:val="36"/>
        </w:rPr>
        <w:t>Rollback</w:t>
      </w:r>
    </w:p>
    <w:p w14:paraId="07B32950" w14:textId="5092489A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C67FB">
        <w:rPr>
          <w:rFonts w:asciiTheme="majorBidi" w:hAnsiTheme="majorBidi" w:cstheme="majorBidi"/>
          <w:sz w:val="28"/>
          <w:szCs w:val="28"/>
        </w:rPr>
        <w:t>StatefulSets</w:t>
      </w:r>
      <w:proofErr w:type="spellEnd"/>
      <w:r w:rsidRPr="004C67FB">
        <w:rPr>
          <w:rFonts w:asciiTheme="majorBidi" w:hAnsiTheme="majorBidi" w:cstheme="majorBidi"/>
          <w:sz w:val="28"/>
          <w:szCs w:val="28"/>
        </w:rPr>
        <w:t xml:space="preserve"> support rollbacks, similar to Deployments, but with stricter ordering.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C67FB">
        <w:rPr>
          <w:rFonts w:asciiTheme="majorBidi" w:hAnsiTheme="majorBidi" w:cstheme="majorBidi"/>
          <w:sz w:val="28"/>
          <w:szCs w:val="28"/>
        </w:rPr>
        <w:t>When you update something in the Pod template (for example the image)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4C67FB">
        <w:rPr>
          <w:rFonts w:asciiTheme="majorBidi" w:hAnsiTheme="majorBidi" w:cstheme="majorBidi"/>
          <w:sz w:val="28"/>
          <w:szCs w:val="28"/>
        </w:rPr>
        <w:t xml:space="preserve">Kubernetes performs a </w:t>
      </w:r>
      <w:proofErr w:type="spellStart"/>
      <w:r w:rsidRPr="00FD55F5">
        <w:rPr>
          <w:rFonts w:asciiTheme="majorBidi" w:hAnsiTheme="majorBidi" w:cstheme="majorBidi"/>
          <w:b/>
          <w:bCs/>
          <w:i/>
          <w:iCs/>
          <w:sz w:val="28"/>
          <w:szCs w:val="28"/>
        </w:rPr>
        <w:t>RollingUpdate</w:t>
      </w:r>
      <w:proofErr w:type="spellEnd"/>
      <w:r w:rsidRPr="004C67FB">
        <w:rPr>
          <w:rFonts w:asciiTheme="majorBidi" w:hAnsiTheme="majorBidi" w:cstheme="majorBidi"/>
          <w:sz w:val="28"/>
          <w:szCs w:val="28"/>
        </w:rPr>
        <w:t>.</w:t>
      </w:r>
    </w:p>
    <w:p w14:paraId="7F44A665" w14:textId="77777777" w:rsidR="004C67FB" w:rsidRPr="00FD55F5" w:rsidRDefault="004C67FB" w:rsidP="00771B9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D55F5">
        <w:rPr>
          <w:rFonts w:asciiTheme="majorBidi" w:hAnsiTheme="majorBidi" w:cstheme="majorBidi"/>
          <w:b/>
          <w:bCs/>
          <w:sz w:val="28"/>
          <w:szCs w:val="28"/>
        </w:rPr>
        <w:t>Update Order</w:t>
      </w:r>
    </w:p>
    <w:p w14:paraId="07B063B6" w14:textId="77777777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Pods are updated in reverse ordinal order:</w:t>
      </w:r>
    </w:p>
    <w:p w14:paraId="47609E47" w14:textId="77777777" w:rsidR="004C67FB" w:rsidRPr="004C67FB" w:rsidRDefault="004C67FB" w:rsidP="00771B9B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pod-4</w:t>
      </w:r>
    </w:p>
    <w:p w14:paraId="60A4DBEA" w14:textId="77777777" w:rsidR="004C67FB" w:rsidRPr="004C67FB" w:rsidRDefault="004C67FB" w:rsidP="00771B9B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pod-3</w:t>
      </w:r>
    </w:p>
    <w:p w14:paraId="2F957CD8" w14:textId="77777777" w:rsidR="004C67FB" w:rsidRPr="004C67FB" w:rsidRDefault="004C67FB" w:rsidP="00771B9B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pod-2</w:t>
      </w:r>
    </w:p>
    <w:p w14:paraId="14E34655" w14:textId="77777777" w:rsidR="004C67FB" w:rsidRPr="004C67FB" w:rsidRDefault="004C67FB" w:rsidP="00771B9B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pod-1</w:t>
      </w:r>
    </w:p>
    <w:p w14:paraId="6E0DF8E0" w14:textId="77777777" w:rsidR="004C67FB" w:rsidRPr="004C67FB" w:rsidRDefault="004C67FB" w:rsidP="00771B9B">
      <w:pPr>
        <w:pStyle w:val="ListParagraph"/>
        <w:numPr>
          <w:ilvl w:val="0"/>
          <w:numId w:val="4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pod-0</w:t>
      </w:r>
    </w:p>
    <w:p w14:paraId="6AB19328" w14:textId="2EC2AD0F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Kubernetes updates one Pod at a time and waits until it becomes Ready before moving to the next.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C67FB">
        <w:rPr>
          <w:rFonts w:asciiTheme="majorBidi" w:hAnsiTheme="majorBidi" w:cstheme="majorBidi"/>
          <w:sz w:val="28"/>
          <w:szCs w:val="28"/>
        </w:rPr>
        <w:t>This protects the cluster from breaking multiple nodes at once.</w:t>
      </w:r>
    </w:p>
    <w:p w14:paraId="6BD065CF" w14:textId="77777777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If something goes wrong:</w:t>
      </w:r>
    </w:p>
    <w:p w14:paraId="5F589A38" w14:textId="2D5D52C2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4C67FB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4C67F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undo </w:t>
      </w:r>
      <w:proofErr w:type="spellStart"/>
      <w:r w:rsidRPr="004C67FB">
        <w:rPr>
          <w:rFonts w:asciiTheme="majorBidi" w:hAnsiTheme="majorBidi" w:cstheme="majorBidi"/>
          <w:b/>
          <w:bCs/>
          <w:i/>
          <w:iCs/>
          <w:sz w:val="28"/>
          <w:szCs w:val="28"/>
        </w:rPr>
        <w:t>statefulset</w:t>
      </w:r>
      <w:proofErr w:type="spellEnd"/>
      <w:r w:rsidRPr="004C67F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&lt;name&gt;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1064D">
        <w:rPr>
          <w:rFonts w:asciiTheme="majorBidi" w:hAnsiTheme="majorBidi" w:cstheme="majorBidi"/>
          <w:sz w:val="28"/>
          <w:szCs w:val="28"/>
        </w:rPr>
        <w:t xml:space="preserve">→ </w:t>
      </w:r>
      <w:r w:rsidRPr="004C67FB">
        <w:rPr>
          <w:rFonts w:asciiTheme="majorBidi" w:hAnsiTheme="majorBidi" w:cstheme="majorBidi"/>
          <w:sz w:val="28"/>
          <w:szCs w:val="28"/>
        </w:rPr>
        <w:t>Kubernetes rolls back to the previous revision.</w:t>
      </w:r>
    </w:p>
    <w:p w14:paraId="49641D27" w14:textId="703C9B57" w:rsidR="004C67FB" w:rsidRPr="004C67FB" w:rsidRDefault="004C67FB" w:rsidP="00771B9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 xml:space="preserve">However, unlike Deployments, rollback may require manual intervention if Pods are stuck because </w:t>
      </w:r>
      <w:proofErr w:type="spellStart"/>
      <w:r w:rsidRPr="004C67FB">
        <w:rPr>
          <w:rFonts w:asciiTheme="majorBidi" w:hAnsiTheme="majorBidi" w:cstheme="majorBidi"/>
          <w:sz w:val="28"/>
          <w:szCs w:val="28"/>
        </w:rPr>
        <w:t>StatefulSets</w:t>
      </w:r>
      <w:proofErr w:type="spellEnd"/>
      <w:r w:rsidRPr="004C67FB">
        <w:rPr>
          <w:rFonts w:asciiTheme="majorBidi" w:hAnsiTheme="majorBidi" w:cstheme="majorBidi"/>
          <w:sz w:val="28"/>
          <w:szCs w:val="28"/>
        </w:rPr>
        <w:t xml:space="preserve"> enforce ordered guarantees.</w:t>
      </w:r>
    </w:p>
    <w:p w14:paraId="20BF4C8B" w14:textId="602041A7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C67FB">
        <w:rPr>
          <w:rFonts w:asciiTheme="majorBidi" w:hAnsiTheme="majorBidi" w:cstheme="majorBidi"/>
          <w:b/>
          <w:bCs/>
          <w:sz w:val="32"/>
          <w:szCs w:val="32"/>
        </w:rPr>
        <w:t xml:space="preserve">HPA with </w:t>
      </w:r>
      <w:proofErr w:type="spellStart"/>
      <w:r w:rsidRPr="004C67FB">
        <w:rPr>
          <w:rFonts w:asciiTheme="majorBidi" w:hAnsiTheme="majorBidi" w:cstheme="majorBidi"/>
          <w:b/>
          <w:bCs/>
          <w:sz w:val="32"/>
          <w:szCs w:val="32"/>
        </w:rPr>
        <w:t>StatefulSets</w:t>
      </w:r>
      <w:proofErr w:type="spellEnd"/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D7625AC" w14:textId="443DB4C5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 xml:space="preserve">Horizontal Pod </w:t>
      </w:r>
      <w:proofErr w:type="spellStart"/>
      <w:r w:rsidRPr="004C67FB">
        <w:rPr>
          <w:rFonts w:asciiTheme="majorBidi" w:hAnsiTheme="majorBidi" w:cstheme="majorBidi"/>
          <w:sz w:val="28"/>
          <w:szCs w:val="28"/>
        </w:rPr>
        <w:t>Autoscaler</w:t>
      </w:r>
      <w:proofErr w:type="spellEnd"/>
      <w:r w:rsidRPr="004C67FB">
        <w:rPr>
          <w:rFonts w:asciiTheme="majorBidi" w:hAnsiTheme="majorBidi" w:cstheme="majorBidi"/>
          <w:sz w:val="28"/>
          <w:szCs w:val="28"/>
        </w:rPr>
        <w:t xml:space="preserve"> (HPA) works with </w:t>
      </w:r>
      <w:proofErr w:type="spellStart"/>
      <w:r w:rsidRPr="004C67FB">
        <w:rPr>
          <w:rFonts w:asciiTheme="majorBidi" w:hAnsiTheme="majorBidi" w:cstheme="majorBidi"/>
          <w:sz w:val="28"/>
          <w:szCs w:val="28"/>
        </w:rPr>
        <w:t>StatefulSets</w:t>
      </w:r>
      <w:proofErr w:type="spellEnd"/>
      <w:r w:rsidRPr="004C67FB">
        <w:rPr>
          <w:rFonts w:asciiTheme="majorBidi" w:hAnsiTheme="majorBidi" w:cstheme="majorBidi"/>
          <w:sz w:val="28"/>
          <w:szCs w:val="28"/>
        </w:rPr>
        <w:t xml:space="preserve"> just like with Deployments.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C67FB">
        <w:rPr>
          <w:rFonts w:asciiTheme="majorBidi" w:hAnsiTheme="majorBidi" w:cstheme="majorBidi"/>
          <w:sz w:val="28"/>
          <w:szCs w:val="28"/>
        </w:rPr>
        <w:t>HPA adjusts the replica count based on metrics such as:</w:t>
      </w:r>
    </w:p>
    <w:p w14:paraId="689035F6" w14:textId="77777777" w:rsidR="004C67FB" w:rsidRPr="004C67FB" w:rsidRDefault="004C67FB" w:rsidP="00771B9B">
      <w:pPr>
        <w:pStyle w:val="ListParagraph"/>
        <w:numPr>
          <w:ilvl w:val="0"/>
          <w:numId w:val="46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CPU usage</w:t>
      </w:r>
    </w:p>
    <w:p w14:paraId="7F730F95" w14:textId="77777777" w:rsidR="004C67FB" w:rsidRPr="004C67FB" w:rsidRDefault="004C67FB" w:rsidP="00771B9B">
      <w:pPr>
        <w:pStyle w:val="ListParagraph"/>
        <w:numPr>
          <w:ilvl w:val="0"/>
          <w:numId w:val="46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Memory usage</w:t>
      </w:r>
    </w:p>
    <w:p w14:paraId="7C29B293" w14:textId="77777777" w:rsidR="004C67FB" w:rsidRPr="004C67FB" w:rsidRDefault="004C67FB" w:rsidP="00771B9B">
      <w:pPr>
        <w:pStyle w:val="ListParagraph"/>
        <w:numPr>
          <w:ilvl w:val="0"/>
          <w:numId w:val="46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Custom metrics</w:t>
      </w:r>
    </w:p>
    <w:p w14:paraId="66B49D86" w14:textId="77777777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C67F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3993F2E" w14:textId="77777777" w:rsidR="004C67FB" w:rsidRPr="004C67FB" w:rsidRDefault="004C67FB" w:rsidP="00771B9B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C67FB">
        <w:rPr>
          <w:rFonts w:asciiTheme="majorBidi" w:hAnsiTheme="majorBidi" w:cstheme="majorBidi"/>
          <w:sz w:val="28"/>
          <w:szCs w:val="28"/>
        </w:rPr>
        <w:t>StatefulSet</w:t>
      </w:r>
      <w:proofErr w:type="spellEnd"/>
      <w:r w:rsidRPr="004C67FB">
        <w:rPr>
          <w:rFonts w:asciiTheme="majorBidi" w:hAnsiTheme="majorBidi" w:cstheme="majorBidi"/>
          <w:sz w:val="28"/>
          <w:szCs w:val="28"/>
        </w:rPr>
        <w:t xml:space="preserve"> replicas: 3</w:t>
      </w:r>
    </w:p>
    <w:p w14:paraId="491984A1" w14:textId="77777777" w:rsidR="004C67FB" w:rsidRPr="004C67FB" w:rsidRDefault="004C67FB" w:rsidP="00771B9B">
      <w:pPr>
        <w:pStyle w:val="ListParagraph"/>
        <w:numPr>
          <w:ilvl w:val="0"/>
          <w:numId w:val="4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If CPU usage is high:</w:t>
      </w:r>
    </w:p>
    <w:p w14:paraId="14099D2A" w14:textId="77777777" w:rsidR="004C67FB" w:rsidRPr="004C67FB" w:rsidRDefault="004C67FB" w:rsidP="00771B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HPA → increase replicas to 5</w:t>
      </w:r>
    </w:p>
    <w:p w14:paraId="76630C05" w14:textId="27179617" w:rsidR="004C67FB" w:rsidRPr="004C67FB" w:rsidRDefault="004C67FB" w:rsidP="00771B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 xml:space="preserve">New Pods will be created following the </w:t>
      </w:r>
      <w:proofErr w:type="spellStart"/>
      <w:r w:rsidRPr="004C67FB">
        <w:rPr>
          <w:rFonts w:asciiTheme="majorBidi" w:hAnsiTheme="majorBidi" w:cstheme="majorBidi"/>
          <w:sz w:val="28"/>
          <w:szCs w:val="28"/>
        </w:rPr>
        <w:t>StatefulSet</w:t>
      </w:r>
      <w:proofErr w:type="spellEnd"/>
      <w:r w:rsidRPr="004C67FB">
        <w:rPr>
          <w:rFonts w:asciiTheme="majorBidi" w:hAnsiTheme="majorBidi" w:cstheme="majorBidi"/>
          <w:sz w:val="28"/>
          <w:szCs w:val="28"/>
        </w:rPr>
        <w:t xml:space="preserve"> rules: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C67FB">
        <w:rPr>
          <w:rFonts w:asciiTheme="majorBidi" w:hAnsiTheme="majorBidi" w:cstheme="majorBidi"/>
          <w:sz w:val="28"/>
          <w:szCs w:val="28"/>
        </w:rPr>
        <w:t>pod-3 → pod-4</w:t>
      </w:r>
    </w:p>
    <w:p w14:paraId="4DF270D8" w14:textId="5CDBDC41" w:rsidR="004C67FB" w:rsidRPr="004C67FB" w:rsidRDefault="004C67FB" w:rsidP="00771B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And if scaling down happens: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C67FB">
        <w:rPr>
          <w:rFonts w:asciiTheme="majorBidi" w:hAnsiTheme="majorBidi" w:cstheme="majorBidi"/>
          <w:sz w:val="28"/>
          <w:szCs w:val="28"/>
        </w:rPr>
        <w:t>pod-4 → pod-3</w:t>
      </w:r>
    </w:p>
    <w:p w14:paraId="71B616B2" w14:textId="65FA02D3" w:rsidR="004C67FB" w:rsidRDefault="004C67FB" w:rsidP="00771B9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Pods are removed in reverse order.</w:t>
      </w:r>
    </w:p>
    <w:p w14:paraId="53E412BF" w14:textId="10733F13" w:rsidR="00F221F8" w:rsidRPr="00F221F8" w:rsidRDefault="00F221F8" w:rsidP="00771B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221F8">
        <w:rPr>
          <w:rFonts w:asciiTheme="majorBidi" w:hAnsiTheme="majorBidi" w:cstheme="majorBidi"/>
          <w:b/>
          <w:bCs/>
          <w:sz w:val="32"/>
          <w:szCs w:val="32"/>
        </w:rPr>
        <w:t>Summary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B00612" w14:textId="77777777" w:rsidR="00F221F8" w:rsidRPr="004C67FB" w:rsidRDefault="00F221F8" w:rsidP="00771B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221F8">
        <w:rPr>
          <w:rFonts w:asciiTheme="majorBidi" w:hAnsiTheme="majorBidi" w:cstheme="majorBidi"/>
          <w:b/>
          <w:bCs/>
          <w:sz w:val="28"/>
          <w:szCs w:val="28"/>
        </w:rPr>
        <w:t>Rollback:</w:t>
      </w:r>
      <w:r w:rsidRPr="004C67FB">
        <w:rPr>
          <w:rFonts w:asciiTheme="majorBidi" w:hAnsiTheme="majorBidi" w:cstheme="majorBidi"/>
          <w:sz w:val="28"/>
          <w:szCs w:val="28"/>
        </w:rPr>
        <w:t xml:space="preserve"> supported via rollout history; updates happen one Pod at a time in reverse order.</w:t>
      </w:r>
    </w:p>
    <w:p w14:paraId="65448370" w14:textId="77777777" w:rsidR="00F221F8" w:rsidRPr="004C67FB" w:rsidRDefault="00F221F8" w:rsidP="00771B9B">
      <w:pPr>
        <w:jc w:val="both"/>
        <w:rPr>
          <w:rFonts w:asciiTheme="majorBidi" w:hAnsiTheme="majorBidi" w:cstheme="majorBidi"/>
          <w:sz w:val="28"/>
          <w:szCs w:val="28"/>
        </w:rPr>
      </w:pPr>
      <w:r w:rsidRPr="00F221F8">
        <w:rPr>
          <w:rFonts w:asciiTheme="majorBidi" w:hAnsiTheme="majorBidi" w:cstheme="majorBidi"/>
          <w:b/>
          <w:bCs/>
          <w:sz w:val="28"/>
          <w:szCs w:val="28"/>
        </w:rPr>
        <w:t>HPA:</w:t>
      </w:r>
      <w:r w:rsidRPr="004C67FB">
        <w:rPr>
          <w:rFonts w:asciiTheme="majorBidi" w:hAnsiTheme="majorBidi" w:cstheme="majorBidi"/>
          <w:sz w:val="28"/>
          <w:szCs w:val="28"/>
        </w:rPr>
        <w:t xml:space="preserve"> works normally, but scaling follows </w:t>
      </w:r>
      <w:proofErr w:type="spellStart"/>
      <w:r w:rsidRPr="004C67FB">
        <w:rPr>
          <w:rFonts w:asciiTheme="majorBidi" w:hAnsiTheme="majorBidi" w:cstheme="majorBidi"/>
          <w:sz w:val="28"/>
          <w:szCs w:val="28"/>
        </w:rPr>
        <w:t>StatefulSet</w:t>
      </w:r>
      <w:proofErr w:type="spellEnd"/>
      <w:r w:rsidRPr="004C67FB">
        <w:rPr>
          <w:rFonts w:asciiTheme="majorBidi" w:hAnsiTheme="majorBidi" w:cstheme="majorBidi"/>
          <w:sz w:val="28"/>
          <w:szCs w:val="28"/>
        </w:rPr>
        <w:t xml:space="preserve"> ordering rules.</w:t>
      </w:r>
    </w:p>
    <w:p w14:paraId="5D11883A" w14:textId="77777777" w:rsidR="00FD55F5" w:rsidRDefault="00FD55F5" w:rsidP="00771B9B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24061FA6" w14:textId="77777777" w:rsidR="00FD55F5" w:rsidRDefault="00FD55F5" w:rsidP="00771B9B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7191A6D1" w14:textId="04A40951" w:rsidR="004C67FB" w:rsidRPr="00F221F8" w:rsidRDefault="004C67FB" w:rsidP="00771B9B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F221F8">
        <w:rPr>
          <w:rFonts w:asciiTheme="majorBidi" w:hAnsiTheme="majorBidi" w:cstheme="majorBidi"/>
          <w:b/>
          <w:bCs/>
          <w:sz w:val="36"/>
          <w:szCs w:val="36"/>
        </w:rPr>
        <w:lastRenderedPageBreak/>
        <w:t xml:space="preserve">Probes in </w:t>
      </w:r>
      <w:proofErr w:type="spellStart"/>
      <w:r w:rsidRPr="00F221F8">
        <w:rPr>
          <w:rFonts w:asciiTheme="majorBidi" w:hAnsiTheme="majorBidi" w:cstheme="majorBidi"/>
          <w:b/>
          <w:bCs/>
          <w:sz w:val="36"/>
          <w:szCs w:val="36"/>
        </w:rPr>
        <w:t>StatefulSets</w:t>
      </w:r>
      <w:proofErr w:type="spellEnd"/>
    </w:p>
    <w:p w14:paraId="1A684BFB" w14:textId="4C52CC76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Probes behave exactly the same as in Deployments.</w:t>
      </w:r>
      <w:r w:rsidR="00F221F8">
        <w:rPr>
          <w:rFonts w:asciiTheme="majorBidi" w:hAnsiTheme="majorBidi" w:cstheme="majorBidi"/>
          <w:sz w:val="28"/>
          <w:szCs w:val="28"/>
        </w:rPr>
        <w:t xml:space="preserve"> </w:t>
      </w:r>
      <w:r w:rsidRPr="004C67FB">
        <w:rPr>
          <w:rFonts w:asciiTheme="majorBidi" w:hAnsiTheme="majorBidi" w:cstheme="majorBidi"/>
          <w:sz w:val="28"/>
          <w:szCs w:val="28"/>
        </w:rPr>
        <w:t>The three probe types are:</w:t>
      </w:r>
    </w:p>
    <w:p w14:paraId="2E37A10B" w14:textId="77777777" w:rsidR="004C67FB" w:rsidRPr="00F221F8" w:rsidRDefault="004C67FB" w:rsidP="00771B9B">
      <w:pPr>
        <w:pStyle w:val="ListParagraph"/>
        <w:numPr>
          <w:ilvl w:val="0"/>
          <w:numId w:val="4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221F8">
        <w:rPr>
          <w:rFonts w:asciiTheme="majorBidi" w:hAnsiTheme="majorBidi" w:cstheme="majorBidi"/>
          <w:b/>
          <w:bCs/>
          <w:sz w:val="32"/>
          <w:szCs w:val="32"/>
        </w:rPr>
        <w:t>Liveness Probe</w:t>
      </w:r>
    </w:p>
    <w:p w14:paraId="2D976375" w14:textId="492E1281" w:rsidR="004C67FB" w:rsidRPr="004C67FB" w:rsidRDefault="004C67FB" w:rsidP="00771B9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Detects if the container is dead or stuck.</w:t>
      </w:r>
      <w:r w:rsidR="00F221F8">
        <w:rPr>
          <w:rFonts w:asciiTheme="majorBidi" w:hAnsiTheme="majorBidi" w:cstheme="majorBidi"/>
          <w:sz w:val="28"/>
          <w:szCs w:val="28"/>
        </w:rPr>
        <w:t xml:space="preserve"> </w:t>
      </w:r>
      <w:r w:rsidRPr="004C67FB">
        <w:rPr>
          <w:rFonts w:asciiTheme="majorBidi" w:hAnsiTheme="majorBidi" w:cstheme="majorBidi"/>
          <w:sz w:val="28"/>
          <w:szCs w:val="28"/>
        </w:rPr>
        <w:t>If it fails</w:t>
      </w:r>
      <w:r w:rsidR="00F221F8">
        <w:rPr>
          <w:rFonts w:asciiTheme="majorBidi" w:hAnsiTheme="majorBidi" w:cstheme="majorBidi"/>
          <w:sz w:val="28"/>
          <w:szCs w:val="28"/>
        </w:rPr>
        <w:t xml:space="preserve"> </w:t>
      </w:r>
      <w:r w:rsidR="00F221F8" w:rsidRPr="004C67FB">
        <w:rPr>
          <w:rFonts w:asciiTheme="majorBidi" w:hAnsiTheme="majorBidi" w:cstheme="majorBidi"/>
          <w:sz w:val="28"/>
          <w:szCs w:val="28"/>
        </w:rPr>
        <w:t xml:space="preserve">→ </w:t>
      </w:r>
      <w:r w:rsidRPr="004C67FB">
        <w:rPr>
          <w:rFonts w:asciiTheme="majorBidi" w:hAnsiTheme="majorBidi" w:cstheme="majorBidi"/>
          <w:sz w:val="28"/>
          <w:szCs w:val="28"/>
        </w:rPr>
        <w:t>container is restarted</w:t>
      </w:r>
    </w:p>
    <w:p w14:paraId="23CF3D52" w14:textId="77777777" w:rsidR="004C67FB" w:rsidRPr="00F221F8" w:rsidRDefault="004C67FB" w:rsidP="00771B9B">
      <w:pPr>
        <w:pStyle w:val="ListParagraph"/>
        <w:numPr>
          <w:ilvl w:val="0"/>
          <w:numId w:val="4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221F8">
        <w:rPr>
          <w:rFonts w:asciiTheme="majorBidi" w:hAnsiTheme="majorBidi" w:cstheme="majorBidi"/>
          <w:b/>
          <w:bCs/>
          <w:sz w:val="28"/>
          <w:szCs w:val="28"/>
        </w:rPr>
        <w:t>Readiness Probe</w:t>
      </w:r>
    </w:p>
    <w:p w14:paraId="4E60F7DC" w14:textId="6213880D" w:rsidR="004C67FB" w:rsidRPr="004C67FB" w:rsidRDefault="004C67FB" w:rsidP="00771B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Determines if the Pod is ready to receive traffic.</w:t>
      </w:r>
    </w:p>
    <w:p w14:paraId="3194038A" w14:textId="22574905" w:rsidR="004C67FB" w:rsidRPr="004C67FB" w:rsidRDefault="004C67FB" w:rsidP="00771B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 xml:space="preserve">For </w:t>
      </w:r>
      <w:proofErr w:type="spellStart"/>
      <w:r w:rsidRPr="004C67FB">
        <w:rPr>
          <w:rFonts w:asciiTheme="majorBidi" w:hAnsiTheme="majorBidi" w:cstheme="majorBidi"/>
          <w:sz w:val="28"/>
          <w:szCs w:val="28"/>
        </w:rPr>
        <w:t>StatefulSets</w:t>
      </w:r>
      <w:proofErr w:type="spellEnd"/>
      <w:r w:rsidRPr="004C67FB">
        <w:rPr>
          <w:rFonts w:asciiTheme="majorBidi" w:hAnsiTheme="majorBidi" w:cstheme="majorBidi"/>
          <w:sz w:val="28"/>
          <w:szCs w:val="28"/>
        </w:rPr>
        <w:t xml:space="preserve"> this is important because:</w:t>
      </w:r>
    </w:p>
    <w:p w14:paraId="5E1467F1" w14:textId="625517E3" w:rsidR="004C67FB" w:rsidRPr="004C67FB" w:rsidRDefault="00FD55F5" w:rsidP="00771B9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T</w:t>
      </w:r>
      <w:r w:rsidR="004C67FB" w:rsidRPr="004C67FB">
        <w:rPr>
          <w:rFonts w:asciiTheme="majorBidi" w:hAnsiTheme="majorBidi" w:cstheme="majorBidi"/>
          <w:sz w:val="28"/>
          <w:szCs w:val="28"/>
        </w:rPr>
        <w:t xml:space="preserve">he next Pod will not be created until the previous Pod is Ready (when using </w:t>
      </w:r>
      <w:proofErr w:type="spellStart"/>
      <w:r w:rsidR="004C67FB" w:rsidRPr="00FD55F5">
        <w:rPr>
          <w:rFonts w:asciiTheme="majorBidi" w:hAnsiTheme="majorBidi" w:cstheme="majorBidi"/>
          <w:b/>
          <w:bCs/>
          <w:i/>
          <w:iCs/>
          <w:sz w:val="28"/>
          <w:szCs w:val="28"/>
        </w:rPr>
        <w:t>OrderedReady</w:t>
      </w:r>
      <w:proofErr w:type="spellEnd"/>
      <w:r w:rsidR="004C67FB" w:rsidRPr="004C67FB">
        <w:rPr>
          <w:rFonts w:asciiTheme="majorBidi" w:hAnsiTheme="majorBidi" w:cstheme="majorBidi"/>
          <w:sz w:val="28"/>
          <w:szCs w:val="28"/>
        </w:rPr>
        <w:t>).</w:t>
      </w:r>
    </w:p>
    <w:p w14:paraId="4FE47246" w14:textId="77777777" w:rsidR="004C67FB" w:rsidRPr="00F221F8" w:rsidRDefault="004C67FB" w:rsidP="00771B9B">
      <w:pPr>
        <w:pStyle w:val="ListParagraph"/>
        <w:numPr>
          <w:ilvl w:val="0"/>
          <w:numId w:val="4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221F8">
        <w:rPr>
          <w:rFonts w:asciiTheme="majorBidi" w:hAnsiTheme="majorBidi" w:cstheme="majorBidi"/>
          <w:b/>
          <w:bCs/>
          <w:sz w:val="32"/>
          <w:szCs w:val="32"/>
        </w:rPr>
        <w:t>Startup Probe</w:t>
      </w:r>
    </w:p>
    <w:p w14:paraId="19113891" w14:textId="18F7A634" w:rsidR="004C67FB" w:rsidRPr="004C67FB" w:rsidRDefault="004C67FB" w:rsidP="00771B9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Used for applications that take a long time to start.</w:t>
      </w:r>
      <w:r w:rsidR="00F221F8">
        <w:rPr>
          <w:rFonts w:asciiTheme="majorBidi" w:hAnsiTheme="majorBidi" w:cstheme="majorBidi"/>
          <w:sz w:val="28"/>
          <w:szCs w:val="28"/>
        </w:rPr>
        <w:t xml:space="preserve"> </w:t>
      </w:r>
      <w:r w:rsidRPr="004C67FB">
        <w:rPr>
          <w:rFonts w:asciiTheme="majorBidi" w:hAnsiTheme="majorBidi" w:cstheme="majorBidi"/>
          <w:sz w:val="28"/>
          <w:szCs w:val="28"/>
        </w:rPr>
        <w:t>It disables liveness checks until the application finishes starting.</w:t>
      </w:r>
    </w:p>
    <w:p w14:paraId="44B3E3C0" w14:textId="031FBF66" w:rsidR="004C67FB" w:rsidRPr="00F221F8" w:rsidRDefault="004C67FB" w:rsidP="00771B9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221F8">
        <w:rPr>
          <w:rFonts w:asciiTheme="majorBidi" w:hAnsiTheme="majorBidi" w:cstheme="majorBidi"/>
          <w:b/>
          <w:bCs/>
          <w:sz w:val="28"/>
          <w:szCs w:val="28"/>
        </w:rPr>
        <w:t>Important Connection</w:t>
      </w:r>
      <w:r w:rsidR="007B5F83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41044F4F" w14:textId="6FAFD2E2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 xml:space="preserve">In </w:t>
      </w:r>
      <w:proofErr w:type="spellStart"/>
      <w:r w:rsidRPr="004C67FB">
        <w:rPr>
          <w:rFonts w:asciiTheme="majorBidi" w:hAnsiTheme="majorBidi" w:cstheme="majorBidi"/>
          <w:sz w:val="28"/>
          <w:szCs w:val="28"/>
        </w:rPr>
        <w:t>StatefulSets</w:t>
      </w:r>
      <w:proofErr w:type="spellEnd"/>
      <w:r w:rsidRPr="004C67FB">
        <w:rPr>
          <w:rFonts w:asciiTheme="majorBidi" w:hAnsiTheme="majorBidi" w:cstheme="majorBidi"/>
          <w:sz w:val="28"/>
          <w:szCs w:val="28"/>
        </w:rPr>
        <w:t>, probes influence Pod creation order.</w:t>
      </w:r>
    </w:p>
    <w:p w14:paraId="5D635274" w14:textId="77777777" w:rsidR="004C67FB" w:rsidRPr="00F221F8" w:rsidRDefault="004C67FB" w:rsidP="00771B9B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221F8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1A88F10" w14:textId="77777777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pod-0 starting...</w:t>
      </w:r>
    </w:p>
    <w:p w14:paraId="5CD636A8" w14:textId="77777777" w:rsidR="007B5F83" w:rsidRDefault="004C67FB" w:rsidP="00771B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 xml:space="preserve">If </w:t>
      </w:r>
      <w:r w:rsidRPr="00FD55F5">
        <w:rPr>
          <w:rFonts w:asciiTheme="majorBidi" w:hAnsiTheme="majorBidi" w:cstheme="majorBidi"/>
          <w:sz w:val="28"/>
          <w:szCs w:val="28"/>
        </w:rPr>
        <w:t>readiness</w:t>
      </w:r>
      <w:r w:rsidR="00FD55F5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FD55F5">
        <w:rPr>
          <w:rFonts w:asciiTheme="majorBidi" w:hAnsiTheme="majorBidi" w:cstheme="majorBidi"/>
          <w:sz w:val="28"/>
          <w:szCs w:val="28"/>
        </w:rPr>
        <w:t>Probe</w:t>
      </w:r>
      <w:r w:rsidRPr="004C67FB">
        <w:rPr>
          <w:rFonts w:asciiTheme="majorBidi" w:hAnsiTheme="majorBidi" w:cstheme="majorBidi"/>
          <w:sz w:val="28"/>
          <w:szCs w:val="28"/>
        </w:rPr>
        <w:t xml:space="preserve"> fails</w:t>
      </w:r>
      <w:r w:rsidR="00FD55F5">
        <w:rPr>
          <w:rFonts w:asciiTheme="majorBidi" w:hAnsiTheme="majorBidi" w:cstheme="majorBidi"/>
          <w:sz w:val="28"/>
          <w:szCs w:val="28"/>
        </w:rPr>
        <w:t>,</w:t>
      </w:r>
      <w:r w:rsidR="00F221F8">
        <w:rPr>
          <w:rFonts w:asciiTheme="majorBidi" w:hAnsiTheme="majorBidi" w:cstheme="majorBidi"/>
          <w:sz w:val="28"/>
          <w:szCs w:val="28"/>
        </w:rPr>
        <w:t xml:space="preserve"> </w:t>
      </w:r>
      <w:r w:rsidRPr="004C67FB">
        <w:rPr>
          <w:rFonts w:asciiTheme="majorBidi" w:hAnsiTheme="majorBidi" w:cstheme="majorBidi"/>
          <w:sz w:val="28"/>
          <w:szCs w:val="28"/>
        </w:rPr>
        <w:t>pod-1 will NOT be created yet</w:t>
      </w:r>
      <w:r w:rsidR="00FD55F5">
        <w:rPr>
          <w:rFonts w:asciiTheme="majorBidi" w:hAnsiTheme="majorBidi" w:cstheme="majorBidi"/>
          <w:sz w:val="28"/>
          <w:szCs w:val="28"/>
        </w:rPr>
        <w:t xml:space="preserve">. </w:t>
      </w:r>
      <w:r w:rsidRPr="004C67FB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4C67FB">
        <w:rPr>
          <w:rFonts w:asciiTheme="majorBidi" w:hAnsiTheme="majorBidi" w:cstheme="majorBidi"/>
          <w:sz w:val="28"/>
          <w:szCs w:val="28"/>
        </w:rPr>
        <w:t>StatefulSet</w:t>
      </w:r>
      <w:proofErr w:type="spellEnd"/>
      <w:r w:rsidRPr="004C67FB">
        <w:rPr>
          <w:rFonts w:asciiTheme="majorBidi" w:hAnsiTheme="majorBidi" w:cstheme="majorBidi"/>
          <w:sz w:val="28"/>
          <w:szCs w:val="28"/>
        </w:rPr>
        <w:t xml:space="preserve"> waits until</w:t>
      </w:r>
      <w:r w:rsidR="007B5F83">
        <w:rPr>
          <w:rFonts w:asciiTheme="majorBidi" w:hAnsiTheme="majorBidi" w:cstheme="majorBidi"/>
          <w:sz w:val="28"/>
          <w:szCs w:val="28"/>
        </w:rPr>
        <w:t>:</w:t>
      </w:r>
      <w:r w:rsidR="00F221F8">
        <w:rPr>
          <w:rFonts w:asciiTheme="majorBidi" w:hAnsiTheme="majorBidi" w:cstheme="majorBidi"/>
          <w:sz w:val="28"/>
          <w:szCs w:val="28"/>
        </w:rPr>
        <w:t xml:space="preserve"> </w:t>
      </w:r>
    </w:p>
    <w:p w14:paraId="3C1E0D3A" w14:textId="7E173EEE" w:rsidR="004C67FB" w:rsidRPr="004C67FB" w:rsidRDefault="004C67FB" w:rsidP="00771B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C67FB">
        <w:rPr>
          <w:rFonts w:asciiTheme="majorBidi" w:hAnsiTheme="majorBidi" w:cstheme="majorBidi"/>
          <w:sz w:val="28"/>
          <w:szCs w:val="28"/>
        </w:rPr>
        <w:t>pod-0 → Running + Ready</w:t>
      </w:r>
      <w:r w:rsidR="00FD55F5">
        <w:rPr>
          <w:rFonts w:asciiTheme="majorBidi" w:hAnsiTheme="majorBidi" w:cstheme="majorBidi"/>
          <w:sz w:val="28"/>
          <w:szCs w:val="28"/>
        </w:rPr>
        <w:t xml:space="preserve">. </w:t>
      </w:r>
      <w:r w:rsidRPr="004C67FB">
        <w:rPr>
          <w:rFonts w:asciiTheme="majorBidi" w:hAnsiTheme="majorBidi" w:cstheme="majorBidi"/>
          <w:sz w:val="28"/>
          <w:szCs w:val="28"/>
        </w:rPr>
        <w:t>Then it proceeds to the next Pod.</w:t>
      </w:r>
    </w:p>
    <w:p w14:paraId="1FB495DD" w14:textId="40D8FEC7" w:rsidR="004C67FB" w:rsidRPr="00F221F8" w:rsidRDefault="00F221F8" w:rsidP="00771B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221F8">
        <w:rPr>
          <w:rFonts w:asciiTheme="majorBidi" w:hAnsiTheme="majorBidi" w:cstheme="majorBidi"/>
          <w:b/>
          <w:bCs/>
          <w:sz w:val="32"/>
          <w:szCs w:val="32"/>
        </w:rPr>
        <w:t>S</w:t>
      </w:r>
      <w:r w:rsidR="004C67FB" w:rsidRPr="00F221F8">
        <w:rPr>
          <w:rFonts w:asciiTheme="majorBidi" w:hAnsiTheme="majorBidi" w:cstheme="majorBidi"/>
          <w:b/>
          <w:bCs/>
          <w:sz w:val="32"/>
          <w:szCs w:val="32"/>
        </w:rPr>
        <w:t>ummary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6607C26" w14:textId="69664452" w:rsidR="004C67FB" w:rsidRDefault="004C67FB" w:rsidP="00771B9B">
      <w:pPr>
        <w:jc w:val="both"/>
        <w:rPr>
          <w:rFonts w:asciiTheme="majorBidi" w:hAnsiTheme="majorBidi" w:cstheme="majorBidi"/>
          <w:sz w:val="28"/>
          <w:szCs w:val="28"/>
        </w:rPr>
      </w:pPr>
      <w:r w:rsidRPr="00F221F8">
        <w:rPr>
          <w:rFonts w:asciiTheme="majorBidi" w:hAnsiTheme="majorBidi" w:cstheme="majorBidi"/>
          <w:b/>
          <w:bCs/>
          <w:sz w:val="28"/>
          <w:szCs w:val="28"/>
        </w:rPr>
        <w:t>Probes:</w:t>
      </w:r>
      <w:r w:rsidRPr="004C67FB">
        <w:rPr>
          <w:rFonts w:asciiTheme="majorBidi" w:hAnsiTheme="majorBidi" w:cstheme="majorBidi"/>
          <w:sz w:val="28"/>
          <w:szCs w:val="28"/>
        </w:rPr>
        <w:t xml:space="preserve"> same as Deployments, but readiness directly affects Pod creation order in </w:t>
      </w:r>
      <w:proofErr w:type="spellStart"/>
      <w:r w:rsidRPr="004C67FB">
        <w:rPr>
          <w:rFonts w:asciiTheme="majorBidi" w:hAnsiTheme="majorBidi" w:cstheme="majorBidi"/>
          <w:sz w:val="28"/>
          <w:szCs w:val="28"/>
        </w:rPr>
        <w:t>StatefulSets</w:t>
      </w:r>
      <w:proofErr w:type="spellEnd"/>
      <w:r w:rsidRPr="004C67FB">
        <w:rPr>
          <w:rFonts w:asciiTheme="majorBidi" w:hAnsiTheme="majorBidi" w:cstheme="majorBidi"/>
          <w:sz w:val="28"/>
          <w:szCs w:val="28"/>
        </w:rPr>
        <w:t>.</w:t>
      </w:r>
    </w:p>
    <w:p w14:paraId="0D7240E4" w14:textId="77777777" w:rsidR="005F512C" w:rsidRDefault="005F512C" w:rsidP="00771B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8896AE" w14:textId="77777777" w:rsidR="005F512C" w:rsidRDefault="005F512C" w:rsidP="00771B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06BE4C" w14:textId="77777777" w:rsidR="005F512C" w:rsidRDefault="005F512C" w:rsidP="00771B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B450AE" w14:textId="77777777" w:rsidR="005F512C" w:rsidRDefault="005F512C" w:rsidP="00771B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713F81" w14:textId="77777777" w:rsidR="005F512C" w:rsidRDefault="005F512C" w:rsidP="00771B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827878" w14:textId="77777777" w:rsidR="005F512C" w:rsidRDefault="005F512C" w:rsidP="00771B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002F23" w14:textId="77777777" w:rsidR="005F512C" w:rsidRDefault="005F512C" w:rsidP="00771B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1C6151" w14:textId="77777777" w:rsidR="005F512C" w:rsidRDefault="005F512C" w:rsidP="00771B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26335C" w14:textId="77777777" w:rsidR="005F512C" w:rsidRDefault="005F512C" w:rsidP="00771B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4D3EC7" w14:textId="77777777" w:rsidR="00303610" w:rsidRDefault="00303610" w:rsidP="00771B9B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CBF8591" w14:textId="3CB2B4FC" w:rsidR="00E608D1" w:rsidRPr="00011FD6" w:rsidRDefault="00E608D1" w:rsidP="00011FD6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sectPr w:rsidR="00E608D1" w:rsidRPr="00011FD6" w:rsidSect="004C2E2C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B9B"/>
    <w:multiLevelType w:val="hybridMultilevel"/>
    <w:tmpl w:val="7740778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6A49F5"/>
    <w:multiLevelType w:val="hybridMultilevel"/>
    <w:tmpl w:val="9FC6F19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90A52"/>
    <w:multiLevelType w:val="hybridMultilevel"/>
    <w:tmpl w:val="3F38C40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11230D"/>
    <w:multiLevelType w:val="hybridMultilevel"/>
    <w:tmpl w:val="A4D29E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F70B12"/>
    <w:multiLevelType w:val="hybridMultilevel"/>
    <w:tmpl w:val="A0984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29568F"/>
    <w:multiLevelType w:val="hybridMultilevel"/>
    <w:tmpl w:val="3D60F49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BB00018"/>
    <w:multiLevelType w:val="hybridMultilevel"/>
    <w:tmpl w:val="817AA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6F67AE"/>
    <w:multiLevelType w:val="hybridMultilevel"/>
    <w:tmpl w:val="A8D20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7F6249"/>
    <w:multiLevelType w:val="hybridMultilevel"/>
    <w:tmpl w:val="CBD89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1D36BF"/>
    <w:multiLevelType w:val="hybridMultilevel"/>
    <w:tmpl w:val="F41A0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880B76"/>
    <w:multiLevelType w:val="hybridMultilevel"/>
    <w:tmpl w:val="3F3649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E6F24"/>
    <w:multiLevelType w:val="hybridMultilevel"/>
    <w:tmpl w:val="32A66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B85632"/>
    <w:multiLevelType w:val="hybridMultilevel"/>
    <w:tmpl w:val="F57C492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7BF21CB"/>
    <w:multiLevelType w:val="hybridMultilevel"/>
    <w:tmpl w:val="66EE5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E66562"/>
    <w:multiLevelType w:val="hybridMultilevel"/>
    <w:tmpl w:val="4FFC0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CB220E"/>
    <w:multiLevelType w:val="hybridMultilevel"/>
    <w:tmpl w:val="33EEBD5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1B745D8A"/>
    <w:multiLevelType w:val="hybridMultilevel"/>
    <w:tmpl w:val="41C6B6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C2F7D12"/>
    <w:multiLevelType w:val="hybridMultilevel"/>
    <w:tmpl w:val="947CE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8558AA"/>
    <w:multiLevelType w:val="hybridMultilevel"/>
    <w:tmpl w:val="FFD2B6A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1EE44C7E"/>
    <w:multiLevelType w:val="hybridMultilevel"/>
    <w:tmpl w:val="8ED033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1F5402B7"/>
    <w:multiLevelType w:val="hybridMultilevel"/>
    <w:tmpl w:val="AE5685C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D12F32"/>
    <w:multiLevelType w:val="hybridMultilevel"/>
    <w:tmpl w:val="AC50F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31A4FA8"/>
    <w:multiLevelType w:val="hybridMultilevel"/>
    <w:tmpl w:val="6D7C95D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7EB1B78"/>
    <w:multiLevelType w:val="hybridMultilevel"/>
    <w:tmpl w:val="14CE7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81E39CC"/>
    <w:multiLevelType w:val="hybridMultilevel"/>
    <w:tmpl w:val="2A988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8A44531"/>
    <w:multiLevelType w:val="hybridMultilevel"/>
    <w:tmpl w:val="6B0E971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9875317"/>
    <w:multiLevelType w:val="hybridMultilevel"/>
    <w:tmpl w:val="A29A7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A9718D8"/>
    <w:multiLevelType w:val="hybridMultilevel"/>
    <w:tmpl w:val="85B86FC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AC5126E"/>
    <w:multiLevelType w:val="hybridMultilevel"/>
    <w:tmpl w:val="08E237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AD73195"/>
    <w:multiLevelType w:val="hybridMultilevel"/>
    <w:tmpl w:val="D158B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B080FB7"/>
    <w:multiLevelType w:val="hybridMultilevel"/>
    <w:tmpl w:val="3CAAC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B29702A"/>
    <w:multiLevelType w:val="hybridMultilevel"/>
    <w:tmpl w:val="B0E48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CF73548"/>
    <w:multiLevelType w:val="hybridMultilevel"/>
    <w:tmpl w:val="E57A1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0F57247"/>
    <w:multiLevelType w:val="hybridMultilevel"/>
    <w:tmpl w:val="ADE6C0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311E7DC7"/>
    <w:multiLevelType w:val="hybridMultilevel"/>
    <w:tmpl w:val="11D0C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C24745"/>
    <w:multiLevelType w:val="hybridMultilevel"/>
    <w:tmpl w:val="7F4C00A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3534454C"/>
    <w:multiLevelType w:val="hybridMultilevel"/>
    <w:tmpl w:val="5B763AF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35AD7BDC"/>
    <w:multiLevelType w:val="hybridMultilevel"/>
    <w:tmpl w:val="6BB690F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38DD4513"/>
    <w:multiLevelType w:val="hybridMultilevel"/>
    <w:tmpl w:val="5BB6D53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96217A8"/>
    <w:multiLevelType w:val="hybridMultilevel"/>
    <w:tmpl w:val="55146F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A230095"/>
    <w:multiLevelType w:val="hybridMultilevel"/>
    <w:tmpl w:val="6A42D65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1970DA0"/>
    <w:multiLevelType w:val="hybridMultilevel"/>
    <w:tmpl w:val="D59E9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2463F96"/>
    <w:multiLevelType w:val="hybridMultilevel"/>
    <w:tmpl w:val="38D6BD6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25B6F8A"/>
    <w:multiLevelType w:val="hybridMultilevel"/>
    <w:tmpl w:val="16E8286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3B52752"/>
    <w:multiLevelType w:val="hybridMultilevel"/>
    <w:tmpl w:val="1966D7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43EB530A"/>
    <w:multiLevelType w:val="hybridMultilevel"/>
    <w:tmpl w:val="F97243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5AF7C35"/>
    <w:multiLevelType w:val="hybridMultilevel"/>
    <w:tmpl w:val="87729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CC4484"/>
    <w:multiLevelType w:val="hybridMultilevel"/>
    <w:tmpl w:val="7F4C00A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4A6F36B3"/>
    <w:multiLevelType w:val="hybridMultilevel"/>
    <w:tmpl w:val="65F03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ACB1AC3"/>
    <w:multiLevelType w:val="hybridMultilevel"/>
    <w:tmpl w:val="D44C1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B9262FF"/>
    <w:multiLevelType w:val="hybridMultilevel"/>
    <w:tmpl w:val="1922AF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4D016762"/>
    <w:multiLevelType w:val="hybridMultilevel"/>
    <w:tmpl w:val="BCBC0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34533F1"/>
    <w:multiLevelType w:val="hybridMultilevel"/>
    <w:tmpl w:val="9D7C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3C56E0C"/>
    <w:multiLevelType w:val="hybridMultilevel"/>
    <w:tmpl w:val="A6F81FF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3E66AF9"/>
    <w:multiLevelType w:val="hybridMultilevel"/>
    <w:tmpl w:val="31BA1EC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55C82569"/>
    <w:multiLevelType w:val="hybridMultilevel"/>
    <w:tmpl w:val="E0689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7E23D4F"/>
    <w:multiLevelType w:val="hybridMultilevel"/>
    <w:tmpl w:val="80AA831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92D678C"/>
    <w:multiLevelType w:val="hybridMultilevel"/>
    <w:tmpl w:val="5ABC5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9B369EA"/>
    <w:multiLevelType w:val="hybridMultilevel"/>
    <w:tmpl w:val="20A840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D2B0A39"/>
    <w:multiLevelType w:val="hybridMultilevel"/>
    <w:tmpl w:val="C518B3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5E244B6B"/>
    <w:multiLevelType w:val="hybridMultilevel"/>
    <w:tmpl w:val="8FEA87F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5F1E4C3F"/>
    <w:multiLevelType w:val="hybridMultilevel"/>
    <w:tmpl w:val="93E2BC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FE2385F"/>
    <w:multiLevelType w:val="hybridMultilevel"/>
    <w:tmpl w:val="A4026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2941D53"/>
    <w:multiLevelType w:val="hybridMultilevel"/>
    <w:tmpl w:val="4660456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8A01758"/>
    <w:multiLevelType w:val="hybridMultilevel"/>
    <w:tmpl w:val="8FA069E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69E83B6A"/>
    <w:multiLevelType w:val="hybridMultilevel"/>
    <w:tmpl w:val="0F824B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CB52A5F"/>
    <w:multiLevelType w:val="hybridMultilevel"/>
    <w:tmpl w:val="944235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EE45FE1"/>
    <w:multiLevelType w:val="hybridMultilevel"/>
    <w:tmpl w:val="119E271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6EEC322D"/>
    <w:multiLevelType w:val="hybridMultilevel"/>
    <w:tmpl w:val="5C62A38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71411F68"/>
    <w:multiLevelType w:val="hybridMultilevel"/>
    <w:tmpl w:val="4E9E5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16B58C1"/>
    <w:multiLevelType w:val="hybridMultilevel"/>
    <w:tmpl w:val="47608A0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72F8715F"/>
    <w:multiLevelType w:val="hybridMultilevel"/>
    <w:tmpl w:val="437412B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55B6B56"/>
    <w:multiLevelType w:val="hybridMultilevel"/>
    <w:tmpl w:val="10FCF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5D71CBE"/>
    <w:multiLevelType w:val="hybridMultilevel"/>
    <w:tmpl w:val="A3BCEF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7A83F4A"/>
    <w:multiLevelType w:val="hybridMultilevel"/>
    <w:tmpl w:val="94364C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77BD5C11"/>
    <w:multiLevelType w:val="hybridMultilevel"/>
    <w:tmpl w:val="0FF0D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9576246"/>
    <w:multiLevelType w:val="hybridMultilevel"/>
    <w:tmpl w:val="A5BE15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AC53176"/>
    <w:multiLevelType w:val="hybridMultilevel"/>
    <w:tmpl w:val="881C31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B0B3951"/>
    <w:multiLevelType w:val="hybridMultilevel"/>
    <w:tmpl w:val="44A86E4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 w15:restartNumberingAfterBreak="0">
    <w:nsid w:val="7B205B09"/>
    <w:multiLevelType w:val="hybridMultilevel"/>
    <w:tmpl w:val="7D06D5F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7CF81BF4"/>
    <w:multiLevelType w:val="hybridMultilevel"/>
    <w:tmpl w:val="2686468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3276030">
    <w:abstractNumId w:val="9"/>
  </w:num>
  <w:num w:numId="2" w16cid:durableId="1034962332">
    <w:abstractNumId w:val="29"/>
  </w:num>
  <w:num w:numId="3" w16cid:durableId="125465519">
    <w:abstractNumId w:val="57"/>
  </w:num>
  <w:num w:numId="4" w16cid:durableId="1258517929">
    <w:abstractNumId w:val="21"/>
  </w:num>
  <w:num w:numId="5" w16cid:durableId="1843860104">
    <w:abstractNumId w:val="20"/>
  </w:num>
  <w:num w:numId="6" w16cid:durableId="1926497359">
    <w:abstractNumId w:val="75"/>
  </w:num>
  <w:num w:numId="7" w16cid:durableId="370225748">
    <w:abstractNumId w:val="42"/>
  </w:num>
  <w:num w:numId="8" w16cid:durableId="506598367">
    <w:abstractNumId w:val="34"/>
  </w:num>
  <w:num w:numId="9" w16cid:durableId="1941445215">
    <w:abstractNumId w:val="64"/>
  </w:num>
  <w:num w:numId="10" w16cid:durableId="838227339">
    <w:abstractNumId w:val="44"/>
  </w:num>
  <w:num w:numId="11" w16cid:durableId="1464735711">
    <w:abstractNumId w:val="78"/>
  </w:num>
  <w:num w:numId="12" w16cid:durableId="1828550284">
    <w:abstractNumId w:val="19"/>
  </w:num>
  <w:num w:numId="13" w16cid:durableId="896629505">
    <w:abstractNumId w:val="15"/>
  </w:num>
  <w:num w:numId="14" w16cid:durableId="1254315157">
    <w:abstractNumId w:val="31"/>
  </w:num>
  <w:num w:numId="15" w16cid:durableId="1545478913">
    <w:abstractNumId w:val="14"/>
  </w:num>
  <w:num w:numId="16" w16cid:durableId="432749018">
    <w:abstractNumId w:val="11"/>
  </w:num>
  <w:num w:numId="17" w16cid:durableId="1401756114">
    <w:abstractNumId w:val="55"/>
  </w:num>
  <w:num w:numId="18" w16cid:durableId="1204249645">
    <w:abstractNumId w:val="51"/>
  </w:num>
  <w:num w:numId="19" w16cid:durableId="1258977636">
    <w:abstractNumId w:val="45"/>
  </w:num>
  <w:num w:numId="20" w16cid:durableId="2029872079">
    <w:abstractNumId w:val="5"/>
  </w:num>
  <w:num w:numId="21" w16cid:durableId="309991640">
    <w:abstractNumId w:val="53"/>
  </w:num>
  <w:num w:numId="22" w16cid:durableId="1116409724">
    <w:abstractNumId w:val="41"/>
  </w:num>
  <w:num w:numId="23" w16cid:durableId="322780233">
    <w:abstractNumId w:val="74"/>
  </w:num>
  <w:num w:numId="24" w16cid:durableId="1054349657">
    <w:abstractNumId w:val="26"/>
  </w:num>
  <w:num w:numId="25" w16cid:durableId="552277284">
    <w:abstractNumId w:val="48"/>
  </w:num>
  <w:num w:numId="26" w16cid:durableId="1977484625">
    <w:abstractNumId w:val="23"/>
  </w:num>
  <w:num w:numId="27" w16cid:durableId="1534658380">
    <w:abstractNumId w:val="13"/>
  </w:num>
  <w:num w:numId="28" w16cid:durableId="386144493">
    <w:abstractNumId w:val="72"/>
  </w:num>
  <w:num w:numId="29" w16cid:durableId="2132167388">
    <w:abstractNumId w:val="24"/>
  </w:num>
  <w:num w:numId="30" w16cid:durableId="1111781599">
    <w:abstractNumId w:val="62"/>
  </w:num>
  <w:num w:numId="31" w16cid:durableId="668556855">
    <w:abstractNumId w:val="27"/>
  </w:num>
  <w:num w:numId="32" w16cid:durableId="1984579431">
    <w:abstractNumId w:val="0"/>
  </w:num>
  <w:num w:numId="33" w16cid:durableId="1641962956">
    <w:abstractNumId w:val="25"/>
  </w:num>
  <w:num w:numId="34" w16cid:durableId="88744314">
    <w:abstractNumId w:val="70"/>
  </w:num>
  <w:num w:numId="35" w16cid:durableId="2022127337">
    <w:abstractNumId w:val="50"/>
  </w:num>
  <w:num w:numId="36" w16cid:durableId="743453144">
    <w:abstractNumId w:val="66"/>
  </w:num>
  <w:num w:numId="37" w16cid:durableId="589193542">
    <w:abstractNumId w:val="71"/>
  </w:num>
  <w:num w:numId="38" w16cid:durableId="1060985723">
    <w:abstractNumId w:val="40"/>
  </w:num>
  <w:num w:numId="39" w16cid:durableId="1137575752">
    <w:abstractNumId w:val="12"/>
  </w:num>
  <w:num w:numId="40" w16cid:durableId="661202924">
    <w:abstractNumId w:val="36"/>
  </w:num>
  <w:num w:numId="41" w16cid:durableId="1478105328">
    <w:abstractNumId w:val="54"/>
  </w:num>
  <w:num w:numId="42" w16cid:durableId="56251777">
    <w:abstractNumId w:val="67"/>
  </w:num>
  <w:num w:numId="43" w16cid:durableId="1923681215">
    <w:abstractNumId w:val="37"/>
  </w:num>
  <w:num w:numId="44" w16cid:durableId="1006831611">
    <w:abstractNumId w:val="60"/>
  </w:num>
  <w:num w:numId="45" w16cid:durableId="1446075123">
    <w:abstractNumId w:val="10"/>
  </w:num>
  <w:num w:numId="46" w16cid:durableId="1648896361">
    <w:abstractNumId w:val="49"/>
  </w:num>
  <w:num w:numId="47" w16cid:durableId="1735154766">
    <w:abstractNumId w:val="61"/>
  </w:num>
  <w:num w:numId="48" w16cid:durableId="1289434488">
    <w:abstractNumId w:val="69"/>
  </w:num>
  <w:num w:numId="49" w16cid:durableId="2119369249">
    <w:abstractNumId w:val="1"/>
  </w:num>
  <w:num w:numId="50" w16cid:durableId="195315142">
    <w:abstractNumId w:val="73"/>
  </w:num>
  <w:num w:numId="51" w16cid:durableId="690423250">
    <w:abstractNumId w:val="28"/>
  </w:num>
  <w:num w:numId="52" w16cid:durableId="1566066118">
    <w:abstractNumId w:val="6"/>
  </w:num>
  <w:num w:numId="53" w16cid:durableId="85536140">
    <w:abstractNumId w:val="7"/>
  </w:num>
  <w:num w:numId="54" w16cid:durableId="2107846099">
    <w:abstractNumId w:val="46"/>
  </w:num>
  <w:num w:numId="55" w16cid:durableId="509563352">
    <w:abstractNumId w:val="8"/>
  </w:num>
  <w:num w:numId="56" w16cid:durableId="1345087426">
    <w:abstractNumId w:val="52"/>
  </w:num>
  <w:num w:numId="57" w16cid:durableId="783118122">
    <w:abstractNumId w:val="32"/>
  </w:num>
  <w:num w:numId="58" w16cid:durableId="861435676">
    <w:abstractNumId w:val="38"/>
  </w:num>
  <w:num w:numId="59" w16cid:durableId="2062056329">
    <w:abstractNumId w:val="77"/>
  </w:num>
  <w:num w:numId="60" w16cid:durableId="1091781898">
    <w:abstractNumId w:val="16"/>
  </w:num>
  <w:num w:numId="61" w16cid:durableId="170265073">
    <w:abstractNumId w:val="18"/>
  </w:num>
  <w:num w:numId="62" w16cid:durableId="1890652973">
    <w:abstractNumId w:val="47"/>
  </w:num>
  <w:num w:numId="63" w16cid:durableId="1698968552">
    <w:abstractNumId w:val="35"/>
  </w:num>
  <w:num w:numId="64" w16cid:durableId="699209915">
    <w:abstractNumId w:val="79"/>
  </w:num>
  <w:num w:numId="65" w16cid:durableId="165485899">
    <w:abstractNumId w:val="76"/>
  </w:num>
  <w:num w:numId="66" w16cid:durableId="1238441598">
    <w:abstractNumId w:val="2"/>
  </w:num>
  <w:num w:numId="67" w16cid:durableId="873469252">
    <w:abstractNumId w:val="80"/>
  </w:num>
  <w:num w:numId="68" w16cid:durableId="881597956">
    <w:abstractNumId w:val="43"/>
  </w:num>
  <w:num w:numId="69" w16cid:durableId="361908075">
    <w:abstractNumId w:val="22"/>
  </w:num>
  <w:num w:numId="70" w16cid:durableId="1688603974">
    <w:abstractNumId w:val="56"/>
  </w:num>
  <w:num w:numId="71" w16cid:durableId="737825083">
    <w:abstractNumId w:val="3"/>
  </w:num>
  <w:num w:numId="72" w16cid:durableId="342516610">
    <w:abstractNumId w:val="33"/>
  </w:num>
  <w:num w:numId="73" w16cid:durableId="258834335">
    <w:abstractNumId w:val="59"/>
  </w:num>
  <w:num w:numId="74" w16cid:durableId="863784046">
    <w:abstractNumId w:val="68"/>
  </w:num>
  <w:num w:numId="75" w16cid:durableId="913275719">
    <w:abstractNumId w:val="30"/>
  </w:num>
  <w:num w:numId="76" w16cid:durableId="1874613058">
    <w:abstractNumId w:val="58"/>
  </w:num>
  <w:num w:numId="77" w16cid:durableId="1178230099">
    <w:abstractNumId w:val="4"/>
  </w:num>
  <w:num w:numId="78" w16cid:durableId="86007569">
    <w:abstractNumId w:val="65"/>
  </w:num>
  <w:num w:numId="79" w16cid:durableId="1369991952">
    <w:abstractNumId w:val="17"/>
  </w:num>
  <w:num w:numId="80" w16cid:durableId="818302654">
    <w:abstractNumId w:val="63"/>
  </w:num>
  <w:num w:numId="81" w16cid:durableId="1009790886">
    <w:abstractNumId w:val="39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33C"/>
    <w:rsid w:val="00011FD6"/>
    <w:rsid w:val="000122DD"/>
    <w:rsid w:val="00033577"/>
    <w:rsid w:val="00062A9A"/>
    <w:rsid w:val="00064AF1"/>
    <w:rsid w:val="000A2DD9"/>
    <w:rsid w:val="000C3C67"/>
    <w:rsid w:val="000C3D93"/>
    <w:rsid w:val="000E3B4F"/>
    <w:rsid w:val="001230F8"/>
    <w:rsid w:val="00220004"/>
    <w:rsid w:val="0026487A"/>
    <w:rsid w:val="00303610"/>
    <w:rsid w:val="0031064D"/>
    <w:rsid w:val="00316786"/>
    <w:rsid w:val="00374DAA"/>
    <w:rsid w:val="003A2026"/>
    <w:rsid w:val="003D6F3D"/>
    <w:rsid w:val="004853AF"/>
    <w:rsid w:val="004C2E2C"/>
    <w:rsid w:val="004C67FB"/>
    <w:rsid w:val="00575F19"/>
    <w:rsid w:val="00576641"/>
    <w:rsid w:val="005903D6"/>
    <w:rsid w:val="00592D4E"/>
    <w:rsid w:val="005C0151"/>
    <w:rsid w:val="005F512C"/>
    <w:rsid w:val="00600401"/>
    <w:rsid w:val="00624E92"/>
    <w:rsid w:val="00674B1C"/>
    <w:rsid w:val="006D751F"/>
    <w:rsid w:val="006F4687"/>
    <w:rsid w:val="00726918"/>
    <w:rsid w:val="0073233C"/>
    <w:rsid w:val="007441FF"/>
    <w:rsid w:val="00752403"/>
    <w:rsid w:val="00771B9B"/>
    <w:rsid w:val="007B5F83"/>
    <w:rsid w:val="007D2B91"/>
    <w:rsid w:val="00857884"/>
    <w:rsid w:val="008A432E"/>
    <w:rsid w:val="008E5EE3"/>
    <w:rsid w:val="00917572"/>
    <w:rsid w:val="009335D3"/>
    <w:rsid w:val="00943E12"/>
    <w:rsid w:val="00951984"/>
    <w:rsid w:val="009E458A"/>
    <w:rsid w:val="00AD0BBA"/>
    <w:rsid w:val="00C16837"/>
    <w:rsid w:val="00C450BE"/>
    <w:rsid w:val="00C611E3"/>
    <w:rsid w:val="00CD7858"/>
    <w:rsid w:val="00D047EA"/>
    <w:rsid w:val="00D70AB6"/>
    <w:rsid w:val="00DD08C9"/>
    <w:rsid w:val="00DF1000"/>
    <w:rsid w:val="00DF6F15"/>
    <w:rsid w:val="00E0188F"/>
    <w:rsid w:val="00E03766"/>
    <w:rsid w:val="00E15C17"/>
    <w:rsid w:val="00E16591"/>
    <w:rsid w:val="00E608D1"/>
    <w:rsid w:val="00EA4AEE"/>
    <w:rsid w:val="00EF704D"/>
    <w:rsid w:val="00F221F8"/>
    <w:rsid w:val="00F71CB4"/>
    <w:rsid w:val="00FC56AB"/>
    <w:rsid w:val="00FC5E4A"/>
    <w:rsid w:val="00FD5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476DD"/>
  <w15:chartTrackingRefBased/>
  <w15:docId w15:val="{10817A88-A93B-470C-9AA3-D4E03F322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23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23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3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23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23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23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23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23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23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3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23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3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23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23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23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23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23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23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23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23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23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23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23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23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23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23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23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23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233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4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6F46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2">
    <w:name w:val="Grid Table 2"/>
    <w:basedOn w:val="TableNormal"/>
    <w:uiPriority w:val="47"/>
    <w:rsid w:val="00E0188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E7CC94-BE0D-47ED-89F2-38A77EAC5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1</Pages>
  <Words>329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24</cp:revision>
  <dcterms:created xsi:type="dcterms:W3CDTF">2026-03-16T16:14:00Z</dcterms:created>
  <dcterms:modified xsi:type="dcterms:W3CDTF">2026-09-25T16:43:00Z</dcterms:modified>
</cp:coreProperties>
</file>