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74F2" w14:textId="2EAE8D7B" w:rsidR="0050793C" w:rsidRDefault="0050793C" w:rsidP="00A67850">
      <w:pPr>
        <w:bidi w:val="0"/>
        <w:jc w:val="center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Home Work</w:t>
      </w:r>
      <w:proofErr w:type="gramEnd"/>
      <w:r w:rsidR="00A67850" w:rsidRPr="00A67850">
        <w:rPr>
          <w:rFonts w:ascii="Arial" w:hAnsi="Arial" w:cs="Arial"/>
          <w:sz w:val="36"/>
          <w:szCs w:val="36"/>
        </w:rPr>
        <w:t xml:space="preserve"> Assignment 1 </w:t>
      </w:r>
    </w:p>
    <w:p w14:paraId="4AC24B6C" w14:textId="74D762B0" w:rsidR="0050793C" w:rsidRDefault="0050793C" w:rsidP="0050793C">
      <w:pPr>
        <w:bidi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Along Zeltser - </w:t>
      </w:r>
    </w:p>
    <w:p w14:paraId="3DA151D7" w14:textId="528A60E5" w:rsidR="00C9769D" w:rsidRDefault="00A67850" w:rsidP="0050793C">
      <w:pPr>
        <w:bidi w:val="0"/>
        <w:jc w:val="center"/>
        <w:rPr>
          <w:rFonts w:ascii="Arial" w:hAnsi="Arial" w:cs="Arial"/>
          <w:sz w:val="36"/>
          <w:szCs w:val="36"/>
        </w:rPr>
      </w:pPr>
      <w:r w:rsidRPr="00A67850">
        <w:rPr>
          <w:rFonts w:ascii="Arial" w:hAnsi="Arial" w:cs="Arial"/>
          <w:sz w:val="36"/>
          <w:szCs w:val="36"/>
        </w:rPr>
        <w:t xml:space="preserve">Nadav Amir </w:t>
      </w:r>
      <w:r w:rsidR="0050793C">
        <w:rPr>
          <w:rFonts w:ascii="Arial" w:hAnsi="Arial" w:cs="Arial"/>
          <w:sz w:val="36"/>
          <w:szCs w:val="36"/>
        </w:rPr>
        <w:t>-</w:t>
      </w:r>
      <w:r w:rsidRPr="00A67850">
        <w:rPr>
          <w:rFonts w:ascii="Arial" w:hAnsi="Arial" w:cs="Arial"/>
          <w:sz w:val="36"/>
          <w:szCs w:val="36"/>
        </w:rPr>
        <w:t xml:space="preserve"> 308339860</w:t>
      </w:r>
    </w:p>
    <w:p w14:paraId="3676E592" w14:textId="0C9F5CA1" w:rsidR="00A67850" w:rsidRPr="0050793C" w:rsidRDefault="0050793C" w:rsidP="001D0866">
      <w:pPr>
        <w:bidi w:val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0793C">
        <w:rPr>
          <w:rFonts w:ascii="Arial" w:hAnsi="Arial" w:cs="Arial"/>
          <w:b/>
          <w:bCs/>
          <w:sz w:val="22"/>
          <w:szCs w:val="22"/>
          <w:u w:val="single"/>
        </w:rPr>
        <w:t>Question 1</w:t>
      </w:r>
    </w:p>
    <w:p w14:paraId="2451487F" w14:textId="0752E690" w:rsidR="0050793C" w:rsidRDefault="0050793C" w:rsidP="0050793C">
      <w:pPr>
        <w:bidi w:val="0"/>
        <w:jc w:val="both"/>
        <w:rPr>
          <w:rFonts w:ascii="Arial" w:hAnsi="Arial" w:cs="Arial"/>
          <w:sz w:val="22"/>
          <w:szCs w:val="22"/>
        </w:rPr>
      </w:pPr>
      <w:r w:rsidRPr="0050793C">
        <w:rPr>
          <w:rFonts w:ascii="Arial" w:hAnsi="Arial" w:cs="Arial"/>
          <w:sz w:val="22"/>
          <w:szCs w:val="22"/>
        </w:rPr>
        <w:drawing>
          <wp:inline distT="0" distB="0" distL="0" distR="0" wp14:anchorId="1263C682" wp14:editId="1C97E81A">
            <wp:extent cx="6120765" cy="1518285"/>
            <wp:effectExtent l="0" t="0" r="0" b="5715"/>
            <wp:docPr id="142908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6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17FB" w14:textId="17793AA8" w:rsidR="0050793C" w:rsidRPr="007B2BF8" w:rsidRDefault="0050793C" w:rsidP="0050793C">
      <w:pPr>
        <w:bidi w:val="0"/>
        <w:jc w:val="both"/>
        <w:rPr>
          <w:rFonts w:ascii="Arial" w:hAnsi="Arial" w:cs="Arial"/>
          <w:b/>
          <w:bCs/>
          <w:sz w:val="22"/>
          <w:szCs w:val="22"/>
        </w:rPr>
      </w:pPr>
      <w:r w:rsidRPr="007B2BF8">
        <w:rPr>
          <w:rFonts w:ascii="Arial" w:hAnsi="Arial" w:cs="Arial"/>
          <w:b/>
          <w:bCs/>
          <w:sz w:val="22"/>
          <w:szCs w:val="22"/>
        </w:rPr>
        <w:t>Answer</w:t>
      </w:r>
    </w:p>
    <w:p w14:paraId="1513EABB" w14:textId="7BB80876" w:rsidR="0050793C" w:rsidRPr="007B2BF8" w:rsidRDefault="0050793C" w:rsidP="007B2BF8">
      <w:pPr>
        <w:pStyle w:val="ListParagraph"/>
        <w:numPr>
          <w:ilvl w:val="0"/>
          <w:numId w:val="22"/>
        </w:numPr>
        <w:bidi w:val="0"/>
        <w:jc w:val="both"/>
        <w:rPr>
          <w:rFonts w:ascii="Arial" w:hAnsi="Arial" w:cs="Arial"/>
          <w:sz w:val="22"/>
          <w:szCs w:val="22"/>
        </w:rPr>
      </w:pPr>
    </w:p>
    <w:p w14:paraId="3CF017A6" w14:textId="77777777" w:rsidR="007B2BF8" w:rsidRPr="007B2BF8" w:rsidRDefault="007B2BF8" w:rsidP="007B2BF8">
      <w:pPr>
        <w:pStyle w:val="ListParagraph"/>
        <w:numPr>
          <w:ilvl w:val="1"/>
          <w:numId w:val="22"/>
        </w:numPr>
        <w:bidi w:val="0"/>
        <w:jc w:val="both"/>
        <w:rPr>
          <w:rFonts w:ascii="Arial" w:hAnsi="Arial" w:cs="Arial"/>
          <w:sz w:val="22"/>
          <w:szCs w:val="22"/>
        </w:rPr>
      </w:pPr>
    </w:p>
    <w:p w14:paraId="40C2FAEB" w14:textId="1E881579" w:rsidR="007B2BF8" w:rsidRPr="007B2BF8" w:rsidRDefault="007B2BF8" w:rsidP="007B2BF8">
      <w:pPr>
        <w:bidi w:val="0"/>
        <w:jc w:val="both"/>
        <w:rPr>
          <w:rFonts w:ascii="Arial" w:hAnsi="Arial" w:cs="Arial"/>
          <w:sz w:val="22"/>
          <w:szCs w:val="22"/>
        </w:rPr>
      </w:pPr>
      <w:r w:rsidRPr="007B2BF8">
        <w:rPr>
          <w:rFonts w:ascii="Arial" w:hAnsi="Arial" w:cs="Arial"/>
          <w:sz w:val="22"/>
          <w:szCs w:val="22"/>
        </w:rPr>
        <w:drawing>
          <wp:inline distT="0" distB="0" distL="0" distR="0" wp14:anchorId="65AC869E" wp14:editId="69B9918E">
            <wp:extent cx="6120765" cy="2389505"/>
            <wp:effectExtent l="0" t="0" r="0" b="0"/>
            <wp:docPr id="138381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12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912" w14:textId="5BA41524" w:rsidR="007B2BF8" w:rsidRPr="009A2356" w:rsidRDefault="007B2BF8" w:rsidP="00C115E2">
      <w:pPr>
        <w:pStyle w:val="ListParagraph"/>
        <w:numPr>
          <w:ilvl w:val="1"/>
          <w:numId w:val="22"/>
        </w:numPr>
        <w:bidi w:val="0"/>
        <w:jc w:val="both"/>
        <w:rPr>
          <w:rFonts w:asciiTheme="majorHAnsi" w:hAnsiTheme="majorHAnsi" w:cs="Arial"/>
          <w:sz w:val="22"/>
          <w:szCs w:val="22"/>
        </w:rPr>
      </w:pPr>
      <w:r w:rsidRPr="009A2356">
        <w:rPr>
          <w:rFonts w:asciiTheme="majorHAnsi" w:hAnsiTheme="majorHAnsi" w:cs="Arial"/>
          <w:sz w:val="22"/>
          <w:szCs w:val="22"/>
        </w:rPr>
        <w:t xml:space="preserve">We followed a basic CNN structure. </w:t>
      </w:r>
      <w:proofErr w:type="spellStart"/>
      <w:r w:rsidRPr="009A2356">
        <w:rPr>
          <w:rFonts w:asciiTheme="majorHAnsi" w:hAnsiTheme="majorHAnsi" w:cs="Arial"/>
          <w:sz w:val="22"/>
          <w:szCs w:val="22"/>
        </w:rPr>
        <w:t>ReLU</w:t>
      </w:r>
      <w:proofErr w:type="spellEnd"/>
      <w:r w:rsidRPr="009A2356">
        <w:rPr>
          <w:rFonts w:asciiTheme="majorHAnsi" w:hAnsiTheme="majorHAnsi" w:cs="Arial"/>
          <w:sz w:val="22"/>
          <w:szCs w:val="22"/>
        </w:rPr>
        <w:t xml:space="preserve"> was used as the activation function to introduce non-linearity and </w:t>
      </w:r>
      <w:r w:rsidRPr="009A2356">
        <w:rPr>
          <w:rFonts w:asciiTheme="majorHAnsi" w:hAnsiTheme="majorHAnsi" w:cs="Arial"/>
          <w:sz w:val="22"/>
          <w:szCs w:val="22"/>
        </w:rPr>
        <w:t>minimize</w:t>
      </w:r>
      <w:r w:rsidRPr="009A2356">
        <w:rPr>
          <w:rFonts w:asciiTheme="majorHAnsi" w:hAnsiTheme="majorHAnsi" w:cs="Arial"/>
          <w:sz w:val="22"/>
          <w:szCs w:val="22"/>
        </w:rPr>
        <w:t xml:space="preserve"> vanishing gradients</w:t>
      </w:r>
      <w:r w:rsidRPr="009A2356">
        <w:rPr>
          <w:rFonts w:asciiTheme="majorHAnsi" w:hAnsiTheme="majorHAnsi" w:cs="Arial"/>
          <w:sz w:val="22"/>
          <w:szCs w:val="22"/>
        </w:rPr>
        <w:t xml:space="preserve"> phenomena</w:t>
      </w:r>
      <w:r w:rsidRPr="009A2356">
        <w:rPr>
          <w:rFonts w:asciiTheme="majorHAnsi" w:hAnsiTheme="majorHAnsi" w:cs="Arial"/>
          <w:sz w:val="22"/>
          <w:szCs w:val="22"/>
        </w:rPr>
        <w:t xml:space="preserve">, while </w:t>
      </w:r>
      <w:r w:rsidRPr="009A2356">
        <w:rPr>
          <w:rFonts w:asciiTheme="majorHAnsi" w:hAnsiTheme="majorHAnsi" w:cs="Arial"/>
          <w:sz w:val="22"/>
          <w:szCs w:val="22"/>
        </w:rPr>
        <w:t>SoftMax</w:t>
      </w:r>
      <w:r w:rsidRPr="009A2356">
        <w:rPr>
          <w:rFonts w:asciiTheme="majorHAnsi" w:hAnsiTheme="majorHAnsi" w:cs="Arial"/>
          <w:sz w:val="22"/>
          <w:szCs w:val="22"/>
        </w:rPr>
        <w:t xml:space="preserve"> was applied at the output layer for probabilistic multi-class predictions</w:t>
      </w:r>
      <w:r w:rsidR="00C115E2" w:rsidRPr="009A2356">
        <w:rPr>
          <w:rStyle w:val="FootnoteReference"/>
          <w:rFonts w:asciiTheme="majorHAnsi" w:hAnsiTheme="majorHAnsi" w:cs="Arial"/>
          <w:sz w:val="22"/>
          <w:szCs w:val="22"/>
        </w:rPr>
        <w:footnoteReference w:id="1"/>
      </w:r>
      <w:r w:rsidRPr="009A2356">
        <w:rPr>
          <w:rFonts w:asciiTheme="majorHAnsi" w:hAnsiTheme="majorHAnsi" w:cs="Arial"/>
          <w:sz w:val="22"/>
          <w:szCs w:val="22"/>
        </w:rPr>
        <w:t xml:space="preserve">. A mini-batch size of 264 provided a balance between computational efficiency and convergence stability. We chose a learning rate of 0.001 for steady </w:t>
      </w:r>
      <w:r w:rsidRPr="009A2356">
        <w:rPr>
          <w:rFonts w:asciiTheme="majorHAnsi" w:hAnsiTheme="majorHAnsi" w:cs="Arial"/>
          <w:sz w:val="22"/>
          <w:szCs w:val="22"/>
        </w:rPr>
        <w:t>training and</w:t>
      </w:r>
      <w:r w:rsidRPr="009A2356">
        <w:rPr>
          <w:rFonts w:asciiTheme="majorHAnsi" w:hAnsiTheme="majorHAnsi" w:cs="Arial"/>
          <w:sz w:val="22"/>
          <w:szCs w:val="22"/>
        </w:rPr>
        <w:t xml:space="preserve"> ran for 20 epochs to ensure sufficient learning without overfitting. Adam Optimizer was selected for its adaptive learning capability. </w:t>
      </w:r>
      <w:r w:rsidR="00C115E2" w:rsidRPr="009A2356">
        <w:rPr>
          <w:rFonts w:asciiTheme="majorHAnsi" w:hAnsiTheme="majorHAnsi" w:cs="Arial"/>
          <w:sz w:val="22"/>
          <w:szCs w:val="22"/>
        </w:rPr>
        <w:t>Cross-entropy loss was used, as it is suitable for multi-class classification problems.</w:t>
      </w:r>
    </w:p>
    <w:p w14:paraId="66639B00" w14:textId="2DF8ED34" w:rsidR="00726BAE" w:rsidRPr="009A2356" w:rsidRDefault="00C115E2" w:rsidP="00726BAE">
      <w:pPr>
        <w:pStyle w:val="ListParagraph"/>
        <w:numPr>
          <w:ilvl w:val="1"/>
          <w:numId w:val="22"/>
        </w:numPr>
        <w:bidi w:val="0"/>
        <w:jc w:val="both"/>
        <w:rPr>
          <w:rFonts w:asciiTheme="majorHAnsi" w:hAnsiTheme="majorHAnsi" w:cs="Arial"/>
          <w:sz w:val="22"/>
          <w:szCs w:val="22"/>
        </w:rPr>
      </w:pPr>
      <w:r w:rsidRPr="009A2356">
        <w:rPr>
          <w:rFonts w:asciiTheme="majorHAnsi" w:hAnsiTheme="majorHAnsi" w:cs="Arial"/>
          <w:sz w:val="22"/>
          <w:szCs w:val="22"/>
        </w:rPr>
        <w:t>Training 48,000 images (68.5%), Validation 12,000 images (17.1%), Test 10,000 images (14.2%)</w:t>
      </w:r>
    </w:p>
    <w:p w14:paraId="330150E7" w14:textId="5D7153D3" w:rsidR="001A5004" w:rsidRPr="009A2356" w:rsidRDefault="001A5004" w:rsidP="001A5004">
      <w:pPr>
        <w:pStyle w:val="ListParagraph"/>
        <w:numPr>
          <w:ilvl w:val="1"/>
          <w:numId w:val="22"/>
        </w:numPr>
        <w:bidi w:val="0"/>
        <w:rPr>
          <w:rFonts w:asciiTheme="majorHAnsi" w:hAnsiTheme="majorHAnsi" w:cs="Arial"/>
          <w:sz w:val="22"/>
          <w:szCs w:val="22"/>
        </w:rPr>
      </w:pPr>
      <w:r w:rsidRPr="009A2356">
        <w:rPr>
          <w:rFonts w:asciiTheme="majorHAnsi" w:hAnsiTheme="majorHAnsi" w:cs="Arial"/>
          <w:sz w:val="22"/>
          <w:szCs w:val="22"/>
        </w:rPr>
        <w:t xml:space="preserve">See </w:t>
      </w:r>
      <w:r w:rsidR="00DE3E5F" w:rsidRPr="009A2356">
        <w:rPr>
          <w:rFonts w:asciiTheme="majorHAnsi" w:hAnsiTheme="majorHAnsi" w:cs="Arial"/>
          <w:sz w:val="22"/>
          <w:szCs w:val="22"/>
        </w:rPr>
        <w:t>the next</w:t>
      </w:r>
      <w:r w:rsidRPr="009A2356">
        <w:rPr>
          <w:rFonts w:asciiTheme="majorHAnsi" w:hAnsiTheme="majorHAnsi" w:cs="Arial"/>
          <w:sz w:val="22"/>
          <w:szCs w:val="22"/>
        </w:rPr>
        <w:t xml:space="preserve"> page</w:t>
      </w:r>
      <w:r w:rsidR="00DE3E5F" w:rsidRPr="009A2356">
        <w:rPr>
          <w:rFonts w:asciiTheme="majorHAnsi" w:hAnsiTheme="majorHAnsi" w:cs="Arial"/>
          <w:sz w:val="22"/>
          <w:szCs w:val="22"/>
        </w:rPr>
        <w:t>:</w:t>
      </w:r>
    </w:p>
    <w:p w14:paraId="18296AFF" w14:textId="022FD21A" w:rsidR="001A5004" w:rsidRDefault="001A5004" w:rsidP="00DE3E5F">
      <w:pPr>
        <w:pStyle w:val="ListParagraph"/>
        <w:bidi w:val="0"/>
        <w:rPr>
          <w:rFonts w:ascii="Arial" w:hAnsi="Arial" w:cs="Arial"/>
          <w:sz w:val="22"/>
          <w:szCs w:val="22"/>
        </w:rPr>
      </w:pPr>
    </w:p>
    <w:p w14:paraId="23C854FF" w14:textId="2542B76E" w:rsidR="001A5004" w:rsidRDefault="001A5004">
      <w:pPr>
        <w:bidi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78E7CD" w14:textId="77777777" w:rsidR="00DE3E5F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</w:p>
    <w:p w14:paraId="1203B812" w14:textId="01544F64" w:rsidR="00DE3E5F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A7665BB" wp14:editId="15F0A3D6">
            <wp:extent cx="3385820" cy="2540000"/>
            <wp:effectExtent l="0" t="0" r="5080" b="0"/>
            <wp:docPr id="2085023717" name="Picture 1" descr="A graph of a 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3717" name="Picture 1" descr="A graph of a tr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D404" w14:textId="62C5E370" w:rsidR="00DE3E5F" w:rsidRPr="009A2356" w:rsidRDefault="00DE3E5F" w:rsidP="00DE3E5F">
      <w:pPr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>Figure 1 – Training vs. Validation Loss Progress Graph</w:t>
      </w:r>
    </w:p>
    <w:p w14:paraId="16960CEE" w14:textId="75C0ECC4" w:rsidR="00C115E2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9FA7E9" wp14:editId="282A22B0">
            <wp:extent cx="3253105" cy="2439829"/>
            <wp:effectExtent l="0" t="0" r="4445" b="0"/>
            <wp:docPr id="1597413698" name="Picture 2" descr="A graph showing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13698" name="Picture 2" descr="A graph showing a number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31" cy="244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F03C" w14:textId="64034FCD" w:rsidR="00DE3E5F" w:rsidRPr="009A2356" w:rsidRDefault="00DE3E5F" w:rsidP="00DE3E5F">
      <w:pPr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 xml:space="preserve">Figure </w:t>
      </w:r>
      <w:r w:rsidRPr="009A2356">
        <w:rPr>
          <w:rFonts w:asciiTheme="minorHAnsi" w:hAnsiTheme="minorHAnsi" w:cstheme="minorHAnsi"/>
        </w:rPr>
        <w:t>2</w:t>
      </w:r>
      <w:r w:rsidRPr="009A2356">
        <w:rPr>
          <w:rFonts w:asciiTheme="minorHAnsi" w:hAnsiTheme="minorHAnsi" w:cstheme="minorHAnsi"/>
        </w:rPr>
        <w:t xml:space="preserve"> – </w:t>
      </w:r>
      <w:r w:rsidRPr="009A2356">
        <w:rPr>
          <w:rFonts w:asciiTheme="minorHAnsi" w:hAnsiTheme="minorHAnsi" w:cstheme="minorHAnsi"/>
        </w:rPr>
        <w:t>Test Set Confusion Matrix</w:t>
      </w:r>
    </w:p>
    <w:p w14:paraId="5ECA377F" w14:textId="365BB4AE" w:rsidR="00DE3E5F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941D523" wp14:editId="5FA9A256">
            <wp:extent cx="3180688" cy="1986858"/>
            <wp:effectExtent l="0" t="0" r="1270" b="0"/>
            <wp:docPr id="1700723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40" cy="19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78B9" w14:textId="094E3683" w:rsidR="00DE3E5F" w:rsidRPr="009A2356" w:rsidRDefault="00DE3E5F" w:rsidP="00DE3E5F">
      <w:pPr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 xml:space="preserve">Figure </w:t>
      </w:r>
      <w:r w:rsidRPr="009A2356">
        <w:rPr>
          <w:rFonts w:asciiTheme="minorHAnsi" w:hAnsiTheme="minorHAnsi" w:cstheme="minorHAnsi"/>
        </w:rPr>
        <w:t>3</w:t>
      </w:r>
      <w:r w:rsidRPr="009A2356">
        <w:rPr>
          <w:rFonts w:asciiTheme="minorHAnsi" w:hAnsiTheme="minorHAnsi" w:cstheme="minorHAnsi"/>
        </w:rPr>
        <w:t xml:space="preserve"> – Test Set </w:t>
      </w:r>
      <w:r w:rsidRPr="009A2356">
        <w:rPr>
          <w:rFonts w:asciiTheme="minorHAnsi" w:hAnsiTheme="minorHAnsi" w:cstheme="minorHAnsi"/>
        </w:rPr>
        <w:t>F1 Score for each category + Macro (Average) Value</w:t>
      </w:r>
    </w:p>
    <w:p w14:paraId="57D5394F" w14:textId="77777777" w:rsidR="00DE3E5F" w:rsidRPr="001A5004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</w:p>
    <w:sectPr w:rsidR="00DE3E5F" w:rsidRPr="001A5004" w:rsidSect="00E1284B">
      <w:headerReference w:type="default" r:id="rId13"/>
      <w:pgSz w:w="11906" w:h="16838"/>
      <w:pgMar w:top="1135" w:right="1133" w:bottom="851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C47F6" w14:textId="77777777" w:rsidR="00E81381" w:rsidRDefault="00E81381" w:rsidP="00532E9E">
      <w:r>
        <w:separator/>
      </w:r>
    </w:p>
  </w:endnote>
  <w:endnote w:type="continuationSeparator" w:id="0">
    <w:p w14:paraId="409F8BEE" w14:textId="77777777" w:rsidR="00E81381" w:rsidRDefault="00E81381" w:rsidP="0053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0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417D6" w14:textId="77777777" w:rsidR="00E81381" w:rsidRDefault="00E81381" w:rsidP="00532E9E">
      <w:r>
        <w:separator/>
      </w:r>
    </w:p>
  </w:footnote>
  <w:footnote w:type="continuationSeparator" w:id="0">
    <w:p w14:paraId="740ED314" w14:textId="77777777" w:rsidR="00E81381" w:rsidRDefault="00E81381" w:rsidP="00532E9E">
      <w:r>
        <w:continuationSeparator/>
      </w:r>
    </w:p>
  </w:footnote>
  <w:footnote w:id="1">
    <w:p w14:paraId="35097794" w14:textId="6B304F41" w:rsidR="00C115E2" w:rsidRDefault="00C115E2" w:rsidP="00C115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C115E2">
        <w:rPr>
          <w:sz w:val="16"/>
          <w:szCs w:val="16"/>
        </w:rPr>
        <w:t xml:space="preserve">Although </w:t>
      </w:r>
      <w:proofErr w:type="spellStart"/>
      <w:r w:rsidRPr="00C115E2">
        <w:rPr>
          <w:sz w:val="16"/>
          <w:szCs w:val="16"/>
        </w:rPr>
        <w:t>softmax</w:t>
      </w:r>
      <w:proofErr w:type="spellEnd"/>
      <w:r w:rsidRPr="00C115E2">
        <w:rPr>
          <w:sz w:val="16"/>
          <w:szCs w:val="16"/>
        </w:rPr>
        <w:t xml:space="preserve"> is implied for multi-class classification, we did not apply it explicitly, as </w:t>
      </w:r>
      <w:proofErr w:type="spellStart"/>
      <w:r w:rsidRPr="00C115E2">
        <w:rPr>
          <w:sz w:val="16"/>
          <w:szCs w:val="16"/>
        </w:rPr>
        <w:t>PyTorch’s</w:t>
      </w:r>
      <w:proofErr w:type="spellEnd"/>
      <w:r w:rsidRPr="00C115E2">
        <w:rPr>
          <w:sz w:val="16"/>
          <w:szCs w:val="16"/>
        </w:rPr>
        <w:t xml:space="preserve"> </w:t>
      </w:r>
      <w:proofErr w:type="spellStart"/>
      <w:r w:rsidRPr="00C115E2">
        <w:rPr>
          <w:sz w:val="16"/>
          <w:szCs w:val="16"/>
        </w:rPr>
        <w:t>CrossEntropyLoss</w:t>
      </w:r>
      <w:proofErr w:type="spellEnd"/>
      <w:r w:rsidRPr="00C115E2">
        <w:rPr>
          <w:sz w:val="16"/>
          <w:szCs w:val="16"/>
        </w:rPr>
        <w:t xml:space="preserve"> includes it internally.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822"/>
    </w:tblGrid>
    <w:tr w:rsidR="00532E9E" w:rsidRPr="00B355EB" w14:paraId="3864AC08" w14:textId="77777777" w:rsidTr="00316C2E">
      <w:tc>
        <w:tcPr>
          <w:tcW w:w="526" w:type="dxa"/>
          <w:vMerge w:val="restart"/>
          <w:vAlign w:val="center"/>
        </w:tcPr>
        <w:p w14:paraId="25D904E7" w14:textId="77777777" w:rsidR="00532E9E" w:rsidRPr="00B355EB" w:rsidRDefault="00532E9E" w:rsidP="00A8411B">
          <w:pPr>
            <w:pStyle w:val="Header"/>
            <w:jc w:val="center"/>
            <w:rPr>
              <w:rFonts w:asciiTheme="minorBidi" w:hAnsiTheme="minorBidi" w:cstheme="minorBidi"/>
              <w:rtl/>
            </w:rPr>
          </w:pPr>
          <w:r w:rsidRPr="00B355EB">
            <w:rPr>
              <w:rFonts w:asciiTheme="minorBidi" w:hAnsiTheme="minorBidi" w:cstheme="minorBidi"/>
              <w:noProof/>
            </w:rPr>
            <w:drawing>
              <wp:inline distT="0" distB="0" distL="0" distR="0" wp14:anchorId="6C4EE6AF" wp14:editId="15B6482C">
                <wp:extent cx="199390" cy="289560"/>
                <wp:effectExtent l="19050" t="0" r="0" b="0"/>
                <wp:docPr id="21" name="Picture 21" descr="D:\לימודים\ארכיון\Icons\BGU-Logo-Blue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לימודים\ארכיון\Icons\BGU-Logo-Blue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9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19DCA58" w14:textId="77777777" w:rsidR="00532E9E" w:rsidRPr="00B355EB" w:rsidRDefault="00532E9E" w:rsidP="00A8411B">
          <w:pPr>
            <w:pStyle w:val="Header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B355EB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822" w:type="dxa"/>
          <w:vMerge w:val="restart"/>
        </w:tcPr>
        <w:p w14:paraId="52F266F5" w14:textId="572429F8" w:rsidR="00532E9E" w:rsidRPr="00B355EB" w:rsidRDefault="00532E9E" w:rsidP="00532E9E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  <w:r w:rsidRPr="00B355EB">
            <w:rPr>
              <w:rFonts w:asciiTheme="minorBidi" w:hAnsiTheme="minorBidi" w:cstheme="minorBidi"/>
              <w:rtl/>
            </w:rPr>
            <w:t xml:space="preserve">תרגיל </w:t>
          </w:r>
          <w:r w:rsidR="00A67850">
            <w:rPr>
              <w:rFonts w:asciiTheme="minorBidi" w:hAnsiTheme="minorBidi" w:cstheme="minorBidi" w:hint="cs"/>
              <w:rtl/>
            </w:rPr>
            <w:t>כיתה</w:t>
          </w:r>
          <w:r w:rsidRPr="00B355EB">
            <w:rPr>
              <w:rFonts w:asciiTheme="minorBidi" w:hAnsiTheme="minorBidi" w:cstheme="minorBidi"/>
              <w:rtl/>
            </w:rPr>
            <w:t xml:space="preserve"> מס' </w:t>
          </w:r>
          <w:r w:rsidR="00A67850">
            <w:rPr>
              <w:rFonts w:asciiTheme="minorBidi" w:hAnsiTheme="minorBidi" w:cstheme="minorBidi" w:hint="cs"/>
              <w:rtl/>
            </w:rPr>
            <w:t>1</w:t>
          </w:r>
        </w:p>
      </w:tc>
    </w:tr>
    <w:tr w:rsidR="00532E9E" w:rsidRPr="00B355EB" w14:paraId="3BF6F5FC" w14:textId="77777777" w:rsidTr="00316C2E">
      <w:tc>
        <w:tcPr>
          <w:tcW w:w="526" w:type="dxa"/>
          <w:vMerge/>
        </w:tcPr>
        <w:p w14:paraId="09287F62" w14:textId="77777777" w:rsidR="00532E9E" w:rsidRPr="00B355EB" w:rsidRDefault="00532E9E" w:rsidP="00A8411B">
          <w:pPr>
            <w:pStyle w:val="Header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71AB8939" w14:textId="23B31579" w:rsidR="00532E9E" w:rsidRPr="00A67850" w:rsidRDefault="00A67850" w:rsidP="00A8411B">
          <w:pPr>
            <w:pStyle w:val="Header"/>
            <w:rPr>
              <w:rFonts w:asciiTheme="minorBidi" w:hAnsiTheme="minorBidi" w:cstheme="minorBidi"/>
              <w:sz w:val="12"/>
              <w:szCs w:val="12"/>
              <w:rtl/>
            </w:rPr>
          </w:pPr>
          <w:r w:rsidRPr="00A67850">
            <w:rPr>
              <w:rFonts w:asciiTheme="minorBidi" w:hAnsiTheme="minorBidi" w:cstheme="minorBidi" w:hint="cs"/>
              <w:sz w:val="12"/>
              <w:szCs w:val="12"/>
              <w:rtl/>
            </w:rPr>
            <w:t>למידה עמוקה לשימושיה לעיבוד אותות ותמונות 361-21120</w:t>
          </w:r>
        </w:p>
      </w:tc>
      <w:tc>
        <w:tcPr>
          <w:tcW w:w="5822" w:type="dxa"/>
          <w:vMerge/>
        </w:tcPr>
        <w:p w14:paraId="5CBC3981" w14:textId="77777777" w:rsidR="00532E9E" w:rsidRPr="00B355EB" w:rsidRDefault="00532E9E" w:rsidP="00A8411B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0C47A283" w14:textId="77777777" w:rsidR="00532E9E" w:rsidRPr="00B355EB" w:rsidRDefault="00532E9E">
    <w:pPr>
      <w:pStyle w:val="Header"/>
      <w:rPr>
        <w:rFonts w:asciiTheme="minorBidi" w:hAnsiTheme="minorBidi" w:cstheme="min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EB6"/>
    <w:multiLevelType w:val="hybridMultilevel"/>
    <w:tmpl w:val="3C0638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E10695"/>
    <w:multiLevelType w:val="hybridMultilevel"/>
    <w:tmpl w:val="E85818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25E0"/>
    <w:multiLevelType w:val="hybridMultilevel"/>
    <w:tmpl w:val="3C0638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0E16971"/>
    <w:multiLevelType w:val="multilevel"/>
    <w:tmpl w:val="262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17168D4"/>
    <w:multiLevelType w:val="hybridMultilevel"/>
    <w:tmpl w:val="95927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05DE8"/>
    <w:multiLevelType w:val="hybridMultilevel"/>
    <w:tmpl w:val="848C99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47B637C"/>
    <w:multiLevelType w:val="hybridMultilevel"/>
    <w:tmpl w:val="BC8A7BF0"/>
    <w:lvl w:ilvl="0" w:tplc="0C04674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BB0DA9"/>
    <w:multiLevelType w:val="hybridMultilevel"/>
    <w:tmpl w:val="F8EAEEDA"/>
    <w:lvl w:ilvl="0" w:tplc="279CF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82CAE"/>
    <w:multiLevelType w:val="hybridMultilevel"/>
    <w:tmpl w:val="8660B3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A82F60"/>
    <w:multiLevelType w:val="hybridMultilevel"/>
    <w:tmpl w:val="2B1E77AE"/>
    <w:lvl w:ilvl="0" w:tplc="8AF6AA04">
      <w:start w:val="1"/>
      <w:numFmt w:val="decimal"/>
      <w:lvlText w:val="%1."/>
      <w:lvlJc w:val="left"/>
      <w:pPr>
        <w:ind w:left="36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964A3"/>
    <w:multiLevelType w:val="hybridMultilevel"/>
    <w:tmpl w:val="FC6EB6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9C78FA"/>
    <w:multiLevelType w:val="hybridMultilevel"/>
    <w:tmpl w:val="E410E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5F5F81"/>
    <w:multiLevelType w:val="hybridMultilevel"/>
    <w:tmpl w:val="2A9A9E2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73CA6"/>
    <w:multiLevelType w:val="hybridMultilevel"/>
    <w:tmpl w:val="D466FD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23848"/>
    <w:multiLevelType w:val="hybridMultilevel"/>
    <w:tmpl w:val="ED68726A"/>
    <w:lvl w:ilvl="0" w:tplc="20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8B83B10"/>
    <w:multiLevelType w:val="hybridMultilevel"/>
    <w:tmpl w:val="4628C7CC"/>
    <w:lvl w:ilvl="0" w:tplc="0C04674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A2499"/>
    <w:multiLevelType w:val="hybridMultilevel"/>
    <w:tmpl w:val="3C0638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043039F"/>
    <w:multiLevelType w:val="hybridMultilevel"/>
    <w:tmpl w:val="44502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A3DCD"/>
    <w:multiLevelType w:val="hybridMultilevel"/>
    <w:tmpl w:val="8660B3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1A32F6"/>
    <w:multiLevelType w:val="multilevel"/>
    <w:tmpl w:val="262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81D3D92"/>
    <w:multiLevelType w:val="multilevel"/>
    <w:tmpl w:val="262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97E1FC6"/>
    <w:multiLevelType w:val="hybridMultilevel"/>
    <w:tmpl w:val="804C89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CE628EE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77907979">
    <w:abstractNumId w:val="21"/>
  </w:num>
  <w:num w:numId="2" w16cid:durableId="781191806">
    <w:abstractNumId w:val="14"/>
  </w:num>
  <w:num w:numId="3" w16cid:durableId="1908687105">
    <w:abstractNumId w:val="11"/>
  </w:num>
  <w:num w:numId="4" w16cid:durableId="300228435">
    <w:abstractNumId w:val="10"/>
  </w:num>
  <w:num w:numId="5" w16cid:durableId="1923024779">
    <w:abstractNumId w:val="4"/>
  </w:num>
  <w:num w:numId="6" w16cid:durableId="1654800249">
    <w:abstractNumId w:val="12"/>
  </w:num>
  <w:num w:numId="7" w16cid:durableId="136192001">
    <w:abstractNumId w:val="6"/>
  </w:num>
  <w:num w:numId="8" w16cid:durableId="1529176936">
    <w:abstractNumId w:val="15"/>
  </w:num>
  <w:num w:numId="9" w16cid:durableId="1642147936">
    <w:abstractNumId w:val="0"/>
  </w:num>
  <w:num w:numId="10" w16cid:durableId="413160749">
    <w:abstractNumId w:val="2"/>
  </w:num>
  <w:num w:numId="11" w16cid:durableId="19219850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2277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0760033">
    <w:abstractNumId w:val="9"/>
  </w:num>
  <w:num w:numId="14" w16cid:durableId="1101953952">
    <w:abstractNumId w:val="20"/>
  </w:num>
  <w:num w:numId="15" w16cid:durableId="1080713924">
    <w:abstractNumId w:val="3"/>
  </w:num>
  <w:num w:numId="16" w16cid:durableId="2052336764">
    <w:abstractNumId w:val="19"/>
  </w:num>
  <w:num w:numId="17" w16cid:durableId="1198464549">
    <w:abstractNumId w:val="13"/>
  </w:num>
  <w:num w:numId="18" w16cid:durableId="16857425">
    <w:abstractNumId w:val="8"/>
  </w:num>
  <w:num w:numId="19" w16cid:durableId="777681368">
    <w:abstractNumId w:val="17"/>
  </w:num>
  <w:num w:numId="20" w16cid:durableId="978997316">
    <w:abstractNumId w:val="18"/>
  </w:num>
  <w:num w:numId="21" w16cid:durableId="2022001176">
    <w:abstractNumId w:val="7"/>
  </w:num>
  <w:num w:numId="22" w16cid:durableId="1355419902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4E"/>
    <w:rsid w:val="000023C0"/>
    <w:rsid w:val="00002F3D"/>
    <w:rsid w:val="000056A8"/>
    <w:rsid w:val="00005958"/>
    <w:rsid w:val="00010E6F"/>
    <w:rsid w:val="000271A7"/>
    <w:rsid w:val="00032050"/>
    <w:rsid w:val="000327CB"/>
    <w:rsid w:val="0003391D"/>
    <w:rsid w:val="00040A31"/>
    <w:rsid w:val="000433F0"/>
    <w:rsid w:val="000470F9"/>
    <w:rsid w:val="0004767D"/>
    <w:rsid w:val="00065D7B"/>
    <w:rsid w:val="0009157D"/>
    <w:rsid w:val="00097F3C"/>
    <w:rsid w:val="000A2CF3"/>
    <w:rsid w:val="000A61AC"/>
    <w:rsid w:val="000B511B"/>
    <w:rsid w:val="000C023D"/>
    <w:rsid w:val="000D067F"/>
    <w:rsid w:val="000F23DB"/>
    <w:rsid w:val="00103914"/>
    <w:rsid w:val="001136BB"/>
    <w:rsid w:val="001168C7"/>
    <w:rsid w:val="00120C84"/>
    <w:rsid w:val="00133667"/>
    <w:rsid w:val="00141A4F"/>
    <w:rsid w:val="0015032E"/>
    <w:rsid w:val="00154F79"/>
    <w:rsid w:val="00155470"/>
    <w:rsid w:val="00162C37"/>
    <w:rsid w:val="0016648A"/>
    <w:rsid w:val="00166E55"/>
    <w:rsid w:val="001706A7"/>
    <w:rsid w:val="00177AD4"/>
    <w:rsid w:val="0018046B"/>
    <w:rsid w:val="00182636"/>
    <w:rsid w:val="00185E55"/>
    <w:rsid w:val="001927C0"/>
    <w:rsid w:val="001A21B3"/>
    <w:rsid w:val="001A2681"/>
    <w:rsid w:val="001A2CE5"/>
    <w:rsid w:val="001A5004"/>
    <w:rsid w:val="001B1CA5"/>
    <w:rsid w:val="001B58FB"/>
    <w:rsid w:val="001B6E0C"/>
    <w:rsid w:val="001D0866"/>
    <w:rsid w:val="001D0B5F"/>
    <w:rsid w:val="001D138D"/>
    <w:rsid w:val="001D1F6D"/>
    <w:rsid w:val="001E6879"/>
    <w:rsid w:val="00200068"/>
    <w:rsid w:val="00225994"/>
    <w:rsid w:val="0023129E"/>
    <w:rsid w:val="00232298"/>
    <w:rsid w:val="002342CD"/>
    <w:rsid w:val="00245DC4"/>
    <w:rsid w:val="00246CF9"/>
    <w:rsid w:val="00254392"/>
    <w:rsid w:val="0026310C"/>
    <w:rsid w:val="00276A15"/>
    <w:rsid w:val="00282600"/>
    <w:rsid w:val="00286BAD"/>
    <w:rsid w:val="0029000F"/>
    <w:rsid w:val="002925AE"/>
    <w:rsid w:val="00292B8B"/>
    <w:rsid w:val="002A4B3D"/>
    <w:rsid w:val="002A56ED"/>
    <w:rsid w:val="002C19F9"/>
    <w:rsid w:val="002C47B5"/>
    <w:rsid w:val="0030556C"/>
    <w:rsid w:val="003124C2"/>
    <w:rsid w:val="00316C2E"/>
    <w:rsid w:val="00317FE4"/>
    <w:rsid w:val="00323997"/>
    <w:rsid w:val="00334BA5"/>
    <w:rsid w:val="00334C0D"/>
    <w:rsid w:val="0034350A"/>
    <w:rsid w:val="0037605E"/>
    <w:rsid w:val="00380BE6"/>
    <w:rsid w:val="00384216"/>
    <w:rsid w:val="00390199"/>
    <w:rsid w:val="003901CB"/>
    <w:rsid w:val="003949F4"/>
    <w:rsid w:val="003A28D4"/>
    <w:rsid w:val="003A483B"/>
    <w:rsid w:val="003A60DC"/>
    <w:rsid w:val="003B5543"/>
    <w:rsid w:val="003C6BA0"/>
    <w:rsid w:val="003D05BE"/>
    <w:rsid w:val="003D5948"/>
    <w:rsid w:val="003E0930"/>
    <w:rsid w:val="003E15AC"/>
    <w:rsid w:val="003E5486"/>
    <w:rsid w:val="003E5EAD"/>
    <w:rsid w:val="003E680A"/>
    <w:rsid w:val="003F0EB6"/>
    <w:rsid w:val="003F426E"/>
    <w:rsid w:val="00405406"/>
    <w:rsid w:val="00416B1E"/>
    <w:rsid w:val="00430676"/>
    <w:rsid w:val="00443405"/>
    <w:rsid w:val="004514FE"/>
    <w:rsid w:val="00455777"/>
    <w:rsid w:val="00461A56"/>
    <w:rsid w:val="00482731"/>
    <w:rsid w:val="00487EB4"/>
    <w:rsid w:val="004A3061"/>
    <w:rsid w:val="004B1A61"/>
    <w:rsid w:val="004B4410"/>
    <w:rsid w:val="004B729D"/>
    <w:rsid w:val="004D3F67"/>
    <w:rsid w:val="004F30FB"/>
    <w:rsid w:val="004F7BB4"/>
    <w:rsid w:val="00500B2F"/>
    <w:rsid w:val="0050123D"/>
    <w:rsid w:val="0050793C"/>
    <w:rsid w:val="005204A1"/>
    <w:rsid w:val="00523141"/>
    <w:rsid w:val="005317A2"/>
    <w:rsid w:val="00532E9E"/>
    <w:rsid w:val="00547274"/>
    <w:rsid w:val="0056053F"/>
    <w:rsid w:val="005667FE"/>
    <w:rsid w:val="00580E80"/>
    <w:rsid w:val="00581ECE"/>
    <w:rsid w:val="0058284A"/>
    <w:rsid w:val="005861A3"/>
    <w:rsid w:val="00593A32"/>
    <w:rsid w:val="005A5EA7"/>
    <w:rsid w:val="005A5F8E"/>
    <w:rsid w:val="005B095E"/>
    <w:rsid w:val="005C4D28"/>
    <w:rsid w:val="005C7187"/>
    <w:rsid w:val="005D1B36"/>
    <w:rsid w:val="005E20B3"/>
    <w:rsid w:val="005F365C"/>
    <w:rsid w:val="00615B06"/>
    <w:rsid w:val="00617BC3"/>
    <w:rsid w:val="00622BEF"/>
    <w:rsid w:val="00644967"/>
    <w:rsid w:val="00652C32"/>
    <w:rsid w:val="006A06C0"/>
    <w:rsid w:val="006A5961"/>
    <w:rsid w:val="006B10A2"/>
    <w:rsid w:val="006D250A"/>
    <w:rsid w:val="006E7563"/>
    <w:rsid w:val="006F2EB2"/>
    <w:rsid w:val="006F6D92"/>
    <w:rsid w:val="007111AB"/>
    <w:rsid w:val="00726BAE"/>
    <w:rsid w:val="00727DDD"/>
    <w:rsid w:val="00731679"/>
    <w:rsid w:val="00743C72"/>
    <w:rsid w:val="0075393D"/>
    <w:rsid w:val="007557FF"/>
    <w:rsid w:val="00770859"/>
    <w:rsid w:val="0077363C"/>
    <w:rsid w:val="00775D5A"/>
    <w:rsid w:val="00782A03"/>
    <w:rsid w:val="0078592C"/>
    <w:rsid w:val="0078656E"/>
    <w:rsid w:val="00787281"/>
    <w:rsid w:val="00793491"/>
    <w:rsid w:val="007957F3"/>
    <w:rsid w:val="007B2BF8"/>
    <w:rsid w:val="007C42B9"/>
    <w:rsid w:val="007E2F1D"/>
    <w:rsid w:val="00800D0A"/>
    <w:rsid w:val="008055E0"/>
    <w:rsid w:val="00807D35"/>
    <w:rsid w:val="00815581"/>
    <w:rsid w:val="0082372D"/>
    <w:rsid w:val="00830146"/>
    <w:rsid w:val="008368FB"/>
    <w:rsid w:val="00840DE5"/>
    <w:rsid w:val="00844197"/>
    <w:rsid w:val="0086663D"/>
    <w:rsid w:val="00871598"/>
    <w:rsid w:val="00890F4E"/>
    <w:rsid w:val="008A2F93"/>
    <w:rsid w:val="008A5C1B"/>
    <w:rsid w:val="008B085D"/>
    <w:rsid w:val="008B653E"/>
    <w:rsid w:val="008C186B"/>
    <w:rsid w:val="008C4DC9"/>
    <w:rsid w:val="008C7D68"/>
    <w:rsid w:val="008D2F3B"/>
    <w:rsid w:val="008D3522"/>
    <w:rsid w:val="008D721C"/>
    <w:rsid w:val="008E45DA"/>
    <w:rsid w:val="008E4BB0"/>
    <w:rsid w:val="008F2FD3"/>
    <w:rsid w:val="008F40FC"/>
    <w:rsid w:val="008F5CE7"/>
    <w:rsid w:val="008F6E02"/>
    <w:rsid w:val="009009EB"/>
    <w:rsid w:val="00905EFB"/>
    <w:rsid w:val="00906046"/>
    <w:rsid w:val="009213E3"/>
    <w:rsid w:val="00921647"/>
    <w:rsid w:val="00934EC9"/>
    <w:rsid w:val="00953837"/>
    <w:rsid w:val="009647F8"/>
    <w:rsid w:val="009708C1"/>
    <w:rsid w:val="009711F2"/>
    <w:rsid w:val="00982D61"/>
    <w:rsid w:val="009977B5"/>
    <w:rsid w:val="009A2356"/>
    <w:rsid w:val="009B07E9"/>
    <w:rsid w:val="009D21D0"/>
    <w:rsid w:val="009E4A1C"/>
    <w:rsid w:val="009E7BCF"/>
    <w:rsid w:val="009F0194"/>
    <w:rsid w:val="009F26B5"/>
    <w:rsid w:val="00A1221B"/>
    <w:rsid w:val="00A21C3B"/>
    <w:rsid w:val="00A22057"/>
    <w:rsid w:val="00A258A5"/>
    <w:rsid w:val="00A3759E"/>
    <w:rsid w:val="00A43333"/>
    <w:rsid w:val="00A5579C"/>
    <w:rsid w:val="00A61706"/>
    <w:rsid w:val="00A64286"/>
    <w:rsid w:val="00A67850"/>
    <w:rsid w:val="00A80B85"/>
    <w:rsid w:val="00A82F0B"/>
    <w:rsid w:val="00AA19D1"/>
    <w:rsid w:val="00AC3B25"/>
    <w:rsid w:val="00AD19EE"/>
    <w:rsid w:val="00B355EB"/>
    <w:rsid w:val="00B364C7"/>
    <w:rsid w:val="00B40690"/>
    <w:rsid w:val="00B511B7"/>
    <w:rsid w:val="00B533ED"/>
    <w:rsid w:val="00B60C4F"/>
    <w:rsid w:val="00B73B08"/>
    <w:rsid w:val="00B81352"/>
    <w:rsid w:val="00B853F7"/>
    <w:rsid w:val="00B90E1C"/>
    <w:rsid w:val="00B93742"/>
    <w:rsid w:val="00BA7978"/>
    <w:rsid w:val="00BB043F"/>
    <w:rsid w:val="00BB1C97"/>
    <w:rsid w:val="00BB27BD"/>
    <w:rsid w:val="00BB5A32"/>
    <w:rsid w:val="00BB65A2"/>
    <w:rsid w:val="00BE278D"/>
    <w:rsid w:val="00BE730C"/>
    <w:rsid w:val="00C01907"/>
    <w:rsid w:val="00C115E2"/>
    <w:rsid w:val="00C16408"/>
    <w:rsid w:val="00C23DC0"/>
    <w:rsid w:val="00C3213F"/>
    <w:rsid w:val="00C32BDD"/>
    <w:rsid w:val="00C5422A"/>
    <w:rsid w:val="00C6766C"/>
    <w:rsid w:val="00C701EA"/>
    <w:rsid w:val="00C86880"/>
    <w:rsid w:val="00C9769D"/>
    <w:rsid w:val="00CA2448"/>
    <w:rsid w:val="00CC0C43"/>
    <w:rsid w:val="00CC7857"/>
    <w:rsid w:val="00CE023B"/>
    <w:rsid w:val="00CF204A"/>
    <w:rsid w:val="00CF5C6C"/>
    <w:rsid w:val="00D00358"/>
    <w:rsid w:val="00D070E4"/>
    <w:rsid w:val="00D1486B"/>
    <w:rsid w:val="00D14BC9"/>
    <w:rsid w:val="00D1796F"/>
    <w:rsid w:val="00D24D22"/>
    <w:rsid w:val="00D26335"/>
    <w:rsid w:val="00D40C44"/>
    <w:rsid w:val="00D60619"/>
    <w:rsid w:val="00D961B8"/>
    <w:rsid w:val="00DB1AFD"/>
    <w:rsid w:val="00DB654D"/>
    <w:rsid w:val="00DC6D9C"/>
    <w:rsid w:val="00DE3E5F"/>
    <w:rsid w:val="00DE5E09"/>
    <w:rsid w:val="00E1284B"/>
    <w:rsid w:val="00E132EE"/>
    <w:rsid w:val="00E24C20"/>
    <w:rsid w:val="00E260DD"/>
    <w:rsid w:val="00E60321"/>
    <w:rsid w:val="00E634AE"/>
    <w:rsid w:val="00E81381"/>
    <w:rsid w:val="00E85609"/>
    <w:rsid w:val="00E904DA"/>
    <w:rsid w:val="00EA3734"/>
    <w:rsid w:val="00EB333C"/>
    <w:rsid w:val="00EB4107"/>
    <w:rsid w:val="00ED1663"/>
    <w:rsid w:val="00ED4351"/>
    <w:rsid w:val="00EE46AF"/>
    <w:rsid w:val="00EE7133"/>
    <w:rsid w:val="00EF000B"/>
    <w:rsid w:val="00F051E0"/>
    <w:rsid w:val="00F35202"/>
    <w:rsid w:val="00F62427"/>
    <w:rsid w:val="00F73104"/>
    <w:rsid w:val="00F73147"/>
    <w:rsid w:val="00F75561"/>
    <w:rsid w:val="00F81199"/>
    <w:rsid w:val="00F81D46"/>
    <w:rsid w:val="00F877B2"/>
    <w:rsid w:val="00F977F1"/>
    <w:rsid w:val="00FA4995"/>
    <w:rsid w:val="00FA4B0B"/>
    <w:rsid w:val="00FA67C1"/>
    <w:rsid w:val="00FB4837"/>
    <w:rsid w:val="00FB5AD8"/>
    <w:rsid w:val="00FB5BBE"/>
    <w:rsid w:val="00FB5BEB"/>
    <w:rsid w:val="00FF6D75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6BF827"/>
  <w15:docId w15:val="{DF01483A-55E1-4E60-8DB1-4BE9CD5C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7857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61B8"/>
    <w:pPr>
      <w:keepNext/>
      <w:keepLines/>
      <w:bidi w:val="0"/>
      <w:spacing w:before="480" w:line="276" w:lineRule="auto"/>
      <w:outlineLvl w:val="0"/>
    </w:pPr>
    <w:rPr>
      <w:rFonts w:ascii="Cambria" w:hAnsi="Cambria" w:cs="Guttman Adi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32050"/>
    <w:pPr>
      <w:keepNext/>
      <w:autoSpaceDE w:val="0"/>
      <w:autoSpaceDN w:val="0"/>
      <w:adjustRightInd w:val="0"/>
      <w:outlineLvl w:val="1"/>
    </w:pPr>
    <w:rPr>
      <w:b/>
      <w:bCs/>
      <w:i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90F4E"/>
    <w:rPr>
      <w:sz w:val="16"/>
      <w:szCs w:val="16"/>
    </w:rPr>
  </w:style>
  <w:style w:type="paragraph" w:styleId="CommentText">
    <w:name w:val="annotation text"/>
    <w:basedOn w:val="Normal"/>
    <w:semiHidden/>
    <w:rsid w:val="00890F4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90F4E"/>
    <w:rPr>
      <w:b/>
      <w:bCs/>
    </w:rPr>
  </w:style>
  <w:style w:type="paragraph" w:styleId="BalloonText">
    <w:name w:val="Balloon Text"/>
    <w:basedOn w:val="Normal"/>
    <w:semiHidden/>
    <w:rsid w:val="00890F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56E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961B8"/>
    <w:rPr>
      <w:b/>
      <w:bCs/>
      <w:i/>
      <w:iCs/>
      <w:color w:val="000000"/>
      <w:sz w:val="28"/>
      <w:szCs w:val="28"/>
      <w:lang w:val="en-US" w:eastAsia="en-US" w:bidi="he-IL"/>
    </w:rPr>
  </w:style>
  <w:style w:type="character" w:customStyle="1" w:styleId="Heading1Char">
    <w:name w:val="Heading 1 Char"/>
    <w:link w:val="Heading1"/>
    <w:rsid w:val="00D961B8"/>
    <w:rPr>
      <w:rFonts w:ascii="Cambria" w:hAnsi="Cambria" w:cs="Guttman Adii"/>
      <w:b/>
      <w:bCs/>
      <w:color w:val="365F91"/>
      <w:sz w:val="28"/>
      <w:szCs w:val="28"/>
      <w:lang w:val="en-US" w:eastAsia="en-US" w:bidi="he-IL"/>
    </w:rPr>
  </w:style>
  <w:style w:type="paragraph" w:customStyle="1" w:styleId="ListParagraph1">
    <w:name w:val="List Paragraph1"/>
    <w:basedOn w:val="Normal"/>
    <w:qFormat/>
    <w:rsid w:val="00D961B8"/>
    <w:pPr>
      <w:bidi w:val="0"/>
      <w:spacing w:after="200" w:line="276" w:lineRule="auto"/>
      <w:ind w:left="720"/>
      <w:contextualSpacing/>
    </w:pPr>
    <w:rPr>
      <w:rFonts w:ascii="Calibri" w:eastAsia="Calibri" w:hAnsi="Calibri" w:cs="Tahom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64C7"/>
    <w:rPr>
      <w:color w:val="0000FF"/>
      <w:u w:val="single"/>
    </w:rPr>
  </w:style>
  <w:style w:type="character" w:styleId="FollowedHyperlink">
    <w:name w:val="FollowedHyperlink"/>
    <w:basedOn w:val="DefaultParagraphFont"/>
    <w:rsid w:val="0000595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532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E9E"/>
    <w:rPr>
      <w:sz w:val="24"/>
      <w:szCs w:val="24"/>
    </w:rPr>
  </w:style>
  <w:style w:type="paragraph" w:styleId="Footer">
    <w:name w:val="footer"/>
    <w:basedOn w:val="Normal"/>
    <w:link w:val="FooterChar"/>
    <w:rsid w:val="00532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32E9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2E9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32E9E"/>
    <w:rPr>
      <w:i/>
      <w:iCs/>
      <w:color w:val="808080"/>
    </w:rPr>
  </w:style>
  <w:style w:type="paragraph" w:styleId="NormalWeb">
    <w:name w:val="Normal (Web)"/>
    <w:basedOn w:val="Normal"/>
    <w:uiPriority w:val="99"/>
    <w:semiHidden/>
    <w:unhideWhenUsed/>
    <w:rsid w:val="00A67850"/>
    <w:pPr>
      <w:bidi w:val="0"/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850"/>
    <w:pPr>
      <w:pBdr>
        <w:bottom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85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850"/>
    <w:pPr>
      <w:pBdr>
        <w:top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850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C11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115E2"/>
  </w:style>
  <w:style w:type="character" w:styleId="FootnoteReference">
    <w:name w:val="footnote reference"/>
    <w:basedOn w:val="DefaultParagraphFont"/>
    <w:semiHidden/>
    <w:unhideWhenUsed/>
    <w:rsid w:val="00C115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75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95A2-8782-4B4C-9DEF-FCAE9F31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844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כותרות</vt:lpstr>
      </vt:variant>
      <vt:variant>
        <vt:i4>9</vt:i4>
      </vt:variant>
    </vt:vector>
  </HeadingPairs>
  <TitlesOfParts>
    <vt:vector size="11" baseType="lpstr">
      <vt:lpstr>אוניברסיטת בן-גוריון</vt:lpstr>
      <vt:lpstr>אוניברסיטת בן-גוריון</vt:lpstr>
      <vt:lpstr>תרגיל בית מס' 2 </vt:lpstr>
      <vt:lpstr>3. אילו תיקונים יש לבצע במודל הטבלאי הנתון, אם הדרישה היא שיתמוך בכל ההנחות הבאו</vt:lpstr>
      <vt:lpstr>יש לרשום את המודל מתוקן - שמות טבלאות, רשימת שדות בכל טבלה, וסימון מפתחות ראשיים</vt:lpstr>
      <vt:lpstr>ניתן להוסיף או להסיר טבלאות ושדות במידת הצורך.</vt:lpstr>
      <vt:lpstr>יש להסביר בקצרה – מדוע נדרש תיקון, וכיצד התיקון המוצע עונה לנדרש.</vt:lpstr>
      <vt:lpstr/>
      <vt:lpstr>עבור לקוח מסוים, שיעור העמלה שלוקח האתר לכל עסקה שביצע אותו לקוח יהיה קבוע.</vt:lpstr>
      <vt:lpstr>בתאריך הזמנה מסוים, לקוח מסוים רשאי לבצע מספר הזמנות בלתי מוגבל.</vt:lpstr>
      <vt:lpstr>עבור דירה מסוימת ותאריך שהייה מסוים – ניתן לאפשר הזמנה אחת לכל היותר. </vt:lpstr>
    </vt:vector>
  </TitlesOfParts>
  <Company>Hewlett-Packard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בן-גוריון</dc:title>
  <dc:creator>צוות בסיסי נתונים</dc:creator>
  <cp:lastModifiedBy>Nadav Amir</cp:lastModifiedBy>
  <cp:revision>3</cp:revision>
  <dcterms:created xsi:type="dcterms:W3CDTF">2025-04-03T15:44:00Z</dcterms:created>
  <dcterms:modified xsi:type="dcterms:W3CDTF">2025-04-03T15:45:00Z</dcterms:modified>
</cp:coreProperties>
</file>