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841" w:rsidRDefault="00367841" w:rsidP="00367841">
      <w:pPr>
        <w:rPr>
          <w:rStyle w:val="a3"/>
          <w:rFonts w:ascii="Arial (Hebrew)" w:hAnsi="Arial (Hebrew)" w:cs="Arial (Hebrew)"/>
          <w:color w:val="4A4A4A"/>
          <w:rtl/>
        </w:rPr>
      </w:pPr>
      <w:r>
        <w:rPr>
          <w:rStyle w:val="a3"/>
          <w:rFonts w:ascii="Arial (Hebrew)" w:hAnsi="Arial (Hebrew)" w:cs="Arial (Hebrew)" w:hint="cs"/>
          <w:color w:val="4A4A4A"/>
          <w:rtl/>
        </w:rPr>
        <w:t>מוסמך מחקרי</w:t>
      </w:r>
    </w:p>
    <w:p w:rsidR="00367841" w:rsidRDefault="00367841" w:rsidP="00367841">
      <w:pPr>
        <w:rPr>
          <w:rStyle w:val="a3"/>
          <w:rFonts w:ascii="Arial (Hebrew)" w:hAnsi="Arial (Hebrew)" w:cs="Arial (Hebrew)"/>
          <w:color w:val="4A4A4A"/>
          <w:rtl/>
        </w:rPr>
      </w:pPr>
      <w:proofErr w:type="spellStart"/>
      <w:r>
        <w:rPr>
          <w:rStyle w:val="a3"/>
          <w:rFonts w:ascii="Arial (Hebrew)" w:hAnsi="Arial (Hebrew)" w:cs="Arial (Hebrew)"/>
          <w:color w:val="4A4A4A"/>
          <w:rtl/>
        </w:rPr>
        <w:t>תוכנית</w:t>
      </w:r>
      <w:proofErr w:type="spellEnd"/>
      <w:r>
        <w:rPr>
          <w:rStyle w:val="a3"/>
          <w:rFonts w:ascii="Arial (Hebrew)" w:hAnsi="Arial (Hebrew)" w:cs="Arial (Hebrew)"/>
          <w:color w:val="4A4A4A"/>
          <w:rtl/>
        </w:rPr>
        <w:t xml:space="preserve"> הלימודים</w:t>
      </w:r>
      <w:r>
        <w:rPr>
          <w:rFonts w:ascii="Arial (Hebrew)" w:hAnsi="Arial (Hebrew)" w:cs="Arial (Hebrew)"/>
          <w:color w:val="4A4A4A"/>
          <w:rtl/>
        </w:rPr>
        <w:br/>
        <w:t xml:space="preserve">א) בתוך חודשיים מתחילת לימודיך עליך למסור לראש החוג </w:t>
      </w:r>
      <w:proofErr w:type="spellStart"/>
      <w:r>
        <w:rPr>
          <w:rFonts w:ascii="Arial (Hebrew)" w:hAnsi="Arial (Hebrew)" w:cs="Arial (Hebrew)"/>
          <w:color w:val="4A4A4A"/>
          <w:rtl/>
        </w:rPr>
        <w:t>תוכנית</w:t>
      </w:r>
      <w:proofErr w:type="spellEnd"/>
      <w:r>
        <w:rPr>
          <w:rFonts w:ascii="Arial (Hebrew)" w:hAnsi="Arial (Hebrew)" w:cs="Arial (Hebrew)"/>
          <w:color w:val="4A4A4A"/>
          <w:rtl/>
        </w:rPr>
        <w:t xml:space="preserve"> לימודים כוללת, מאושרת ע"י המדריך. על התוכנית לכלול את נושא עבודת-הגמר, קורסים </w:t>
      </w:r>
      <w:proofErr w:type="spellStart"/>
      <w:r>
        <w:rPr>
          <w:rFonts w:ascii="Arial (Hebrew)" w:hAnsi="Arial (Hebrew)" w:cs="Arial (Hebrew)"/>
          <w:color w:val="4A4A4A"/>
          <w:rtl/>
        </w:rPr>
        <w:t>במיכסה</w:t>
      </w:r>
      <w:proofErr w:type="spellEnd"/>
      <w:r>
        <w:rPr>
          <w:rFonts w:ascii="Arial (Hebrew)" w:hAnsi="Arial (Hebrew)" w:cs="Arial (Hebrew)"/>
          <w:color w:val="4A4A4A"/>
          <w:rtl/>
        </w:rPr>
        <w:t xml:space="preserve"> של 24 נ"ז לפחות, וסמינר אחד מהחוג שלך</w:t>
      </w:r>
      <w:r>
        <w:rPr>
          <w:rFonts w:ascii="Arial (Hebrew)" w:hAnsi="Arial (Hebrew)" w:cs="Arial (Hebrew)" w:hint="cs"/>
          <w:color w:val="4A4A4A"/>
          <w:rtl/>
        </w:rPr>
        <w:t>.</w:t>
      </w:r>
      <w:r>
        <w:rPr>
          <w:rFonts w:ascii="Arial (Hebrew)" w:hAnsi="Arial (Hebrew)" w:cs="Arial (Hebrew)"/>
          <w:color w:val="4A4A4A"/>
          <w:rtl/>
        </w:rPr>
        <w:t xml:space="preserve"> באישור ו' הלימודים תוכל לכלול בתוכנית הלימודים, וללמוד במסגרת ה"מוסמך", קורסים ברמת "בוגר". במקרה זה </w:t>
      </w:r>
      <w:proofErr w:type="spellStart"/>
      <w:r>
        <w:rPr>
          <w:rFonts w:ascii="Arial (Hebrew)" w:hAnsi="Arial (Hebrew)" w:cs="Arial (Hebrew)"/>
          <w:color w:val="4A4A4A"/>
          <w:rtl/>
        </w:rPr>
        <w:t>תוכנית</w:t>
      </w:r>
      <w:proofErr w:type="spellEnd"/>
      <w:r>
        <w:rPr>
          <w:rFonts w:ascii="Arial (Hebrew)" w:hAnsi="Arial (Hebrew)" w:cs="Arial (Hebrew)"/>
          <w:color w:val="4A4A4A"/>
          <w:rtl/>
        </w:rPr>
        <w:t xml:space="preserve"> הלימודים תכלול 18 נ"ז ברמת "מוסמך" לפחות. בחישוב ממוצע הציונים יוכרו רק קורסי "בוגר" שאושרו ע"י ו' הלימודים כחלק מתוכנית הלימודים ל"מוסמך" ולא יותר מ-3 קורסים (עד 6 נ"ז) </w:t>
      </w:r>
      <w:r>
        <w:rPr>
          <w:rFonts w:ascii="Arial (Hebrew)" w:hAnsi="Arial (Hebrew)" w:cs="Arial (Hebrew)"/>
          <w:color w:val="4A4A4A"/>
          <w:rtl/>
        </w:rPr>
        <w:br/>
        <w:t>ב) אם חויבת בלימודי השלמה, תכלול התוכנית - בנפרד - גם אותם.</w:t>
      </w:r>
      <w:r>
        <w:rPr>
          <w:rFonts w:ascii="Arial (Hebrew)" w:hAnsi="Arial (Hebrew)" w:cs="Arial (Hebrew)"/>
          <w:color w:val="4A4A4A"/>
          <w:rtl/>
        </w:rPr>
        <w:br/>
        <w:t>ג) קורסים מאוחסנים תוכל לכלול בתוכנית, אם ו' הלימודים תאשר זאת (כאמור בפרק נוהלי הוראה ולימודים סעיף 6.4).</w:t>
      </w:r>
      <w:r>
        <w:rPr>
          <w:rFonts w:ascii="Arial (Hebrew)" w:hAnsi="Arial (Hebrew)" w:cs="Arial (Hebrew)"/>
          <w:color w:val="4A4A4A"/>
          <w:rtl/>
        </w:rPr>
        <w:br/>
        <w:t>ד) אתה רשאי לכלול בתוכנית לכל היותר 2 סדנאות ברמת "מוסמך".</w:t>
      </w:r>
      <w:r>
        <w:rPr>
          <w:rFonts w:ascii="Arial (Hebrew)" w:hAnsi="Arial (Hebrew)" w:cs="Arial (Hebrew)"/>
          <w:color w:val="4A4A4A"/>
          <w:rtl/>
        </w:rPr>
        <w:br/>
        <w:t>ה) ראש החוג יעביר למזכירות את התוכנית הכוללת, לאחר שתאושר סופית ע"י ו' הלימודים. כמו-כן יעביר עותקים לך ולמורה-המדריך.</w:t>
      </w:r>
      <w:r>
        <w:rPr>
          <w:rFonts w:ascii="Arial (Hebrew)" w:hAnsi="Arial (Hebrew)" w:cs="Arial (Hebrew)"/>
          <w:color w:val="4A4A4A"/>
          <w:rtl/>
        </w:rPr>
        <w:br/>
        <w:t>ו) כל שינוי בתוכנית מחייב אישור הן של המדריך והן של ו' הלימודים.</w:t>
      </w:r>
      <w:r>
        <w:rPr>
          <w:rFonts w:ascii="Arial (Hebrew)" w:hAnsi="Arial (Hebrew)" w:cs="Arial (Hebrew)"/>
          <w:color w:val="4A4A4A"/>
          <w:rtl/>
        </w:rPr>
        <w:br/>
        <w:t xml:space="preserve">ז) טופס לימודים/טופס שינויים (ראה פרק </w:t>
      </w:r>
      <w:r>
        <w:rPr>
          <w:rFonts w:ascii="Arial (Hebrew)" w:hAnsi="Arial (Hebrew)" w:cs="Arial (Hebrew)"/>
          <w:color w:val="4A4A4A"/>
        </w:rPr>
        <w:t>iv</w:t>
      </w:r>
      <w:r>
        <w:rPr>
          <w:rFonts w:ascii="Arial (Hebrew)" w:hAnsi="Arial (Hebrew)" w:cs="Arial (Hebrew)"/>
          <w:color w:val="4A4A4A"/>
          <w:rtl/>
        </w:rPr>
        <w:t xml:space="preserve"> נהלים כללים תת סעיף ג' - בלימודי בוגר).</w:t>
      </w:r>
    </w:p>
    <w:p w:rsidR="00367841" w:rsidRDefault="00367841" w:rsidP="00372F18">
      <w:pPr>
        <w:rPr>
          <w:rStyle w:val="a3"/>
          <w:rFonts w:ascii="Arial (Hebrew)" w:hAnsi="Arial (Hebrew)" w:cs="Arial (Hebrew)"/>
          <w:color w:val="4A4A4A"/>
          <w:rtl/>
        </w:rPr>
      </w:pPr>
      <w:r>
        <w:rPr>
          <w:rStyle w:val="a3"/>
          <w:rFonts w:ascii="Arial (Hebrew)" w:hAnsi="Arial (Hebrew)" w:cs="Arial (Hebrew)"/>
          <w:color w:val="4A4A4A"/>
          <w:rtl/>
        </w:rPr>
        <w:t>עבודת-גמר (71100)</w:t>
      </w:r>
      <w:r>
        <w:rPr>
          <w:rFonts w:ascii="Arial (Hebrew)" w:hAnsi="Arial (Hebrew)" w:cs="Arial (Hebrew)"/>
          <w:color w:val="4A4A4A"/>
          <w:rtl/>
        </w:rPr>
        <w:br/>
        <w:t xml:space="preserve">א) עליך למסור לראש החוג </w:t>
      </w:r>
      <w:r w:rsidR="00372F18">
        <w:rPr>
          <w:rFonts w:ascii="Arial (Hebrew)" w:hAnsi="Arial (Hebrew)" w:cs="Arial (Hebrew)" w:hint="cs"/>
          <w:color w:val="4A4A4A"/>
          <w:rtl/>
        </w:rPr>
        <w:t>4</w:t>
      </w:r>
      <w:bookmarkStart w:id="0" w:name="_GoBack"/>
      <w:bookmarkEnd w:id="0"/>
      <w:r>
        <w:rPr>
          <w:rFonts w:ascii="Arial (Hebrew)" w:hAnsi="Arial (Hebrew)" w:cs="Arial (Hebrew)"/>
          <w:color w:val="4A4A4A"/>
          <w:rtl/>
        </w:rPr>
        <w:t xml:space="preserve"> עותקים של </w:t>
      </w:r>
      <w:proofErr w:type="spellStart"/>
      <w:r>
        <w:rPr>
          <w:rFonts w:ascii="Arial (Hebrew)" w:hAnsi="Arial (Hebrew)" w:cs="Arial (Hebrew)"/>
          <w:b/>
          <w:bCs/>
          <w:color w:val="4A4A4A"/>
          <w:rtl/>
        </w:rPr>
        <w:t>תוכנית</w:t>
      </w:r>
      <w:proofErr w:type="spellEnd"/>
      <w:r>
        <w:rPr>
          <w:rFonts w:ascii="Arial (Hebrew)" w:hAnsi="Arial (Hebrew)" w:cs="Arial (Hebrew)"/>
          <w:color w:val="4A4A4A"/>
          <w:rtl/>
        </w:rPr>
        <w:t xml:space="preserve"> עבודת-הגמר שלך מודפסת משני </w:t>
      </w:r>
      <w:proofErr w:type="spellStart"/>
      <w:r>
        <w:rPr>
          <w:rFonts w:ascii="Arial (Hebrew)" w:hAnsi="Arial (Hebrew)" w:cs="Arial (Hebrew)"/>
          <w:color w:val="4A4A4A"/>
          <w:rtl/>
        </w:rPr>
        <w:t>צידי</w:t>
      </w:r>
      <w:proofErr w:type="spellEnd"/>
      <w:r>
        <w:rPr>
          <w:rFonts w:ascii="Arial (Hebrew)" w:hAnsi="Arial (Hebrew)" w:cs="Arial (Hebrew)"/>
          <w:color w:val="4A4A4A"/>
          <w:rtl/>
        </w:rPr>
        <w:t xml:space="preserve"> הדף – עפ"י הנחיות שקיבלת במזכירות לענייני הוראה- כשהיא מאושרת ע"י </w:t>
      </w:r>
      <w:proofErr w:type="spellStart"/>
      <w:r>
        <w:rPr>
          <w:rFonts w:ascii="Arial (Hebrew)" w:hAnsi="Arial (Hebrew)" w:cs="Arial (Hebrew)"/>
          <w:color w:val="4A4A4A"/>
          <w:rtl/>
        </w:rPr>
        <w:t>המדריך.עד</w:t>
      </w:r>
      <w:proofErr w:type="spellEnd"/>
      <w:r>
        <w:rPr>
          <w:rFonts w:ascii="Arial (Hebrew)" w:hAnsi="Arial (Hebrew)" w:cs="Arial (Hebrew)"/>
          <w:color w:val="4A4A4A"/>
          <w:rtl/>
        </w:rPr>
        <w:t xml:space="preserve"> 31 באוגוסט בסמסטר השני ללימודיך (או 31 בדצמבר אם התחלת הלימודים בסמסטר ב') ראש החוג יפיץ את העותקים בין חברי ו' הלימודים.</w:t>
      </w:r>
      <w:r>
        <w:rPr>
          <w:rFonts w:ascii="Arial (Hebrew)" w:hAnsi="Arial (Hebrew)" w:cs="Arial (Hebrew)"/>
          <w:color w:val="4A4A4A"/>
          <w:rtl/>
        </w:rPr>
        <w:br/>
        <w:t>ב) בתוך חודשיים ממועד ההגשה תדון ו' הלימודים בתוכנית ותעביר עותק מאושר שלה למזכירות תלמידים והוראה ותשאיר עותק שני במזכירות החוג, וזאת לא יאוחר מתקופת הרישום לסמסטר השלישי ללימודיך. עיכוב בתהליך יגרום לחסימת רישום קורסים לשנה ב' במחשב. ביצוע חלק כלשהו של העבודה לפני האישור, יהיה באחריותך ולא יחייב את ועדת הלימודים</w:t>
      </w:r>
      <w:r>
        <w:rPr>
          <w:rFonts w:ascii="Arial (Hebrew)" w:hAnsi="Arial (Hebrew)" w:cs="Arial (Hebrew)"/>
          <w:color w:val="4A4A4A"/>
          <w:rtl/>
        </w:rPr>
        <w:br/>
        <w:t>ג) ו' הלימודים רשאית לחייב אותך למסור - בכתב או בע"פ - דו"ח על התקדמות העבודה.</w:t>
      </w:r>
      <w:r>
        <w:rPr>
          <w:rFonts w:ascii="Arial (Hebrew)" w:hAnsi="Arial (Hebrew)" w:cs="Arial (Hebrew)"/>
          <w:color w:val="4A4A4A"/>
          <w:rtl/>
        </w:rPr>
        <w:br/>
        <w:t>ד) העבודה תודפס בשפה העברית על גבי ניר "</w:t>
      </w:r>
      <w:r>
        <w:rPr>
          <w:rFonts w:ascii="Arial (Hebrew)" w:hAnsi="Arial (Hebrew)" w:cs="Arial (Hebrew)"/>
          <w:color w:val="4A4A4A"/>
        </w:rPr>
        <w:t>A4</w:t>
      </w:r>
      <w:r>
        <w:rPr>
          <w:rFonts w:ascii="Arial (Hebrew)" w:hAnsi="Arial (Hebrew)" w:cs="Arial (Hebrew)"/>
          <w:color w:val="4A4A4A"/>
          <w:rtl/>
        </w:rPr>
        <w:t xml:space="preserve">" ברווח וחצי. יש להדפיס בשני צדי הדף, ולהקפיד ככל שניתן על שימוש במושגים בשפה העברית, לחילופין, יש לכתוב את המושג בשפה האנגלית. כן יוכן תקציר מודפס שלה בשפה האנגלית, </w:t>
      </w:r>
      <w:proofErr w:type="spellStart"/>
      <w:r>
        <w:rPr>
          <w:rFonts w:ascii="Arial (Hebrew)" w:hAnsi="Arial (Hebrew)" w:cs="Arial (Hebrew)"/>
          <w:color w:val="4A4A4A"/>
          <w:rtl/>
        </w:rPr>
        <w:t>בהקף</w:t>
      </w:r>
      <w:proofErr w:type="spellEnd"/>
      <w:r>
        <w:rPr>
          <w:rFonts w:ascii="Arial (Hebrew)" w:hAnsi="Arial (Hebrew)" w:cs="Arial (Hebrew)"/>
          <w:color w:val="4A4A4A"/>
          <w:rtl/>
        </w:rPr>
        <w:t xml:space="preserve"> של 3-2 עמודים. ניתן להגיש את העבודה בשפה האנגלית על פי רצון התלמיד ובהסכמת המנחה. במקרה כזה יודפס תקציר גם בשפה העברית. כדי להבטיח את האיכות הלשונית של העבודה, איכות הכתיבה תיבדק בקפדנות. עבודה שרמת הכתיבה גרועה, תוחזר והתלמיד לא יוכל להבחן עליה עד שתתוקן. מומלץ לכן למסור את העבודות לעריכה לשונית לפני הגשתן. </w:t>
      </w:r>
      <w:r>
        <w:rPr>
          <w:rFonts w:ascii="Arial (Hebrew)" w:hAnsi="Arial (Hebrew)" w:cs="Arial (Hebrew)"/>
          <w:color w:val="4A4A4A"/>
          <w:rtl/>
        </w:rPr>
        <w:br/>
      </w:r>
      <w:r>
        <w:rPr>
          <w:rStyle w:val="a3"/>
          <w:rFonts w:ascii="Arial (Hebrew)" w:hAnsi="Arial (Hebrew)" w:cs="Arial (Hebrew)"/>
          <w:color w:val="4A4A4A"/>
          <w:rtl/>
        </w:rPr>
        <w:t>ה) סדר הכתיבה ועריכת העבודה יהיה כדלהלן:</w:t>
      </w:r>
      <w:r>
        <w:rPr>
          <w:rFonts w:ascii="Arial (Hebrew)" w:hAnsi="Arial (Hebrew)" w:cs="Arial (Hebrew)"/>
          <w:color w:val="4A4A4A"/>
          <w:rtl/>
        </w:rPr>
        <w:t xml:space="preserve"> </w:t>
      </w:r>
      <w:r>
        <w:rPr>
          <w:rFonts w:ascii="Arial (Hebrew)" w:hAnsi="Arial (Hebrew)" w:cs="Arial (Hebrew)"/>
          <w:color w:val="4A4A4A"/>
          <w:rtl/>
        </w:rPr>
        <w:br/>
        <w:t xml:space="preserve">עמוד 1: דף השער – על גבי כריכת העבודה עליך להדפיס בצד הקדמי בשפה העברית ובצד האחורי בשפה האנגלית לפי הדוגמא </w:t>
      </w:r>
      <w:hyperlink r:id="rId5" w:history="1">
        <w:r>
          <w:rPr>
            <w:rStyle w:val="Hyperlink"/>
            <w:rtl/>
          </w:rPr>
          <w:t>שבקישור</w:t>
        </w:r>
      </w:hyperlink>
      <w:r>
        <w:rPr>
          <w:rFonts w:ascii="Arial (Hebrew)" w:hAnsi="Arial (Hebrew)" w:cs="Arial (Hebrew)"/>
          <w:color w:val="4A4A4A"/>
          <w:rtl/>
        </w:rPr>
        <w:t xml:space="preserve">. </w:t>
      </w:r>
      <w:r>
        <w:rPr>
          <w:rFonts w:ascii="Arial (Hebrew)" w:hAnsi="Arial (Hebrew)" w:cs="Arial (Hebrew)"/>
          <w:color w:val="4A4A4A"/>
          <w:rtl/>
        </w:rPr>
        <w:br/>
        <w:t xml:space="preserve">עמוד 2: כמו בכריכה. </w:t>
      </w:r>
      <w:r>
        <w:rPr>
          <w:rFonts w:ascii="Arial (Hebrew)" w:hAnsi="Arial (Hebrew)" w:cs="Arial (Hebrew)"/>
          <w:color w:val="4A4A4A"/>
          <w:rtl/>
        </w:rPr>
        <w:br/>
        <w:t xml:space="preserve">עמוד 3: "עבודה זו נעשתה בהדרכת..." לפי הדוגמא </w:t>
      </w:r>
      <w:hyperlink r:id="rId6" w:history="1">
        <w:r>
          <w:rPr>
            <w:rStyle w:val="Hyperlink"/>
            <w:rtl/>
          </w:rPr>
          <w:t>בקישור</w:t>
        </w:r>
      </w:hyperlink>
      <w:r>
        <w:rPr>
          <w:rFonts w:ascii="Arial (Hebrew)" w:hAnsi="Arial (Hebrew)" w:cs="Arial (Hebrew)"/>
          <w:color w:val="4A4A4A"/>
          <w:rtl/>
        </w:rPr>
        <w:t xml:space="preserve">. </w:t>
      </w:r>
      <w:r>
        <w:rPr>
          <w:rFonts w:ascii="Arial (Hebrew)" w:hAnsi="Arial (Hebrew)" w:cs="Arial (Hebrew)"/>
          <w:color w:val="4A4A4A"/>
          <w:rtl/>
        </w:rPr>
        <w:br/>
        <w:t xml:space="preserve">עמוד 4: דף תודות. </w:t>
      </w:r>
      <w:r>
        <w:rPr>
          <w:rFonts w:ascii="Arial (Hebrew)" w:hAnsi="Arial (Hebrew)" w:cs="Arial (Hebrew)"/>
          <w:color w:val="4A4A4A"/>
          <w:rtl/>
        </w:rPr>
        <w:br/>
        <w:t xml:space="preserve">עמוד 5: תקציר של 2-3 עמודים בשפה העברית. </w:t>
      </w:r>
      <w:r>
        <w:rPr>
          <w:rFonts w:ascii="Arial (Hebrew)" w:hAnsi="Arial (Hebrew)" w:cs="Arial (Hebrew)"/>
          <w:color w:val="4A4A4A"/>
          <w:rtl/>
        </w:rPr>
        <w:br/>
      </w:r>
      <w:r>
        <w:rPr>
          <w:rStyle w:val="a3"/>
          <w:rFonts w:ascii="Arial (Hebrew)" w:hAnsi="Arial (Hebrew)" w:cs="Arial (Hebrew)"/>
          <w:color w:val="4A4A4A"/>
          <w:rtl/>
        </w:rPr>
        <w:t>תוכן עניינים</w:t>
      </w:r>
      <w:r>
        <w:rPr>
          <w:rFonts w:ascii="Arial (Hebrew)" w:hAnsi="Arial (Hebrew)" w:cs="Arial (Hebrew)"/>
          <w:color w:val="4A4A4A"/>
          <w:rtl/>
        </w:rPr>
        <w:t xml:space="preserve"> </w:t>
      </w:r>
      <w:r>
        <w:rPr>
          <w:rFonts w:ascii="Arial (Hebrew)" w:hAnsi="Arial (Hebrew)" w:cs="Arial (Hebrew)"/>
          <w:color w:val="4A4A4A"/>
          <w:rtl/>
        </w:rPr>
        <w:br/>
      </w:r>
      <w:r>
        <w:rPr>
          <w:rStyle w:val="a3"/>
          <w:rFonts w:ascii="Arial (Hebrew)" w:hAnsi="Arial (Hebrew)" w:cs="Arial (Hebrew)"/>
          <w:color w:val="4A4A4A"/>
          <w:rtl/>
        </w:rPr>
        <w:t>רשימת קיצורים</w:t>
      </w:r>
      <w:r>
        <w:rPr>
          <w:rFonts w:ascii="Arial (Hebrew)" w:hAnsi="Arial (Hebrew)" w:cs="Arial (Hebrew)"/>
          <w:color w:val="4A4A4A"/>
          <w:rtl/>
        </w:rPr>
        <w:t xml:space="preserve"> </w:t>
      </w:r>
      <w:r>
        <w:rPr>
          <w:rFonts w:ascii="Arial (Hebrew)" w:hAnsi="Arial (Hebrew)" w:cs="Arial (Hebrew)"/>
          <w:color w:val="4A4A4A"/>
          <w:rtl/>
        </w:rPr>
        <w:br/>
        <w:t xml:space="preserve">מבוא – רקע מדע, המוטיבציה למחקר, מטרות המחקר וההיפותזות שנבחנו. </w:t>
      </w:r>
      <w:r>
        <w:rPr>
          <w:rFonts w:ascii="Arial (Hebrew)" w:hAnsi="Arial (Hebrew)" w:cs="Arial (Hebrew)"/>
          <w:color w:val="4A4A4A"/>
          <w:rtl/>
        </w:rPr>
        <w:br/>
      </w:r>
      <w:r>
        <w:rPr>
          <w:rStyle w:val="a3"/>
          <w:rFonts w:ascii="Arial (Hebrew)" w:hAnsi="Arial (Hebrew)" w:cs="Arial (Hebrew)"/>
          <w:color w:val="4A4A4A"/>
          <w:rtl/>
        </w:rPr>
        <w:t>חומרים ושיטות</w:t>
      </w:r>
      <w:r>
        <w:rPr>
          <w:rFonts w:ascii="Arial (Hebrew)" w:hAnsi="Arial (Hebrew)" w:cs="Arial (Hebrew)"/>
          <w:color w:val="4A4A4A"/>
          <w:rtl/>
        </w:rPr>
        <w:t xml:space="preserve"> </w:t>
      </w:r>
      <w:r>
        <w:rPr>
          <w:rFonts w:ascii="Arial (Hebrew)" w:hAnsi="Arial (Hebrew)" w:cs="Arial (Hebrew)"/>
          <w:color w:val="4A4A4A"/>
          <w:rtl/>
        </w:rPr>
        <w:br/>
        <w:t xml:space="preserve">יש לציין ברשימה את שמות החומרים ששימשו בעבודת הגמר ומאיזה חברות ניקנו (שם החברה, עיר, ארץ); יש לפרט את השיטות ולתת הסברים מפורטים כתובים כטקסט ולא בצורת "מתכונים"). </w:t>
      </w:r>
      <w:r>
        <w:rPr>
          <w:rFonts w:ascii="Arial (Hebrew)" w:hAnsi="Arial (Hebrew)" w:cs="Arial (Hebrew)"/>
          <w:color w:val="4A4A4A"/>
          <w:rtl/>
        </w:rPr>
        <w:lastRenderedPageBreak/>
        <w:t xml:space="preserve">יש לספק פירוט המכשור בו נעשה שימוש, כולל שם החברה ומיקומה. </w:t>
      </w:r>
      <w:r>
        <w:rPr>
          <w:rFonts w:ascii="Arial (Hebrew)" w:hAnsi="Arial (Hebrew)" w:cs="Arial (Hebrew)"/>
          <w:color w:val="4A4A4A"/>
          <w:rtl/>
        </w:rPr>
        <w:br/>
      </w:r>
      <w:r>
        <w:rPr>
          <w:rStyle w:val="a3"/>
          <w:rFonts w:ascii="Arial (Hebrew)" w:hAnsi="Arial (Hebrew)" w:cs="Arial (Hebrew)"/>
          <w:color w:val="4A4A4A"/>
          <w:rtl/>
        </w:rPr>
        <w:t>תוצאות</w:t>
      </w:r>
      <w:r>
        <w:rPr>
          <w:rFonts w:ascii="Arial (Hebrew)" w:hAnsi="Arial (Hebrew)" w:cs="Arial (Hebrew)"/>
          <w:color w:val="4A4A4A"/>
          <w:rtl/>
        </w:rPr>
        <w:t xml:space="preserve"> יש לתאר מגמות בתוצאות שהתקבלו, תוך הפנייה לאיורים (היכולים להיות בצורת גרפים, תמונות, תרשימים וכו') וטבלאות שילוו בכותרות מפורטות (מתחת לאיור ומעל לטבלה) יש להקפיד על כיתוב מדויק של כתוביות הצירים (בעברית או אנגלית). יש למספר (1, 2, 3...) את האיורים והטבלות על פי סדר ההפניה להם בגוף העבודה. </w:t>
      </w:r>
      <w:r>
        <w:rPr>
          <w:rFonts w:ascii="Arial (Hebrew)" w:hAnsi="Arial (Hebrew)" w:cs="Arial (Hebrew)"/>
          <w:color w:val="4A4A4A"/>
          <w:rtl/>
        </w:rPr>
        <w:br/>
      </w:r>
      <w:r>
        <w:rPr>
          <w:rStyle w:val="a3"/>
          <w:rFonts w:ascii="Arial (Hebrew)" w:hAnsi="Arial (Hebrew)" w:cs="Arial (Hebrew)"/>
          <w:color w:val="4A4A4A"/>
          <w:rtl/>
        </w:rPr>
        <w:t>דיון</w:t>
      </w:r>
      <w:r>
        <w:rPr>
          <w:rFonts w:ascii="Arial (Hebrew)" w:hAnsi="Arial (Hebrew)" w:cs="Arial (Hebrew)"/>
          <w:color w:val="4A4A4A"/>
          <w:rtl/>
        </w:rPr>
        <w:t xml:space="preserve"> – ייכתב באופן רציף או יחולק לסעיפי משנה. </w:t>
      </w:r>
      <w:r>
        <w:rPr>
          <w:rFonts w:ascii="Arial (Hebrew)" w:hAnsi="Arial (Hebrew)" w:cs="Arial (Hebrew)"/>
          <w:color w:val="4A4A4A"/>
          <w:rtl/>
        </w:rPr>
        <w:br/>
      </w:r>
      <w:r>
        <w:rPr>
          <w:rStyle w:val="a3"/>
          <w:rFonts w:ascii="Arial (Hebrew)" w:hAnsi="Arial (Hebrew)" w:cs="Arial (Hebrew)"/>
          <w:color w:val="4A4A4A"/>
          <w:rtl/>
        </w:rPr>
        <w:t>רשימת ספרות</w:t>
      </w:r>
      <w:r>
        <w:rPr>
          <w:rFonts w:ascii="Arial (Hebrew)" w:hAnsi="Arial (Hebrew)" w:cs="Arial (Hebrew)"/>
          <w:color w:val="4A4A4A"/>
          <w:rtl/>
        </w:rPr>
        <w:t xml:space="preserve"> – יש להיצמד לתבנית ציטוטים הכוללת את שמות כל המחברים, שנת </w:t>
      </w:r>
      <w:proofErr w:type="spellStart"/>
      <w:r>
        <w:rPr>
          <w:rFonts w:ascii="Arial (Hebrew)" w:hAnsi="Arial (Hebrew)" w:cs="Arial (Hebrew)"/>
          <w:color w:val="4A4A4A"/>
          <w:rtl/>
        </w:rPr>
        <w:t>הפירסום</w:t>
      </w:r>
      <w:proofErr w:type="spellEnd"/>
      <w:r>
        <w:rPr>
          <w:rFonts w:ascii="Arial (Hebrew)" w:hAnsi="Arial (Hebrew)" w:cs="Arial (Hebrew)"/>
          <w:color w:val="4A4A4A"/>
          <w:rtl/>
        </w:rPr>
        <w:t xml:space="preserve">, כותרת המאמר, שם מלא של העיתון, מס' הכרך ומספר העמודים. יש לשמור על אחידות. רשימת המקורות תהיה לפי סדר א"ב של שם המשפחה של המחבר הראשון ומקורות בעברית יצוטטו בתחילת הרשימה. </w:t>
      </w:r>
      <w:r>
        <w:rPr>
          <w:rFonts w:ascii="Arial (Hebrew)" w:hAnsi="Arial (Hebrew)" w:cs="Arial (Hebrew)"/>
          <w:color w:val="4A4A4A"/>
          <w:rtl/>
        </w:rPr>
        <w:br/>
      </w:r>
      <w:r>
        <w:rPr>
          <w:rStyle w:val="a3"/>
          <w:rFonts w:ascii="Arial (Hebrew)" w:hAnsi="Arial (Hebrew)" w:cs="Arial (Hebrew)"/>
          <w:color w:val="4A4A4A"/>
          <w:rtl/>
        </w:rPr>
        <w:t>תקציר בשפה האנגלית</w:t>
      </w:r>
      <w:r>
        <w:rPr>
          <w:rFonts w:ascii="Arial (Hebrew)" w:hAnsi="Arial (Hebrew)" w:cs="Arial (Hebrew)"/>
          <w:color w:val="4A4A4A"/>
          <w:rtl/>
        </w:rPr>
        <w:t xml:space="preserve"> – יהיה תרגום נאמן ככל האפשר של התקציר בעברית. </w:t>
      </w:r>
      <w:r>
        <w:rPr>
          <w:rFonts w:ascii="Arial (Hebrew)" w:hAnsi="Arial (Hebrew)" w:cs="Arial (Hebrew)"/>
          <w:color w:val="4A4A4A"/>
          <w:rtl/>
        </w:rPr>
        <w:br/>
      </w:r>
      <w:r>
        <w:rPr>
          <w:rStyle w:val="a3"/>
          <w:rFonts w:ascii="Arial (Hebrew)" w:hAnsi="Arial (Hebrew)" w:cs="Arial (Hebrew)"/>
          <w:color w:val="4A4A4A"/>
          <w:rtl/>
        </w:rPr>
        <w:t>דף שער</w:t>
      </w:r>
      <w:r>
        <w:rPr>
          <w:rFonts w:ascii="Arial (Hebrew)" w:hAnsi="Arial (Hebrew)" w:cs="Arial (Hebrew)"/>
          <w:color w:val="4A4A4A"/>
          <w:rtl/>
        </w:rPr>
        <w:t xml:space="preserve"> באנגלית – זהה לזה שבעברית. הדפים באנגלית יסודרו כך שפניהם פונים לצד האחורי של העבודה. </w:t>
      </w:r>
      <w:r>
        <w:rPr>
          <w:rFonts w:ascii="Arial (Hebrew)" w:hAnsi="Arial (Hebrew)" w:cs="Arial (Hebrew)"/>
          <w:color w:val="4A4A4A"/>
          <w:rtl/>
        </w:rPr>
        <w:br/>
        <w:t>ו) הקף העבודה לא יעלה על 60 עמודים (לא כולל נספחים של טבלאות מורחבות ונתונים גולמיים).</w:t>
      </w:r>
      <w:r>
        <w:rPr>
          <w:rFonts w:ascii="Arial (Hebrew)" w:hAnsi="Arial (Hebrew)" w:cs="Arial (Hebrew)"/>
          <w:color w:val="4A4A4A"/>
          <w:rtl/>
        </w:rPr>
        <w:br/>
        <w:t>ז) את העבודה תמסור למדריך לעיון ובדיקה. על המדריך לאשר את העבודה (או להחזירה לתיקונים) בתוך חודש ימים מיום שקיבל אותה.</w:t>
      </w:r>
      <w:r>
        <w:rPr>
          <w:rFonts w:ascii="Arial (Hebrew)" w:hAnsi="Arial (Hebrew)" w:cs="Arial (Hebrew)"/>
          <w:color w:val="4A4A4A"/>
          <w:rtl/>
        </w:rPr>
        <w:br/>
        <w:t xml:space="preserve">ח) לאחר שתקבל את אישור המנחה, תמסור-3 עותקים לפחות של העבודה לראש החוג (יש להגיש את העותקים בכריכה זמנית). ראש החוג ימנה בתוך שבוע, 2-3 שופטים בנוסף למדריך. על שופט אחד, לכל הפחות, להיות מחוץ למחלקה שבה נעשה המחקר (מומלץ לא לבחור שופט הקשור לקבוצת המחקר של המדריך). במידה ומנחה/י העבודה ממוסדות אחרים, לפחות שופט אחד חייב להיות מסגל הפקולטה. במידה ולא ימצא שופט כזה, ינמק זאת ראש החוג במכתב המופנה </w:t>
      </w:r>
      <w:proofErr w:type="spellStart"/>
      <w:r>
        <w:rPr>
          <w:rFonts w:ascii="Arial (Hebrew)" w:hAnsi="Arial (Hebrew)" w:cs="Arial (Hebrew)"/>
          <w:color w:val="4A4A4A"/>
          <w:rtl/>
        </w:rPr>
        <w:t>לועדת</w:t>
      </w:r>
      <w:proofErr w:type="spellEnd"/>
      <w:r>
        <w:rPr>
          <w:rFonts w:ascii="Arial (Hebrew)" w:hAnsi="Arial (Hebrew)" w:cs="Arial (Hebrew)"/>
          <w:color w:val="4A4A4A"/>
          <w:rtl/>
        </w:rPr>
        <w:t xml:space="preserve"> ההוראה. </w:t>
      </w:r>
      <w:r>
        <w:rPr>
          <w:rFonts w:ascii="Arial (Hebrew)" w:hAnsi="Arial (Hebrew)" w:cs="Arial (Hebrew)"/>
          <w:color w:val="4A4A4A"/>
          <w:rtl/>
        </w:rPr>
        <w:br/>
        <w:t xml:space="preserve">ט) </w:t>
      </w:r>
      <w:proofErr w:type="spellStart"/>
      <w:r>
        <w:rPr>
          <w:rFonts w:ascii="Arial (Hebrew)" w:hAnsi="Arial (Hebrew)" w:cs="Arial (Hebrew)"/>
          <w:color w:val="4A4A4A"/>
          <w:rtl/>
        </w:rPr>
        <w:t>מייד</w:t>
      </w:r>
      <w:proofErr w:type="spellEnd"/>
      <w:r>
        <w:rPr>
          <w:rFonts w:ascii="Arial (Hebrew)" w:hAnsi="Arial (Hebrew)" w:cs="Arial (Hebrew)"/>
          <w:color w:val="4A4A4A"/>
          <w:rtl/>
        </w:rPr>
        <w:t xml:space="preserve"> לאחר שימנה את השופטים ידאג ראש החוג להפיץ את העבודות ביניהם יחד עם שאלון הערכה.</w:t>
      </w:r>
      <w:r>
        <w:rPr>
          <w:rFonts w:ascii="Arial (Hebrew)" w:hAnsi="Arial (Hebrew)" w:cs="Arial (Hebrew)"/>
          <w:color w:val="4A4A4A"/>
          <w:rtl/>
        </w:rPr>
        <w:br/>
        <w:t xml:space="preserve">י) כל שופט יעיין בעבודה, ימלא את שאלון ההערכה, ויעביר אותו באופן חשאי לראש החוג לפני הבחינה (לא תתקיים בחינה בע"פ ללא קבלת הציונים על העבודה). ציון עבודת הגמר ייקבע בין המדריך/ים (%50) לבין השופטים (%50) . במקרה של פער גבוה מ-10 נקודות בין הציון הממוצע של המדריכים לבין ציון אחד השופטים, יקבע הציון ע"י ממוצע בין כל אחד מהשופטים לבין ממוצע ציוני המדריכים. לגבי ציון "מעולה" - ראה סעיף 40.1.2.7 תת-סעיף ה'. הבחינה תתקיים תוך 30 יום ממועד הגשת העבודה </w:t>
      </w:r>
      <w:r>
        <w:rPr>
          <w:rFonts w:ascii="Arial (Hebrew)" w:hAnsi="Arial (Hebrew)" w:cs="Arial (Hebrew)"/>
          <w:color w:val="4A4A4A"/>
          <w:rtl/>
        </w:rPr>
        <w:br/>
        <w:t>יא) חיסיון - ניתן להגדיר עבודת-גמר כ"חסויה", ולגנזה באופן זמני ע"פ הכללים שלהלן:</w:t>
      </w:r>
      <w:r>
        <w:rPr>
          <w:rFonts w:ascii="Arial (Hebrew)" w:hAnsi="Arial (Hebrew)" w:cs="Arial (Hebrew)"/>
          <w:color w:val="4A4A4A"/>
          <w:rtl/>
        </w:rPr>
        <w:br/>
        <w:t>1) היוזמה להגדרתה כ"חסויה" תהיה של המדריך, בעקבות פניה של הגוף המסחרי שממן את המחקר, ו/או משום שהתגלו בה ממצאים בעלי ערך בטחוני או מסחרי.</w:t>
      </w:r>
      <w:r>
        <w:rPr>
          <w:rFonts w:ascii="Arial (Hebrew)" w:hAnsi="Arial (Hebrew)" w:cs="Arial (Hebrew)"/>
          <w:color w:val="4A4A4A"/>
          <w:rtl/>
        </w:rPr>
        <w:br/>
        <w:t>2) המדריך יפנה בקשה בעניין ליו"ר ו' ההוראה באמצעות המזכירות.</w:t>
      </w:r>
      <w:r>
        <w:rPr>
          <w:rFonts w:ascii="Arial (Hebrew)" w:hAnsi="Arial (Hebrew)" w:cs="Arial (Hebrew)"/>
          <w:color w:val="4A4A4A"/>
          <w:rtl/>
        </w:rPr>
        <w:br/>
        <w:t>3) אם תאושר הבקשה, יוחתמו התלמיד, ראש החוג והשופטים על הצהרת סודיות.</w:t>
      </w:r>
      <w:r>
        <w:rPr>
          <w:rFonts w:ascii="Arial (Hebrew)" w:hAnsi="Arial (Hebrew)" w:cs="Arial (Hebrew)"/>
          <w:color w:val="4A4A4A"/>
          <w:rtl/>
        </w:rPr>
        <w:br/>
        <w:t xml:space="preserve">4) התלמיד ימסור לראש החוג </w:t>
      </w:r>
      <w:proofErr w:type="spellStart"/>
      <w:r>
        <w:rPr>
          <w:rFonts w:ascii="Arial (Hebrew)" w:hAnsi="Arial (Hebrew)" w:cs="Arial (Hebrew)"/>
          <w:color w:val="4A4A4A"/>
          <w:rtl/>
        </w:rPr>
        <w:t>מיספר</w:t>
      </w:r>
      <w:proofErr w:type="spellEnd"/>
      <w:r>
        <w:rPr>
          <w:rFonts w:ascii="Arial (Hebrew)" w:hAnsi="Arial (Hebrew)" w:cs="Arial (Hebrew)"/>
          <w:color w:val="4A4A4A"/>
          <w:rtl/>
        </w:rPr>
        <w:t xml:space="preserve"> עותקים של העבודה </w:t>
      </w:r>
      <w:proofErr w:type="spellStart"/>
      <w:r>
        <w:rPr>
          <w:rFonts w:ascii="Arial (Hebrew)" w:hAnsi="Arial (Hebrew)" w:cs="Arial (Hebrew)"/>
          <w:color w:val="4A4A4A"/>
          <w:rtl/>
        </w:rPr>
        <w:t>כמיספר</w:t>
      </w:r>
      <w:proofErr w:type="spellEnd"/>
      <w:r>
        <w:rPr>
          <w:rFonts w:ascii="Arial (Hebrew)" w:hAnsi="Arial (Hebrew)" w:cs="Arial (Hebrew)"/>
          <w:color w:val="4A4A4A"/>
          <w:rtl/>
        </w:rPr>
        <w:t xml:space="preserve"> הבוחנים, והעותקים יוחזרו לו בתום הבחינה.</w:t>
      </w:r>
      <w:r>
        <w:rPr>
          <w:rFonts w:ascii="Arial (Hebrew)" w:hAnsi="Arial (Hebrew)" w:cs="Arial (Hebrew)"/>
          <w:color w:val="4A4A4A"/>
          <w:rtl/>
        </w:rPr>
        <w:br/>
        <w:t>5) לאחר הבחינה יעביר התלמיד עותק אחד של העבודה הסופית לראש החוג, ושני עותקים למדריך.</w:t>
      </w:r>
      <w:r>
        <w:rPr>
          <w:rFonts w:ascii="Arial (Hebrew)" w:hAnsi="Arial (Hebrew)" w:cs="Arial (Hebrew)"/>
          <w:color w:val="4A4A4A"/>
          <w:rtl/>
        </w:rPr>
        <w:br/>
        <w:t>6) ראש החוג יעביר למזכירות את העותק שקיבל עם ציון הבחינה למשמרת במזכירות.</w:t>
      </w:r>
      <w:r>
        <w:rPr>
          <w:rFonts w:ascii="Arial (Hebrew)" w:hAnsi="Arial (Hebrew)" w:cs="Arial (Hebrew)"/>
          <w:color w:val="4A4A4A"/>
          <w:rtl/>
        </w:rPr>
        <w:br/>
        <w:t>7) החיסיון יוסר, לכשהתלמיד, או המדריך, יודיע למזכירות על ביטולו. עם הסרתו יעביר המדריך את 2 העותקים שבידיו למזכירות, כדי שיופצו כמקובל.</w:t>
      </w:r>
      <w:r>
        <w:rPr>
          <w:rFonts w:ascii="Arial (Hebrew)" w:hAnsi="Arial (Hebrew)" w:cs="Arial (Hebrew)"/>
          <w:color w:val="4A4A4A"/>
          <w:rtl/>
        </w:rPr>
        <w:br/>
      </w:r>
      <w:r>
        <w:rPr>
          <w:rFonts w:ascii="Arial (Hebrew)" w:hAnsi="Arial (Hebrew)" w:cs="Arial (Hebrew)"/>
          <w:color w:val="4A4A4A"/>
          <w:rtl/>
        </w:rPr>
        <w:br/>
        <w:t xml:space="preserve">הערה: תלמיד החייב עבודת-גמר בלבד יירשם כמקובל, ל"עבודת-גמר" – 71100. פטור מהנ"ל, מי שמסר למזכירות אישור של ראש החוג על-כך שמסר לו את עבודת-הגמר מוכנה לשיפוט עד 31 </w:t>
      </w:r>
      <w:proofErr w:type="spellStart"/>
      <w:r>
        <w:rPr>
          <w:rFonts w:ascii="Arial (Hebrew)" w:hAnsi="Arial (Hebrew)" w:cs="Arial (Hebrew)"/>
          <w:color w:val="4A4A4A"/>
          <w:rtl/>
        </w:rPr>
        <w:t>בדצבמר</w:t>
      </w:r>
      <w:proofErr w:type="spellEnd"/>
      <w:r>
        <w:rPr>
          <w:rFonts w:ascii="Arial (Hebrew)" w:hAnsi="Arial (Hebrew)" w:cs="Arial (Hebrew)"/>
          <w:color w:val="4A4A4A"/>
          <w:rtl/>
        </w:rPr>
        <w:t xml:space="preserve"> . חריגה מרצף זמנים זה, תחייב את התלמיד בהרשמה ללימודים ובתשלום שכ"ל עבור "עבודת גמר".</w:t>
      </w:r>
    </w:p>
    <w:p w:rsidR="00367841" w:rsidRDefault="00367841" w:rsidP="00367841">
      <w:pPr>
        <w:rPr>
          <w:rtl/>
        </w:rPr>
      </w:pPr>
      <w:r>
        <w:rPr>
          <w:rStyle w:val="a3"/>
          <w:rFonts w:ascii="Arial (Hebrew)" w:hAnsi="Arial (Hebrew)" w:cs="Arial (Hebrew)"/>
          <w:color w:val="4A4A4A"/>
          <w:rtl/>
        </w:rPr>
        <w:lastRenderedPageBreak/>
        <w:t>בחינת-הגמר</w:t>
      </w:r>
      <w:r>
        <w:rPr>
          <w:rFonts w:ascii="Arial (Hebrew)" w:hAnsi="Arial (Hebrew)" w:cs="Arial (Hebrew)"/>
          <w:color w:val="4A4A4A"/>
          <w:rtl/>
        </w:rPr>
        <w:br/>
        <w:t>א) בחינת-הגמר היא על נושאי עבודת-הגמר. הבחינה תשקף - מלבד התוכן העיוני והניסויי הקשור בעבודה במישרין - גם את הבנתו ובקיאותו של התלמיד בנושאים מדעיים כלליים, שיש להם זיקה לנושא העבודה.</w:t>
      </w:r>
      <w:r>
        <w:rPr>
          <w:rFonts w:ascii="Arial (Hebrew)" w:hAnsi="Arial (Hebrew)" w:cs="Arial (Hebrew)"/>
          <w:color w:val="4A4A4A"/>
          <w:rtl/>
        </w:rPr>
        <w:br/>
        <w:t>ב) על התלמיד להבחן בתוך 4 שנים מתחילת לימודי ה"מוסמך" (ראה גם הערה בסוף סעיף 40.1.2.6). הבחינה היא בע"פ, ומותר לקיימה בצורת סמינר בנוכחות השופטים. כל מורה בחוג רשאי להיות נוכח בבחינה.</w:t>
      </w:r>
      <w:r>
        <w:rPr>
          <w:rFonts w:ascii="Arial (Hebrew)" w:hAnsi="Arial (Hebrew)" w:cs="Arial (Hebrew)"/>
          <w:color w:val="4A4A4A"/>
          <w:rtl/>
        </w:rPr>
        <w:br/>
        <w:t>ג) השופטים בבחינת הגמר יהיו המדריך/ים והבוחנים ששפטו את עבודת הגמר, כמתואר ב- 40.1.2.6 סעיף קטן ח'. ראש החוג ישמש כיו"ר הבחינה והוא רשאי לתת ציון על הבחינה בעל פה.</w:t>
      </w:r>
      <w:r>
        <w:rPr>
          <w:rFonts w:ascii="Arial (Hebrew)" w:hAnsi="Arial (Hebrew)" w:cs="Arial (Hebrew)"/>
          <w:color w:val="4A4A4A"/>
          <w:rtl/>
        </w:rPr>
        <w:br/>
        <w:t>ד) בתום הבחינה יקבל יו"ר הבחינה מהשופטים, באופן חשאי, ציון על הבחינה בעל פה. היו"ר ישקלל את הציונים כמתואר בסעיף 40.1.2.6 סעיף קטן י'. יו"ר הבחינה יערוך סיכום של השיפוט בנוכחות התלמיד והשופטים.</w:t>
      </w:r>
      <w:r>
        <w:rPr>
          <w:rFonts w:ascii="Arial (Hebrew)" w:hAnsi="Arial (Hebrew)" w:cs="Arial (Hebrew)"/>
          <w:color w:val="4A4A4A"/>
          <w:rtl/>
        </w:rPr>
        <w:br/>
        <w:t xml:space="preserve">ה) ציון "מעולה" - 95 לפחות - בעבודה ו/או בבחינה, יינתן רק בהסכמת כל השופטים ויהיה מנומק. הציון שניתן על ידי כל אחד מהשופטים חייב להיות לפחות 95, אחרת, יינתן הציון 94 לכל היותר. </w:t>
      </w:r>
      <w:r>
        <w:rPr>
          <w:rFonts w:ascii="Arial (Hebrew)" w:hAnsi="Arial (Hebrew)" w:cs="Arial (Hebrew)"/>
          <w:color w:val="4A4A4A"/>
          <w:rtl/>
        </w:rPr>
        <w:br/>
        <w:t xml:space="preserve">ו) לאחר הבחינה, יתקן התלמיד את עבודת הגמר שלו עפ"י הערות השופטים ובהתייעצות עם מדריכו, ויגיש לראש החוג 2 עותקים מודפסים ועותק אחד על גבי תקליטור בפורמט </w:t>
      </w:r>
      <w:r>
        <w:rPr>
          <w:rFonts w:ascii="Arial (Hebrew)" w:hAnsi="Arial (Hebrew)" w:cs="Arial (Hebrew)"/>
          <w:color w:val="4A4A4A"/>
        </w:rPr>
        <w:t>pdf</w:t>
      </w:r>
      <w:r>
        <w:rPr>
          <w:rFonts w:ascii="Arial (Hebrew)" w:hAnsi="Arial (Hebrew)" w:cs="Arial (Hebrew)"/>
          <w:color w:val="4A4A4A"/>
          <w:rtl/>
        </w:rPr>
        <w:t xml:space="preserve"> של העבודה המאושרת על ידי המנחה, יחד עם טופס "הכללת עבודות מסטר במאגר מידע של האוניברסיטה העברית" (טופס הפקדה </w:t>
      </w:r>
      <w:hyperlink r:id="rId7" w:history="1">
        <w:r>
          <w:rPr>
            <w:rStyle w:val="Hyperlink"/>
          </w:rPr>
          <w:t>http://limudim.agri.huji.ac.il/general_8.html</w:t>
        </w:r>
      </w:hyperlink>
      <w:r>
        <w:rPr>
          <w:rFonts w:ascii="Arial (Hebrew)" w:hAnsi="Arial (Hebrew)" w:cs="Arial (Hebrew)"/>
          <w:color w:val="4A4A4A"/>
          <w:rtl/>
        </w:rPr>
        <w:t xml:space="preserve">. . עותקים נוספים יועברו לשופטים על פי בקשתם. </w:t>
      </w:r>
      <w:r>
        <w:rPr>
          <w:rFonts w:ascii="Arial (Hebrew)" w:hAnsi="Arial (Hebrew)" w:cs="Arial (Hebrew)"/>
          <w:color w:val="4A4A4A"/>
          <w:u w:val="single"/>
          <w:rtl/>
        </w:rPr>
        <w:t>התיקונים יבוצעו כך שהציון הסופי יועבר למזכירות עד 31.3 לכל היותר.</w:t>
      </w:r>
      <w:r>
        <w:rPr>
          <w:rFonts w:ascii="Arial (Hebrew)" w:hAnsi="Arial (Hebrew)" w:cs="Arial (Hebrew)"/>
          <w:color w:val="4A4A4A"/>
          <w:rtl/>
        </w:rPr>
        <w:t xml:space="preserve"> חריגה מרצף זמנים זה, תחייב את התלמיד בהרשמה ללימודים ובתשלום שכ"ל עבור "עבודת גמר.</w:t>
      </w:r>
      <w:r>
        <w:rPr>
          <w:rFonts w:ascii="Arial (Hebrew)" w:hAnsi="Arial (Hebrew)" w:cs="Arial (Hebrew)"/>
          <w:color w:val="4A4A4A"/>
          <w:rtl/>
        </w:rPr>
        <w:br/>
        <w:t>ז) הציונים - בחתימת השופטים - יועברו ע"י ראש החוג למזכירות, בצירוף 2 העותקים המודפסים והעותק הדיגיטאלי של עבודת הגמר המאושרת סופית. העותק הדיגיטלי יהיה מלווה ב"טופס הפקדה" מלא וחתום על ידי התלמיד והמנחה. העותקים יועברו ע"י המזכירות לספריית הפקולטה ולבית-הספרים הלאומי והאוניברסיטאי.</w:t>
      </w:r>
    </w:p>
    <w:p w:rsidR="00367841" w:rsidRDefault="00367841" w:rsidP="00367841">
      <w:pPr>
        <w:rPr>
          <w:rtl/>
        </w:rPr>
      </w:pPr>
    </w:p>
    <w:p w:rsidR="00367841" w:rsidRPr="00367841" w:rsidRDefault="00367841" w:rsidP="00367841">
      <w:r>
        <w:rPr>
          <w:rStyle w:val="a3"/>
          <w:rFonts w:ascii="Arial (Hebrew)" w:hAnsi="Arial (Hebrew)" w:cs="Arial (Hebrew)"/>
          <w:color w:val="4A4A4A"/>
          <w:rtl/>
        </w:rPr>
        <w:t>משך הלימודים</w:t>
      </w:r>
      <w:r>
        <w:rPr>
          <w:rFonts w:ascii="Arial (Hebrew)" w:hAnsi="Arial (Hebrew)" w:cs="Arial (Hebrew)"/>
          <w:color w:val="4A4A4A"/>
          <w:rtl/>
        </w:rPr>
        <w:br/>
        <w:t xml:space="preserve">משך הלימודים לקראת התואר "מוסמך" הוא בדרך כלל שנתיים, אך ניתן לפרוס את הלימודים על פני ארבע שנים רצופות לכל היותר. שכר הלימוד ללימודי המוסמך הוא שכר לימוד מלא של שנתיים לפחות. כללי שכר הלימוד לתלמידים שאינם לומדים </w:t>
      </w:r>
      <w:proofErr w:type="spellStart"/>
      <w:r>
        <w:rPr>
          <w:rFonts w:ascii="Arial (Hebrew)" w:hAnsi="Arial (Hebrew)" w:cs="Arial (Hebrew)"/>
          <w:color w:val="4A4A4A"/>
          <w:rtl/>
        </w:rPr>
        <w:t>תוכנית</w:t>
      </w:r>
      <w:proofErr w:type="spellEnd"/>
      <w:r>
        <w:rPr>
          <w:rFonts w:ascii="Arial (Hebrew)" w:hAnsi="Arial (Hebrew)" w:cs="Arial (Hebrew)"/>
          <w:color w:val="4A4A4A"/>
          <w:rtl/>
        </w:rPr>
        <w:t xml:space="preserve"> מלאה, מפורטים בחוברת "הוראות והסברים לסדרי ההרשמה ותשלום". תלמיד חייב להגיש את עבודת הגמר עד סוף שנת לימודיו הרביעית לתואר. דחיית מועד זה מחייבת בקשה להארכת לימודים על גבי טופס פניה </w:t>
      </w:r>
      <w:proofErr w:type="spellStart"/>
      <w:r>
        <w:rPr>
          <w:rFonts w:ascii="Arial (Hebrew)" w:hAnsi="Arial (Hebrew)" w:cs="Arial (Hebrew)"/>
          <w:color w:val="4A4A4A"/>
          <w:rtl/>
        </w:rPr>
        <w:t>לועדת</w:t>
      </w:r>
      <w:proofErr w:type="spellEnd"/>
      <w:r>
        <w:rPr>
          <w:rFonts w:ascii="Arial (Hebrew)" w:hAnsi="Arial (Hebrew)" w:cs="Arial (Hebrew)"/>
          <w:color w:val="4A4A4A"/>
          <w:rtl/>
        </w:rPr>
        <w:t xml:space="preserve"> הוראה. אם תאושר לתלמיד הארכה לשנה או לחלק ממנה, </w:t>
      </w:r>
      <w:proofErr w:type="spellStart"/>
      <w:r>
        <w:rPr>
          <w:rFonts w:ascii="Arial (Hebrew)" w:hAnsi="Arial (Hebrew)" w:cs="Arial (Hebrew)"/>
          <w:color w:val="4A4A4A"/>
          <w:rtl/>
        </w:rPr>
        <w:t>יחוייב</w:t>
      </w:r>
      <w:proofErr w:type="spellEnd"/>
      <w:r>
        <w:rPr>
          <w:rFonts w:ascii="Arial (Hebrew)" w:hAnsi="Arial (Hebrew)" w:cs="Arial (Hebrew)"/>
          <w:color w:val="4A4A4A"/>
          <w:rtl/>
        </w:rPr>
        <w:t xml:space="preserve"> התלמיד בהרשמה ללימודים ובתשלום ע"פ כללי שכר לימוד.</w:t>
      </w:r>
    </w:p>
    <w:sectPr w:rsidR="00367841" w:rsidRPr="00367841" w:rsidSect="00C700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Hebrew)">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41"/>
    <w:rsid w:val="00056ED0"/>
    <w:rsid w:val="00367841"/>
    <w:rsid w:val="00372F18"/>
    <w:rsid w:val="00C70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67841"/>
    <w:rPr>
      <w:rFonts w:ascii="Arial (Hebrew)" w:hAnsi="Arial (Hebrew)" w:cs="Arial (Hebrew)" w:hint="default"/>
      <w:b/>
      <w:bCs/>
      <w:color w:val="F37E0B"/>
      <w:u w:val="single"/>
    </w:rPr>
  </w:style>
  <w:style w:type="character" w:styleId="a3">
    <w:name w:val="Strong"/>
    <w:basedOn w:val="a0"/>
    <w:uiPriority w:val="22"/>
    <w:qFormat/>
    <w:rsid w:val="00367841"/>
    <w:rPr>
      <w:b/>
      <w:bCs/>
    </w:rPr>
  </w:style>
  <w:style w:type="paragraph" w:styleId="a4">
    <w:name w:val="Balloon Text"/>
    <w:basedOn w:val="a"/>
    <w:link w:val="a5"/>
    <w:uiPriority w:val="99"/>
    <w:semiHidden/>
    <w:unhideWhenUsed/>
    <w:rsid w:val="0036784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67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67841"/>
    <w:rPr>
      <w:rFonts w:ascii="Arial (Hebrew)" w:hAnsi="Arial (Hebrew)" w:cs="Arial (Hebrew)" w:hint="default"/>
      <w:b/>
      <w:bCs/>
      <w:color w:val="F37E0B"/>
      <w:u w:val="single"/>
    </w:rPr>
  </w:style>
  <w:style w:type="character" w:styleId="a3">
    <w:name w:val="Strong"/>
    <w:basedOn w:val="a0"/>
    <w:uiPriority w:val="22"/>
    <w:qFormat/>
    <w:rsid w:val="00367841"/>
    <w:rPr>
      <w:b/>
      <w:bCs/>
    </w:rPr>
  </w:style>
  <w:style w:type="paragraph" w:styleId="a4">
    <w:name w:val="Balloon Text"/>
    <w:basedOn w:val="a"/>
    <w:link w:val="a5"/>
    <w:uiPriority w:val="99"/>
    <w:semiHidden/>
    <w:unhideWhenUsed/>
    <w:rsid w:val="0036784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67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mudim.agri.huji.ac.il/general_8.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mudim.agri.huji.ac.il/ma_extra.html" TargetMode="External"/><Relationship Id="rId5" Type="http://schemas.openxmlformats.org/officeDocument/2006/relationships/hyperlink" Target="http://limudim.agri.huji.ac.il/ma_extr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1358</Words>
  <Characters>6794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levkovi</dc:creator>
  <cp:lastModifiedBy>levkovi</cp:lastModifiedBy>
  <cp:revision>2</cp:revision>
  <cp:lastPrinted>2014-06-25T07:32:00Z</cp:lastPrinted>
  <dcterms:created xsi:type="dcterms:W3CDTF">2014-06-25T07:22:00Z</dcterms:created>
  <dcterms:modified xsi:type="dcterms:W3CDTF">2014-07-24T08:11:00Z</dcterms:modified>
</cp:coreProperties>
</file>