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CF" w:rsidRDefault="00470916" w:rsidP="00470916">
      <w:pPr>
        <w:bidi/>
        <w:rPr>
          <w:rFonts w:cs="B Nazanin"/>
          <w:b/>
          <w:bCs/>
          <w:sz w:val="24"/>
          <w:szCs w:val="24"/>
          <w:rtl/>
          <w:lang w:bidi="fa-IR"/>
        </w:rPr>
      </w:pPr>
      <w:r w:rsidRPr="00470916">
        <w:rPr>
          <w:rFonts w:cs="B Nazanin" w:hint="cs"/>
          <w:b/>
          <w:bCs/>
          <w:sz w:val="24"/>
          <w:szCs w:val="24"/>
          <w:rtl/>
          <w:lang w:bidi="fa-IR"/>
        </w:rPr>
        <w:t>توانمندی برسام در زمینه همزمان سازی سیستم های حفاظتی پست:</w:t>
      </w:r>
    </w:p>
    <w:p w:rsidR="007A2FCA" w:rsidRDefault="007A2FCA" w:rsidP="00B97C3D">
      <w:pPr>
        <w:bidi/>
        <w:spacing w:after="0" w:line="360" w:lineRule="auto"/>
        <w:jc w:val="lowKashida"/>
        <w:rPr>
          <w:rFonts w:ascii="Tahoma" w:hAnsi="Tahoma" w:cs="B Nazanin"/>
          <w:sz w:val="20"/>
          <w:szCs w:val="20"/>
          <w:shd w:val="clear" w:color="auto" w:fill="FFFFFF"/>
          <w:rtl/>
        </w:rPr>
      </w:pPr>
      <w:r w:rsidRPr="00B97C3D">
        <w:rPr>
          <w:rFonts w:ascii="Tahoma" w:hAnsi="Tahoma" w:cs="B Nazanin"/>
          <w:sz w:val="20"/>
          <w:szCs w:val="20"/>
          <w:shd w:val="clear" w:color="auto" w:fill="FFFFFF"/>
          <w:rtl/>
        </w:rPr>
        <w:t>از جمله مهمترین کاربردهای</w:t>
      </w:r>
      <w:r w:rsidRPr="00B97C3D">
        <w:rPr>
          <w:rFonts w:ascii="Cambria" w:hAnsi="Cambria" w:cs="Cambria" w:hint="cs"/>
          <w:sz w:val="20"/>
          <w:szCs w:val="20"/>
          <w:shd w:val="clear" w:color="auto" w:fill="FFFFFF"/>
          <w:rtl/>
        </w:rPr>
        <w:t> </w:t>
      </w:r>
      <w:hyperlink r:id="rId4" w:tooltip="دانلود مقاله آشنایی با سیستم GPS" w:history="1">
        <w:r w:rsidRPr="00B97C3D">
          <w:rPr>
            <w:rFonts w:ascii="Tahoma" w:hAnsi="Tahoma" w:cs="B Nazanin"/>
            <w:sz w:val="20"/>
            <w:szCs w:val="20"/>
            <w:shd w:val="clear" w:color="auto" w:fill="FFFFFF"/>
            <w:rtl/>
          </w:rPr>
          <w:t>سیستم</w:t>
        </w:r>
        <w:r w:rsidRPr="00B97C3D">
          <w:rPr>
            <w:rFonts w:ascii="Tahoma" w:hAnsi="Tahoma" w:cs="B Nazanin"/>
            <w:sz w:val="20"/>
            <w:szCs w:val="20"/>
            <w:shd w:val="clear" w:color="auto" w:fill="FFFFFF"/>
          </w:rPr>
          <w:t xml:space="preserve"> GPS</w:t>
        </w:r>
      </w:hyperlink>
      <w:r w:rsidRPr="00B97C3D">
        <w:rPr>
          <w:rFonts w:ascii="Tahoma" w:hAnsi="Tahoma" w:cs="B Nazanin"/>
          <w:sz w:val="20"/>
          <w:szCs w:val="20"/>
          <w:shd w:val="clear" w:color="auto" w:fill="FFFFFF"/>
        </w:rPr>
        <w:t> </w:t>
      </w:r>
      <w:r w:rsidRPr="00B97C3D">
        <w:rPr>
          <w:rFonts w:ascii="Tahoma" w:hAnsi="Tahoma" w:cs="B Nazanin"/>
          <w:sz w:val="20"/>
          <w:szCs w:val="20"/>
          <w:shd w:val="clear" w:color="auto" w:fill="FFFFFF"/>
          <w:rtl/>
        </w:rPr>
        <w:t xml:space="preserve">در سیستم های حفاظتی و به عنوان یک همزمان کننده است . </w:t>
      </w:r>
      <w:r w:rsidRPr="00B97C3D">
        <w:rPr>
          <w:rFonts w:ascii="Tahoma" w:hAnsi="Tahoma" w:cs="B Nazanin"/>
          <w:sz w:val="20"/>
          <w:szCs w:val="20"/>
          <w:shd w:val="clear" w:color="auto" w:fill="FFFFFF"/>
        </w:rPr>
        <w:br/>
      </w:r>
      <w:r w:rsidRPr="00B97C3D">
        <w:rPr>
          <w:rFonts w:ascii="Tahoma" w:hAnsi="Tahoma" w:cs="B Nazanin" w:hint="cs"/>
          <w:sz w:val="20"/>
          <w:szCs w:val="20"/>
          <w:shd w:val="clear" w:color="auto" w:fill="FFFFFF"/>
          <w:rtl/>
        </w:rPr>
        <w:t xml:space="preserve">با توجه به گران بودن تجهیزات در پست های فشار قوی ، وجود سیستم های کمکی مانند کنترل ، نظارت و حفاظت در این پست ها ضروری می باشد. علاوه براین با توجه به این که پست های فشار قوی گره های شبکه قدرت هستند، عملکرد صحیح تجهیزات هر پست فشار قوی تاثیر عمده ای بر عملکرد کل شبکه دارد. لذا انجام نظارت و </w:t>
      </w:r>
      <w:r w:rsidR="00B97C3D">
        <w:rPr>
          <w:rFonts w:ascii="Tahoma" w:hAnsi="Tahoma" w:cs="B Nazanin" w:hint="cs"/>
          <w:sz w:val="20"/>
          <w:szCs w:val="20"/>
          <w:shd w:val="clear" w:color="auto" w:fill="FFFFFF"/>
          <w:rtl/>
        </w:rPr>
        <w:t xml:space="preserve">تعیین زمان دقیق وقوع اتفاقات </w:t>
      </w:r>
      <w:r w:rsidRPr="00B97C3D">
        <w:rPr>
          <w:rFonts w:ascii="Tahoma" w:hAnsi="Tahoma" w:cs="B Nazanin" w:hint="cs"/>
          <w:sz w:val="20"/>
          <w:szCs w:val="20"/>
          <w:shd w:val="clear" w:color="auto" w:fill="FFFFFF"/>
          <w:rtl/>
        </w:rPr>
        <w:t>در پست ها از اهمیت بسیار زیادی برخوردار است.</w:t>
      </w:r>
      <w:r w:rsidR="00B97C3D">
        <w:rPr>
          <w:rFonts w:ascii="Tahoma" w:hAnsi="Tahoma" w:cs="B Nazanin"/>
          <w:sz w:val="20"/>
          <w:szCs w:val="20"/>
          <w:shd w:val="clear" w:color="auto" w:fill="FFFFFF"/>
        </w:rPr>
        <w:t xml:space="preserve">     </w:t>
      </w:r>
    </w:p>
    <w:p w:rsidR="00B97C3D" w:rsidRDefault="00B97C3D" w:rsidP="00B97C3D">
      <w:pPr>
        <w:bidi/>
        <w:spacing w:after="0" w:line="360" w:lineRule="auto"/>
        <w:jc w:val="lowKashida"/>
        <w:rPr>
          <w:rFonts w:ascii="Tahoma" w:hAnsi="Tahoma" w:cs="B Nazanin" w:hint="cs"/>
          <w:sz w:val="20"/>
          <w:szCs w:val="20"/>
          <w:shd w:val="clear" w:color="auto" w:fill="FFFFFF"/>
          <w:rtl/>
        </w:rPr>
      </w:pPr>
      <w:r>
        <w:rPr>
          <w:rFonts w:ascii="Tahoma" w:hAnsi="Tahoma" w:cs="B Nazanin" w:hint="cs"/>
          <w:sz w:val="20"/>
          <w:szCs w:val="20"/>
          <w:shd w:val="clear" w:color="auto" w:fill="FFFFFF"/>
          <w:rtl/>
        </w:rPr>
        <w:t>شرکت برسام با بهره گیری از دانش متخصصان خود و بکارگیری تجهیزات همزمان سازی از برند های معتبر دنیا، توانایی لازم برای ایجاد بستری مطمئن در جهت همزمان سازی تجهیزات اتوماسیون و حفاظت پست ها را دارا می باشد.</w:t>
      </w:r>
    </w:p>
    <w:p w:rsidR="00B97C3D" w:rsidRDefault="00B97C3D" w:rsidP="00B97C3D">
      <w:pPr>
        <w:bidi/>
        <w:spacing w:after="0" w:line="360" w:lineRule="auto"/>
        <w:jc w:val="lowKashida"/>
        <w:rPr>
          <w:rFonts w:ascii="Tahoma" w:hAnsi="Tahoma" w:cs="B Nazanin" w:hint="cs"/>
          <w:sz w:val="20"/>
          <w:szCs w:val="20"/>
          <w:shd w:val="clear" w:color="auto" w:fill="FFFFFF"/>
          <w:rtl/>
        </w:rPr>
      </w:pPr>
      <w:r>
        <w:rPr>
          <w:rFonts w:ascii="Tahoma" w:hAnsi="Tahoma" w:cs="B Nazanin" w:hint="cs"/>
          <w:sz w:val="20"/>
          <w:szCs w:val="20"/>
          <w:shd w:val="clear" w:color="auto" w:fill="FFFFFF"/>
          <w:rtl/>
        </w:rPr>
        <w:t>در راستای همزمان سازی تجهیزات این شرکت راه حل های مختلفی را متناسب با نیاز کارفرما ارائه می دهد.</w:t>
      </w:r>
    </w:p>
    <w:p w:rsidR="00B97C3D" w:rsidRPr="00FA6E1B" w:rsidRDefault="00B97C3D" w:rsidP="00B97C3D">
      <w:pPr>
        <w:bidi/>
        <w:spacing w:after="0" w:line="360" w:lineRule="auto"/>
        <w:ind w:left="720"/>
        <w:jc w:val="lowKashida"/>
        <w:rPr>
          <w:rFonts w:ascii="Tahoma" w:hAnsi="Tahoma" w:cs="B Nazanin"/>
          <w:b/>
          <w:bCs/>
          <w:sz w:val="20"/>
          <w:szCs w:val="20"/>
          <w:shd w:val="clear" w:color="auto" w:fill="FFFFFF"/>
          <w:rtl/>
          <w:lang w:bidi="fa-IR"/>
        </w:rPr>
      </w:pPr>
      <w:r w:rsidRPr="00FA6E1B">
        <w:rPr>
          <w:rFonts w:ascii="Tahoma" w:hAnsi="Tahoma" w:cs="B Nazanin" w:hint="cs"/>
          <w:b/>
          <w:bCs/>
          <w:sz w:val="20"/>
          <w:szCs w:val="20"/>
          <w:shd w:val="clear" w:color="auto" w:fill="FFFFFF"/>
          <w:rtl/>
        </w:rPr>
        <w:t xml:space="preserve">الف- ایجاد همزمانی تجهیزات حفاظتی با استفاده از </w:t>
      </w:r>
      <w:r w:rsidRPr="00FA6E1B">
        <w:rPr>
          <w:rFonts w:ascii="Tahoma" w:hAnsi="Tahoma" w:cs="B Nazanin"/>
          <w:b/>
          <w:bCs/>
          <w:sz w:val="20"/>
          <w:szCs w:val="20"/>
          <w:shd w:val="clear" w:color="auto" w:fill="FFFFFF"/>
        </w:rPr>
        <w:t>GPS</w:t>
      </w:r>
    </w:p>
    <w:p w:rsidR="00B97C3D" w:rsidRDefault="00B97C3D" w:rsidP="00B97C3D">
      <w:pPr>
        <w:bidi/>
        <w:spacing w:after="0" w:line="360" w:lineRule="auto"/>
        <w:ind w:left="720"/>
        <w:jc w:val="lowKashida"/>
        <w:rPr>
          <w:rFonts w:ascii="Tahoma" w:hAnsi="Tahoma" w:cs="B Nazanin"/>
          <w:sz w:val="20"/>
          <w:szCs w:val="20"/>
          <w:shd w:val="clear" w:color="auto" w:fill="FFFFFF"/>
          <w:rtl/>
          <w:lang w:bidi="fa-IR"/>
        </w:rPr>
      </w:pPr>
      <w:r>
        <w:rPr>
          <w:rFonts w:ascii="Tahoma" w:hAnsi="Tahoma" w:cs="B Nazanin" w:hint="cs"/>
          <w:sz w:val="20"/>
          <w:szCs w:val="20"/>
          <w:shd w:val="clear" w:color="auto" w:fill="FFFFFF"/>
          <w:rtl/>
          <w:lang w:bidi="fa-IR"/>
        </w:rPr>
        <w:t xml:space="preserve">در این روش کلیه ی تجهیزات حفاظتی پست </w:t>
      </w:r>
      <w:r w:rsidR="001576DB">
        <w:rPr>
          <w:rFonts w:ascii="Tahoma" w:hAnsi="Tahoma" w:cs="B Nazanin" w:hint="cs"/>
          <w:sz w:val="20"/>
          <w:szCs w:val="20"/>
          <w:shd w:val="clear" w:color="auto" w:fill="FFFFFF"/>
          <w:rtl/>
          <w:lang w:bidi="fa-IR"/>
        </w:rPr>
        <w:t xml:space="preserve"> با استفاده از تجهیز</w:t>
      </w:r>
      <w:r w:rsidR="00C4094C">
        <w:rPr>
          <w:rFonts w:ascii="Tahoma" w:hAnsi="Tahoma" w:cs="B Nazanin" w:hint="cs"/>
          <w:sz w:val="20"/>
          <w:szCs w:val="20"/>
          <w:shd w:val="clear" w:color="auto" w:fill="FFFFFF"/>
          <w:rtl/>
          <w:lang w:bidi="fa-IR"/>
        </w:rPr>
        <w:t xml:space="preserve">ی به منظور تکثیر پورت های اتصال </w:t>
      </w:r>
      <w:r>
        <w:rPr>
          <w:rFonts w:ascii="Tahoma" w:hAnsi="Tahoma" w:cs="B Nazanin" w:hint="cs"/>
          <w:sz w:val="20"/>
          <w:szCs w:val="20"/>
          <w:shd w:val="clear" w:color="auto" w:fill="FFFFFF"/>
          <w:rtl/>
          <w:lang w:bidi="fa-IR"/>
        </w:rPr>
        <w:t xml:space="preserve">به سرور </w:t>
      </w:r>
      <w:r>
        <w:rPr>
          <w:rFonts w:ascii="Tahoma" w:hAnsi="Tahoma" w:cs="B Nazanin"/>
          <w:sz w:val="20"/>
          <w:szCs w:val="20"/>
          <w:shd w:val="clear" w:color="auto" w:fill="FFFFFF"/>
          <w:lang w:bidi="fa-IR"/>
        </w:rPr>
        <w:t>GPS</w:t>
      </w:r>
      <w:r>
        <w:rPr>
          <w:rFonts w:ascii="Tahoma" w:hAnsi="Tahoma" w:cs="B Nazanin" w:hint="cs"/>
          <w:sz w:val="20"/>
          <w:szCs w:val="20"/>
          <w:shd w:val="clear" w:color="auto" w:fill="FFFFFF"/>
          <w:rtl/>
          <w:lang w:bidi="fa-IR"/>
        </w:rPr>
        <w:t xml:space="preserve"> متصل شده و با ساعت جهانی همسو می گردند. </w:t>
      </w:r>
    </w:p>
    <w:p w:rsidR="001576DB" w:rsidRDefault="001576DB" w:rsidP="001576DB">
      <w:pPr>
        <w:spacing w:after="120" w:line="276" w:lineRule="auto"/>
        <w:jc w:val="center"/>
        <w:rPr>
          <w:rFonts w:cs="B Nazanin"/>
          <w:sz w:val="26"/>
          <w:szCs w:val="26"/>
          <w:rtl/>
          <w:lang w:bidi="fa-IR"/>
        </w:rPr>
      </w:pPr>
      <w:r>
        <w:rPr>
          <w:rFonts w:cs="B Nazanin"/>
          <w:noProof/>
          <w:sz w:val="26"/>
          <w:szCs w:val="26"/>
        </w:rPr>
        <w:drawing>
          <wp:inline distT="0" distB="0" distL="0" distR="0">
            <wp:extent cx="43053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2827020"/>
                    </a:xfrm>
                    <a:prstGeom prst="rect">
                      <a:avLst/>
                    </a:prstGeom>
                    <a:noFill/>
                    <a:ln>
                      <a:noFill/>
                    </a:ln>
                  </pic:spPr>
                </pic:pic>
              </a:graphicData>
            </a:graphic>
          </wp:inline>
        </w:drawing>
      </w:r>
    </w:p>
    <w:p w:rsidR="001576DB" w:rsidRPr="00B97C3D" w:rsidRDefault="001576DB" w:rsidP="001576DB">
      <w:pPr>
        <w:bidi/>
        <w:spacing w:after="0" w:line="360" w:lineRule="auto"/>
        <w:ind w:left="720"/>
        <w:jc w:val="lowKashida"/>
        <w:rPr>
          <w:rFonts w:ascii="Tahoma" w:hAnsi="Tahoma" w:cs="B Nazanin" w:hint="cs"/>
          <w:sz w:val="20"/>
          <w:szCs w:val="20"/>
          <w:shd w:val="clear" w:color="auto" w:fill="FFFFFF"/>
          <w:rtl/>
          <w:lang w:bidi="fa-IR"/>
        </w:rPr>
      </w:pPr>
    </w:p>
    <w:p w:rsidR="00C4094C" w:rsidRPr="00FA6E1B" w:rsidRDefault="00C4094C" w:rsidP="00C4094C">
      <w:pPr>
        <w:bidi/>
        <w:spacing w:after="0" w:line="360" w:lineRule="auto"/>
        <w:ind w:left="720"/>
        <w:jc w:val="lowKashida"/>
        <w:rPr>
          <w:rFonts w:ascii="Tahoma" w:hAnsi="Tahoma" w:cs="B Nazanin"/>
          <w:b/>
          <w:bCs/>
          <w:sz w:val="20"/>
          <w:szCs w:val="20"/>
          <w:shd w:val="clear" w:color="auto" w:fill="FFFFFF"/>
          <w:rtl/>
        </w:rPr>
      </w:pPr>
      <w:bookmarkStart w:id="0" w:name="_GoBack"/>
      <w:r w:rsidRPr="00FA6E1B">
        <w:rPr>
          <w:rFonts w:ascii="Tahoma" w:hAnsi="Tahoma" w:cs="B Nazanin" w:hint="cs"/>
          <w:b/>
          <w:bCs/>
          <w:sz w:val="20"/>
          <w:szCs w:val="20"/>
          <w:shd w:val="clear" w:color="auto" w:fill="FFFFFF"/>
          <w:rtl/>
        </w:rPr>
        <w:t>ب</w:t>
      </w:r>
      <w:r w:rsidRPr="00FA6E1B">
        <w:rPr>
          <w:rFonts w:ascii="Tahoma" w:hAnsi="Tahoma" w:cs="B Nazanin" w:hint="cs"/>
          <w:b/>
          <w:bCs/>
          <w:sz w:val="20"/>
          <w:szCs w:val="20"/>
          <w:shd w:val="clear" w:color="auto" w:fill="FFFFFF"/>
          <w:rtl/>
        </w:rPr>
        <w:t xml:space="preserve">- همزمانی تجهیزات حفاظتی </w:t>
      </w:r>
      <w:r w:rsidRPr="00FA6E1B">
        <w:rPr>
          <w:rFonts w:ascii="Tahoma" w:hAnsi="Tahoma" w:cs="B Nazanin" w:hint="cs"/>
          <w:b/>
          <w:bCs/>
          <w:sz w:val="20"/>
          <w:szCs w:val="20"/>
          <w:shd w:val="clear" w:color="auto" w:fill="FFFFFF"/>
          <w:rtl/>
        </w:rPr>
        <w:t>و ایجاد سیستم مانیتورینگ پست</w:t>
      </w:r>
    </w:p>
    <w:bookmarkEnd w:id="0"/>
    <w:p w:rsidR="00B23EB8" w:rsidRDefault="00B23EB8" w:rsidP="00B23EB8">
      <w:pPr>
        <w:bidi/>
        <w:spacing w:after="0" w:line="360" w:lineRule="auto"/>
        <w:ind w:left="720"/>
        <w:jc w:val="lowKashida"/>
        <w:rPr>
          <w:rFonts w:ascii="Tahoma" w:hAnsi="Tahoma" w:cs="B Nazanin" w:hint="cs"/>
          <w:sz w:val="20"/>
          <w:szCs w:val="20"/>
          <w:shd w:val="clear" w:color="auto" w:fill="FFFFFF"/>
          <w:rtl/>
          <w:lang w:bidi="fa-IR"/>
        </w:rPr>
      </w:pPr>
      <w:r>
        <w:rPr>
          <w:rFonts w:ascii="Tahoma" w:hAnsi="Tahoma" w:cs="B Nazanin" w:hint="cs"/>
          <w:sz w:val="20"/>
          <w:szCs w:val="20"/>
          <w:shd w:val="clear" w:color="auto" w:fill="FFFFFF"/>
          <w:rtl/>
        </w:rPr>
        <w:t>متخصصان نرم افزار</w:t>
      </w:r>
      <w:r w:rsidR="00C4094C">
        <w:rPr>
          <w:rFonts w:ascii="Tahoma" w:hAnsi="Tahoma" w:cs="B Nazanin" w:hint="cs"/>
          <w:sz w:val="20"/>
          <w:szCs w:val="20"/>
          <w:shd w:val="clear" w:color="auto" w:fill="FFFFFF"/>
          <w:rtl/>
        </w:rPr>
        <w:t xml:space="preserve"> شرکت اندیشه های فرانگر برسام </w:t>
      </w:r>
      <w:r>
        <w:rPr>
          <w:rFonts w:ascii="Tahoma" w:hAnsi="Tahoma" w:cs="B Nazanin" w:hint="cs"/>
          <w:sz w:val="20"/>
          <w:szCs w:val="20"/>
          <w:shd w:val="clear" w:color="auto" w:fill="FFFFFF"/>
          <w:rtl/>
        </w:rPr>
        <w:t xml:space="preserve">ضمن داشتن مهارت کافی در زمینه کار با نرم افزار های مانیتورینگ و کنترل رایج در دنیا و پس از سالها تلاش، نرم افزار بومی </w:t>
      </w:r>
      <w:proofErr w:type="spellStart"/>
      <w:r>
        <w:rPr>
          <w:rFonts w:ascii="Tahoma" w:hAnsi="Tahoma" w:cs="B Nazanin"/>
          <w:sz w:val="20"/>
          <w:szCs w:val="20"/>
          <w:shd w:val="clear" w:color="auto" w:fill="FFFFFF"/>
        </w:rPr>
        <w:t>TeleScada</w:t>
      </w:r>
      <w:proofErr w:type="spellEnd"/>
      <w:r>
        <w:rPr>
          <w:rFonts w:ascii="Tahoma" w:hAnsi="Tahoma" w:cs="B Nazanin" w:hint="cs"/>
          <w:sz w:val="20"/>
          <w:szCs w:val="20"/>
          <w:shd w:val="clear" w:color="auto" w:fill="FFFFFF"/>
          <w:rtl/>
          <w:lang w:bidi="fa-IR"/>
        </w:rPr>
        <w:t xml:space="preserve"> را به منظور مانیتورینگ پست های قدرت، تولید و آن را متناسب با نیاز کارفرما عرضه می نمایند.</w:t>
      </w:r>
    </w:p>
    <w:p w:rsidR="00870EB6" w:rsidRDefault="00B23EB8" w:rsidP="00B23EB8">
      <w:pPr>
        <w:bidi/>
        <w:spacing w:after="0" w:line="360" w:lineRule="auto"/>
        <w:ind w:left="720"/>
        <w:jc w:val="lowKashida"/>
        <w:rPr>
          <w:rFonts w:ascii="Tahoma" w:hAnsi="Tahoma" w:cs="B Nazanin"/>
          <w:sz w:val="20"/>
          <w:szCs w:val="20"/>
          <w:shd w:val="clear" w:color="auto" w:fill="FFFFFF"/>
          <w:rtl/>
          <w:lang w:bidi="fa-IR"/>
        </w:rPr>
      </w:pPr>
      <w:r>
        <w:rPr>
          <w:rFonts w:ascii="Tahoma" w:hAnsi="Tahoma" w:cs="B Nazanin" w:hint="cs"/>
          <w:sz w:val="20"/>
          <w:szCs w:val="20"/>
          <w:shd w:val="clear" w:color="auto" w:fill="FFFFFF"/>
          <w:rtl/>
          <w:lang w:bidi="fa-IR"/>
        </w:rPr>
        <w:lastRenderedPageBreak/>
        <w:t>با استفاده از این نرم افزار و بکارگیری سخت افزارهای جانبی مانند کنسولهای کار اپراتورها، مانیتورها، پرینتر ها، سوئیچ و سایر تجهیزات، همکاران این شرکت ضمن برقراری سنکرون زمانی کلیه تجهیزات موجود در پست، امکان مانیتور کردن پست، ثبت وقایع، گزارشگیری در قالب انواع نمودار ها و آرشیو گیری از تمامی رخداد های سیستم را به کارفرما میدهند.</w:t>
      </w:r>
    </w:p>
    <w:p w:rsidR="00C4094C" w:rsidRDefault="00870EB6" w:rsidP="00870EB6">
      <w:pPr>
        <w:bidi/>
        <w:spacing w:after="0" w:line="360" w:lineRule="auto"/>
        <w:ind w:left="720"/>
        <w:rPr>
          <w:rFonts w:ascii="Tahoma" w:hAnsi="Tahoma" w:cs="B Nazanin"/>
          <w:sz w:val="20"/>
          <w:szCs w:val="20"/>
          <w:shd w:val="clear" w:color="auto" w:fill="FFFFFF"/>
          <w:rtl/>
          <w:lang w:bidi="fa-IR"/>
        </w:rPr>
      </w:pPr>
      <w:r>
        <w:rPr>
          <w:rFonts w:ascii="Tahoma" w:hAnsi="Tahoma" w:cs="B Nazanin" w:hint="cs"/>
          <w:noProof/>
          <w:sz w:val="20"/>
          <w:szCs w:val="20"/>
          <w:shd w:val="clear" w:color="auto" w:fill="FFFFFF"/>
        </w:rPr>
        <w:drawing>
          <wp:inline distT="0" distB="0" distL="0" distR="0">
            <wp:extent cx="5440680" cy="328866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80" cy="3288665"/>
                    </a:xfrm>
                    <a:prstGeom prst="rect">
                      <a:avLst/>
                    </a:prstGeom>
                    <a:noFill/>
                    <a:ln>
                      <a:noFill/>
                    </a:ln>
                  </pic:spPr>
                </pic:pic>
              </a:graphicData>
            </a:graphic>
          </wp:inline>
        </w:drawing>
      </w:r>
    </w:p>
    <w:p w:rsidR="007A2FCA" w:rsidRPr="003F045A" w:rsidRDefault="007A2FCA" w:rsidP="007A2FCA">
      <w:pPr>
        <w:bidi/>
        <w:spacing w:after="0" w:line="360" w:lineRule="auto"/>
        <w:jc w:val="lowKashida"/>
        <w:rPr>
          <w:rFonts w:ascii="Times New Roman" w:eastAsia="Times New Roman" w:hAnsi="Times New Roman" w:cs="B Zar" w:hint="cs"/>
          <w:sz w:val="28"/>
          <w:szCs w:val="28"/>
          <w:rtl/>
          <w:lang w:bidi="fa-IR"/>
        </w:rPr>
      </w:pPr>
    </w:p>
    <w:p w:rsidR="00470916" w:rsidRPr="007A2FCA" w:rsidRDefault="00470916" w:rsidP="007A2FCA">
      <w:pPr>
        <w:bidi/>
        <w:spacing w:line="480" w:lineRule="auto"/>
        <w:rPr>
          <w:rFonts w:cs="B Nazanin" w:hint="cs"/>
          <w:rtl/>
          <w:lang w:bidi="fa-IR"/>
        </w:rPr>
      </w:pPr>
    </w:p>
    <w:p w:rsidR="00470916" w:rsidRDefault="00470916" w:rsidP="00470916">
      <w:pPr>
        <w:bidi/>
        <w:rPr>
          <w:rFonts w:hint="cs"/>
          <w:lang w:bidi="fa-IR"/>
        </w:rPr>
      </w:pPr>
    </w:p>
    <w:sectPr w:rsidR="00470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16"/>
    <w:rsid w:val="000530CF"/>
    <w:rsid w:val="001576DB"/>
    <w:rsid w:val="00470916"/>
    <w:rsid w:val="00522262"/>
    <w:rsid w:val="007A2FCA"/>
    <w:rsid w:val="00870EB6"/>
    <w:rsid w:val="00892300"/>
    <w:rsid w:val="00B23EB8"/>
    <w:rsid w:val="00B97C3D"/>
    <w:rsid w:val="00C4094C"/>
    <w:rsid w:val="00FA6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B92"/>
  <w15:chartTrackingRefBased/>
  <w15:docId w15:val="{6AA54510-EC8B-4F09-A9C0-C38C4B58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2FCA"/>
  </w:style>
  <w:style w:type="character" w:styleId="Strong">
    <w:name w:val="Strong"/>
    <w:basedOn w:val="DefaultParagraphFont"/>
    <w:uiPriority w:val="22"/>
    <w:qFormat/>
    <w:rsid w:val="007A2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mohandesyar.com/%d8%af%d8%a7%d9%86%d9%84%d9%88%d8%af-%d9%85%d9%82%d8%a7%d9%84%d9%87-%d8%a2%d8%b4%d9%86%d8%a7%db%8c%db%8c-%d8%a8%d8%a7-%d8%b3%db%8c%d8%b3%d8%aa%d9%85-g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dc:creator>
  <cp:keywords/>
  <dc:description/>
  <cp:lastModifiedBy>Nahid</cp:lastModifiedBy>
  <cp:revision>5</cp:revision>
  <dcterms:created xsi:type="dcterms:W3CDTF">2016-04-24T08:52:00Z</dcterms:created>
  <dcterms:modified xsi:type="dcterms:W3CDTF">2016-04-24T10:33:00Z</dcterms:modified>
</cp:coreProperties>
</file>