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23" w:type="dxa"/>
        <w:tblInd w:w="-847" w:type="dxa"/>
        <w:tblCellMar>
          <w:left w:w="149" w:type="dxa"/>
          <w:bottom w:w="166" w:type="dxa"/>
          <w:right w:w="54" w:type="dxa"/>
        </w:tblCellMar>
        <w:tblLook w:val="04A0" w:firstRow="1" w:lastRow="0" w:firstColumn="1" w:lastColumn="0" w:noHBand="0" w:noVBand="1"/>
      </w:tblPr>
      <w:tblGrid>
        <w:gridCol w:w="2336"/>
        <w:gridCol w:w="6213"/>
        <w:gridCol w:w="2174"/>
      </w:tblGrid>
      <w:tr w:rsidR="002B35C2" w14:paraId="4DC1A516" w14:textId="77777777" w:rsidTr="000F2804">
        <w:trPr>
          <w:trHeight w:val="1352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4A984" w14:textId="77777777" w:rsidR="002B35C2" w:rsidRDefault="00734A04">
            <w:pPr>
              <w:bidi/>
            </w:pPr>
            <w:r>
              <w:rPr>
                <w:rFonts w:ascii="B Nazanin" w:eastAsia="B Nazanin" w:hAnsi="B Nazanin" w:cs="B Nazanin"/>
                <w:rtl/>
              </w:rPr>
              <w:t xml:space="preserve"> شماره پذیرش :</w:t>
            </w:r>
          </w:p>
          <w:p w14:paraId="6C2800CC" w14:textId="77777777" w:rsidR="002B35C2" w:rsidRDefault="00734A04">
            <w:pPr>
              <w:bidi/>
            </w:pPr>
            <w:r>
              <w:rPr>
                <w:rFonts w:ascii="B Nazanin" w:eastAsia="B Nazanin" w:hAnsi="B Nazanin" w:cs="B Nazanin"/>
                <w:rtl/>
              </w:rPr>
              <w:t xml:space="preserve"> تاریخ : </w:t>
            </w:r>
          </w:p>
        </w:tc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75C3" w14:textId="77777777" w:rsidR="002B35C2" w:rsidRDefault="00734A04">
            <w:pPr>
              <w:bidi/>
              <w:ind w:right="144"/>
              <w:jc w:val="right"/>
            </w:pPr>
            <w:r>
              <w:rPr>
                <w:rFonts w:ascii="B Nazanin" w:eastAsia="B Nazanin" w:hAnsi="B Nazanin" w:cs="B Nazanin"/>
                <w:b/>
                <w:bCs/>
                <w:sz w:val="28"/>
                <w:szCs w:val="28"/>
                <w:rtl/>
              </w:rPr>
              <w:t xml:space="preserve"> </w:t>
            </w:r>
            <w:r w:rsidR="00DF04A7">
              <w:rPr>
                <w:rFonts w:ascii="B Nazanin" w:eastAsia="B Nazanin" w:hAnsi="B Nazanin" w:cs="B Nazanin"/>
                <w:b/>
                <w:bCs/>
                <w:sz w:val="32"/>
                <w:szCs w:val="32"/>
                <w:rtl/>
              </w:rPr>
              <w:t>پیوست شماره یک قرارداد تسهیلا</w:t>
            </w:r>
            <w:r>
              <w:rPr>
                <w:rFonts w:ascii="B Nazanin" w:eastAsia="B Nazanin" w:hAnsi="B Nazanin" w:cs="B Nazanin"/>
                <w:b/>
                <w:bCs/>
                <w:sz w:val="32"/>
                <w:szCs w:val="32"/>
                <w:rtl/>
              </w:rPr>
              <w:t xml:space="preserve">ت فروش اقساطی 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B9AA28" w14:textId="77777777" w:rsidR="002B35C2" w:rsidRDefault="00734A04">
            <w:pPr>
              <w:ind w:right="95"/>
              <w:jc w:val="right"/>
            </w:pPr>
            <w:r>
              <w:rPr>
                <w:noProof/>
              </w:rPr>
              <w:drawing>
                <wp:inline distT="0" distB="0" distL="0" distR="0" wp14:anchorId="6BC66513" wp14:editId="352082C3">
                  <wp:extent cx="1128395" cy="565620"/>
                  <wp:effectExtent l="0" t="0" r="0" b="0"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395" cy="56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88"/>
        <w:tblW w:w="10692" w:type="dxa"/>
        <w:tblInd w:w="0" w:type="dxa"/>
        <w:tblCellMar>
          <w:top w:w="4" w:type="dxa"/>
          <w:left w:w="14" w:type="dxa"/>
          <w:right w:w="107" w:type="dxa"/>
        </w:tblCellMar>
        <w:tblLook w:val="04A0" w:firstRow="1" w:lastRow="0" w:firstColumn="1" w:lastColumn="0" w:noHBand="0" w:noVBand="1"/>
      </w:tblPr>
      <w:tblGrid>
        <w:gridCol w:w="9834"/>
        <w:gridCol w:w="858"/>
      </w:tblGrid>
      <w:tr w:rsidR="000F2804" w14:paraId="17B7DD1A" w14:textId="77777777" w:rsidTr="000F2804">
        <w:trPr>
          <w:trHeight w:val="1655"/>
        </w:trPr>
        <w:tc>
          <w:tcPr>
            <w:tcW w:w="10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0DB1" w14:textId="77777777" w:rsidR="000F2804" w:rsidRDefault="000F2804" w:rsidP="000F2804">
            <w:pPr>
              <w:ind w:right="99"/>
              <w:jc w:val="center"/>
            </w:pPr>
          </w:p>
          <w:p w14:paraId="73050AD3" w14:textId="77777777" w:rsidR="000F2804" w:rsidRDefault="000F2804" w:rsidP="000F2804">
            <w:pPr>
              <w:bidi/>
              <w:ind w:left="20"/>
            </w:pPr>
            <w:r>
              <w:rPr>
                <w:rFonts w:ascii="B Titr" w:eastAsia="B Titr" w:hAnsi="B Titr" w:cs="B Titr"/>
                <w:b/>
                <w:bCs/>
                <w:sz w:val="26"/>
                <w:szCs w:val="26"/>
                <w:rtl/>
              </w:rPr>
              <w:t xml:space="preserve">مشتریان گرامی </w:t>
            </w:r>
          </w:p>
          <w:p w14:paraId="237D4474" w14:textId="77777777" w:rsidR="000F2804" w:rsidRDefault="000F2804" w:rsidP="00DF04A7">
            <w:pPr>
              <w:bidi/>
              <w:ind w:left="20" w:right="105" w:firstLine="1"/>
              <w:jc w:val="both"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 با سلام و تشکر از انتخاب </w:t>
            </w:r>
            <w:r w:rsidR="00DF04A7">
              <w:rPr>
                <w:rFonts w:ascii="B Nazanin" w:eastAsia="B Nazanin" w:hAnsi="B Nazanin" w:cs="B Nazanin"/>
                <w:b/>
                <w:bCs/>
                <w:rtl/>
              </w:rPr>
              <w:t>شما، به اطلاع می</w:t>
            </w:r>
            <w:r w:rsidR="00DF04A7">
              <w:rPr>
                <w:rFonts w:ascii="B Nazanin" w:eastAsia="B Nazanin" w:hAnsi="B Nazanin" w:cs="B Nazanin" w:hint="cs"/>
                <w:b/>
                <w:bCs/>
                <w:rtl/>
              </w:rPr>
              <w:t xml:space="preserve"> </w:t>
            </w:r>
            <w:r w:rsidR="00DF04A7">
              <w:rPr>
                <w:rFonts w:ascii="B Nazanin" w:eastAsia="B Nazanin" w:hAnsi="B Nazanin" w:cs="B Nazanin"/>
                <w:b/>
                <w:bCs/>
                <w:rtl/>
              </w:rPr>
              <w:t>رساند مطالب ذکر شده در این فر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>م جه</w:t>
            </w:r>
            <w:r w:rsidR="00DF04A7">
              <w:rPr>
                <w:rFonts w:ascii="B Nazanin" w:eastAsia="B Nazanin" w:hAnsi="B Nazanin" w:cs="B Nazanin"/>
                <w:b/>
                <w:bCs/>
                <w:rtl/>
              </w:rPr>
              <w:t xml:space="preserve">ت گارا </w:t>
            </w:r>
            <w:r w:rsidR="00DF04A7">
              <w:rPr>
                <w:rFonts w:ascii="B Nazanin" w:eastAsia="B Nazanin" w:hAnsi="B Nazanin" w:cs="B Nazanin" w:hint="cs"/>
                <w:b/>
                <w:bCs/>
                <w:rtl/>
              </w:rPr>
              <w:t>نت</w:t>
            </w:r>
            <w:r w:rsidR="00DF04A7">
              <w:rPr>
                <w:rFonts w:ascii="B Nazanin" w:eastAsia="B Nazanin" w:hAnsi="B Nazanin" w:cs="B Nazanin"/>
                <w:b/>
                <w:bCs/>
                <w:rtl/>
              </w:rPr>
              <w:t>ی و اطلاعات شما از شرایط ثبت</w:t>
            </w:r>
            <w:r w:rsidR="00DF04A7">
              <w:rPr>
                <w:rFonts w:ascii="B Nazanin" w:eastAsia="B Nazanin" w:hAnsi="B Nazanin" w:cs="B Nazanin" w:hint="cs"/>
                <w:b/>
                <w:bCs/>
                <w:rtl/>
              </w:rPr>
              <w:t xml:space="preserve"> </w:t>
            </w:r>
            <w:r w:rsidR="00DF04A7">
              <w:rPr>
                <w:rFonts w:ascii="B Nazanin" w:eastAsia="B Nazanin" w:hAnsi="B Nazanin" w:cs="B Nazanin"/>
                <w:b/>
                <w:bCs/>
                <w:rtl/>
              </w:rPr>
              <w:t>ن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>ام، برخی نکات مهم قرارداد و ضوا</w:t>
            </w:r>
            <w:r w:rsidR="00DF04A7">
              <w:rPr>
                <w:rFonts w:ascii="B Nazanin" w:eastAsia="B Nazanin" w:hAnsi="B Nazanin" w:cs="B Nazanin"/>
                <w:b/>
                <w:bCs/>
                <w:rtl/>
              </w:rPr>
              <w:t>بط اجرایی نحوه ارائه خدمات اعتباری شرکت واس</w:t>
            </w:r>
            <w:r w:rsidR="00DF04A7">
              <w:rPr>
                <w:rFonts w:ascii="B Nazanin" w:eastAsia="B Nazanin" w:hAnsi="B Nazanin" w:cs="B Nazanin" w:hint="cs"/>
                <w:b/>
                <w:bCs/>
                <w:rtl/>
              </w:rPr>
              <w:t>پ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اری </w:t>
            </w:r>
            <w:r w:rsidR="00DF04A7">
              <w:rPr>
                <w:rFonts w:ascii="B Nazanin" w:eastAsia="B Nazanin" w:hAnsi="B Nazanin" w:cs="B Nazanin" w:hint="cs"/>
                <w:b/>
                <w:bCs/>
                <w:rtl/>
              </w:rPr>
              <w:t>ه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امرز </w:t>
            </w:r>
            <w:r w:rsidR="00DF04A7">
              <w:rPr>
                <w:rFonts w:ascii="B Nazanin" w:eastAsia="B Nazanin" w:hAnsi="B Nazanin" w:cs="B Nazanin" w:hint="cs"/>
                <w:b/>
                <w:bCs/>
                <w:rtl/>
              </w:rPr>
              <w:t>(سهامی خاص)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 می</w:t>
            </w:r>
            <w:r w:rsidR="00DF04A7">
              <w:rPr>
                <w:rFonts w:ascii="B Nazanin" w:eastAsia="B Nazanin" w:hAnsi="B Nazanin" w:cs="B Nazanin" w:hint="cs"/>
                <w:b/>
                <w:bCs/>
                <w:rtl/>
              </w:rPr>
              <w:t xml:space="preserve"> </w:t>
            </w:r>
            <w:r w:rsidR="00DF04A7">
              <w:rPr>
                <w:rFonts w:ascii="B Nazanin" w:eastAsia="B Nazanin" w:hAnsi="B Nazanin" w:cs="B Nazanin"/>
                <w:b/>
                <w:bCs/>
                <w:rtl/>
              </w:rPr>
              <w:t>باشد.  بدین منظ</w:t>
            </w:r>
            <w:r w:rsidR="00DF04A7">
              <w:rPr>
                <w:rFonts w:ascii="B Nazanin" w:eastAsia="B Nazanin" w:hAnsi="B Nazanin" w:cs="B Nazanin" w:hint="cs"/>
                <w:b/>
                <w:bCs/>
                <w:rtl/>
              </w:rPr>
              <w:t>و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ر تقاضا داریم با مطالعه دقیق مفاد این فرم ما را در ارائه خدمات در کمترین زمان و به بهترین نحو یاری نمایید.  </w:t>
            </w:r>
          </w:p>
        </w:tc>
      </w:tr>
      <w:tr w:rsidR="000F2804" w14:paraId="51031068" w14:textId="77777777" w:rsidTr="000F2804">
        <w:trPr>
          <w:trHeight w:val="442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3A9E273" w14:textId="77777777" w:rsidR="000F2804" w:rsidRDefault="000F2804" w:rsidP="000F2804">
            <w:pPr>
              <w:bidi/>
              <w:ind w:right="123"/>
              <w:jc w:val="center"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شر ح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7610B81" w14:textId="77777777" w:rsidR="000F2804" w:rsidRDefault="000F2804" w:rsidP="000F2804">
            <w:pPr>
              <w:bidi/>
              <w:ind w:right="110"/>
              <w:jc w:val="right"/>
            </w:pPr>
            <w:r>
              <w:rPr>
                <w:rFonts w:ascii="B Nazanin" w:eastAsia="B Nazanin" w:hAnsi="B Nazanin" w:cs="B Nazanin" w:hint="cs"/>
                <w:b/>
                <w:bCs/>
                <w:rtl/>
              </w:rPr>
              <w:t>ردیف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 </w:t>
            </w:r>
          </w:p>
        </w:tc>
      </w:tr>
      <w:tr w:rsidR="000F2804" w14:paraId="78BF40FB" w14:textId="77777777" w:rsidTr="000F2804">
        <w:trPr>
          <w:trHeight w:val="410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D9936A0" w14:textId="7309622B" w:rsidR="000F2804" w:rsidRDefault="000F2804" w:rsidP="00DF04A7">
            <w:pPr>
              <w:bidi/>
              <w:ind w:left="7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مبلغ نقدی خرید 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>(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ریال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>)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            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9D197F3" w14:textId="77777777" w:rsidR="000F2804" w:rsidRDefault="000F2804" w:rsidP="00DF04A7">
            <w:pPr>
              <w:ind w:left="170"/>
            </w:pPr>
            <w:r>
              <w:rPr>
                <w:rFonts w:ascii="B Nazanin" w:eastAsia="B Nazanin" w:hAnsi="B Nazanin" w:cs="B Nazanin"/>
                <w:b/>
              </w:rPr>
              <w:t>1</w:t>
            </w:r>
          </w:p>
        </w:tc>
      </w:tr>
      <w:tr w:rsidR="000F2804" w14:paraId="50F92C99" w14:textId="77777777" w:rsidTr="000F2804">
        <w:trPr>
          <w:trHeight w:val="413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C2CD930" w14:textId="4A081244" w:rsidR="000F2804" w:rsidRPr="00D01CD0" w:rsidRDefault="000F2804" w:rsidP="00DF04A7">
            <w:pPr>
              <w:bidi/>
              <w:ind w:left="2"/>
              <w:rPr>
                <w:b/>
                <w:bCs/>
                <w:color w:val="FF0000"/>
              </w:rPr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مبلغ تسهیلات دریافتی 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>(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ریال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>)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  :</w:t>
            </w:r>
            <w:r w:rsidR="00D01CD0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F94F7F4" w14:textId="77777777" w:rsidR="000F2804" w:rsidRDefault="000F2804" w:rsidP="00DF04A7">
            <w:pPr>
              <w:ind w:left="156"/>
            </w:pPr>
            <w:r>
              <w:rPr>
                <w:rFonts w:ascii="B Nazanin" w:eastAsia="B Nazanin" w:hAnsi="B Nazanin" w:cs="B Nazanin"/>
                <w:b/>
              </w:rPr>
              <w:t>2</w:t>
            </w:r>
          </w:p>
        </w:tc>
      </w:tr>
      <w:tr w:rsidR="000F2804" w14:paraId="7205D244" w14:textId="77777777" w:rsidTr="000F2804">
        <w:trPr>
          <w:trHeight w:val="410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230C513" w14:textId="63F80F02" w:rsidR="000F2804" w:rsidRPr="00D01CD0" w:rsidRDefault="000F2804" w:rsidP="00DF04A7">
            <w:pPr>
              <w:bidi/>
              <w:ind w:left="4"/>
              <w:rPr>
                <w:b/>
                <w:bCs/>
                <w:color w:val="FF0000"/>
              </w:rPr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مبلغ اصل و فرع تسهیلات 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>(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ریال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>)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  :</w:t>
            </w:r>
            <w:r w:rsidR="00D01CD0">
              <w:rPr>
                <w:rFonts w:ascii="B Nazanin" w:eastAsia="B Nazanin" w:hAnsi="B Nazanin" w:cs="B Nazanin" w:hint="cs"/>
                <w:b/>
                <w:bCs/>
                <w:color w:val="FF0000"/>
                <w:sz w:val="17"/>
                <w:szCs w:val="17"/>
                <w:rtl/>
              </w:rPr>
              <w:t xml:space="preserve"> 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4051510" w14:textId="77777777" w:rsidR="000F2804" w:rsidRDefault="000F2804" w:rsidP="00DF04A7">
            <w:pPr>
              <w:ind w:left="146"/>
            </w:pPr>
            <w:r>
              <w:rPr>
                <w:rFonts w:ascii="B Nazanin" w:eastAsia="B Nazanin" w:hAnsi="B Nazanin" w:cs="B Nazanin"/>
                <w:b/>
              </w:rPr>
              <w:t>3</w:t>
            </w:r>
          </w:p>
        </w:tc>
      </w:tr>
      <w:tr w:rsidR="000F2804" w14:paraId="6AA9CC3C" w14:textId="77777777" w:rsidTr="000F2804">
        <w:trPr>
          <w:trHeight w:val="410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460682C" w14:textId="3E64AA0D" w:rsidR="000F2804" w:rsidRPr="00D01CD0" w:rsidRDefault="000F2804" w:rsidP="00DF04A7">
            <w:pPr>
              <w:bidi/>
              <w:ind w:left="2"/>
              <w:rPr>
                <w:b/>
                <w:bCs/>
                <w:color w:val="FF0000"/>
                <w:lang w:bidi="fa-IR"/>
              </w:rPr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نرخ قرارداد :</w:t>
            </w:r>
            <w:r w:rsidR="00D01CD0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189485C" w14:textId="77777777" w:rsidR="000F2804" w:rsidRDefault="000F2804" w:rsidP="00DF04A7">
            <w:pPr>
              <w:ind w:left="154"/>
            </w:pPr>
            <w:r>
              <w:rPr>
                <w:rFonts w:ascii="B Nazanin" w:eastAsia="B Nazanin" w:hAnsi="B Nazanin" w:cs="B Nazanin"/>
                <w:b/>
              </w:rPr>
              <w:t>4</w:t>
            </w:r>
          </w:p>
        </w:tc>
      </w:tr>
      <w:tr w:rsidR="000F2804" w14:paraId="69639E8B" w14:textId="77777777" w:rsidTr="000F2804">
        <w:trPr>
          <w:trHeight w:val="410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F0CF955" w14:textId="77777777" w:rsidR="000F2804" w:rsidRDefault="000F2804" w:rsidP="00DF04A7">
            <w:pPr>
              <w:bidi/>
              <w:ind w:left="6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مدت زمان و فواصل اقساط : تعداد ............... قسط با فاصله ز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مانی ....................... ما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ه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FC5FC0E" w14:textId="77777777" w:rsidR="000F2804" w:rsidRDefault="000F2804" w:rsidP="00DF04A7">
            <w:pPr>
              <w:ind w:left="151"/>
            </w:pPr>
            <w:r>
              <w:rPr>
                <w:rFonts w:ascii="B Nazanin" w:eastAsia="B Nazanin" w:hAnsi="B Nazanin" w:cs="B Nazanin"/>
                <w:b/>
              </w:rPr>
              <w:t>5</w:t>
            </w:r>
          </w:p>
        </w:tc>
      </w:tr>
      <w:tr w:rsidR="000F2804" w14:paraId="37B17DB0" w14:textId="77777777" w:rsidTr="000F2804">
        <w:trPr>
          <w:trHeight w:val="413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C62545" w14:textId="77777777" w:rsidR="000F2804" w:rsidRDefault="000F2804" w:rsidP="00DF04A7">
            <w:pPr>
              <w:bidi/>
              <w:ind w:left="2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تاریخ شروع اقساط  :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25909BB0" w14:textId="77777777" w:rsidR="000F2804" w:rsidRDefault="000F2804" w:rsidP="00DF04A7">
            <w:pPr>
              <w:ind w:left="156"/>
            </w:pPr>
            <w:r>
              <w:rPr>
                <w:rFonts w:ascii="B Nazanin" w:eastAsia="B Nazanin" w:hAnsi="B Nazanin" w:cs="B Nazanin"/>
                <w:b/>
              </w:rPr>
              <w:t>6</w:t>
            </w:r>
          </w:p>
        </w:tc>
      </w:tr>
      <w:tr w:rsidR="000F2804" w14:paraId="4767017A" w14:textId="77777777" w:rsidTr="000F2804">
        <w:trPr>
          <w:trHeight w:val="410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F2F9F1B" w14:textId="77777777" w:rsidR="000F2804" w:rsidRDefault="000F2804" w:rsidP="00DF04A7">
            <w:pPr>
              <w:bidi/>
              <w:ind w:left="1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مبلغ پیش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پرداخت تسهیلات طبق اعلام شرکت تأمین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کننده و مطابق اطلاعات ارائه شده میباشد که از طرف مشتری رأساً در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وجه ایشان پرداخت شده است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0F7A44D" w14:textId="77777777" w:rsidR="000F2804" w:rsidRDefault="000F2804" w:rsidP="00DF04A7">
            <w:pPr>
              <w:ind w:left="149"/>
            </w:pPr>
            <w:r>
              <w:rPr>
                <w:rFonts w:ascii="B Nazanin" w:eastAsia="B Nazanin" w:hAnsi="B Nazanin" w:cs="B Nazanin"/>
                <w:b/>
              </w:rPr>
              <w:t>7</w:t>
            </w:r>
          </w:p>
        </w:tc>
      </w:tr>
      <w:tr w:rsidR="000F2804" w14:paraId="56AEFCD2" w14:textId="77777777" w:rsidTr="000F2804">
        <w:trPr>
          <w:trHeight w:val="571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0878D" w14:textId="77777777" w:rsidR="000F2804" w:rsidRDefault="000F2804" w:rsidP="00DF04A7">
            <w:pPr>
              <w:bidi/>
              <w:ind w:left="7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نحوه تسویه حساب با مشتری در صورت انصراف قبل از تحویل کالا در صورتی که تأمین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کننده مبلغی بابت انصراف اخ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>ذ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 ن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ماید بدون پرداخت هیچگونه هزین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>ه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 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>ا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ی می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باشد.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4D0B14" w14:textId="77777777" w:rsidR="000F2804" w:rsidRDefault="000F2804" w:rsidP="00DF04A7">
            <w:pPr>
              <w:ind w:left="146"/>
            </w:pPr>
            <w:r>
              <w:rPr>
                <w:rFonts w:ascii="B Nazanin" w:eastAsia="B Nazanin" w:hAnsi="B Nazanin" w:cs="B Nazanin"/>
                <w:b/>
              </w:rPr>
              <w:t>8</w:t>
            </w:r>
          </w:p>
        </w:tc>
      </w:tr>
      <w:tr w:rsidR="000F2804" w14:paraId="41057960" w14:textId="77777777" w:rsidTr="000F2804">
        <w:trPr>
          <w:trHeight w:val="442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225D630" w14:textId="77777777" w:rsidR="000F2804" w:rsidRDefault="000F2804" w:rsidP="00DF04A7">
            <w:pPr>
              <w:bidi/>
              <w:ind w:right="369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اقساط قرارداد شامل مجموع مبالغ تسهیلا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ت دریافتی،  فرع سود تسهیلات اعط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ایی مطابق با فرمول محاسبات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ی به روش واقعی مانده از اصل تسه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یلات متعل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قه به فرع تسهیلات اعطایی می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باش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د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>.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096B75E" w14:textId="77777777" w:rsidR="000F2804" w:rsidRDefault="000F2804" w:rsidP="00DF04A7">
            <w:pPr>
              <w:ind w:left="156"/>
            </w:pPr>
            <w:r>
              <w:rPr>
                <w:rFonts w:ascii="B Nazanin" w:eastAsia="B Nazanin" w:hAnsi="B Nazanin" w:cs="B Nazanin"/>
                <w:b/>
              </w:rPr>
              <w:t>9</w:t>
            </w:r>
          </w:p>
        </w:tc>
      </w:tr>
      <w:tr w:rsidR="000F2804" w14:paraId="5AA12179" w14:textId="77777777" w:rsidTr="000F2804">
        <w:trPr>
          <w:trHeight w:val="413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A0E24C1" w14:textId="77777777" w:rsidR="000F2804" w:rsidRDefault="000F2804" w:rsidP="00DF04A7">
            <w:pPr>
              <w:bidi/>
              <w:ind w:left="1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تاریخ تحو یل موضوع قرارداد به مشتری طبق اعلام شرکت تامین کننده و مطابق اطلاعات ارائه شده می باشد.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BA4C186" w14:textId="77777777" w:rsidR="000F2804" w:rsidRDefault="000F2804" w:rsidP="00DF04A7">
            <w:pPr>
              <w:ind w:left="132"/>
            </w:pPr>
            <w:r>
              <w:rPr>
                <w:rFonts w:ascii="B Nazanin" w:eastAsia="B Nazanin" w:hAnsi="B Nazanin" w:cs="B Nazanin"/>
                <w:b/>
              </w:rPr>
              <w:t>10</w:t>
            </w:r>
          </w:p>
        </w:tc>
      </w:tr>
      <w:tr w:rsidR="000F2804" w14:paraId="6D4928C1" w14:textId="77777777" w:rsidTr="000F2804">
        <w:trPr>
          <w:trHeight w:val="411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28DF918" w14:textId="77777777" w:rsidR="000F2804" w:rsidRDefault="000F2804" w:rsidP="00DF04A7">
            <w:pPr>
              <w:bidi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انواع وثایق مورد مطالبه شرکت در فرمهای ثبت نام و شرایط قید شده است.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B99FB43" w14:textId="77777777" w:rsidR="000F2804" w:rsidRDefault="000F2804" w:rsidP="00DF04A7">
            <w:pPr>
              <w:ind w:left="134"/>
            </w:pPr>
            <w:r>
              <w:rPr>
                <w:rFonts w:ascii="B Nazanin" w:eastAsia="B Nazanin" w:hAnsi="B Nazanin" w:cs="B Nazanin"/>
                <w:b/>
              </w:rPr>
              <w:t>11</w:t>
            </w:r>
          </w:p>
        </w:tc>
      </w:tr>
      <w:tr w:rsidR="000F2804" w14:paraId="6500640D" w14:textId="77777777" w:rsidTr="000F2804">
        <w:trPr>
          <w:trHeight w:val="1195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AAD7823" w14:textId="77777777" w:rsidR="000F2804" w:rsidRDefault="000F2804" w:rsidP="000F2804">
            <w:pPr>
              <w:bidi/>
              <w:ind w:left="8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روش محاسبه وجه التزام :                                                                   تعداد روز × نرخ وجه الت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زام تأخیر تأدیه دین × مانده بده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ی </w:t>
            </w:r>
          </w:p>
          <w:p w14:paraId="5BE6B2A7" w14:textId="77777777" w:rsidR="000F2804" w:rsidRDefault="000F2804" w:rsidP="000F2804">
            <w:pPr>
              <w:bidi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B454C3B" wp14:editId="6C8A41A8">
                      <wp:simplePos x="0" y="0"/>
                      <wp:positionH relativeFrom="column">
                        <wp:posOffset>1541939</wp:posOffset>
                      </wp:positionH>
                      <wp:positionV relativeFrom="paragraph">
                        <wp:posOffset>5191</wp:posOffset>
                      </wp:positionV>
                      <wp:extent cx="2371725" cy="6350"/>
                      <wp:effectExtent l="0" t="0" r="0" b="0"/>
                      <wp:wrapNone/>
                      <wp:docPr id="18350" name="Group 18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1725" cy="6350"/>
                                <a:chOff x="0" y="0"/>
                                <a:chExt cx="2371725" cy="6350"/>
                              </a:xfrm>
                            </wpg:grpSpPr>
                            <wps:wsp>
                              <wps:cNvPr id="1453" name="Shape 1453"/>
                              <wps:cNvSpPr/>
                              <wps:spPr>
                                <a:xfrm>
                                  <a:off x="0" y="0"/>
                                  <a:ext cx="23717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1725">
                                      <a:moveTo>
                                        <a:pt x="0" y="0"/>
                                      </a:moveTo>
                                      <a:lnTo>
                                        <a:pt x="237172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A509F2" id="Group 18350" o:spid="_x0000_s1026" style="position:absolute;margin-left:121.4pt;margin-top:.4pt;width:186.75pt;height:.5pt;z-index:-251657216" coordsize="237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">
                      <v:shape id="Shape 1453" o:spid="_x0000_s1027" style="position:absolute;width:23717;height:0;visibility:visible;mso-wrap-style:square;v-text-anchor:top" coordsize="23717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" path="m,l2371725,e" filled="f" strokeweight=".5pt">
                        <v:stroke miterlimit="66585f" joinstyle="miter"/>
                        <v:path arrowok="t" textboxrect="0,0,2371725,0"/>
                      </v:shape>
                    </v:group>
                  </w:pict>
                </mc:Fallback>
              </mc:AlternateConten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                                                                                                                </w:t>
            </w:r>
            <w:r>
              <w:rPr>
                <w:rFonts w:ascii="B Nazanin" w:eastAsia="B Nazanin" w:hAnsi="B Nazanin" w:cs="B Nazanin"/>
                <w:sz w:val="17"/>
                <w:szCs w:val="17"/>
              </w:rPr>
              <w:t>100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× تعداد روزهای واقعی سال  </w:t>
            </w:r>
          </w:p>
          <w:p w14:paraId="3C6085A3" w14:textId="77777777" w:rsidR="000F2804" w:rsidRDefault="000F2804" w:rsidP="000F2804">
            <w:pPr>
              <w:bidi/>
              <w:ind w:right="124" w:firstLine="3"/>
              <w:jc w:val="both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نرخ وجه التزام تأخیر تأدیه دین، معادل </w:t>
            </w:r>
            <w:r>
              <w:rPr>
                <w:rFonts w:ascii="B Nazanin" w:eastAsia="B Nazanin" w:hAnsi="B Nazanin" w:cs="B Nazanin"/>
                <w:sz w:val="17"/>
                <w:szCs w:val="17"/>
              </w:rPr>
              <w:t>6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 درصد ب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ه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علاوه نرخ سود ابلاغی بانک مرکزی میباشد و مانده بدهی عبارت است از مانده اقساط سررسید شده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ای که خریدار نسبت به پرداخت آن به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لیزینگ اقدام نموده است و همچنین اقساط سر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رسید نشده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ای که به دین حال تبدیل شده است.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DF3974E" w14:textId="77777777" w:rsidR="000F2804" w:rsidRDefault="000F2804" w:rsidP="000F2804">
            <w:pPr>
              <w:ind w:left="137"/>
            </w:pPr>
            <w:r>
              <w:rPr>
                <w:rFonts w:ascii="B Nazanin" w:eastAsia="B Nazanin" w:hAnsi="B Nazanin" w:cs="B Nazanin"/>
                <w:b/>
                <w:sz w:val="20"/>
              </w:rPr>
              <w:t xml:space="preserve"> 12</w:t>
            </w:r>
          </w:p>
        </w:tc>
      </w:tr>
      <w:tr w:rsidR="000F2804" w14:paraId="6CD8AA6F" w14:textId="77777777" w:rsidTr="000F2804">
        <w:trPr>
          <w:trHeight w:val="590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B0B22F5" w14:textId="77777777" w:rsidR="000F2804" w:rsidRDefault="000F2804" w:rsidP="000F2804">
            <w:pPr>
              <w:bidi/>
              <w:ind w:left="2" w:right="126" w:hanging="2"/>
              <w:jc w:val="both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در صورتیکه خریدار قبل از سررسید اقساط مبادرت به تسویه تمام بدهی خود نماید،  لیزینگ حداقل </w:t>
            </w:r>
            <w:r>
              <w:rPr>
                <w:rFonts w:ascii="B Nazanin" w:eastAsia="B Nazanin" w:hAnsi="B Nazanin" w:cs="B Nazanin"/>
                <w:sz w:val="17"/>
                <w:szCs w:val="17"/>
              </w:rPr>
              <w:t>90</w:t>
            </w:r>
            <w:r>
              <w:rPr>
                <w:rFonts w:ascii="Arial" w:eastAsia="Arial" w:hAnsi="Arial" w:cs="Arial"/>
                <w:sz w:val="17"/>
                <w:szCs w:val="17"/>
                <w:rtl/>
              </w:rPr>
              <w:t>٪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 سود مستتر در اقساط زود پرداخت را متناسب با مدت باقیمانده تا سررسید قسط یا اقساط پرداخت شده به عنوان پاداش به خریدار مسترد مینماید.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554901D8" w14:textId="77777777" w:rsidR="000F2804" w:rsidRDefault="000F2804" w:rsidP="000F2804">
            <w:pPr>
              <w:ind w:left="127"/>
            </w:pPr>
            <w:r>
              <w:rPr>
                <w:rFonts w:ascii="B Nazanin" w:eastAsia="B Nazanin" w:hAnsi="B Nazanin" w:cs="B Nazanin"/>
                <w:b/>
                <w:sz w:val="20"/>
              </w:rPr>
              <w:t xml:space="preserve"> 13</w:t>
            </w:r>
          </w:p>
        </w:tc>
      </w:tr>
      <w:tr w:rsidR="000F2804" w14:paraId="113B3754" w14:textId="77777777" w:rsidTr="000F2804">
        <w:trPr>
          <w:trHeight w:val="442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4E7" w14:textId="77777777" w:rsidR="000F2804" w:rsidRDefault="000F2804" w:rsidP="000F2804">
            <w:pPr>
              <w:bidi/>
              <w:ind w:left="4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در صورت اعتراض و شکایت مشتری ،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موضوع مطابق رویه اجرایی سنجش رضایت مشتریان و رس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یدگی به شکایت آنان در شرکت واسپاری هامرز رسیدگی می</w:t>
            </w:r>
            <w:r w:rsidR="00DF04A7">
              <w:rPr>
                <w:rFonts w:ascii="B Nazanin" w:eastAsia="B Nazanin" w:hAnsi="B Nazanin" w:cs="B Nazanin" w:hint="cs"/>
                <w:sz w:val="17"/>
                <w:szCs w:val="17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گردد.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1C9EC012" w14:textId="77777777" w:rsidR="000F2804" w:rsidRDefault="000F2804" w:rsidP="000F2804">
            <w:pPr>
              <w:ind w:left="127"/>
            </w:pPr>
            <w:r>
              <w:rPr>
                <w:rFonts w:ascii="B Nazanin" w:eastAsia="B Nazanin" w:hAnsi="B Nazanin" w:cs="B Nazanin"/>
                <w:b/>
                <w:sz w:val="20"/>
              </w:rPr>
              <w:t xml:space="preserve"> 13</w:t>
            </w:r>
          </w:p>
        </w:tc>
      </w:tr>
      <w:tr w:rsidR="000F2804" w14:paraId="61307884" w14:textId="77777777" w:rsidTr="000F2804">
        <w:trPr>
          <w:trHeight w:val="590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7C63B41" w14:textId="77777777" w:rsidR="000F2804" w:rsidRDefault="000F2804" w:rsidP="000F2804">
            <w:pPr>
              <w:bidi/>
              <w:ind w:right="124" w:firstLine="2"/>
              <w:jc w:val="both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ارائه هرگونه خدمات طبق درخواست مشتری پس از بررسی و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ضعیت توان مالی قرارداد و منوط ب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ه نداشتن 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بدهی معوقه می باشد و در  غیر ای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ن صورت مش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تری می بایست ابتدا نسبت به تسوی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>ه معوقات و تعیین تکلیف ب</w:t>
            </w:r>
            <w:r w:rsidR="00DF04A7">
              <w:rPr>
                <w:rFonts w:ascii="B Nazanin" w:eastAsia="B Nazanin" w:hAnsi="B Nazanin" w:cs="B Nazanin"/>
                <w:sz w:val="17"/>
                <w:szCs w:val="17"/>
                <w:rtl/>
              </w:rPr>
              <w:t>ا شرکت واسپاری هامرز اقدام نمای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د.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ADBE6C1" w14:textId="77777777" w:rsidR="000F2804" w:rsidRDefault="000F2804" w:rsidP="000F2804">
            <w:pPr>
              <w:ind w:left="134"/>
            </w:pPr>
            <w:r>
              <w:rPr>
                <w:rFonts w:ascii="B Nazanin" w:eastAsia="B Nazanin" w:hAnsi="B Nazanin" w:cs="B Nazanin"/>
                <w:b/>
                <w:sz w:val="20"/>
              </w:rPr>
              <w:t xml:space="preserve"> 14</w:t>
            </w:r>
          </w:p>
        </w:tc>
      </w:tr>
      <w:tr w:rsidR="000F2804" w14:paraId="5790CC35" w14:textId="77777777" w:rsidTr="000F2804">
        <w:trPr>
          <w:trHeight w:val="588"/>
        </w:trPr>
        <w:tc>
          <w:tcPr>
            <w:tcW w:w="98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B8C4A47" w14:textId="77777777" w:rsidR="000F2804" w:rsidRDefault="00DF04A7" w:rsidP="000F2804">
            <w:pPr>
              <w:bidi/>
              <w:ind w:left="1" w:right="124" w:hanging="1"/>
              <w:jc w:val="both"/>
            </w:pP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اینجانب امضاء کنندگان فرم ذیل، </w:t>
            </w:r>
            <w:r w:rsidR="000F2804"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که پیوست قرارداد شرکت واسپاری هامرز میباشد، کلیه مطالب مندرج در این فرم را دقیقاً مطالعه نموده و با آگاهی اشعار مینماییم که مفاد آن مورد و تأیید میباشد. 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700A55F7" w14:textId="77777777" w:rsidR="000F2804" w:rsidRPr="000F2804" w:rsidRDefault="000F2804" w:rsidP="000F2804">
            <w:pPr>
              <w:ind w:left="132"/>
              <w:rPr>
                <w:rFonts w:ascii="B Nazanin" w:eastAsia="B Nazanin" w:hAnsi="B Nazanin" w:cs="B Nazanin"/>
                <w:b/>
                <w:sz w:val="20"/>
              </w:rPr>
            </w:pPr>
            <w:r>
              <w:rPr>
                <w:rFonts w:ascii="B Nazanin" w:eastAsia="B Nazanin" w:hAnsi="B Nazanin" w:cs="B Nazanin"/>
                <w:b/>
                <w:sz w:val="20"/>
              </w:rPr>
              <w:t xml:space="preserve"> 15</w:t>
            </w:r>
          </w:p>
        </w:tc>
      </w:tr>
      <w:tr w:rsidR="000F2804" w14:paraId="09AE1272" w14:textId="77777777" w:rsidTr="000F2804">
        <w:trPr>
          <w:trHeight w:val="3373"/>
        </w:trPr>
        <w:tc>
          <w:tcPr>
            <w:tcW w:w="10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E13F" w14:textId="77777777" w:rsidR="000F2804" w:rsidRDefault="000F2804" w:rsidP="000F2804">
            <w:pPr>
              <w:ind w:right="85"/>
              <w:jc w:val="right"/>
            </w:pPr>
            <w:r>
              <w:rPr>
                <w:rFonts w:ascii="B Nazanin" w:eastAsia="B Nazanin" w:hAnsi="B Nazanin" w:cs="B Nazanin"/>
                <w:sz w:val="24"/>
              </w:rPr>
              <w:t xml:space="preserve"> </w:t>
            </w:r>
          </w:p>
          <w:tbl>
            <w:tblPr>
              <w:tblStyle w:val="TableGrid"/>
              <w:tblW w:w="10092" w:type="dxa"/>
              <w:tblInd w:w="122" w:type="dxa"/>
              <w:tblCellMar>
                <w:top w:w="5" w:type="dxa"/>
                <w:left w:w="11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5014"/>
              <w:gridCol w:w="5078"/>
            </w:tblGrid>
            <w:tr w:rsidR="000F2804" w14:paraId="5F120F40" w14:textId="77777777" w:rsidTr="000F2804">
              <w:trPr>
                <w:trHeight w:val="338"/>
              </w:trPr>
              <w:tc>
                <w:tcPr>
                  <w:tcW w:w="50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2C1F7A" w14:textId="77777777" w:rsidR="000F2804" w:rsidRDefault="00DF04A7" w:rsidP="00BB4F3C">
                  <w:pPr>
                    <w:framePr w:hSpace="180" w:wrap="around" w:vAnchor="text" w:hAnchor="margin" w:xAlign="center" w:y="188"/>
                    <w:bidi/>
                    <w:ind w:right="298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  <w:bCs/>
                      <w:sz w:val="24"/>
                      <w:szCs w:val="24"/>
                      <w:rtl/>
                    </w:rPr>
                    <w:t>شرکت واس</w:t>
                  </w:r>
                  <w:r>
                    <w:rPr>
                      <w:rFonts w:ascii="B Nazanin" w:eastAsia="B Nazanin" w:hAnsi="B Nazanin" w:cs="B Nazanin" w:hint="cs"/>
                      <w:b/>
                      <w:bCs/>
                      <w:sz w:val="24"/>
                      <w:szCs w:val="24"/>
                      <w:rtl/>
                    </w:rPr>
                    <w:t>پ</w:t>
                  </w:r>
                  <w:r w:rsidR="000F2804">
                    <w:rPr>
                      <w:rFonts w:ascii="B Nazanin" w:eastAsia="B Nazanin" w:hAnsi="B Nazanin" w:cs="B Nazanin"/>
                      <w:b/>
                      <w:bCs/>
                      <w:sz w:val="24"/>
                      <w:szCs w:val="24"/>
                      <w:rtl/>
                    </w:rPr>
                    <w:t xml:space="preserve">اری </w:t>
                  </w:r>
                  <w:r>
                    <w:rPr>
                      <w:rFonts w:ascii="B Nazanin" w:eastAsia="B Nazanin" w:hAnsi="B Nazanin" w:cs="B Nazanin" w:hint="cs"/>
                      <w:b/>
                      <w:bCs/>
                      <w:sz w:val="24"/>
                      <w:szCs w:val="24"/>
                      <w:rtl/>
                    </w:rPr>
                    <w:t>ه</w:t>
                  </w:r>
                  <w:r w:rsidR="000F2804">
                    <w:rPr>
                      <w:rFonts w:ascii="B Nazanin" w:eastAsia="B Nazanin" w:hAnsi="B Nazanin" w:cs="B Nazanin"/>
                      <w:b/>
                      <w:bCs/>
                      <w:sz w:val="24"/>
                      <w:szCs w:val="24"/>
                      <w:rtl/>
                    </w:rPr>
                    <w:t xml:space="preserve">امرز </w:t>
                  </w:r>
                  <w:r>
                    <w:rPr>
                      <w:rFonts w:ascii="B Nazanin" w:eastAsia="B Nazanin" w:hAnsi="B Nazanin" w:cs="B Nazanin" w:hint="cs"/>
                      <w:b/>
                      <w:bCs/>
                      <w:sz w:val="24"/>
                      <w:szCs w:val="24"/>
                      <w:rtl/>
                    </w:rPr>
                    <w:t>(</w:t>
                  </w:r>
                  <w:r w:rsidR="000F2804">
                    <w:rPr>
                      <w:rFonts w:ascii="B Nazanin" w:eastAsia="B Nazanin" w:hAnsi="B Nazanin" w:cs="B Nazanin"/>
                      <w:b/>
                      <w:bCs/>
                      <w:sz w:val="24"/>
                      <w:szCs w:val="24"/>
                      <w:rtl/>
                    </w:rPr>
                    <w:t>سهامی خا</w:t>
                  </w:r>
                  <w:r>
                    <w:rPr>
                      <w:rFonts w:ascii="B Nazanin" w:eastAsia="B Nazanin" w:hAnsi="B Nazanin" w:cs="B Nazanin" w:hint="cs"/>
                      <w:b/>
                      <w:bCs/>
                      <w:sz w:val="24"/>
                      <w:szCs w:val="24"/>
                      <w:rtl/>
                    </w:rPr>
                    <w:t>ص)</w:t>
                  </w:r>
                  <w:r w:rsidR="000F2804">
                    <w:rPr>
                      <w:rFonts w:ascii="B Nazanin" w:eastAsia="B Nazanin" w:hAnsi="B Nazanin" w:cs="B Nazanin"/>
                      <w:b/>
                      <w:bCs/>
                      <w:sz w:val="24"/>
                      <w:szCs w:val="24"/>
                      <w:rtl/>
                    </w:rPr>
                    <w:t xml:space="preserve">   </w:t>
                  </w:r>
                </w:p>
              </w:tc>
              <w:tc>
                <w:tcPr>
                  <w:tcW w:w="5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C0733F" w14:textId="77777777" w:rsidR="000F2804" w:rsidRDefault="000F2804" w:rsidP="00BB4F3C">
                  <w:pPr>
                    <w:framePr w:hSpace="180" w:wrap="around" w:vAnchor="text" w:hAnchor="margin" w:xAlign="center" w:y="188"/>
                    <w:bidi/>
                    <w:ind w:left="4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  <w:bCs/>
                      <w:sz w:val="24"/>
                      <w:szCs w:val="24"/>
                      <w:rtl/>
                    </w:rPr>
                    <w:t xml:space="preserve">خریدار </w:t>
                  </w:r>
                </w:p>
              </w:tc>
            </w:tr>
            <w:tr w:rsidR="000F2804" w14:paraId="36D88D8B" w14:textId="77777777" w:rsidTr="000F2804">
              <w:trPr>
                <w:trHeight w:val="338"/>
              </w:trPr>
              <w:tc>
                <w:tcPr>
                  <w:tcW w:w="501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E00282" w14:textId="77777777" w:rsidR="000F2804" w:rsidRDefault="000F2804" w:rsidP="00BB4F3C">
                  <w:pPr>
                    <w:framePr w:hSpace="180" w:wrap="around" w:vAnchor="text" w:hAnchor="margin" w:xAlign="center" w:y="188"/>
                    <w:ind w:right="198"/>
                    <w:jc w:val="center"/>
                  </w:pPr>
                  <w:r>
                    <w:rPr>
                      <w:rFonts w:ascii="B Nazanin" w:eastAsia="B Nazanin" w:hAnsi="B Nazanin" w:cs="B Nazani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5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D2385" w14:textId="77777777" w:rsidR="000F2804" w:rsidRDefault="00DF04A7" w:rsidP="00BB4F3C">
                  <w:pPr>
                    <w:framePr w:hSpace="180" w:wrap="around" w:vAnchor="text" w:hAnchor="margin" w:xAlign="center" w:y="188"/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b/>
                      <w:bCs/>
                      <w:sz w:val="24"/>
                      <w:szCs w:val="24"/>
                      <w:rtl/>
                    </w:rPr>
                    <w:t>نام و نام خان</w:t>
                  </w:r>
                  <w:r>
                    <w:rPr>
                      <w:rFonts w:ascii="B Nazanin" w:eastAsia="B Nazanin" w:hAnsi="B Nazanin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>
                    <w:rPr>
                      <w:rFonts w:ascii="B Nazanin" w:eastAsia="B Nazanin" w:hAnsi="B Nazanin" w:cs="B Nazanin"/>
                      <w:b/>
                      <w:bCs/>
                      <w:sz w:val="24"/>
                      <w:szCs w:val="24"/>
                      <w:rtl/>
                    </w:rPr>
                    <w:t>اد</w:t>
                  </w:r>
                  <w:r>
                    <w:rPr>
                      <w:rFonts w:ascii="B Nazanin" w:eastAsia="B Nazanin" w:hAnsi="B Nazanin" w:cs="B Nazanin" w:hint="cs"/>
                      <w:b/>
                      <w:bCs/>
                      <w:sz w:val="24"/>
                      <w:szCs w:val="24"/>
                      <w:rtl/>
                    </w:rPr>
                    <w:t>گ</w:t>
                  </w:r>
                  <w:r w:rsidR="000F2804">
                    <w:rPr>
                      <w:rFonts w:ascii="B Nazanin" w:eastAsia="B Nazanin" w:hAnsi="B Nazanin" w:cs="B Nazanin"/>
                      <w:b/>
                      <w:bCs/>
                      <w:sz w:val="24"/>
                      <w:szCs w:val="24"/>
                      <w:rtl/>
                    </w:rPr>
                    <w:t xml:space="preserve">ی: </w:t>
                  </w:r>
                </w:p>
              </w:tc>
            </w:tr>
            <w:tr w:rsidR="000F2804" w14:paraId="21398835" w14:textId="77777777" w:rsidTr="000F2804">
              <w:trPr>
                <w:trHeight w:val="96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BADA73" w14:textId="77777777" w:rsidR="000F2804" w:rsidRDefault="000F2804" w:rsidP="00BB4F3C">
                  <w:pPr>
                    <w:framePr w:hSpace="180" w:wrap="around" w:vAnchor="text" w:hAnchor="margin" w:xAlign="center" w:y="188"/>
                  </w:pPr>
                </w:p>
              </w:tc>
              <w:tc>
                <w:tcPr>
                  <w:tcW w:w="50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5B3629" w14:textId="77777777" w:rsidR="000F2804" w:rsidRDefault="000F2804" w:rsidP="00BB4F3C">
                  <w:pPr>
                    <w:framePr w:hSpace="180" w:wrap="around" w:vAnchor="text" w:hAnchor="margin" w:xAlign="center" w:y="188"/>
                    <w:bidi/>
                  </w:pPr>
                  <w:r>
                    <w:rPr>
                      <w:rFonts w:ascii="B Nazanin" w:eastAsia="B Nazanin" w:hAnsi="B Nazanin" w:cs="B Nazanin"/>
                      <w:b/>
                      <w:bCs/>
                      <w:sz w:val="24"/>
                      <w:szCs w:val="24"/>
                      <w:rtl/>
                    </w:rPr>
                    <w:t xml:space="preserve">امضاء :  </w:t>
                  </w:r>
                </w:p>
              </w:tc>
            </w:tr>
          </w:tbl>
          <w:p w14:paraId="372B0D68" w14:textId="77777777" w:rsidR="000F2804" w:rsidRDefault="000F2804" w:rsidP="000F2804">
            <w:pPr>
              <w:ind w:right="80"/>
              <w:jc w:val="right"/>
            </w:pPr>
            <w:r>
              <w:t xml:space="preserve"> </w:t>
            </w:r>
            <w:r>
              <w:tab/>
            </w:r>
            <w:r>
              <w:rPr>
                <w:rFonts w:ascii="B Nazanin" w:eastAsia="B Nazanin" w:hAnsi="B Nazanin" w:cs="B Nazanin"/>
              </w:rPr>
              <w:t xml:space="preserve"> </w:t>
            </w:r>
          </w:p>
        </w:tc>
      </w:tr>
    </w:tbl>
    <w:p w14:paraId="760653B6" w14:textId="77777777" w:rsidR="00734A04" w:rsidRDefault="00734A04" w:rsidP="000F2804">
      <w:pPr>
        <w:spacing w:after="0"/>
        <w:jc w:val="both"/>
      </w:pPr>
    </w:p>
    <w:sectPr w:rsidR="00734A04" w:rsidSect="004F6635">
      <w:pgSz w:w="11906" w:h="16838"/>
      <w:pgMar w:top="360" w:right="1440" w:bottom="18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5C2"/>
    <w:rsid w:val="000F2804"/>
    <w:rsid w:val="002B35C2"/>
    <w:rsid w:val="004F6635"/>
    <w:rsid w:val="006B7D65"/>
    <w:rsid w:val="00734A04"/>
    <w:rsid w:val="00A1664E"/>
    <w:rsid w:val="00BB4F3C"/>
    <w:rsid w:val="00CE034E"/>
    <w:rsid w:val="00D01CD0"/>
    <w:rsid w:val="00DD6B28"/>
    <w:rsid w:val="00D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ABFBE68"/>
  <w15:docId w15:val="{2F40BF8D-2C16-47AC-B50D-92C32C82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cp:lastModifiedBy>pc</cp:lastModifiedBy>
  <cp:revision>2</cp:revision>
  <dcterms:created xsi:type="dcterms:W3CDTF">2024-05-18T09:54:00Z</dcterms:created>
  <dcterms:modified xsi:type="dcterms:W3CDTF">2024-05-18T09:54:00Z</dcterms:modified>
</cp:coreProperties>
</file>