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535E55">
      <w:pPr>
        <w:pStyle w:val="papertitle"/>
        <w:rPr>
          <w:rFonts w:eastAsia="MS Mincho"/>
        </w:rPr>
      </w:pPr>
      <w:r>
        <w:rPr>
          <w:rFonts w:eastAsia="MS Mincho"/>
        </w:rPr>
        <w:t xml:space="preserve">Prediction Models of </w:t>
      </w:r>
      <w:r w:rsidR="00531A20" w:rsidRPr="00531A20">
        <w:rPr>
          <w:rFonts w:eastAsia="MS Mincho"/>
        </w:rPr>
        <w:t xml:space="preserve">Default Payments of Credit </w:t>
      </w:r>
      <w:r w:rsidR="00C5277D">
        <w:rPr>
          <w:rFonts w:eastAsia="MS Mincho"/>
        </w:rPr>
        <w:t>Card Clients in Taiwan</w:t>
      </w:r>
    </w:p>
    <w:p w:rsidR="008A55B5" w:rsidRPr="0011499A" w:rsidRDefault="008A55B5">
      <w:pPr>
        <w:pStyle w:val="Author"/>
        <w:rPr>
          <w:rFonts w:eastAsia="MS Mincho"/>
          <w:sz w:val="20"/>
          <w:szCs w:val="20"/>
        </w:rPr>
      </w:pPr>
      <w:r w:rsidRPr="0011499A">
        <w:rPr>
          <w:rFonts w:eastAsia="MS Mincho"/>
          <w:sz w:val="20"/>
          <w:szCs w:val="20"/>
        </w:rPr>
        <w:t>A</w:t>
      </w:r>
      <w:r w:rsidR="004A55C7" w:rsidRPr="0011499A">
        <w:rPr>
          <w:rFonts w:eastAsia="MS Mincho"/>
          <w:sz w:val="20"/>
          <w:szCs w:val="20"/>
        </w:rPr>
        <w:t>mir Omicevic</w:t>
      </w:r>
    </w:p>
    <w:p w:rsidR="004A55C7" w:rsidRDefault="004A55C7">
      <w:pPr>
        <w:pStyle w:val="Affiliation"/>
        <w:rPr>
          <w:rFonts w:eastAsia="MS Mincho"/>
        </w:rPr>
      </w:pPr>
      <w:r w:rsidRPr="004A55C7">
        <w:rPr>
          <w:rFonts w:eastAsia="MS Mincho"/>
        </w:rPr>
        <w:t>School of Computing Science and Digital Media</w:t>
      </w:r>
    </w:p>
    <w:p w:rsidR="008A55B5" w:rsidRDefault="004A55C7">
      <w:pPr>
        <w:pStyle w:val="Affiliation"/>
        <w:rPr>
          <w:rFonts w:eastAsia="MS Mincho"/>
        </w:rPr>
      </w:pPr>
      <w:r>
        <w:rPr>
          <w:rFonts w:eastAsia="MS Mincho"/>
        </w:rPr>
        <w:t>Robert Gordon University</w:t>
      </w:r>
    </w:p>
    <w:p w:rsidR="008A55B5" w:rsidRDefault="004A55C7">
      <w:pPr>
        <w:pStyle w:val="Affiliation"/>
        <w:rPr>
          <w:rFonts w:eastAsia="MS Mincho"/>
        </w:rPr>
      </w:pPr>
      <w:r>
        <w:rPr>
          <w:rFonts w:eastAsia="MS Mincho"/>
        </w:rPr>
        <w:t>Aberdeen, Scotland</w:t>
      </w:r>
    </w:p>
    <w:p w:rsidR="008A55B5" w:rsidRDefault="004A55C7">
      <w:pPr>
        <w:pStyle w:val="Affiliation"/>
        <w:rPr>
          <w:rFonts w:eastAsia="MS Mincho"/>
        </w:rPr>
      </w:pPr>
      <w:r>
        <w:rPr>
          <w:rFonts w:eastAsia="MS Mincho"/>
        </w:rPr>
        <w:t>a.omicevic@rgu.ac.uk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7F6FEF">
          <w:footerReference w:type="default" r:id="rId7"/>
          <w:type w:val="continuous"/>
          <w:pgSz w:w="11909" w:h="16834" w:code="9"/>
          <w:pgMar w:top="720" w:right="720" w:bottom="720" w:left="720"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 xml:space="preserve">This </w:t>
      </w:r>
      <w:r w:rsidR="001760F4">
        <w:t xml:space="preserve">paper </w:t>
      </w:r>
      <w:r w:rsidR="00354CAB">
        <w:t xml:space="preserve">explores and evaluates </w:t>
      </w:r>
      <w:r w:rsidR="002439E7" w:rsidRPr="002439E7">
        <w:t>binomial</w:t>
      </w:r>
      <w:r w:rsidR="002439E7">
        <w:t xml:space="preserve"> </w:t>
      </w:r>
      <w:r w:rsidR="001760F4">
        <w:t xml:space="preserve">classification prediction models to predict the probability of the </w:t>
      </w:r>
      <w:r w:rsidR="00354CAB">
        <w:t xml:space="preserve">credit card </w:t>
      </w:r>
      <w:r w:rsidR="001760F4">
        <w:t xml:space="preserve">customers defaulting on their payments. </w:t>
      </w:r>
      <w:r w:rsidR="002263F1">
        <w:t xml:space="preserve">It is based on the </w:t>
      </w:r>
      <w:r w:rsidR="002263F1" w:rsidRPr="002263F1">
        <w:t xml:space="preserve">dataset </w:t>
      </w:r>
      <w:r w:rsidR="002263F1">
        <w:t xml:space="preserve">that </w:t>
      </w:r>
      <w:r w:rsidR="002263F1" w:rsidRPr="002263F1">
        <w:t xml:space="preserve">contains </w:t>
      </w:r>
      <w:r w:rsidR="00E84462">
        <w:t xml:space="preserve">30000 </w:t>
      </w:r>
      <w:r w:rsidR="00DB2560">
        <w:t xml:space="preserve">credit card clients in Taiwan from April 2005 to September 2005. The dataset is </w:t>
      </w:r>
      <w:r w:rsidR="001A6E42">
        <w:t>characterised</w:t>
      </w:r>
      <w:r w:rsidR="00214BD5">
        <w:t xml:space="preserve"> by 25</w:t>
      </w:r>
      <w:r w:rsidR="00DB2560">
        <w:t xml:space="preserve"> variables covering </w:t>
      </w:r>
      <w:r w:rsidR="002263F1" w:rsidRPr="002263F1">
        <w:t>demographic</w:t>
      </w:r>
      <w:r w:rsidR="00DB2560">
        <w:t>, credit, history of payment a</w:t>
      </w:r>
      <w:r w:rsidR="002263F1" w:rsidRPr="002263F1">
        <w:t xml:space="preserve">nd bill statements </w:t>
      </w:r>
      <w:r w:rsidR="00DB2560">
        <w:t>data. After an extensive process of data exploration and experiments</w:t>
      </w:r>
      <w:r w:rsidR="00BD0B68">
        <w:t xml:space="preserve"> </w:t>
      </w:r>
      <w:r w:rsidR="000F27F5">
        <w:t>including</w:t>
      </w:r>
      <w:r w:rsidR="00BD0B68">
        <w:t xml:space="preserve"> </w:t>
      </w:r>
      <w:r w:rsidR="00526320">
        <w:t>the addition of</w:t>
      </w:r>
      <w:r w:rsidR="00BD0B68">
        <w:t xml:space="preserve"> </w:t>
      </w:r>
      <w:r w:rsidR="00526320">
        <w:t>several</w:t>
      </w:r>
      <w:r w:rsidR="000F27F5">
        <w:t xml:space="preserve"> new observations to mimic the real-world </w:t>
      </w:r>
      <w:r w:rsidR="00A7605D">
        <w:t>consumer behaviours</w:t>
      </w:r>
      <w:r w:rsidR="00DB2560">
        <w:t xml:space="preserve">, </w:t>
      </w:r>
      <w:r w:rsidR="00526320">
        <w:t>the final model presented an improved</w:t>
      </w:r>
      <w:r w:rsidR="00DB2560">
        <w:t xml:space="preserve"> predictive power, while also indicating the potential for the future work.</w:t>
      </w:r>
    </w:p>
    <w:p w:rsidR="008A55B5" w:rsidRDefault="0072064C">
      <w:pPr>
        <w:pStyle w:val="keywords"/>
        <w:rPr>
          <w:rFonts w:eastAsia="MS Mincho"/>
        </w:rPr>
      </w:pPr>
      <w:r>
        <w:rPr>
          <w:rFonts w:eastAsia="MS Mincho"/>
        </w:rPr>
        <w:t>Keywords—</w:t>
      </w:r>
      <w:r w:rsidR="002263F1">
        <w:rPr>
          <w:rFonts w:eastAsia="MS Mincho"/>
        </w:rPr>
        <w:t>prediction</w:t>
      </w:r>
      <w:r w:rsidR="006F47F2">
        <w:rPr>
          <w:rFonts w:eastAsia="MS Mincho"/>
        </w:rPr>
        <w:t xml:space="preserve">; </w:t>
      </w:r>
      <w:r w:rsidR="002263F1">
        <w:rPr>
          <w:rFonts w:eastAsia="MS Mincho"/>
        </w:rPr>
        <w:t>default</w:t>
      </w:r>
      <w:r w:rsidR="006F47F2">
        <w:rPr>
          <w:rFonts w:eastAsia="MS Mincho"/>
        </w:rPr>
        <w:t xml:space="preserve"> </w:t>
      </w:r>
      <w:r w:rsidR="002263F1">
        <w:rPr>
          <w:rFonts w:eastAsia="MS Mincho"/>
        </w:rPr>
        <w:t xml:space="preserve">payments; </w:t>
      </w:r>
      <w:r w:rsidR="006F47F2">
        <w:rPr>
          <w:rFonts w:eastAsia="MS Mincho"/>
        </w:rPr>
        <w:t xml:space="preserve">credit </w:t>
      </w:r>
      <w:r w:rsidR="002B0BA7">
        <w:rPr>
          <w:rFonts w:eastAsia="MS Mincho"/>
        </w:rPr>
        <w:t xml:space="preserve">risk; </w:t>
      </w:r>
      <w:r w:rsidR="002263F1">
        <w:rPr>
          <w:rFonts w:eastAsia="MS Mincho"/>
        </w:rPr>
        <w:t xml:space="preserve">credit card; </w:t>
      </w:r>
      <w:r w:rsidR="008C74BD">
        <w:rPr>
          <w:rFonts w:eastAsia="MS Mincho"/>
        </w:rPr>
        <w:t xml:space="preserve">consumer credit; </w:t>
      </w:r>
      <w:r w:rsidR="002263F1">
        <w:rPr>
          <w:rFonts w:eastAsia="MS Mincho"/>
        </w:rPr>
        <w:t>machine learning</w:t>
      </w:r>
      <w:r w:rsidR="008A55B5">
        <w:rPr>
          <w:rFonts w:eastAsia="MS Mincho"/>
        </w:rPr>
        <w:t xml:space="preserve">; </w:t>
      </w:r>
      <w:r w:rsidR="003B2BA7">
        <w:rPr>
          <w:rFonts w:eastAsia="MS Mincho"/>
        </w:rPr>
        <w:t>classification</w:t>
      </w:r>
    </w:p>
    <w:p w:rsidR="008A55B5" w:rsidRPr="00B468B8" w:rsidRDefault="00C5277D" w:rsidP="00CB1404">
      <w:pPr>
        <w:pStyle w:val="Heading1"/>
        <w:rPr>
          <w:sz w:val="16"/>
          <w:szCs w:val="16"/>
        </w:rPr>
      </w:pPr>
      <w:r>
        <w:t xml:space="preserve"> </w:t>
      </w:r>
      <w:r w:rsidRPr="00B468B8">
        <w:rPr>
          <w:sz w:val="16"/>
          <w:szCs w:val="16"/>
        </w:rPr>
        <w:t>INTRODUCTION</w:t>
      </w:r>
    </w:p>
    <w:p w:rsidR="00046B68" w:rsidRDefault="00046B68" w:rsidP="00046B68">
      <w:pPr>
        <w:jc w:val="both"/>
      </w:pPr>
      <w:r>
        <w:t>Credit risk evaluation has been one of the core problems for the banking domains ever since they started providing loans to customers.  The toughest challenge faced by the industry and researchers in the field of finance is uncertainty and risk. This is not helped by the ever-growing number of different and new types of loans that frequently emerge and target certain consumer types. They greatly increase risk and the management of it, and for any bank providing a large portfolio of varied loans, the risk may not be readily visible and can in time accumulate major losses [</w:t>
      </w:r>
      <w:r w:rsidR="00DB0D11">
        <w:t>2</w:t>
      </w:r>
      <w:r>
        <w:t>].  The mere existence of risk makes financial-decision making very complicated and subject to constant change. But it also creates profitable opportunities for industry that can efficiently deal with the credit risk management. That is where computational finance as a division of applied computer science, or alternatively defined as the study of data and algorithms used in finance is applied to aid and automate the risk management. [</w:t>
      </w:r>
      <w:r w:rsidR="00DB0D11">
        <w:t>1</w:t>
      </w:r>
      <w:r>
        <w:t>]</w:t>
      </w:r>
    </w:p>
    <w:p w:rsidR="00046B68" w:rsidRDefault="00046B68" w:rsidP="00046B68">
      <w:pPr>
        <w:pStyle w:val="BodyText"/>
        <w:ind w:firstLine="0"/>
      </w:pPr>
    </w:p>
    <w:p w:rsidR="008A55B5" w:rsidRDefault="00046B68" w:rsidP="00046B68">
      <w:pPr>
        <w:pStyle w:val="BodyText"/>
        <w:ind w:firstLine="0"/>
      </w:pPr>
      <w:r>
        <w:t>Credit risk problems are often formulated as classification techniques, where the predicted value is of a binary nature, i.e. it can be 0 or 1. It is dependent to multiple attributes/predictors being used by the function/machine learning algorithm that delivers the output (predicted value) based on these attributes. This document will do exactly that. It will explore the data in great depth, process it to make it suitable for training, and then evaluate a range of different machine learning algorithms. The results and further work will be critically evaluated.</w:t>
      </w:r>
    </w:p>
    <w:p w:rsidR="008A55B5" w:rsidRPr="00B468B8" w:rsidRDefault="00C5277D" w:rsidP="00CB1404">
      <w:pPr>
        <w:pStyle w:val="Heading1"/>
        <w:rPr>
          <w:sz w:val="16"/>
          <w:szCs w:val="16"/>
        </w:rPr>
      </w:pPr>
      <w:r w:rsidRPr="00B468B8">
        <w:rPr>
          <w:sz w:val="16"/>
          <w:szCs w:val="16"/>
        </w:rPr>
        <w:t>RELATED WORK</w:t>
      </w:r>
    </w:p>
    <w:p w:rsidR="008E6A83" w:rsidRDefault="001E4156" w:rsidP="008E08A1">
      <w:pPr>
        <w:ind w:right="34"/>
        <w:jc w:val="both"/>
      </w:pPr>
      <w:r>
        <w:t>S. Chang, S. Kim and G. Kondo [4</w:t>
      </w:r>
      <w:r w:rsidR="008E6A83">
        <w:t xml:space="preserve">] </w:t>
      </w:r>
      <w:r w:rsidR="008E08A1">
        <w:t>worked on models to predict risk of default of Lending Club loans using feature expansion on demographic data and sentiment modelling on loan description</w:t>
      </w:r>
      <w:r w:rsidR="008E6A83">
        <w:t>. They evaluate</w:t>
      </w:r>
      <w:r w:rsidR="008E08A1">
        <w:t xml:space="preserve">d </w:t>
      </w:r>
      <w:r w:rsidR="008E08A1" w:rsidRPr="008E08A1">
        <w:t>Lo</w:t>
      </w:r>
      <w:r w:rsidR="008E08A1">
        <w:t xml:space="preserve">gistic regression, Naive Bayes and </w:t>
      </w:r>
      <w:r w:rsidR="008E08A1" w:rsidRPr="008E08A1">
        <w:t>SVM</w:t>
      </w:r>
      <w:r w:rsidR="008E08A1">
        <w:t xml:space="preserve"> and the results showed Naive Bayes with Gaussian distribution to perform the best</w:t>
      </w:r>
      <w:r w:rsidR="00D947A9">
        <w:t>,</w:t>
      </w:r>
      <w:r w:rsidR="008E08A1">
        <w:t xml:space="preserve"> predicting default and achieving </w:t>
      </w:r>
      <w:r w:rsidR="00D947A9">
        <w:t>sensitiv</w:t>
      </w:r>
      <w:r w:rsidR="008E08A1">
        <w:t>ity of 80.1%</w:t>
      </w:r>
      <w:r w:rsidR="00A22663">
        <w:t>, which in real te</w:t>
      </w:r>
      <w:r w:rsidR="00974E68">
        <w:t xml:space="preserve">rms </w:t>
      </w:r>
      <w:r w:rsidR="00974E68">
        <w:t xml:space="preserve">showed </w:t>
      </w:r>
      <w:r w:rsidR="004536CC">
        <w:t xml:space="preserve">progress over </w:t>
      </w:r>
      <w:r w:rsidR="00974E68">
        <w:t>just simply predicting the majority class.</w:t>
      </w:r>
    </w:p>
    <w:p w:rsidR="008E6A83" w:rsidRDefault="008E6A83" w:rsidP="008E6A83">
      <w:pPr>
        <w:ind w:left="180" w:right="34"/>
      </w:pPr>
    </w:p>
    <w:p w:rsidR="007F6FEF" w:rsidRDefault="00987F5C" w:rsidP="008E6A83">
      <w:pPr>
        <w:pStyle w:val="BodyText"/>
        <w:ind w:firstLine="0"/>
      </w:pPr>
      <w:r>
        <w:t>M</w:t>
      </w:r>
      <w:r w:rsidR="008E6A83">
        <w:t xml:space="preserve">. </w:t>
      </w:r>
      <w:proofErr w:type="spellStart"/>
      <w:r>
        <w:t>Charpignon</w:t>
      </w:r>
      <w:proofErr w:type="spellEnd"/>
      <w:r>
        <w:t xml:space="preserve">, E. </w:t>
      </w:r>
      <w:proofErr w:type="spellStart"/>
      <w:r>
        <w:t>Horel</w:t>
      </w:r>
      <w:proofErr w:type="spellEnd"/>
      <w:r w:rsidR="008E6A83">
        <w:t xml:space="preserve"> and </w:t>
      </w:r>
      <w:r>
        <w:t>F</w:t>
      </w:r>
      <w:r w:rsidR="008E6A83">
        <w:t xml:space="preserve">. </w:t>
      </w:r>
      <w:proofErr w:type="spellStart"/>
      <w:r>
        <w:t>Tixier</w:t>
      </w:r>
      <w:proofErr w:type="spellEnd"/>
      <w:r>
        <w:t xml:space="preserve"> [5</w:t>
      </w:r>
      <w:r w:rsidR="008E6A83">
        <w:t xml:space="preserve">] investigated </w:t>
      </w:r>
      <w:r w:rsidR="00B066B1">
        <w:t xml:space="preserve">a large data set of 120000 records with 10 attributes. They </w:t>
      </w:r>
      <w:r w:rsidR="00330016">
        <w:t>evaluated Logistic</w:t>
      </w:r>
      <w:r w:rsidR="00A6747D" w:rsidRPr="00A6747D">
        <w:t xml:space="preserve"> re</w:t>
      </w:r>
      <w:r w:rsidR="00A6747D">
        <w:t xml:space="preserve">gression, CART, Random Forests and </w:t>
      </w:r>
      <w:r w:rsidR="00A6747D" w:rsidRPr="00A6747D">
        <w:t>Gradient Boosting Trees</w:t>
      </w:r>
      <w:r w:rsidR="00A6747D">
        <w:t xml:space="preserve"> (GBT) with the best result of AUC of 0.86 (area under </w:t>
      </w:r>
      <w:r w:rsidR="007F4C6B">
        <w:t xml:space="preserve">ROC </w:t>
      </w:r>
      <w:r w:rsidR="00A6747D">
        <w:t xml:space="preserve">curve) achieved by GBT. </w:t>
      </w:r>
      <w:r w:rsidR="00330016">
        <w:t>Their work comprised of using different classifiers, but without any meaningful data exploration beyond the basics.</w:t>
      </w:r>
      <w:r w:rsidR="008E6A83">
        <w:t xml:space="preserve"> </w:t>
      </w:r>
    </w:p>
    <w:p w:rsidR="000766E7" w:rsidRDefault="00950DDA" w:rsidP="00CB4ED5">
      <w:pPr>
        <w:pStyle w:val="BodyText"/>
        <w:ind w:firstLine="0"/>
      </w:pPr>
      <w:r>
        <w:t xml:space="preserve">A. </w:t>
      </w:r>
      <w:proofErr w:type="spellStart"/>
      <w:r>
        <w:t>Khandani</w:t>
      </w:r>
      <w:proofErr w:type="spellEnd"/>
      <w:r>
        <w:t xml:space="preserve">, A. Kim and A. Law </w:t>
      </w:r>
      <w:r w:rsidR="00333C14">
        <w:t>[6]</w:t>
      </w:r>
      <w:r>
        <w:t xml:space="preserve"> </w:t>
      </w:r>
      <w:r w:rsidR="00CB4ED5">
        <w:t>worked on sample of customers from a major bank combining customer transactions and credit bureau data from January 2005 to April 2009. They achieve out-of-sample forecasts that significantly improve the classification rates of credit-card-holder defaults, with linear regression R2’s of forecasted/realized defaults of 85%.</w:t>
      </w:r>
      <w:r w:rsidR="000766E7">
        <w:t xml:space="preserve"> </w:t>
      </w:r>
    </w:p>
    <w:p w:rsidR="00330016" w:rsidRDefault="000766E7" w:rsidP="00CB4ED5">
      <w:pPr>
        <w:pStyle w:val="BodyText"/>
        <w:ind w:firstLine="0"/>
      </w:pPr>
      <w:r>
        <w:t>A. Hamid</w:t>
      </w:r>
      <w:r w:rsidR="00C5111F">
        <w:t xml:space="preserve"> and T. Ahmed</w:t>
      </w:r>
      <w:r>
        <w:t xml:space="preserve"> [7]</w:t>
      </w:r>
      <w:r w:rsidR="008A641B">
        <w:t xml:space="preserve"> </w:t>
      </w:r>
      <w:r w:rsidR="00C5111F">
        <w:t xml:space="preserve">worked on a </w:t>
      </w:r>
      <w:r w:rsidR="008E30D0">
        <w:t>1</w:t>
      </w:r>
      <w:r w:rsidR="00C5111F">
        <w:t>000 rows dataset with only 7 attributes</w:t>
      </w:r>
      <w:r w:rsidR="008E30D0">
        <w:t>, comprised of basic demographic</w:t>
      </w:r>
      <w:r w:rsidR="00B376A6">
        <w:t xml:space="preserve"> data, credit history and job quality as nominal values</w:t>
      </w:r>
      <w:r w:rsidR="00C5111F">
        <w:t>.</w:t>
      </w:r>
      <w:r w:rsidR="00384133">
        <w:t xml:space="preserve"> They evaluated J</w:t>
      </w:r>
      <w:r w:rsidR="00384133" w:rsidRPr="00384133">
        <w:t>48</w:t>
      </w:r>
      <w:r w:rsidR="00384133">
        <w:t xml:space="preserve"> decision tree</w:t>
      </w:r>
      <w:r w:rsidR="00384133" w:rsidRPr="00384133">
        <w:t xml:space="preserve">, </w:t>
      </w:r>
      <w:proofErr w:type="spellStart"/>
      <w:r w:rsidR="00384133">
        <w:t>B</w:t>
      </w:r>
      <w:r w:rsidR="00384133" w:rsidRPr="00384133">
        <w:t>ayesNet</w:t>
      </w:r>
      <w:proofErr w:type="spellEnd"/>
      <w:r w:rsidR="00384133" w:rsidRPr="00384133">
        <w:t xml:space="preserve"> and </w:t>
      </w:r>
      <w:proofErr w:type="spellStart"/>
      <w:r w:rsidR="00384133">
        <w:t>N</w:t>
      </w:r>
      <w:r w:rsidR="00384133" w:rsidRPr="00384133">
        <w:t>aiveBayes</w:t>
      </w:r>
      <w:proofErr w:type="spellEnd"/>
      <w:r w:rsidR="00384133">
        <w:t xml:space="preserve">. Given the relatively low number of predictors, it was </w:t>
      </w:r>
      <w:r w:rsidR="00BB109C">
        <w:t>nonetheless</w:t>
      </w:r>
      <w:r w:rsidR="00384133">
        <w:t xml:space="preserve"> a good start showing further potential, with J48 achieving a true prediction rate of 78%, but with </w:t>
      </w:r>
      <w:r w:rsidR="00617B45">
        <w:t xml:space="preserve">a </w:t>
      </w:r>
      <w:r w:rsidR="00384133">
        <w:t>very low Kappa value. The issue here is they never focused</w:t>
      </w:r>
      <w:r w:rsidR="005D0F40">
        <w:t xml:space="preserve"> on </w:t>
      </w:r>
      <w:r w:rsidR="002D3C9E">
        <w:t>significant</w:t>
      </w:r>
      <w:r w:rsidR="00384133">
        <w:t xml:space="preserve"> data exploration</w:t>
      </w:r>
      <w:r w:rsidR="00316A88">
        <w:t xml:space="preserve"> </w:t>
      </w:r>
      <w:r w:rsidR="00384133">
        <w:t xml:space="preserve">to improve the </w:t>
      </w:r>
      <w:r w:rsidR="007634C7">
        <w:t xml:space="preserve">low </w:t>
      </w:r>
      <w:r w:rsidR="00384133">
        <w:t>predicting capability of the data, as exposed by the low Kappa value.</w:t>
      </w:r>
    </w:p>
    <w:p w:rsidR="008E6A83" w:rsidRDefault="008E6A83" w:rsidP="00316A88">
      <w:pPr>
        <w:pStyle w:val="BodyText"/>
        <w:ind w:firstLine="0"/>
      </w:pPr>
      <w:r>
        <w:t xml:space="preserve">This work is </w:t>
      </w:r>
      <w:r w:rsidR="00447D02">
        <w:t xml:space="preserve">inherently </w:t>
      </w:r>
      <w:r>
        <w:t xml:space="preserve">different since </w:t>
      </w:r>
      <w:r w:rsidR="00330016">
        <w:t>it</w:t>
      </w:r>
      <w:r>
        <w:t xml:space="preserve"> focus</w:t>
      </w:r>
      <w:r w:rsidR="00330016">
        <w:t>es</w:t>
      </w:r>
      <w:r w:rsidR="00447D02">
        <w:t xml:space="preserve"> on two major areas. Evaluation of</w:t>
      </w:r>
      <w:r w:rsidR="00C648AB">
        <w:t xml:space="preserve"> the performance of a multiple set of b</w:t>
      </w:r>
      <w:r w:rsidR="008672BE">
        <w:t xml:space="preserve">inary classification prediction </w:t>
      </w:r>
      <w:r w:rsidR="00330016">
        <w:t xml:space="preserve">and ensemble methods </w:t>
      </w:r>
      <w:r w:rsidR="000524F9">
        <w:t>against</w:t>
      </w:r>
      <w:r w:rsidR="00C648AB">
        <w:t xml:space="preserve"> the original dataset.</w:t>
      </w:r>
      <w:r>
        <w:t xml:space="preserve"> </w:t>
      </w:r>
      <w:r w:rsidR="00447D02">
        <w:t>And secondly,</w:t>
      </w:r>
      <w:r w:rsidR="00330016">
        <w:t xml:space="preserve"> </w:t>
      </w:r>
      <w:r w:rsidR="00447D02">
        <w:t>the introduction of</w:t>
      </w:r>
      <w:r w:rsidR="00C648AB">
        <w:t xml:space="preserve"> a novel approach to data exploration techniques</w:t>
      </w:r>
      <w:r w:rsidR="00330016">
        <w:t xml:space="preserve"> and addition of the new attributes</w:t>
      </w:r>
      <w:r w:rsidR="00C648AB">
        <w:t xml:space="preserve"> to improve the q</w:t>
      </w:r>
      <w:r w:rsidR="00AC6F7C">
        <w:t>ua</w:t>
      </w:r>
      <w:r w:rsidR="00330016">
        <w:t>lity of the prediction models. It then evaluates artificial neural network on the new transformed dataset</w:t>
      </w:r>
      <w:r w:rsidR="00AC6F7C">
        <w:t xml:space="preserve"> </w:t>
      </w:r>
      <w:r w:rsidR="00330016">
        <w:t>to indicate improvements and the</w:t>
      </w:r>
      <w:r w:rsidR="00AC6F7C">
        <w:t xml:space="preserve"> potential solution </w:t>
      </w:r>
      <w:r w:rsidR="00330016">
        <w:t xml:space="preserve">that may be applied </w:t>
      </w:r>
      <w:r w:rsidR="00AC6F7C">
        <w:t xml:space="preserve">to the </w:t>
      </w:r>
      <w:r w:rsidR="00267932">
        <w:t>real-life</w:t>
      </w:r>
      <w:r w:rsidR="00AC6F7C">
        <w:t xml:space="preserve"> issues in the </w:t>
      </w:r>
      <w:r w:rsidR="00486611">
        <w:t xml:space="preserve">finance </w:t>
      </w:r>
      <w:r w:rsidR="00AC6F7C">
        <w:t>industry.</w:t>
      </w:r>
    </w:p>
    <w:p w:rsidR="008A55B5" w:rsidRPr="00B468B8" w:rsidRDefault="00C5277D" w:rsidP="00CB1404">
      <w:pPr>
        <w:pStyle w:val="Heading1"/>
      </w:pPr>
      <w:r w:rsidRPr="00B468B8">
        <w:rPr>
          <w:sz w:val="16"/>
          <w:szCs w:val="16"/>
        </w:rPr>
        <w:t>DATA</w:t>
      </w:r>
      <w:r w:rsidRPr="00B468B8">
        <w:t xml:space="preserve"> </w:t>
      </w:r>
      <w:r w:rsidR="00FF27E4" w:rsidRPr="00B468B8">
        <w:t xml:space="preserve">exploration </w:t>
      </w:r>
      <w:r w:rsidR="00FF27E4" w:rsidRPr="00B468B8">
        <w:rPr>
          <w:sz w:val="16"/>
          <w:szCs w:val="16"/>
        </w:rPr>
        <w:t>AND VISUALISATION</w:t>
      </w:r>
    </w:p>
    <w:p w:rsidR="005B07F3" w:rsidRDefault="005B07F3" w:rsidP="008F1548">
      <w:pPr>
        <w:pStyle w:val="BodyText"/>
        <w:ind w:firstLine="0"/>
      </w:pPr>
      <w:r>
        <w:t>The dataset is comprised of the following 25 attributes:</w:t>
      </w:r>
    </w:p>
    <w:p w:rsidR="00223217" w:rsidRPr="00CC3A46" w:rsidRDefault="00223217" w:rsidP="00BC0E35">
      <w:pPr>
        <w:pStyle w:val="BodyText"/>
        <w:numPr>
          <w:ilvl w:val="0"/>
          <w:numId w:val="21"/>
        </w:numPr>
        <w:rPr>
          <w:sz w:val="18"/>
          <w:szCs w:val="18"/>
        </w:rPr>
      </w:pPr>
      <w:r w:rsidRPr="00CC3A46">
        <w:rPr>
          <w:sz w:val="18"/>
          <w:szCs w:val="18"/>
        </w:rPr>
        <w:t>ID: ID of each client</w:t>
      </w:r>
    </w:p>
    <w:p w:rsidR="00223217" w:rsidRPr="00CC3A46" w:rsidRDefault="00223217" w:rsidP="00BC0E35">
      <w:pPr>
        <w:pStyle w:val="BodyText"/>
        <w:numPr>
          <w:ilvl w:val="0"/>
          <w:numId w:val="21"/>
        </w:numPr>
        <w:rPr>
          <w:sz w:val="18"/>
          <w:szCs w:val="18"/>
        </w:rPr>
      </w:pPr>
      <w:r w:rsidRPr="00CC3A46">
        <w:rPr>
          <w:sz w:val="18"/>
          <w:szCs w:val="18"/>
        </w:rPr>
        <w:t xml:space="preserve">LIMIT_BAL: Amount of given credit in NT dollars </w:t>
      </w:r>
    </w:p>
    <w:p w:rsidR="00223217" w:rsidRPr="00CC3A46" w:rsidRDefault="00223217" w:rsidP="00BC0E35">
      <w:pPr>
        <w:pStyle w:val="BodyText"/>
        <w:numPr>
          <w:ilvl w:val="0"/>
          <w:numId w:val="21"/>
        </w:numPr>
        <w:rPr>
          <w:sz w:val="18"/>
          <w:szCs w:val="18"/>
        </w:rPr>
      </w:pPr>
      <w:r w:rsidRPr="00CC3A46">
        <w:rPr>
          <w:sz w:val="18"/>
          <w:szCs w:val="18"/>
        </w:rPr>
        <w:t>SEX: Gender (1=male, 2=female)</w:t>
      </w:r>
    </w:p>
    <w:p w:rsidR="00223217" w:rsidRPr="00CC3A46" w:rsidRDefault="00223217" w:rsidP="00BC0E35">
      <w:pPr>
        <w:pStyle w:val="BodyText"/>
        <w:numPr>
          <w:ilvl w:val="0"/>
          <w:numId w:val="21"/>
        </w:numPr>
        <w:rPr>
          <w:sz w:val="18"/>
          <w:szCs w:val="18"/>
        </w:rPr>
      </w:pPr>
      <w:r w:rsidRPr="00CC3A46">
        <w:rPr>
          <w:sz w:val="18"/>
          <w:szCs w:val="18"/>
        </w:rPr>
        <w:t>EDUCATION: (1=graduate school, 2=university, 3=high school, 4=others, 5=unknown, 6=unknown)</w:t>
      </w:r>
    </w:p>
    <w:p w:rsidR="00223217" w:rsidRPr="00CC3A46" w:rsidRDefault="00223217" w:rsidP="00BC0E35">
      <w:pPr>
        <w:pStyle w:val="BodyText"/>
        <w:numPr>
          <w:ilvl w:val="0"/>
          <w:numId w:val="21"/>
        </w:numPr>
        <w:rPr>
          <w:sz w:val="18"/>
          <w:szCs w:val="18"/>
        </w:rPr>
      </w:pPr>
      <w:r w:rsidRPr="00CC3A46">
        <w:rPr>
          <w:sz w:val="18"/>
          <w:szCs w:val="18"/>
        </w:rPr>
        <w:t>MARRIAGE: Marital status (1=married, 2=single, 3=others)</w:t>
      </w:r>
    </w:p>
    <w:p w:rsidR="00223217" w:rsidRPr="00CC3A46" w:rsidRDefault="00223217" w:rsidP="00BC0E35">
      <w:pPr>
        <w:pStyle w:val="BodyText"/>
        <w:numPr>
          <w:ilvl w:val="0"/>
          <w:numId w:val="21"/>
        </w:numPr>
        <w:rPr>
          <w:sz w:val="18"/>
          <w:szCs w:val="18"/>
        </w:rPr>
      </w:pPr>
      <w:r w:rsidRPr="00CC3A46">
        <w:rPr>
          <w:sz w:val="18"/>
          <w:szCs w:val="18"/>
        </w:rPr>
        <w:t>AGE: Age in years</w:t>
      </w:r>
    </w:p>
    <w:p w:rsidR="00223217" w:rsidRPr="00CC3A46" w:rsidRDefault="00223217" w:rsidP="00BC0E35">
      <w:pPr>
        <w:pStyle w:val="BodyText"/>
        <w:numPr>
          <w:ilvl w:val="0"/>
          <w:numId w:val="21"/>
        </w:numPr>
        <w:rPr>
          <w:sz w:val="18"/>
          <w:szCs w:val="18"/>
        </w:rPr>
      </w:pPr>
      <w:r w:rsidRPr="00CC3A46">
        <w:rPr>
          <w:sz w:val="18"/>
          <w:szCs w:val="18"/>
        </w:rPr>
        <w:lastRenderedPageBreak/>
        <w:t>PAY_0:</w:t>
      </w:r>
      <w:r w:rsidR="008F1548" w:rsidRPr="00CC3A46">
        <w:rPr>
          <w:sz w:val="18"/>
          <w:szCs w:val="18"/>
        </w:rPr>
        <w:t xml:space="preserve"> Repayment status in September </w:t>
      </w:r>
      <w:r w:rsidRPr="00CC3A46">
        <w:rPr>
          <w:sz w:val="18"/>
          <w:szCs w:val="18"/>
        </w:rPr>
        <w:t>(-1=pay duly, 1=payment delay for one month, 2=p</w:t>
      </w:r>
      <w:r w:rsidR="008F1548" w:rsidRPr="00CC3A46">
        <w:rPr>
          <w:sz w:val="18"/>
          <w:szCs w:val="18"/>
        </w:rPr>
        <w:t>ayment delay for two months, and so on…</w:t>
      </w:r>
      <w:r w:rsidRPr="00CC3A46">
        <w:rPr>
          <w:sz w:val="18"/>
          <w:szCs w:val="18"/>
        </w:rPr>
        <w:t>)</w:t>
      </w:r>
    </w:p>
    <w:p w:rsidR="00223217" w:rsidRPr="00CC3A46" w:rsidRDefault="00223217" w:rsidP="00BC0E35">
      <w:pPr>
        <w:pStyle w:val="BodyText"/>
        <w:numPr>
          <w:ilvl w:val="0"/>
          <w:numId w:val="21"/>
        </w:numPr>
        <w:rPr>
          <w:sz w:val="18"/>
          <w:szCs w:val="18"/>
        </w:rPr>
      </w:pPr>
      <w:r w:rsidRPr="00CC3A46">
        <w:rPr>
          <w:sz w:val="18"/>
          <w:szCs w:val="18"/>
        </w:rPr>
        <w:t>PAY_2: Repayment status in August</w:t>
      </w:r>
    </w:p>
    <w:p w:rsidR="00223217" w:rsidRPr="00CC3A46" w:rsidRDefault="00223217" w:rsidP="00BC0E35">
      <w:pPr>
        <w:pStyle w:val="BodyText"/>
        <w:numPr>
          <w:ilvl w:val="0"/>
          <w:numId w:val="21"/>
        </w:numPr>
        <w:rPr>
          <w:sz w:val="18"/>
          <w:szCs w:val="18"/>
        </w:rPr>
      </w:pPr>
      <w:r w:rsidRPr="00CC3A46">
        <w:rPr>
          <w:sz w:val="18"/>
          <w:szCs w:val="18"/>
        </w:rPr>
        <w:t>PAY_3: Repayment status in July</w:t>
      </w:r>
    </w:p>
    <w:p w:rsidR="00223217" w:rsidRPr="00CC3A46" w:rsidRDefault="00223217" w:rsidP="00BC0E35">
      <w:pPr>
        <w:pStyle w:val="BodyText"/>
        <w:numPr>
          <w:ilvl w:val="0"/>
          <w:numId w:val="21"/>
        </w:numPr>
        <w:rPr>
          <w:sz w:val="18"/>
          <w:szCs w:val="18"/>
        </w:rPr>
      </w:pPr>
      <w:r w:rsidRPr="00CC3A46">
        <w:rPr>
          <w:sz w:val="18"/>
          <w:szCs w:val="18"/>
        </w:rPr>
        <w:t>PAY_4: Repayment status in June</w:t>
      </w:r>
    </w:p>
    <w:p w:rsidR="00223217" w:rsidRPr="00CC3A46" w:rsidRDefault="00223217" w:rsidP="00BC0E35">
      <w:pPr>
        <w:pStyle w:val="BodyText"/>
        <w:numPr>
          <w:ilvl w:val="0"/>
          <w:numId w:val="21"/>
        </w:numPr>
        <w:rPr>
          <w:sz w:val="18"/>
          <w:szCs w:val="18"/>
        </w:rPr>
      </w:pPr>
      <w:r w:rsidRPr="00CC3A46">
        <w:rPr>
          <w:sz w:val="18"/>
          <w:szCs w:val="18"/>
        </w:rPr>
        <w:t>PAY_5: Repayment status in May</w:t>
      </w:r>
    </w:p>
    <w:p w:rsidR="00223217" w:rsidRPr="00CC3A46" w:rsidRDefault="00223217" w:rsidP="00BC0E35">
      <w:pPr>
        <w:pStyle w:val="BodyText"/>
        <w:numPr>
          <w:ilvl w:val="0"/>
          <w:numId w:val="21"/>
        </w:numPr>
        <w:rPr>
          <w:sz w:val="18"/>
          <w:szCs w:val="18"/>
        </w:rPr>
      </w:pPr>
      <w:r w:rsidRPr="00CC3A46">
        <w:rPr>
          <w:sz w:val="18"/>
          <w:szCs w:val="18"/>
        </w:rPr>
        <w:t>PAY_6: Repayment status in April</w:t>
      </w:r>
    </w:p>
    <w:p w:rsidR="00223217" w:rsidRPr="00CC3A46" w:rsidRDefault="00223217" w:rsidP="00BC0E35">
      <w:pPr>
        <w:pStyle w:val="BodyText"/>
        <w:numPr>
          <w:ilvl w:val="0"/>
          <w:numId w:val="21"/>
        </w:numPr>
        <w:rPr>
          <w:sz w:val="18"/>
          <w:szCs w:val="18"/>
        </w:rPr>
      </w:pPr>
      <w:r w:rsidRPr="00CC3A46">
        <w:rPr>
          <w:sz w:val="18"/>
          <w:szCs w:val="18"/>
        </w:rPr>
        <w:t>BILL_AMT1: Bill statement in September (NT dollar)</w:t>
      </w:r>
    </w:p>
    <w:p w:rsidR="00223217" w:rsidRPr="00CC3A46" w:rsidRDefault="00223217" w:rsidP="00BC0E35">
      <w:pPr>
        <w:pStyle w:val="BodyText"/>
        <w:numPr>
          <w:ilvl w:val="0"/>
          <w:numId w:val="21"/>
        </w:numPr>
        <w:rPr>
          <w:sz w:val="18"/>
          <w:szCs w:val="18"/>
        </w:rPr>
      </w:pPr>
      <w:r w:rsidRPr="00CC3A46">
        <w:rPr>
          <w:sz w:val="18"/>
          <w:szCs w:val="18"/>
        </w:rPr>
        <w:t>BILL_AMT2: Bill statement in August (NT dollar)</w:t>
      </w:r>
    </w:p>
    <w:p w:rsidR="00223217" w:rsidRPr="00CC3A46" w:rsidRDefault="00223217" w:rsidP="00BC0E35">
      <w:pPr>
        <w:pStyle w:val="BodyText"/>
        <w:numPr>
          <w:ilvl w:val="0"/>
          <w:numId w:val="21"/>
        </w:numPr>
        <w:rPr>
          <w:sz w:val="18"/>
          <w:szCs w:val="18"/>
        </w:rPr>
      </w:pPr>
      <w:r w:rsidRPr="00CC3A46">
        <w:rPr>
          <w:sz w:val="18"/>
          <w:szCs w:val="18"/>
        </w:rPr>
        <w:t xml:space="preserve">BILL_AMT3: </w:t>
      </w:r>
      <w:r w:rsidR="008F1548" w:rsidRPr="00CC3A46">
        <w:rPr>
          <w:sz w:val="18"/>
          <w:szCs w:val="18"/>
        </w:rPr>
        <w:t xml:space="preserve">Bill statement in July </w:t>
      </w:r>
      <w:r w:rsidRPr="00CC3A46">
        <w:rPr>
          <w:sz w:val="18"/>
          <w:szCs w:val="18"/>
        </w:rPr>
        <w:t>(NT dollar)</w:t>
      </w:r>
    </w:p>
    <w:p w:rsidR="00223217" w:rsidRPr="00CC3A46" w:rsidRDefault="00223217" w:rsidP="00BC0E35">
      <w:pPr>
        <w:pStyle w:val="BodyText"/>
        <w:numPr>
          <w:ilvl w:val="0"/>
          <w:numId w:val="21"/>
        </w:numPr>
        <w:rPr>
          <w:sz w:val="18"/>
          <w:szCs w:val="18"/>
        </w:rPr>
      </w:pPr>
      <w:r w:rsidRPr="00CC3A46">
        <w:rPr>
          <w:sz w:val="18"/>
          <w:szCs w:val="18"/>
        </w:rPr>
        <w:t>BI</w:t>
      </w:r>
      <w:r w:rsidR="008F1548" w:rsidRPr="00CC3A46">
        <w:rPr>
          <w:sz w:val="18"/>
          <w:szCs w:val="18"/>
        </w:rPr>
        <w:t xml:space="preserve">LL_AMT4: Bill statement in June </w:t>
      </w:r>
      <w:r w:rsidRPr="00CC3A46">
        <w:rPr>
          <w:sz w:val="18"/>
          <w:szCs w:val="18"/>
        </w:rPr>
        <w:t>(NT dollar)</w:t>
      </w:r>
    </w:p>
    <w:p w:rsidR="00223217" w:rsidRPr="00CC3A46" w:rsidRDefault="008F1548" w:rsidP="00BC0E35">
      <w:pPr>
        <w:pStyle w:val="BodyText"/>
        <w:numPr>
          <w:ilvl w:val="0"/>
          <w:numId w:val="21"/>
        </w:numPr>
        <w:rPr>
          <w:sz w:val="18"/>
          <w:szCs w:val="18"/>
        </w:rPr>
      </w:pPr>
      <w:r w:rsidRPr="00CC3A46">
        <w:rPr>
          <w:sz w:val="18"/>
          <w:szCs w:val="18"/>
        </w:rPr>
        <w:t xml:space="preserve">BILL_AMT5: Bill statement in May </w:t>
      </w:r>
      <w:r w:rsidR="00223217" w:rsidRPr="00CC3A46">
        <w:rPr>
          <w:sz w:val="18"/>
          <w:szCs w:val="18"/>
        </w:rPr>
        <w:t>(NT dollar)</w:t>
      </w:r>
    </w:p>
    <w:p w:rsidR="00223217" w:rsidRPr="00CC3A46" w:rsidRDefault="008F1548" w:rsidP="00BC0E35">
      <w:pPr>
        <w:pStyle w:val="BodyText"/>
        <w:numPr>
          <w:ilvl w:val="0"/>
          <w:numId w:val="21"/>
        </w:numPr>
        <w:rPr>
          <w:sz w:val="18"/>
          <w:szCs w:val="18"/>
        </w:rPr>
      </w:pPr>
      <w:r w:rsidRPr="00CC3A46">
        <w:rPr>
          <w:sz w:val="18"/>
          <w:szCs w:val="18"/>
        </w:rPr>
        <w:t xml:space="preserve">BILL_AMT6: Bill statement in April </w:t>
      </w:r>
      <w:r w:rsidR="00223217" w:rsidRPr="00CC3A46">
        <w:rPr>
          <w:sz w:val="18"/>
          <w:szCs w:val="18"/>
        </w:rPr>
        <w:t>(NT dollar)</w:t>
      </w:r>
    </w:p>
    <w:p w:rsidR="00223217" w:rsidRPr="00CC3A46" w:rsidRDefault="00223217" w:rsidP="00BC0E35">
      <w:pPr>
        <w:pStyle w:val="BodyText"/>
        <w:numPr>
          <w:ilvl w:val="0"/>
          <w:numId w:val="21"/>
        </w:numPr>
        <w:rPr>
          <w:sz w:val="18"/>
          <w:szCs w:val="18"/>
        </w:rPr>
      </w:pPr>
      <w:r w:rsidRPr="00CC3A46">
        <w:rPr>
          <w:sz w:val="18"/>
          <w:szCs w:val="18"/>
        </w:rPr>
        <w:t xml:space="preserve">PAY_AMT1: </w:t>
      </w:r>
      <w:r w:rsidR="00EF2D97" w:rsidRPr="00CC3A46">
        <w:rPr>
          <w:sz w:val="18"/>
          <w:szCs w:val="18"/>
        </w:rPr>
        <w:t>September payment a</w:t>
      </w:r>
      <w:r w:rsidRPr="00CC3A46">
        <w:rPr>
          <w:sz w:val="18"/>
          <w:szCs w:val="18"/>
        </w:rPr>
        <w:t>mount (NT dollar)</w:t>
      </w:r>
    </w:p>
    <w:p w:rsidR="00223217" w:rsidRPr="00CC3A46" w:rsidRDefault="00223217" w:rsidP="00BC0E35">
      <w:pPr>
        <w:pStyle w:val="BodyText"/>
        <w:numPr>
          <w:ilvl w:val="0"/>
          <w:numId w:val="21"/>
        </w:numPr>
        <w:rPr>
          <w:sz w:val="18"/>
          <w:szCs w:val="18"/>
        </w:rPr>
      </w:pPr>
      <w:r w:rsidRPr="00CC3A46">
        <w:rPr>
          <w:sz w:val="18"/>
          <w:szCs w:val="18"/>
        </w:rPr>
        <w:t xml:space="preserve">PAY_AMT2: </w:t>
      </w:r>
      <w:r w:rsidR="00EF2D97" w:rsidRPr="00CC3A46">
        <w:rPr>
          <w:sz w:val="18"/>
          <w:szCs w:val="18"/>
        </w:rPr>
        <w:t>August payment amount (NT dollar)</w:t>
      </w:r>
    </w:p>
    <w:p w:rsidR="00223217" w:rsidRPr="00CC3A46" w:rsidRDefault="00223217" w:rsidP="00BC0E35">
      <w:pPr>
        <w:pStyle w:val="BodyText"/>
        <w:numPr>
          <w:ilvl w:val="0"/>
          <w:numId w:val="21"/>
        </w:numPr>
        <w:rPr>
          <w:sz w:val="18"/>
          <w:szCs w:val="18"/>
        </w:rPr>
      </w:pPr>
      <w:r w:rsidRPr="00CC3A46">
        <w:rPr>
          <w:sz w:val="18"/>
          <w:szCs w:val="18"/>
        </w:rPr>
        <w:t xml:space="preserve">PAY_AMT3: </w:t>
      </w:r>
      <w:r w:rsidR="00EF2D97" w:rsidRPr="00CC3A46">
        <w:rPr>
          <w:sz w:val="18"/>
          <w:szCs w:val="18"/>
        </w:rPr>
        <w:t>July payment amount (NT dollar)</w:t>
      </w:r>
    </w:p>
    <w:p w:rsidR="00223217" w:rsidRPr="00CC3A46" w:rsidRDefault="00223217" w:rsidP="00BC0E35">
      <w:pPr>
        <w:pStyle w:val="BodyText"/>
        <w:numPr>
          <w:ilvl w:val="0"/>
          <w:numId w:val="21"/>
        </w:numPr>
        <w:rPr>
          <w:sz w:val="18"/>
          <w:szCs w:val="18"/>
        </w:rPr>
      </w:pPr>
      <w:r w:rsidRPr="00CC3A46">
        <w:rPr>
          <w:sz w:val="18"/>
          <w:szCs w:val="18"/>
        </w:rPr>
        <w:t xml:space="preserve">PAY_AMT4: </w:t>
      </w:r>
      <w:r w:rsidR="00EF2D97" w:rsidRPr="00CC3A46">
        <w:rPr>
          <w:sz w:val="18"/>
          <w:szCs w:val="18"/>
        </w:rPr>
        <w:t>June payment amount (NT dollar)</w:t>
      </w:r>
    </w:p>
    <w:p w:rsidR="00223217" w:rsidRPr="00CC3A46" w:rsidRDefault="00223217" w:rsidP="00BC0E35">
      <w:pPr>
        <w:pStyle w:val="BodyText"/>
        <w:numPr>
          <w:ilvl w:val="0"/>
          <w:numId w:val="21"/>
        </w:numPr>
        <w:rPr>
          <w:sz w:val="18"/>
          <w:szCs w:val="18"/>
        </w:rPr>
      </w:pPr>
      <w:r w:rsidRPr="00CC3A46">
        <w:rPr>
          <w:sz w:val="18"/>
          <w:szCs w:val="18"/>
        </w:rPr>
        <w:t xml:space="preserve">PAY_AMT5: </w:t>
      </w:r>
      <w:r w:rsidR="00EF2D97" w:rsidRPr="00CC3A46">
        <w:rPr>
          <w:sz w:val="18"/>
          <w:szCs w:val="18"/>
        </w:rPr>
        <w:t>May payment amount (NT dollar)</w:t>
      </w:r>
    </w:p>
    <w:p w:rsidR="00223217" w:rsidRPr="00CC3A46" w:rsidRDefault="00223217" w:rsidP="00BC0E35">
      <w:pPr>
        <w:pStyle w:val="BodyText"/>
        <w:numPr>
          <w:ilvl w:val="0"/>
          <w:numId w:val="21"/>
        </w:numPr>
        <w:rPr>
          <w:sz w:val="18"/>
          <w:szCs w:val="18"/>
        </w:rPr>
      </w:pPr>
      <w:r w:rsidRPr="00CC3A46">
        <w:rPr>
          <w:sz w:val="18"/>
          <w:szCs w:val="18"/>
        </w:rPr>
        <w:t xml:space="preserve">PAY_AMT6: </w:t>
      </w:r>
      <w:r w:rsidR="00EF2D97" w:rsidRPr="00CC3A46">
        <w:rPr>
          <w:sz w:val="18"/>
          <w:szCs w:val="18"/>
        </w:rPr>
        <w:t>April payment amount (NT dollar)</w:t>
      </w:r>
    </w:p>
    <w:p w:rsidR="00223217" w:rsidRPr="00CC3A46" w:rsidRDefault="004D0716" w:rsidP="00BC0E35">
      <w:pPr>
        <w:pStyle w:val="BodyText"/>
        <w:numPr>
          <w:ilvl w:val="0"/>
          <w:numId w:val="21"/>
        </w:numPr>
        <w:rPr>
          <w:sz w:val="18"/>
          <w:szCs w:val="18"/>
        </w:rPr>
      </w:pPr>
      <w:r>
        <w:rPr>
          <w:sz w:val="18"/>
          <w:szCs w:val="18"/>
        </w:rPr>
        <w:t>DEFAULT</w:t>
      </w:r>
      <w:r w:rsidR="00223217" w:rsidRPr="00CC3A46">
        <w:rPr>
          <w:sz w:val="18"/>
          <w:szCs w:val="18"/>
        </w:rPr>
        <w:t>_P</w:t>
      </w:r>
      <w:r>
        <w:rPr>
          <w:sz w:val="18"/>
          <w:szCs w:val="18"/>
        </w:rPr>
        <w:t>AYMENT</w:t>
      </w:r>
      <w:r w:rsidR="00223217" w:rsidRPr="00CC3A46">
        <w:rPr>
          <w:sz w:val="18"/>
          <w:szCs w:val="18"/>
        </w:rPr>
        <w:t>_N</w:t>
      </w:r>
      <w:r>
        <w:rPr>
          <w:sz w:val="18"/>
          <w:szCs w:val="18"/>
        </w:rPr>
        <w:t>EXT</w:t>
      </w:r>
      <w:r w:rsidR="00223217" w:rsidRPr="00CC3A46">
        <w:rPr>
          <w:sz w:val="18"/>
          <w:szCs w:val="18"/>
        </w:rPr>
        <w:t>_M</w:t>
      </w:r>
      <w:r>
        <w:rPr>
          <w:sz w:val="18"/>
          <w:szCs w:val="18"/>
        </w:rPr>
        <w:t>ONTH</w:t>
      </w:r>
      <w:r w:rsidR="00223217" w:rsidRPr="00CC3A46">
        <w:rPr>
          <w:sz w:val="18"/>
          <w:szCs w:val="18"/>
        </w:rPr>
        <w:t>: (1=yes, 0=no)</w:t>
      </w:r>
    </w:p>
    <w:p w:rsidR="008A55B5" w:rsidRDefault="00162FD6" w:rsidP="00162FD6">
      <w:pPr>
        <w:pStyle w:val="BodyText"/>
        <w:ind w:firstLine="0"/>
      </w:pPr>
      <w:r>
        <w:t xml:space="preserve">Prior to using any tools, I carried out a </w:t>
      </w:r>
      <w:r w:rsidRPr="00250EC8">
        <w:rPr>
          <w:b/>
          <w:u w:val="single"/>
        </w:rPr>
        <w:t>manual data quality analysis</w:t>
      </w:r>
      <w:r>
        <w:t xml:space="preserve"> which has revealed the following issues:</w:t>
      </w:r>
    </w:p>
    <w:p w:rsidR="00267479" w:rsidRPr="003D16A4" w:rsidRDefault="00A92709" w:rsidP="003D16A4">
      <w:pPr>
        <w:pStyle w:val="BodyText"/>
        <w:numPr>
          <w:ilvl w:val="0"/>
          <w:numId w:val="13"/>
        </w:numPr>
        <w:rPr>
          <w:lang w:val="en-GB"/>
        </w:rPr>
      </w:pPr>
      <w:r>
        <w:rPr>
          <w:lang w:val="en-GB"/>
        </w:rPr>
        <w:t xml:space="preserve">no missing values, but a significant amount of </w:t>
      </w:r>
      <w:r w:rsidR="00162FD6" w:rsidRPr="003D16A4">
        <w:rPr>
          <w:lang w:val="en-GB"/>
        </w:rPr>
        <w:t>inaccurate data with many</w:t>
      </w:r>
      <w:r w:rsidR="003D16A4" w:rsidRPr="003D16A4">
        <w:rPr>
          <w:lang w:val="en-GB"/>
        </w:rPr>
        <w:t xml:space="preserve"> rows </w:t>
      </w:r>
      <w:r>
        <w:rPr>
          <w:lang w:val="en-GB"/>
        </w:rPr>
        <w:t>containing</w:t>
      </w:r>
      <w:r w:rsidR="003D16A4" w:rsidRPr="003D16A4">
        <w:rPr>
          <w:lang w:val="en-GB"/>
        </w:rPr>
        <w:t xml:space="preserve"> nominal values </w:t>
      </w:r>
      <w:r w:rsidR="00162FD6" w:rsidRPr="003D16A4">
        <w:rPr>
          <w:lang w:val="en-GB"/>
        </w:rPr>
        <w:t xml:space="preserve">outside </w:t>
      </w:r>
      <w:r w:rsidR="003213E6">
        <w:rPr>
          <w:lang w:val="en-GB"/>
        </w:rPr>
        <w:t xml:space="preserve">their </w:t>
      </w:r>
      <w:r w:rsidR="00162FD6" w:rsidRPr="003D16A4">
        <w:rPr>
          <w:lang w:val="en-GB"/>
        </w:rPr>
        <w:t>distinct categories</w:t>
      </w:r>
    </w:p>
    <w:p w:rsidR="00267479" w:rsidRPr="003D16A4" w:rsidRDefault="00162FD6" w:rsidP="003D16A4">
      <w:pPr>
        <w:pStyle w:val="BodyText"/>
        <w:numPr>
          <w:ilvl w:val="0"/>
          <w:numId w:val="13"/>
        </w:numPr>
        <w:rPr>
          <w:lang w:val="en-GB"/>
        </w:rPr>
      </w:pPr>
      <w:r w:rsidRPr="003D16A4">
        <w:rPr>
          <w:lang w:val="en-GB"/>
        </w:rPr>
        <w:t>class</w:t>
      </w:r>
      <w:r w:rsidR="003D16A4" w:rsidRPr="003D16A4">
        <w:rPr>
          <w:lang w:val="en-GB"/>
        </w:rPr>
        <w:t xml:space="preserve"> imba</w:t>
      </w:r>
      <w:r w:rsidR="003D16A4">
        <w:rPr>
          <w:lang w:val="en-GB"/>
        </w:rPr>
        <w:t xml:space="preserve">lance of 77% non-defaults and </w:t>
      </w:r>
      <w:r w:rsidRPr="003D16A4">
        <w:rPr>
          <w:lang w:val="en-GB"/>
        </w:rPr>
        <w:t>23% defaults</w:t>
      </w:r>
      <w:r w:rsidR="007D35B7">
        <w:rPr>
          <w:lang w:val="en-GB"/>
        </w:rPr>
        <w:t xml:space="preserve"> which is not unusual for datasets from this industry</w:t>
      </w:r>
    </w:p>
    <w:p w:rsidR="00267479" w:rsidRPr="003D16A4" w:rsidRDefault="00DB03FE" w:rsidP="003D16A4">
      <w:pPr>
        <w:pStyle w:val="BodyText"/>
        <w:numPr>
          <w:ilvl w:val="0"/>
          <w:numId w:val="13"/>
        </w:numPr>
        <w:rPr>
          <w:lang w:val="en-GB"/>
        </w:rPr>
      </w:pPr>
      <w:r>
        <w:rPr>
          <w:lang w:val="en-GB"/>
        </w:rPr>
        <w:t>significant</w:t>
      </w:r>
      <w:r w:rsidRPr="003D16A4">
        <w:rPr>
          <w:lang w:val="en-GB"/>
        </w:rPr>
        <w:t xml:space="preserve"> number</w:t>
      </w:r>
      <w:r w:rsidR="00162FD6" w:rsidRPr="003D16A4">
        <w:rPr>
          <w:lang w:val="en-GB"/>
        </w:rPr>
        <w:t xml:space="preserve"> of rows with patterns not reflecting real-life behaviour whatsoever</w:t>
      </w:r>
      <w:r w:rsidR="00A92709">
        <w:rPr>
          <w:lang w:val="en-GB"/>
        </w:rPr>
        <w:t xml:space="preserve">, questioning the </w:t>
      </w:r>
      <w:r w:rsidR="00FE315A">
        <w:rPr>
          <w:lang w:val="en-GB"/>
        </w:rPr>
        <w:t xml:space="preserve">quality of the </w:t>
      </w:r>
      <w:r w:rsidR="00A92709">
        <w:rPr>
          <w:lang w:val="en-GB"/>
        </w:rPr>
        <w:t xml:space="preserve">data </w:t>
      </w:r>
      <w:r w:rsidR="00FE315A">
        <w:rPr>
          <w:lang w:val="en-GB"/>
        </w:rPr>
        <w:t>sourcing.</w:t>
      </w:r>
    </w:p>
    <w:p w:rsidR="00DD69ED" w:rsidRPr="00DD69ED" w:rsidRDefault="00E36211" w:rsidP="00DD69ED">
      <w:pPr>
        <w:pStyle w:val="BodyText"/>
        <w:ind w:firstLine="0"/>
        <w:rPr>
          <w:lang w:val="en-GB"/>
        </w:rPr>
      </w:pPr>
      <w:r>
        <w:t xml:space="preserve">The data quality at this point </w:t>
      </w:r>
      <w:r w:rsidR="00252253">
        <w:t xml:space="preserve">seems </w:t>
      </w:r>
      <w:r>
        <w:t xml:space="preserve">low and </w:t>
      </w:r>
      <w:r w:rsidR="006643BB">
        <w:t xml:space="preserve">does not suggest the development of a </w:t>
      </w:r>
      <w:r w:rsidR="00252253">
        <w:t>high-quality</w:t>
      </w:r>
      <w:r w:rsidR="006643BB">
        <w:t xml:space="preserve"> classifier.</w:t>
      </w:r>
      <w:r>
        <w:t xml:space="preserve"> </w:t>
      </w:r>
      <w:r w:rsidR="000B0E5E">
        <w:t>We shall now</w:t>
      </w:r>
      <w:r w:rsidR="00341448">
        <w:t xml:space="preserve"> </w:t>
      </w:r>
      <w:r w:rsidR="00341448" w:rsidRPr="00BA2349">
        <w:rPr>
          <w:b/>
          <w:u w:val="single"/>
        </w:rPr>
        <w:t>check da</w:t>
      </w:r>
      <w:r w:rsidR="00DD69ED" w:rsidRPr="00BA2349">
        <w:rPr>
          <w:b/>
          <w:u w:val="single"/>
        </w:rPr>
        <w:t>ta distribution, attributes correlation and strong predictors</w:t>
      </w:r>
      <w:r w:rsidR="00DD69ED">
        <w:t>. In general, data distribution</w:t>
      </w:r>
      <w:r w:rsidR="000B0E5E">
        <w:t xml:space="preserve"> (plots included in appendix)</w:t>
      </w:r>
      <w:r w:rsidR="00DD69ED">
        <w:t xml:space="preserve"> does not relate to Gaussian distribution and exposes 2 trends that continually repeat themselves, which are:</w:t>
      </w:r>
    </w:p>
    <w:p w:rsidR="00DD69ED" w:rsidRDefault="00DD69ED" w:rsidP="00DD69ED">
      <w:pPr>
        <w:pStyle w:val="BodyText"/>
        <w:numPr>
          <w:ilvl w:val="0"/>
          <w:numId w:val="14"/>
        </w:numPr>
        <w:rPr>
          <w:lang w:val="en-GB"/>
        </w:rPr>
      </w:pPr>
      <w:r w:rsidRPr="00DD69ED">
        <w:rPr>
          <w:lang w:val="en-GB"/>
        </w:rPr>
        <w:t xml:space="preserve">exponential and bimodal </w:t>
      </w:r>
      <w:r>
        <w:rPr>
          <w:lang w:val="en-GB"/>
        </w:rPr>
        <w:t>distribution</w:t>
      </w:r>
    </w:p>
    <w:p w:rsidR="00DD69ED" w:rsidRPr="00DD69ED" w:rsidRDefault="00DD69ED" w:rsidP="00DD69ED">
      <w:pPr>
        <w:pStyle w:val="BodyText"/>
        <w:numPr>
          <w:ilvl w:val="0"/>
          <w:numId w:val="14"/>
        </w:numPr>
        <w:rPr>
          <w:lang w:val="en-GB"/>
        </w:rPr>
      </w:pPr>
      <w:r w:rsidRPr="00DD69ED">
        <w:rPr>
          <w:lang w:val="en-GB"/>
        </w:rPr>
        <w:t>positively skewed distribution</w:t>
      </w:r>
    </w:p>
    <w:p w:rsidR="003B6494" w:rsidRDefault="002B69E3" w:rsidP="00054030">
      <w:pPr>
        <w:pStyle w:val="BodyText"/>
        <w:ind w:firstLine="0"/>
      </w:pPr>
      <w:r w:rsidRPr="00250EC8">
        <w:rPr>
          <w:b/>
          <w:u w:val="single"/>
        </w:rPr>
        <w:t>Attributes correlation</w:t>
      </w:r>
      <w:r>
        <w:t xml:space="preserve"> reveals a </w:t>
      </w:r>
      <w:r w:rsidRPr="00DC5071">
        <w:rPr>
          <w:u w:val="single"/>
        </w:rPr>
        <w:t>strong relationship between</w:t>
      </w:r>
      <w:r w:rsidR="00D45121" w:rsidRPr="00DC5071">
        <w:rPr>
          <w:u w:val="single"/>
        </w:rPr>
        <w:t xml:space="preserve"> the </w:t>
      </w:r>
      <w:r w:rsidR="00F55D44" w:rsidRPr="00DC5071">
        <w:rPr>
          <w:u w:val="single"/>
        </w:rPr>
        <w:t xml:space="preserve">monthly </w:t>
      </w:r>
      <w:r w:rsidR="00D45121" w:rsidRPr="00DC5071">
        <w:rPr>
          <w:u w:val="single"/>
        </w:rPr>
        <w:t>payments</w:t>
      </w:r>
      <w:r w:rsidRPr="00DC5071">
        <w:rPr>
          <w:u w:val="single"/>
        </w:rPr>
        <w:t xml:space="preserve"> consumers p</w:t>
      </w:r>
      <w:r w:rsidR="00D45121" w:rsidRPr="00DC5071">
        <w:rPr>
          <w:u w:val="single"/>
        </w:rPr>
        <w:t xml:space="preserve">aid </w:t>
      </w:r>
      <w:r w:rsidRPr="00DC5071">
        <w:rPr>
          <w:u w:val="single"/>
        </w:rPr>
        <w:t>over the last 6-month</w:t>
      </w:r>
      <w:r w:rsidR="00AA4D59" w:rsidRPr="00DC5071">
        <w:rPr>
          <w:u w:val="single"/>
        </w:rPr>
        <w:t xml:space="preserve"> period</w:t>
      </w:r>
      <w:r w:rsidR="006F6336" w:rsidRPr="00DC5071">
        <w:rPr>
          <w:u w:val="single"/>
        </w:rPr>
        <w:t xml:space="preserve"> </w:t>
      </w:r>
      <w:r w:rsidR="006F6336" w:rsidRPr="00DC5071">
        <w:rPr>
          <w:sz w:val="18"/>
          <w:szCs w:val="18"/>
          <w:u w:val="single"/>
        </w:rPr>
        <w:t>(BILLAMT1-6)</w:t>
      </w:r>
      <w:r w:rsidR="00AA4D59">
        <w:t>.</w:t>
      </w:r>
      <w:r w:rsidR="003A291D">
        <w:t xml:space="preserve"> These inherently describe real-life behaviors, but given they are numerical values, this was expected, but irrelevant in terms of using attribute removal processes, such as principal component analysis. </w:t>
      </w:r>
      <w:r w:rsidR="00AA4D59">
        <w:t xml:space="preserve">It also </w:t>
      </w:r>
      <w:r w:rsidR="00E81CD1">
        <w:t>uncovers</w:t>
      </w:r>
      <w:r w:rsidR="00AA4D59">
        <w:t xml:space="preserve"> </w:t>
      </w:r>
      <w:r w:rsidR="00E81CD1">
        <w:t xml:space="preserve">a </w:t>
      </w:r>
      <w:r w:rsidR="00E81CD1" w:rsidRPr="00DC5071">
        <w:rPr>
          <w:u w:val="single"/>
        </w:rPr>
        <w:t>strong relationshi</w:t>
      </w:r>
      <w:r w:rsidR="006F6336" w:rsidRPr="00DC5071">
        <w:rPr>
          <w:u w:val="single"/>
        </w:rPr>
        <w:t>p between the</w:t>
      </w:r>
      <w:r w:rsidR="00E81CD1" w:rsidRPr="00DC5071">
        <w:rPr>
          <w:u w:val="single"/>
        </w:rPr>
        <w:t xml:space="preserve"> payment nominal categories</w:t>
      </w:r>
      <w:r w:rsidR="00E81CD1">
        <w:t xml:space="preserve"> showing whether consumers paid their bills on time, or in case they were late, by how many month</w:t>
      </w:r>
      <w:r w:rsidR="00DC1130">
        <w:t xml:space="preserve">s </w:t>
      </w:r>
      <w:r w:rsidR="00E81CD1" w:rsidRPr="00E85255">
        <w:rPr>
          <w:sz w:val="18"/>
          <w:szCs w:val="18"/>
        </w:rPr>
        <w:t>(PAY0-6)</w:t>
      </w:r>
      <w:r w:rsidR="00E81CD1">
        <w:rPr>
          <w:sz w:val="18"/>
          <w:szCs w:val="18"/>
        </w:rPr>
        <w:t>.</w:t>
      </w:r>
      <w:r w:rsidR="00DC1130">
        <w:rPr>
          <w:sz w:val="18"/>
          <w:szCs w:val="18"/>
        </w:rPr>
        <w:t xml:space="preserve"> </w:t>
      </w:r>
      <w:r w:rsidR="00DC1130">
        <w:t xml:space="preserve">Given these are </w:t>
      </w:r>
      <w:r w:rsidR="00C026FE">
        <w:t xml:space="preserve">payment history </w:t>
      </w:r>
      <w:r w:rsidR="00DC1130">
        <w:t xml:space="preserve">nominal values describing the same </w:t>
      </w:r>
      <w:proofErr w:type="spellStart"/>
      <w:r w:rsidR="00DC1130">
        <w:t>b</w:t>
      </w:r>
      <w:r w:rsidR="008D0F9F">
        <w:t>e</w:t>
      </w:r>
      <w:r w:rsidR="00FC237A">
        <w:t>haviour</w:t>
      </w:r>
      <w:proofErr w:type="spellEnd"/>
      <w:r w:rsidR="00FC237A">
        <w:t xml:space="preserve">, but </w:t>
      </w:r>
      <w:r w:rsidR="00DC1130">
        <w:t>over time</w:t>
      </w:r>
      <w:r w:rsidR="00FC237A">
        <w:t xml:space="preserve"> which is represented by </w:t>
      </w:r>
      <w:r w:rsidR="0018467B">
        <w:t xml:space="preserve">6 </w:t>
      </w:r>
      <w:r w:rsidR="00FC237A">
        <w:t>different attributes/columns in dataset</w:t>
      </w:r>
      <w:r w:rsidR="00DC1130">
        <w:t xml:space="preserve">, we can safely ignore </w:t>
      </w:r>
      <w:r w:rsidR="004552C0">
        <w:t xml:space="preserve">the </w:t>
      </w:r>
      <w:r w:rsidR="00DC1130">
        <w:t>correlation.</w:t>
      </w:r>
      <w:r>
        <w:t xml:space="preserve"> </w:t>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1441"/>
        <w:gridCol w:w="1276"/>
      </w:tblGrid>
      <w:tr w:rsidR="00404D3A" w:rsidRPr="008F31D0" w:rsidTr="008A1178">
        <w:tc>
          <w:tcPr>
            <w:tcW w:w="1077" w:type="dxa"/>
            <w:tcBorders>
              <w:bottom w:val="single" w:sz="4" w:space="0" w:color="auto"/>
            </w:tcBorders>
            <w:shd w:val="clear" w:color="auto" w:fill="B4C6E7"/>
          </w:tcPr>
          <w:p w:rsidR="00CF5965" w:rsidRPr="008F31D0" w:rsidRDefault="00CF5965" w:rsidP="00267479">
            <w:pPr>
              <w:rPr>
                <w:rFonts w:eastAsia="Calibri"/>
                <w:i/>
                <w:sz w:val="18"/>
                <w:szCs w:val="18"/>
              </w:rPr>
            </w:pPr>
            <w:r w:rsidRPr="008F31D0">
              <w:rPr>
                <w:rFonts w:eastAsia="Calibri"/>
                <w:i/>
                <w:sz w:val="18"/>
                <w:szCs w:val="18"/>
              </w:rPr>
              <w:t>Correlation</w:t>
            </w:r>
          </w:p>
        </w:tc>
        <w:tc>
          <w:tcPr>
            <w:tcW w:w="1441" w:type="dxa"/>
            <w:tcBorders>
              <w:bottom w:val="single" w:sz="4" w:space="0" w:color="auto"/>
            </w:tcBorders>
            <w:shd w:val="clear" w:color="auto" w:fill="B4C6E7"/>
          </w:tcPr>
          <w:p w:rsidR="00CF5965" w:rsidRPr="008F31D0" w:rsidRDefault="00CF5965" w:rsidP="00267479">
            <w:pPr>
              <w:rPr>
                <w:rFonts w:eastAsia="Calibri"/>
                <w:i/>
                <w:sz w:val="18"/>
                <w:szCs w:val="18"/>
              </w:rPr>
            </w:pPr>
            <w:r w:rsidRPr="008F31D0">
              <w:rPr>
                <w:rFonts w:eastAsia="Calibri"/>
                <w:i/>
                <w:sz w:val="18"/>
                <w:szCs w:val="18"/>
              </w:rPr>
              <w:t>Attribute</w:t>
            </w:r>
          </w:p>
        </w:tc>
        <w:tc>
          <w:tcPr>
            <w:tcW w:w="1276" w:type="dxa"/>
            <w:tcBorders>
              <w:bottom w:val="single" w:sz="4" w:space="0" w:color="auto"/>
            </w:tcBorders>
            <w:shd w:val="clear" w:color="auto" w:fill="B4C6E7"/>
          </w:tcPr>
          <w:p w:rsidR="00CF5965" w:rsidRPr="008F31D0" w:rsidRDefault="00CF5965" w:rsidP="00267479">
            <w:pPr>
              <w:rPr>
                <w:rFonts w:eastAsia="Calibri"/>
                <w:i/>
                <w:sz w:val="18"/>
                <w:szCs w:val="18"/>
              </w:rPr>
            </w:pPr>
            <w:r w:rsidRPr="008F31D0">
              <w:rPr>
                <w:rFonts w:eastAsia="Calibri"/>
                <w:i/>
                <w:sz w:val="18"/>
                <w:szCs w:val="18"/>
              </w:rPr>
              <w:t>Attribute</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 xml:space="preserve">0.76     </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PAY_2</w:t>
            </w:r>
          </w:p>
        </w:tc>
        <w:tc>
          <w:tcPr>
            <w:tcW w:w="1276" w:type="dxa"/>
            <w:shd w:val="clear" w:color="auto" w:fill="FFE599"/>
          </w:tcPr>
          <w:p w:rsidR="00CF5965" w:rsidRPr="00F441CE" w:rsidRDefault="00735167" w:rsidP="00267479">
            <w:pPr>
              <w:rPr>
                <w:color w:val="000000"/>
                <w:sz w:val="16"/>
                <w:szCs w:val="16"/>
                <w:lang w:eastAsia="en-GB"/>
              </w:rPr>
            </w:pPr>
            <w:r w:rsidRPr="00F441CE">
              <w:rPr>
                <w:color w:val="000000"/>
                <w:sz w:val="16"/>
                <w:szCs w:val="16"/>
                <w:shd w:val="clear" w:color="auto" w:fill="FFFFFF"/>
                <w:lang w:eastAsia="en-GB"/>
              </w:rPr>
              <w:t>PAY_3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0.77</w:t>
            </w:r>
            <w:r w:rsidRPr="00AD718E">
              <w:rPr>
                <w:color w:val="000000"/>
                <w:sz w:val="16"/>
                <w:szCs w:val="16"/>
                <w:shd w:val="clear" w:color="auto" w:fill="FFFFFF"/>
                <w:lang w:eastAsia="en-GB"/>
              </w:rPr>
              <w:t xml:space="preserve">  </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PAY_3</w:t>
            </w:r>
          </w:p>
        </w:tc>
        <w:tc>
          <w:tcPr>
            <w:tcW w:w="1276"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4</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 xml:space="preserve">0.81  </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PAY_4</w:t>
            </w:r>
          </w:p>
        </w:tc>
        <w:tc>
          <w:tcPr>
            <w:tcW w:w="1276"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5</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 xml:space="preserve">0.71    </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PAY_4</w:t>
            </w:r>
          </w:p>
        </w:tc>
        <w:tc>
          <w:tcPr>
            <w:tcW w:w="1276"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6</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0.81</w:t>
            </w:r>
            <w:r w:rsidRPr="00AD718E">
              <w:rPr>
                <w:color w:val="000000"/>
                <w:sz w:val="16"/>
                <w:szCs w:val="16"/>
                <w:shd w:val="clear" w:color="auto" w:fill="FFFFFF"/>
                <w:lang w:eastAsia="en-GB"/>
              </w:rPr>
              <w:t xml:space="preserve">   </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PAY_5</w:t>
            </w:r>
          </w:p>
        </w:tc>
        <w:tc>
          <w:tcPr>
            <w:tcW w:w="1276"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6</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0.95</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BILL_AMT1</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BILL_AMT2</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0.89</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BILL_AMT1</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0.86</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BILL_AMT1</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0.83</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BILL_AMT1</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BILL_AMT5</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0.80</w:t>
            </w:r>
          </w:p>
        </w:tc>
        <w:tc>
          <w:tcPr>
            <w:tcW w:w="1441" w:type="dxa"/>
            <w:shd w:val="clear" w:color="auto" w:fill="FFE599"/>
          </w:tcPr>
          <w:p w:rsidR="00CF5965" w:rsidRPr="00F441CE" w:rsidRDefault="00CF5965" w:rsidP="00267479">
            <w:pPr>
              <w:rPr>
                <w:color w:val="000000"/>
                <w:sz w:val="16"/>
                <w:szCs w:val="16"/>
                <w:lang w:eastAsia="en-GB"/>
              </w:rPr>
            </w:pPr>
            <w:r w:rsidRPr="00AD718E">
              <w:rPr>
                <w:color w:val="000000"/>
                <w:sz w:val="16"/>
                <w:szCs w:val="16"/>
                <w:shd w:val="clear" w:color="auto" w:fill="FFFFFF"/>
                <w:lang w:eastAsia="en-GB"/>
              </w:rPr>
              <w:t>BILL_AMT1</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BILL_AMT6</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0.93</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BILL_AMT2</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0.89</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BILL_AMT2</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0.85</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BILL_AMT2</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BILL_AMT5</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0.83</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BILL_AMT2</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BILL_AMT6</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0.92</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0.88</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0.85</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BILL_AMT3</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0.94</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0.90</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BILL_AMT4</w:t>
            </w:r>
          </w:p>
        </w:tc>
      </w:tr>
      <w:tr w:rsidR="00404D3A" w:rsidRPr="00F441CE" w:rsidTr="006925E9">
        <w:tc>
          <w:tcPr>
            <w:tcW w:w="1077"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0.94</w:t>
            </w:r>
          </w:p>
        </w:tc>
        <w:tc>
          <w:tcPr>
            <w:tcW w:w="1441"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BILL_AMT5</w:t>
            </w:r>
          </w:p>
        </w:tc>
        <w:tc>
          <w:tcPr>
            <w:tcW w:w="1276" w:type="dxa"/>
            <w:shd w:val="clear" w:color="auto" w:fill="FFE599"/>
          </w:tcPr>
          <w:p w:rsidR="00CF5965" w:rsidRPr="00F441CE" w:rsidRDefault="00CF5965" w:rsidP="00267479">
            <w:pPr>
              <w:rPr>
                <w:color w:val="000000"/>
                <w:sz w:val="16"/>
                <w:szCs w:val="16"/>
                <w:lang w:eastAsia="en-GB"/>
              </w:rPr>
            </w:pPr>
            <w:r w:rsidRPr="00F441CE">
              <w:rPr>
                <w:color w:val="000000"/>
                <w:sz w:val="16"/>
                <w:szCs w:val="16"/>
                <w:shd w:val="clear" w:color="auto" w:fill="FFFFFF"/>
                <w:lang w:eastAsia="en-GB"/>
              </w:rPr>
              <w:t>BILL_AMT5</w:t>
            </w:r>
          </w:p>
        </w:tc>
      </w:tr>
    </w:tbl>
    <w:p w:rsidR="001B36BC" w:rsidRPr="00487BCF" w:rsidRDefault="00583E04" w:rsidP="001B36BC">
      <w:pPr>
        <w:pStyle w:val="figurecaption"/>
        <w:rPr>
          <w:rFonts w:eastAsia="MS Mincho"/>
        </w:rPr>
      </w:pPr>
      <w:r>
        <w:rPr>
          <w:rFonts w:eastAsia="MS Mincho"/>
        </w:rPr>
        <w:t>Attributes correlation</w:t>
      </w:r>
      <w:r w:rsidR="00C64ABE">
        <w:rPr>
          <w:rFonts w:eastAsia="MS Mincho"/>
        </w:rPr>
        <w:t xml:space="preserve"> (</w:t>
      </w:r>
      <w:r w:rsidR="00C64ABE" w:rsidRPr="00FB64B1">
        <w:rPr>
          <w:rFonts w:eastAsia="MS Mincho"/>
          <w:i/>
        </w:rPr>
        <w:t>significant correlation</w:t>
      </w:r>
      <w:r w:rsidR="00C64ABE">
        <w:rPr>
          <w:rFonts w:eastAsia="MS Mincho"/>
        </w:rPr>
        <w:t>)</w:t>
      </w:r>
    </w:p>
    <w:p w:rsidR="001D071D" w:rsidRDefault="001D071D" w:rsidP="00054030">
      <w:pPr>
        <w:pStyle w:val="BodyText"/>
        <w:ind w:firstLine="0"/>
        <w:rPr>
          <w:b/>
          <w:u w:val="single"/>
        </w:rPr>
      </w:pPr>
      <w:r>
        <w:t xml:space="preserve">The process also reveals </w:t>
      </w:r>
      <w:r w:rsidRPr="001D071D">
        <w:rPr>
          <w:b/>
          <w:u w:val="single"/>
        </w:rPr>
        <w:t>strong predictors</w:t>
      </w:r>
      <w:r>
        <w:t>, which are the payment nominal categories</w:t>
      </w:r>
      <w:r w:rsidR="00AA4D59">
        <w:t xml:space="preserve"> </w:t>
      </w:r>
      <w:r w:rsidR="00AA4D59" w:rsidRPr="00E85255">
        <w:rPr>
          <w:sz w:val="18"/>
          <w:szCs w:val="18"/>
        </w:rPr>
        <w:t>(PAY0-6)</w:t>
      </w:r>
      <w:r>
        <w:t>.</w:t>
      </w:r>
      <w:r w:rsidR="008209EB">
        <w:t xml:space="preserve"> </w:t>
      </w:r>
      <w:r w:rsidR="00553799">
        <w:t xml:space="preserve">We should not be confused that they are also </w:t>
      </w:r>
      <w:r w:rsidR="00B20918">
        <w:t>correlated</w:t>
      </w:r>
      <w:r w:rsidR="000B2A74">
        <w:t xml:space="preserve"> amongst </w:t>
      </w:r>
      <w:r w:rsidR="00ED5840">
        <w:t>themselves, because</w:t>
      </w:r>
      <w:r w:rsidR="00B20918">
        <w:t xml:space="preserve"> they inherently mimic</w:t>
      </w:r>
      <w:r w:rsidR="00871BCF">
        <w:t xml:space="preserve"> the real-life events </w:t>
      </w:r>
      <w:r w:rsidR="00481DCD">
        <w:t>being</w:t>
      </w:r>
      <w:r w:rsidR="00871BCF">
        <w:t xml:space="preserve"> the strongest indicator</w:t>
      </w:r>
      <w:r w:rsidR="00481DCD">
        <w:t>s</w:t>
      </w:r>
      <w:r w:rsidR="00413017">
        <w:t xml:space="preserve"> of </w:t>
      </w:r>
      <w:r w:rsidR="00871BCF">
        <w:t>the customer’</w:t>
      </w:r>
      <w:r w:rsidR="00384A6B">
        <w:t>s credit worthiness</w:t>
      </w:r>
      <w:r w:rsidR="00871BCF">
        <w:t>.</w:t>
      </w:r>
      <w:r w:rsidR="0089405D">
        <w:t xml:space="preserve"> For example, a consumer with a perfect </w:t>
      </w:r>
      <w:r w:rsidR="00ED591B">
        <w:t>6-month</w:t>
      </w:r>
      <w:r w:rsidR="0089405D">
        <w:t xml:space="preserve"> history will have a nominal value of -1 set for each month, giving a false correlation of 100%. </w:t>
      </w:r>
      <w:r w:rsidR="0096116C">
        <w:t xml:space="preserve"> </w:t>
      </w:r>
      <w:r w:rsidR="0096116C" w:rsidRPr="006E52BB">
        <w:rPr>
          <w:b/>
          <w:u w:val="single"/>
        </w:rPr>
        <w:t xml:space="preserve">It is very important to note that these predictors will </w:t>
      </w:r>
      <w:r w:rsidR="00141705">
        <w:rPr>
          <w:b/>
          <w:u w:val="single"/>
        </w:rPr>
        <w:t xml:space="preserve">play a major role </w:t>
      </w:r>
      <w:r w:rsidR="00404B83">
        <w:rPr>
          <w:b/>
          <w:u w:val="single"/>
        </w:rPr>
        <w:t xml:space="preserve">when </w:t>
      </w:r>
      <w:r w:rsidR="00D43EF4" w:rsidRPr="006E52BB">
        <w:rPr>
          <w:b/>
          <w:u w:val="single"/>
        </w:rPr>
        <w:t>novel</w:t>
      </w:r>
      <w:r w:rsidR="000877A4">
        <w:rPr>
          <w:b/>
          <w:u w:val="single"/>
        </w:rPr>
        <w:t xml:space="preserve"> approach</w:t>
      </w:r>
      <w:r w:rsidR="0096116C" w:rsidRPr="006E52BB">
        <w:rPr>
          <w:b/>
          <w:u w:val="single"/>
        </w:rPr>
        <w:t xml:space="preserve"> </w:t>
      </w:r>
      <w:r w:rsidR="000877A4">
        <w:rPr>
          <w:b/>
          <w:u w:val="single"/>
        </w:rPr>
        <w:t>is</w:t>
      </w:r>
      <w:r w:rsidR="0096116C" w:rsidRPr="006E52BB">
        <w:rPr>
          <w:b/>
          <w:u w:val="single"/>
        </w:rPr>
        <w:t xml:space="preserve"> required to</w:t>
      </w:r>
      <w:r w:rsidR="00907C13">
        <w:rPr>
          <w:b/>
          <w:u w:val="single"/>
        </w:rPr>
        <w:t xml:space="preserve"> deliver a </w:t>
      </w:r>
      <w:r w:rsidR="00BD5E8A">
        <w:rPr>
          <w:b/>
          <w:u w:val="single"/>
        </w:rPr>
        <w:t>much-improved</w:t>
      </w:r>
      <w:r w:rsidR="00907C13">
        <w:rPr>
          <w:b/>
          <w:u w:val="single"/>
        </w:rPr>
        <w:t xml:space="preserve"> </w:t>
      </w:r>
      <w:r w:rsidR="00D43EF4" w:rsidRPr="006E52BB">
        <w:rPr>
          <w:b/>
          <w:u w:val="single"/>
        </w:rPr>
        <w:t>classifier</w:t>
      </w:r>
      <w:r w:rsidR="00F14F01">
        <w:rPr>
          <w:b/>
          <w:u w:val="single"/>
        </w:rPr>
        <w:t xml:space="preserve"> </w:t>
      </w:r>
      <w:r w:rsidR="001B6A02">
        <w:rPr>
          <w:b/>
          <w:u w:val="single"/>
        </w:rPr>
        <w:t>later</w:t>
      </w:r>
      <w:r w:rsidR="00D43EF4" w:rsidRPr="006E52BB">
        <w:rPr>
          <w:b/>
          <w:u w:val="single"/>
        </w:rPr>
        <w:t>.</w:t>
      </w: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1491"/>
        <w:gridCol w:w="1530"/>
      </w:tblGrid>
      <w:tr w:rsidR="00404D3A" w:rsidRPr="00516FFB" w:rsidTr="00891C08">
        <w:tc>
          <w:tcPr>
            <w:tcW w:w="1077" w:type="dxa"/>
            <w:tcBorders>
              <w:bottom w:val="single" w:sz="4" w:space="0" w:color="auto"/>
            </w:tcBorders>
            <w:shd w:val="clear" w:color="auto" w:fill="B4C6E7"/>
          </w:tcPr>
          <w:p w:rsidR="004E7E4F" w:rsidRPr="00516FFB" w:rsidRDefault="004E7E4F" w:rsidP="00267479">
            <w:pPr>
              <w:rPr>
                <w:rFonts w:eastAsia="Calibri"/>
                <w:i/>
                <w:sz w:val="18"/>
                <w:szCs w:val="18"/>
              </w:rPr>
            </w:pPr>
            <w:r w:rsidRPr="00516FFB">
              <w:rPr>
                <w:rFonts w:eastAsia="Calibri"/>
                <w:i/>
                <w:sz w:val="18"/>
                <w:szCs w:val="18"/>
              </w:rPr>
              <w:t>Correlation</w:t>
            </w:r>
          </w:p>
        </w:tc>
        <w:tc>
          <w:tcPr>
            <w:tcW w:w="1491" w:type="dxa"/>
            <w:tcBorders>
              <w:bottom w:val="single" w:sz="4" w:space="0" w:color="auto"/>
            </w:tcBorders>
            <w:shd w:val="clear" w:color="auto" w:fill="B4C6E7"/>
          </w:tcPr>
          <w:p w:rsidR="004E7E4F" w:rsidRPr="00516FFB" w:rsidRDefault="004E7E4F" w:rsidP="00267479">
            <w:pPr>
              <w:rPr>
                <w:rFonts w:eastAsia="Calibri"/>
                <w:i/>
                <w:sz w:val="18"/>
                <w:szCs w:val="18"/>
              </w:rPr>
            </w:pPr>
            <w:r w:rsidRPr="00516FFB">
              <w:rPr>
                <w:rFonts w:eastAsia="Calibri"/>
                <w:i/>
                <w:sz w:val="18"/>
                <w:szCs w:val="18"/>
              </w:rPr>
              <w:t>Attribute (output)</w:t>
            </w:r>
          </w:p>
        </w:tc>
        <w:tc>
          <w:tcPr>
            <w:tcW w:w="1530" w:type="dxa"/>
            <w:tcBorders>
              <w:bottom w:val="single" w:sz="4" w:space="0" w:color="auto"/>
            </w:tcBorders>
            <w:shd w:val="clear" w:color="auto" w:fill="B4C6E7"/>
          </w:tcPr>
          <w:p w:rsidR="004E7E4F" w:rsidRPr="00516FFB" w:rsidRDefault="004E7E4F" w:rsidP="00267479">
            <w:pPr>
              <w:rPr>
                <w:rFonts w:eastAsia="Calibri"/>
                <w:i/>
                <w:sz w:val="18"/>
                <w:szCs w:val="18"/>
              </w:rPr>
            </w:pPr>
            <w:r w:rsidRPr="00516FFB">
              <w:rPr>
                <w:rFonts w:eastAsia="Calibri"/>
                <w:i/>
                <w:sz w:val="18"/>
                <w:szCs w:val="18"/>
              </w:rPr>
              <w:t>Attribute</w:t>
            </w:r>
            <w:r w:rsidR="000511C6">
              <w:rPr>
                <w:rFonts w:eastAsia="Calibri"/>
                <w:i/>
                <w:sz w:val="18"/>
                <w:szCs w:val="18"/>
              </w:rPr>
              <w:t xml:space="preserve"> (input</w:t>
            </w:r>
            <w:r w:rsidR="00891C08">
              <w:rPr>
                <w:rFonts w:eastAsia="Calibri"/>
                <w:i/>
                <w:sz w:val="18"/>
                <w:szCs w:val="18"/>
              </w:rPr>
              <w:t>)</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-0.15</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LIMIT_BAL</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0.33</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0</w:t>
            </w:r>
          </w:p>
        </w:tc>
      </w:tr>
      <w:tr w:rsidR="00404D3A" w:rsidRPr="00F441CE" w:rsidTr="006925E9">
        <w:tc>
          <w:tcPr>
            <w:tcW w:w="1077" w:type="dxa"/>
            <w:shd w:val="clear" w:color="auto" w:fill="FFF2CC"/>
          </w:tcPr>
          <w:p w:rsidR="004E7E4F" w:rsidRPr="00F441CE" w:rsidRDefault="004E7E4F" w:rsidP="00267479">
            <w:pPr>
              <w:rPr>
                <w:color w:val="000000"/>
                <w:sz w:val="16"/>
                <w:szCs w:val="16"/>
                <w:lang w:eastAsia="en-GB"/>
              </w:rPr>
            </w:pPr>
            <w:r w:rsidRPr="00AD718E">
              <w:rPr>
                <w:color w:val="000000"/>
                <w:sz w:val="16"/>
                <w:szCs w:val="16"/>
                <w:shd w:val="clear" w:color="auto" w:fill="FFFFFF"/>
                <w:lang w:eastAsia="en-GB"/>
              </w:rPr>
              <w:t>0.</w:t>
            </w:r>
            <w:r w:rsidR="005A5A00" w:rsidRPr="00F441CE">
              <w:rPr>
                <w:color w:val="000000"/>
                <w:sz w:val="16"/>
                <w:szCs w:val="16"/>
                <w:shd w:val="clear" w:color="auto" w:fill="FFFFFF"/>
                <w:lang w:eastAsia="en-GB"/>
              </w:rPr>
              <w:t>27</w:t>
            </w:r>
            <w:r w:rsidRPr="00AD718E">
              <w:rPr>
                <w:color w:val="000000"/>
                <w:sz w:val="16"/>
                <w:szCs w:val="16"/>
                <w:shd w:val="clear" w:color="auto" w:fill="FFFFFF"/>
                <w:lang w:eastAsia="en-GB"/>
              </w:rPr>
              <w:t xml:space="preserve">  </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2</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0.24</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3</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0.22</w:t>
            </w:r>
            <w:r w:rsidR="004E7E4F" w:rsidRPr="00AD718E">
              <w:rPr>
                <w:color w:val="000000"/>
                <w:sz w:val="16"/>
                <w:szCs w:val="16"/>
                <w:shd w:val="clear" w:color="auto" w:fill="FFFFFF"/>
                <w:lang w:eastAsia="en-GB"/>
              </w:rPr>
              <w:t xml:space="preserve">   </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AD718E">
              <w:rPr>
                <w:color w:val="000000"/>
                <w:sz w:val="16"/>
                <w:szCs w:val="16"/>
                <w:shd w:val="clear" w:color="auto" w:fill="FFFFFF"/>
                <w:lang w:eastAsia="en-GB"/>
              </w:rPr>
              <w:t>PAY_</w:t>
            </w:r>
            <w:r w:rsidRPr="00F441CE">
              <w:rPr>
                <w:color w:val="000000"/>
                <w:sz w:val="16"/>
                <w:szCs w:val="16"/>
                <w:shd w:val="clear" w:color="auto" w:fill="FFFFFF"/>
                <w:lang w:eastAsia="en-GB"/>
              </w:rPr>
              <w:t>4</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0.20</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PAY_5</w:t>
            </w:r>
          </w:p>
        </w:tc>
      </w:tr>
      <w:tr w:rsidR="00404D3A" w:rsidRPr="00F441CE" w:rsidTr="006925E9">
        <w:tc>
          <w:tcPr>
            <w:tcW w:w="1077" w:type="dxa"/>
            <w:shd w:val="clear" w:color="auto" w:fill="FFF2CC"/>
          </w:tcPr>
          <w:p w:rsidR="004E7E4F" w:rsidRPr="00F441CE" w:rsidRDefault="005A5A00" w:rsidP="00267479">
            <w:pPr>
              <w:rPr>
                <w:color w:val="000000"/>
                <w:sz w:val="16"/>
                <w:szCs w:val="16"/>
                <w:lang w:eastAsia="en-GB"/>
              </w:rPr>
            </w:pPr>
            <w:r w:rsidRPr="00F441CE">
              <w:rPr>
                <w:color w:val="000000"/>
                <w:sz w:val="16"/>
                <w:szCs w:val="16"/>
                <w:shd w:val="clear" w:color="auto" w:fill="FFFFFF"/>
                <w:lang w:eastAsia="en-GB"/>
              </w:rPr>
              <w:t>0.19</w:t>
            </w:r>
          </w:p>
        </w:tc>
        <w:tc>
          <w:tcPr>
            <w:tcW w:w="1491"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Default payment</w:t>
            </w:r>
          </w:p>
        </w:tc>
        <w:tc>
          <w:tcPr>
            <w:tcW w:w="1530" w:type="dxa"/>
            <w:shd w:val="clear" w:color="auto" w:fill="FFF2CC"/>
          </w:tcPr>
          <w:p w:rsidR="004E7E4F" w:rsidRPr="00F441CE" w:rsidRDefault="004E7E4F" w:rsidP="00267479">
            <w:pPr>
              <w:rPr>
                <w:color w:val="000000"/>
                <w:sz w:val="16"/>
                <w:szCs w:val="16"/>
                <w:lang w:eastAsia="en-GB"/>
              </w:rPr>
            </w:pPr>
            <w:r w:rsidRPr="00F441CE">
              <w:rPr>
                <w:color w:val="000000"/>
                <w:sz w:val="16"/>
                <w:szCs w:val="16"/>
                <w:shd w:val="clear" w:color="auto" w:fill="FFFFFF"/>
                <w:lang w:eastAsia="en-GB"/>
              </w:rPr>
              <w:t>PAY_6</w:t>
            </w:r>
          </w:p>
        </w:tc>
      </w:tr>
    </w:tbl>
    <w:p w:rsidR="005D06C6" w:rsidRPr="00487BCF" w:rsidRDefault="005D06C6" w:rsidP="005D06C6">
      <w:pPr>
        <w:pStyle w:val="figurecaption"/>
        <w:rPr>
          <w:rFonts w:eastAsia="MS Mincho"/>
        </w:rPr>
      </w:pPr>
      <w:r>
        <w:rPr>
          <w:rFonts w:eastAsia="MS Mincho"/>
        </w:rPr>
        <w:t xml:space="preserve">Example of a figure caption. </w:t>
      </w:r>
      <w:r>
        <w:rPr>
          <w:rFonts w:eastAsia="MS Mincho"/>
          <w:i/>
          <w:iCs/>
        </w:rPr>
        <w:t>(figure caption)</w:t>
      </w:r>
    </w:p>
    <w:p w:rsidR="004E7E4F" w:rsidRDefault="004E7E4F" w:rsidP="00054030">
      <w:pPr>
        <w:pStyle w:val="BodyText"/>
        <w:ind w:firstLine="0"/>
      </w:pPr>
    </w:p>
    <w:p w:rsidR="00CF5965" w:rsidRDefault="000726EE" w:rsidP="00054030">
      <w:pPr>
        <w:pStyle w:val="BodyText"/>
        <w:ind w:firstLine="0"/>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02.15pt;visibility:visible;mso-wrap-style:square">
            <v:imagedata r:id="rId8" o:title=""/>
          </v:shape>
        </w:pict>
      </w:r>
    </w:p>
    <w:p w:rsidR="005D06C6" w:rsidRPr="00487BCF" w:rsidRDefault="00162B40" w:rsidP="005D06C6">
      <w:pPr>
        <w:pStyle w:val="figurecaption"/>
        <w:rPr>
          <w:rFonts w:eastAsia="MS Mincho"/>
        </w:rPr>
      </w:pPr>
      <w:r>
        <w:rPr>
          <w:rFonts w:eastAsia="MS Mincho"/>
        </w:rPr>
        <w:t>Attributes correlation diagram</w:t>
      </w:r>
    </w:p>
    <w:p w:rsidR="006137CF" w:rsidRPr="00B468B8" w:rsidRDefault="007A2E28" w:rsidP="006137CF">
      <w:pPr>
        <w:pStyle w:val="Heading1"/>
        <w:rPr>
          <w:sz w:val="16"/>
          <w:szCs w:val="16"/>
        </w:rPr>
      </w:pPr>
      <w:r w:rsidRPr="00B468B8">
        <w:rPr>
          <w:sz w:val="16"/>
          <w:szCs w:val="16"/>
        </w:rPr>
        <w:t xml:space="preserve">BASELINE </w:t>
      </w:r>
      <w:r w:rsidR="006137CF" w:rsidRPr="00B468B8">
        <w:rPr>
          <w:sz w:val="16"/>
          <w:szCs w:val="16"/>
        </w:rPr>
        <w:t>EXPERIMENTS</w:t>
      </w:r>
    </w:p>
    <w:p w:rsidR="00CF5965" w:rsidRDefault="007A5A0C" w:rsidP="006137CF">
      <w:pPr>
        <w:pStyle w:val="BodyText"/>
        <w:ind w:firstLine="0"/>
      </w:pPr>
      <w:r>
        <w:t>Even though we now know that data quality leaves a lot to be desired, we shall run some experiments to arrive to a baseline model, which we can hopefully improve later by empl</w:t>
      </w:r>
      <w:r w:rsidR="00A41C07">
        <w:t>oying further data exploration.</w:t>
      </w:r>
      <w:r>
        <w:t xml:space="preserve"> </w:t>
      </w:r>
      <w:r w:rsidR="002C6C99">
        <w:t xml:space="preserve">The experiment will use </w:t>
      </w:r>
      <w:r w:rsidR="002C6C99" w:rsidRPr="008C1465">
        <w:rPr>
          <w:u w:val="single"/>
        </w:rPr>
        <w:t>10-fold cross validation with 3 repeats</w:t>
      </w:r>
      <w:r w:rsidR="002C6C99">
        <w:t xml:space="preserve"> </w:t>
      </w:r>
      <w:r w:rsidR="000E36C3">
        <w:t xml:space="preserve">as it </w:t>
      </w:r>
      <w:r w:rsidR="00696449">
        <w:t>represents</w:t>
      </w:r>
      <w:r w:rsidR="000E36C3">
        <w:t xml:space="preserve"> the </w:t>
      </w:r>
      <w:r w:rsidR="000E36C3" w:rsidRPr="008C1465">
        <w:rPr>
          <w:u w:val="single"/>
        </w:rPr>
        <w:t>best data cov</w:t>
      </w:r>
      <w:r w:rsidR="00BC3EAA" w:rsidRPr="008C1465">
        <w:rPr>
          <w:u w:val="single"/>
        </w:rPr>
        <w:t>erage</w:t>
      </w:r>
      <w:r w:rsidR="00BC3EAA">
        <w:t xml:space="preserve"> for testing and validation</w:t>
      </w:r>
      <w:r w:rsidR="000E36C3">
        <w:t>. It</w:t>
      </w:r>
      <w:r w:rsidR="002C6C99">
        <w:t xml:space="preserve"> will </w:t>
      </w:r>
      <w:r w:rsidR="000E36C3">
        <w:t xml:space="preserve">also </w:t>
      </w:r>
      <w:r w:rsidR="002C6C99" w:rsidRPr="008C1465">
        <w:rPr>
          <w:u w:val="single"/>
        </w:rPr>
        <w:t>factor all nominal values</w:t>
      </w:r>
      <w:r w:rsidR="002C6C99">
        <w:t xml:space="preserve"> </w:t>
      </w:r>
      <w:r w:rsidR="002C6C99">
        <w:lastRenderedPageBreak/>
        <w:t xml:space="preserve">to enable </w:t>
      </w:r>
      <w:r w:rsidR="00C9243F">
        <w:t xml:space="preserve">the following 7 </w:t>
      </w:r>
      <w:r w:rsidR="0050087B">
        <w:t xml:space="preserve">binary classification </w:t>
      </w:r>
      <w:r w:rsidR="002C6C99">
        <w:t>a</w:t>
      </w:r>
      <w:r w:rsidR="00C9243F">
        <w:t>lgorithms in R to work properly:</w:t>
      </w:r>
    </w:p>
    <w:p w:rsidR="00267479" w:rsidRPr="00DB751A" w:rsidRDefault="00DB751A" w:rsidP="00DB751A">
      <w:pPr>
        <w:pStyle w:val="BodyText"/>
        <w:numPr>
          <w:ilvl w:val="0"/>
          <w:numId w:val="15"/>
        </w:numPr>
        <w:rPr>
          <w:sz w:val="18"/>
          <w:szCs w:val="18"/>
          <w:lang w:val="en-GB"/>
        </w:rPr>
      </w:pPr>
      <w:r w:rsidRPr="00DB751A">
        <w:rPr>
          <w:sz w:val="18"/>
          <w:szCs w:val="18"/>
          <w:lang w:val="en-GB"/>
        </w:rPr>
        <w:t>LG Logistic Regression</w:t>
      </w:r>
    </w:p>
    <w:p w:rsidR="00267479" w:rsidRPr="00DB751A" w:rsidRDefault="00DB751A" w:rsidP="00DB751A">
      <w:pPr>
        <w:pStyle w:val="BodyText"/>
        <w:numPr>
          <w:ilvl w:val="0"/>
          <w:numId w:val="15"/>
        </w:numPr>
        <w:rPr>
          <w:sz w:val="18"/>
          <w:szCs w:val="18"/>
          <w:lang w:val="en-GB"/>
        </w:rPr>
      </w:pPr>
      <w:r w:rsidRPr="00DB751A">
        <w:rPr>
          <w:sz w:val="18"/>
          <w:szCs w:val="18"/>
          <w:lang w:val="en-GB"/>
        </w:rPr>
        <w:t>LDA Linear Discriminate Analysis</w:t>
      </w:r>
    </w:p>
    <w:p w:rsidR="00267479" w:rsidRPr="00DB751A" w:rsidRDefault="00DB751A" w:rsidP="00DB751A">
      <w:pPr>
        <w:pStyle w:val="BodyText"/>
        <w:numPr>
          <w:ilvl w:val="0"/>
          <w:numId w:val="15"/>
        </w:numPr>
        <w:rPr>
          <w:sz w:val="18"/>
          <w:szCs w:val="18"/>
          <w:lang w:val="en-GB"/>
        </w:rPr>
      </w:pPr>
      <w:r w:rsidRPr="00DB751A">
        <w:rPr>
          <w:sz w:val="18"/>
          <w:szCs w:val="18"/>
          <w:lang w:val="en-GB"/>
        </w:rPr>
        <w:t>GLMNET Regularized Logistic Regression</w:t>
      </w:r>
    </w:p>
    <w:p w:rsidR="00267479" w:rsidRPr="00DB751A" w:rsidRDefault="00DB751A" w:rsidP="00DB751A">
      <w:pPr>
        <w:pStyle w:val="BodyText"/>
        <w:numPr>
          <w:ilvl w:val="0"/>
          <w:numId w:val="15"/>
        </w:numPr>
        <w:rPr>
          <w:sz w:val="18"/>
          <w:szCs w:val="18"/>
          <w:lang w:val="en-GB"/>
        </w:rPr>
      </w:pPr>
      <w:r w:rsidRPr="00DB751A">
        <w:rPr>
          <w:sz w:val="18"/>
          <w:szCs w:val="18"/>
          <w:lang w:val="en-GB"/>
        </w:rPr>
        <w:t>KNN k-Nearest Neighbours</w:t>
      </w:r>
    </w:p>
    <w:p w:rsidR="00267479" w:rsidRPr="00DB751A" w:rsidRDefault="00DB751A" w:rsidP="00DB751A">
      <w:pPr>
        <w:pStyle w:val="BodyText"/>
        <w:numPr>
          <w:ilvl w:val="0"/>
          <w:numId w:val="15"/>
        </w:numPr>
        <w:rPr>
          <w:sz w:val="18"/>
          <w:szCs w:val="18"/>
          <w:lang w:val="en-GB"/>
        </w:rPr>
      </w:pPr>
      <w:r w:rsidRPr="00DB751A">
        <w:rPr>
          <w:sz w:val="18"/>
          <w:szCs w:val="18"/>
          <w:lang w:val="en-GB"/>
        </w:rPr>
        <w:t>CART Classification and Regression Trees</w:t>
      </w:r>
    </w:p>
    <w:p w:rsidR="00267479" w:rsidRPr="00DB751A" w:rsidRDefault="00DB751A" w:rsidP="00DB751A">
      <w:pPr>
        <w:pStyle w:val="BodyText"/>
        <w:numPr>
          <w:ilvl w:val="0"/>
          <w:numId w:val="15"/>
        </w:numPr>
        <w:rPr>
          <w:sz w:val="18"/>
          <w:szCs w:val="18"/>
          <w:lang w:val="en-GB"/>
        </w:rPr>
      </w:pPr>
      <w:r w:rsidRPr="00DB751A">
        <w:rPr>
          <w:sz w:val="18"/>
          <w:szCs w:val="18"/>
          <w:lang w:val="en-GB"/>
        </w:rPr>
        <w:t>NB Naive Bayes</w:t>
      </w:r>
    </w:p>
    <w:p w:rsidR="00267479" w:rsidRDefault="00DB751A" w:rsidP="00DB751A">
      <w:pPr>
        <w:pStyle w:val="BodyText"/>
        <w:numPr>
          <w:ilvl w:val="0"/>
          <w:numId w:val="15"/>
        </w:numPr>
        <w:rPr>
          <w:sz w:val="18"/>
          <w:szCs w:val="18"/>
          <w:lang w:val="en-GB"/>
        </w:rPr>
      </w:pPr>
      <w:r w:rsidRPr="00DB751A">
        <w:rPr>
          <w:sz w:val="18"/>
          <w:szCs w:val="18"/>
          <w:lang w:val="en-GB"/>
        </w:rPr>
        <w:t>SVM Support Vector Machines with Radial Basis Functions</w:t>
      </w:r>
    </w:p>
    <w:p w:rsidR="00365783" w:rsidRPr="00365783" w:rsidRDefault="00365783" w:rsidP="00365783">
      <w:pPr>
        <w:pStyle w:val="BodyText"/>
        <w:ind w:firstLine="0"/>
        <w:rPr>
          <w:lang w:val="en-GB"/>
        </w:rPr>
      </w:pPr>
      <w:r>
        <w:rPr>
          <w:lang w:val="en-GB"/>
        </w:rPr>
        <w:t>The algorithms were chosen because they represent different methods</w:t>
      </w:r>
      <w:r w:rsidR="00113745">
        <w:rPr>
          <w:lang w:val="en-GB"/>
        </w:rPr>
        <w:t xml:space="preserve"> [8]</w:t>
      </w:r>
      <w:r>
        <w:rPr>
          <w:lang w:val="en-GB"/>
        </w:rPr>
        <w:t>.</w:t>
      </w:r>
      <w:r w:rsidR="00B840AB">
        <w:rPr>
          <w:lang w:val="en-GB"/>
        </w:rPr>
        <w:t xml:space="preserve"> The data </w:t>
      </w:r>
      <w:r w:rsidR="00AB63A3">
        <w:rPr>
          <w:lang w:val="en-GB"/>
        </w:rPr>
        <w:t xml:space="preserve">is </w:t>
      </w:r>
      <w:r w:rsidR="00B840AB">
        <w:rPr>
          <w:lang w:val="en-GB"/>
        </w:rPr>
        <w:t xml:space="preserve">randomly partitioned into two </w:t>
      </w:r>
      <w:r w:rsidR="00EB5660">
        <w:rPr>
          <w:lang w:val="en-GB"/>
        </w:rPr>
        <w:t>sets</w:t>
      </w:r>
      <w:r w:rsidR="00B840AB">
        <w:rPr>
          <w:lang w:val="en-GB"/>
        </w:rPr>
        <w:t xml:space="preserve">, a training set consisting of 80% and a validation data set </w:t>
      </w:r>
      <w:r w:rsidR="00EB5660">
        <w:rPr>
          <w:lang w:val="en-GB"/>
        </w:rPr>
        <w:t xml:space="preserve">consisting of </w:t>
      </w:r>
      <w:r w:rsidR="00B840AB">
        <w:rPr>
          <w:lang w:val="en-GB"/>
        </w:rPr>
        <w:t xml:space="preserve">20% records. </w:t>
      </w:r>
      <w:r w:rsidR="00CE75C2" w:rsidRPr="00281285">
        <w:rPr>
          <w:b/>
          <w:u w:val="single"/>
          <w:lang w:val="en-GB"/>
        </w:rPr>
        <w:t xml:space="preserve">The first </w:t>
      </w:r>
      <w:r w:rsidR="00297448">
        <w:rPr>
          <w:b/>
          <w:u w:val="single"/>
          <w:lang w:val="en-GB"/>
        </w:rPr>
        <w:t xml:space="preserve">training </w:t>
      </w:r>
      <w:r w:rsidR="00CE75C2" w:rsidRPr="00281285">
        <w:rPr>
          <w:b/>
          <w:u w:val="single"/>
          <w:lang w:val="en-GB"/>
        </w:rPr>
        <w:t>run</w:t>
      </w:r>
      <w:r w:rsidR="00CE75C2" w:rsidRPr="00281285">
        <w:rPr>
          <w:u w:val="single"/>
          <w:lang w:val="en-GB"/>
        </w:rPr>
        <w:t xml:space="preserve"> produced the following results:</w:t>
      </w:r>
    </w:p>
    <w:p w:rsidR="00CE75C2" w:rsidRDefault="00153BFF" w:rsidP="00CE75C2">
      <w:pPr>
        <w:pStyle w:val="BodyText"/>
        <w:ind w:firstLine="0"/>
        <w:rPr>
          <w:noProof/>
          <w:lang w:val="en-GB" w:eastAsia="en-GB"/>
        </w:rPr>
      </w:pPr>
      <w:r>
        <w:rPr>
          <w:noProof/>
          <w:lang w:val="en-GB" w:eastAsia="en-GB"/>
        </w:rPr>
        <w:t xml:space="preserve">  </w:t>
      </w:r>
      <w:r w:rsidR="000726EE">
        <w:rPr>
          <w:noProof/>
          <w:lang w:val="en-GB" w:eastAsia="en-GB"/>
        </w:rPr>
        <w:pict>
          <v:shape id="Picture 1" o:spid="_x0000_i1026" type="#_x0000_t75" style="width:246.9pt;height:137.55pt;visibility:visible;mso-wrap-style:square">
            <v:imagedata r:id="rId9" o:title=""/>
          </v:shape>
        </w:pict>
      </w:r>
    </w:p>
    <w:p w:rsidR="00DC6C2B" w:rsidRPr="00487BCF" w:rsidRDefault="00C70CA2" w:rsidP="00DC6C2B">
      <w:pPr>
        <w:pStyle w:val="figurecaption"/>
        <w:rPr>
          <w:rFonts w:eastAsia="MS Mincho"/>
        </w:rPr>
      </w:pPr>
      <w:r>
        <w:rPr>
          <w:rFonts w:eastAsia="MS Mincho"/>
        </w:rPr>
        <w:t>First run results</w:t>
      </w:r>
    </w:p>
    <w:p w:rsidR="007437E4" w:rsidRPr="002276FE" w:rsidRDefault="007437E4" w:rsidP="00CE75C2">
      <w:pPr>
        <w:pStyle w:val="BodyText"/>
        <w:ind w:firstLine="0"/>
        <w:rPr>
          <w:noProof/>
          <w:lang w:val="en-GB" w:eastAsia="en-GB"/>
        </w:rPr>
      </w:pPr>
      <w:r>
        <w:rPr>
          <w:noProof/>
          <w:lang w:val="en-GB" w:eastAsia="en-GB"/>
        </w:rPr>
        <w:t>The results reveal that</w:t>
      </w:r>
      <w:r w:rsidR="00027E8C">
        <w:rPr>
          <w:noProof/>
          <w:lang w:val="en-GB" w:eastAsia="en-GB"/>
        </w:rPr>
        <w:t xml:space="preserve"> all classifiers have very similar performance, with KNN slightly falling behind. It is interesting to note that LG, GLMNET and LDA have almost identical mean accuracy with CART an</w:t>
      </w:r>
      <w:r w:rsidR="00617647">
        <w:rPr>
          <w:noProof/>
          <w:lang w:val="en-GB" w:eastAsia="en-GB"/>
        </w:rPr>
        <w:t>d SVM being the best p</w:t>
      </w:r>
      <w:r w:rsidR="00175C6E">
        <w:rPr>
          <w:noProof/>
          <w:lang w:val="en-GB" w:eastAsia="en-GB"/>
        </w:rPr>
        <w:t>erformers, but ever so slightly in statistical terms.</w:t>
      </w:r>
      <w:r w:rsidR="00297448">
        <w:rPr>
          <w:noProof/>
          <w:lang w:val="en-GB" w:eastAsia="en-GB"/>
        </w:rPr>
        <w:t xml:space="preserve"> </w:t>
      </w:r>
      <w:r w:rsidR="00297448" w:rsidRPr="002276FE">
        <w:rPr>
          <w:b/>
          <w:noProof/>
          <w:u w:val="single"/>
          <w:lang w:val="en-GB" w:eastAsia="en-GB"/>
        </w:rPr>
        <w:t>As the current base prediction is 77% non-default outputs, and the accuracy mean is 80%, it is reasonable to conclude that the current models do not explain the variability of the dataset and as such do not provide much value</w:t>
      </w:r>
      <w:r w:rsidR="00A64910">
        <w:rPr>
          <w:b/>
          <w:noProof/>
          <w:u w:val="single"/>
          <w:lang w:val="en-GB" w:eastAsia="en-GB"/>
        </w:rPr>
        <w:t xml:space="preserve"> [3]</w:t>
      </w:r>
      <w:r w:rsidR="00297448" w:rsidRPr="002276FE">
        <w:rPr>
          <w:b/>
          <w:noProof/>
          <w:u w:val="single"/>
          <w:lang w:val="en-GB" w:eastAsia="en-GB"/>
        </w:rPr>
        <w:t>.</w:t>
      </w:r>
      <w:r w:rsidR="00297448">
        <w:rPr>
          <w:noProof/>
          <w:lang w:val="en-GB" w:eastAsia="en-GB"/>
        </w:rPr>
        <w:t xml:space="preserve"> </w:t>
      </w:r>
    </w:p>
    <w:p w:rsidR="00CE75C2" w:rsidRDefault="006D19C2" w:rsidP="00753F7B">
      <w:pPr>
        <w:pStyle w:val="BodyText"/>
      </w:pPr>
      <w:r>
        <w:rPr>
          <w:noProof/>
          <w:lang w:val="en-GB" w:eastAsia="en-GB"/>
        </w:rPr>
        <w:t xml:space="preserve">  </w:t>
      </w:r>
      <w:r w:rsidR="000726EE">
        <w:rPr>
          <w:noProof/>
          <w:lang w:val="en-GB" w:eastAsia="en-GB"/>
        </w:rPr>
        <w:pict>
          <v:shape id="Chart 1" o:spid="_x0000_i1027" type="#_x0000_t75" style="width:229.4pt;height:88.6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">
            <v:imagedata r:id="rId10" o:title=""/>
            <o:lock v:ext="edit" aspectratio="f"/>
          </v:shape>
        </w:pict>
      </w:r>
    </w:p>
    <w:p w:rsidR="00CE75C2" w:rsidRDefault="000726EE" w:rsidP="00753F7B">
      <w:pPr>
        <w:pStyle w:val="BodyText"/>
      </w:pPr>
      <w:r>
        <w:rPr>
          <w:lang w:val="en-GB"/>
        </w:rPr>
        <w:pict>
          <v:shape id="Picture 7" o:spid="_x0000_i1028" type="#_x0000_t75" style="width:252pt;height:126.9pt;visibility:visible;mso-wrap-style:square">
            <v:imagedata r:id="rId11" o:title=""/>
          </v:shape>
        </w:pict>
      </w:r>
    </w:p>
    <w:p w:rsidR="008B5D17" w:rsidRPr="00487BCF" w:rsidRDefault="004A4401" w:rsidP="008B5D17">
      <w:pPr>
        <w:pStyle w:val="figurecaption"/>
        <w:rPr>
          <w:rFonts w:eastAsia="MS Mincho"/>
        </w:rPr>
      </w:pPr>
      <w:r>
        <w:rPr>
          <w:rFonts w:eastAsia="MS Mincho"/>
        </w:rPr>
        <w:t>First run results (</w:t>
      </w:r>
      <w:r w:rsidRPr="004A4401">
        <w:rPr>
          <w:rFonts w:eastAsia="MS Mincho"/>
          <w:i/>
        </w:rPr>
        <w:t>prediction accuracy and Kappa</w:t>
      </w:r>
      <w:r>
        <w:rPr>
          <w:rFonts w:eastAsia="MS Mincho"/>
        </w:rPr>
        <w:t>)</w:t>
      </w:r>
    </w:p>
    <w:p w:rsidR="00CE75C2" w:rsidRDefault="002757CF" w:rsidP="002757CF">
      <w:pPr>
        <w:pStyle w:val="BodyText"/>
        <w:ind w:firstLine="0"/>
      </w:pPr>
      <w:r>
        <w:rPr>
          <w:noProof/>
          <w:lang w:val="en-GB" w:eastAsia="en-GB"/>
        </w:rPr>
        <w:t>Further</w:t>
      </w:r>
      <w:r w:rsidR="001A3164">
        <w:rPr>
          <w:noProof/>
          <w:lang w:val="en-GB" w:eastAsia="en-GB"/>
        </w:rPr>
        <w:t>more</w:t>
      </w:r>
      <w:r>
        <w:rPr>
          <w:noProof/>
          <w:lang w:val="en-GB" w:eastAsia="en-GB"/>
        </w:rPr>
        <w:t xml:space="preserve">,  </w:t>
      </w:r>
      <w:r w:rsidRPr="004530AD">
        <w:rPr>
          <w:b/>
          <w:noProof/>
          <w:u w:val="single"/>
          <w:lang w:val="en-GB" w:eastAsia="en-GB"/>
        </w:rPr>
        <w:t>Kappa values are very low, which indicates how well the classifier performed as compared to how well it would have performed simply by chance.</w:t>
      </w:r>
      <w:r w:rsidRPr="002276FE">
        <w:rPr>
          <w:noProof/>
          <w:lang w:val="en-GB" w:eastAsia="en-GB"/>
        </w:rPr>
        <w:t xml:space="preserve"> In other words, a </w:t>
      </w:r>
      <w:r w:rsidRPr="007F3875">
        <w:rPr>
          <w:b/>
          <w:noProof/>
          <w:u w:val="single"/>
          <w:lang w:val="en-GB" w:eastAsia="en-GB"/>
        </w:rPr>
        <w:t xml:space="preserve">model will </w:t>
      </w:r>
      <w:r w:rsidR="00CF5C5C" w:rsidRPr="007F3875">
        <w:rPr>
          <w:b/>
          <w:noProof/>
          <w:u w:val="single"/>
          <w:lang w:val="en-GB" w:eastAsia="en-GB"/>
        </w:rPr>
        <w:t xml:space="preserve">a low </w:t>
      </w:r>
      <w:r w:rsidR="00356642" w:rsidRPr="007F3875">
        <w:rPr>
          <w:b/>
          <w:noProof/>
          <w:u w:val="single"/>
          <w:lang w:val="en-GB" w:eastAsia="en-GB"/>
        </w:rPr>
        <w:t>Kappa score indicates</w:t>
      </w:r>
      <w:r w:rsidRPr="007F3875">
        <w:rPr>
          <w:b/>
          <w:noProof/>
          <w:u w:val="single"/>
          <w:lang w:val="en-GB" w:eastAsia="en-GB"/>
        </w:rPr>
        <w:t xml:space="preserve"> </w:t>
      </w:r>
      <w:r w:rsidR="00356642" w:rsidRPr="007F3875">
        <w:rPr>
          <w:b/>
          <w:noProof/>
          <w:u w:val="single"/>
          <w:lang w:val="en-GB" w:eastAsia="en-GB"/>
        </w:rPr>
        <w:t xml:space="preserve">that </w:t>
      </w:r>
      <w:r w:rsidRPr="007F3875">
        <w:rPr>
          <w:b/>
          <w:noProof/>
          <w:u w:val="single"/>
          <w:lang w:val="en-GB" w:eastAsia="en-GB"/>
        </w:rPr>
        <w:t xml:space="preserve">there is </w:t>
      </w:r>
      <w:r w:rsidR="00356642" w:rsidRPr="007F3875">
        <w:rPr>
          <w:b/>
          <w:noProof/>
          <w:u w:val="single"/>
          <w:lang w:val="en-GB" w:eastAsia="en-GB"/>
        </w:rPr>
        <w:t xml:space="preserve">not </w:t>
      </w:r>
      <w:r w:rsidRPr="007F3875">
        <w:rPr>
          <w:b/>
          <w:noProof/>
          <w:u w:val="single"/>
          <w:lang w:val="en-GB" w:eastAsia="en-GB"/>
        </w:rPr>
        <w:t>a big difference between the accuracy and the null error rate.</w:t>
      </w:r>
      <w:r>
        <w:rPr>
          <w:noProof/>
          <w:lang w:val="en-GB" w:eastAsia="en-GB"/>
        </w:rPr>
        <w:t xml:space="preserve"> </w:t>
      </w:r>
      <w:r w:rsidR="004C68A0">
        <w:rPr>
          <w:noProof/>
          <w:lang w:val="en-GB" w:eastAsia="en-GB"/>
        </w:rPr>
        <w:t>Null error rate shows</w:t>
      </w:r>
      <w:r w:rsidR="004C68A0" w:rsidRPr="004C68A0">
        <w:rPr>
          <w:noProof/>
          <w:lang w:val="en-GB" w:eastAsia="en-GB"/>
        </w:rPr>
        <w:t xml:space="preserve"> how often </w:t>
      </w:r>
      <w:r w:rsidR="004C68A0">
        <w:rPr>
          <w:noProof/>
          <w:lang w:val="en-GB" w:eastAsia="en-GB"/>
        </w:rPr>
        <w:t>predictor</w:t>
      </w:r>
      <w:r w:rsidR="004C68A0" w:rsidRPr="004C68A0">
        <w:rPr>
          <w:noProof/>
          <w:lang w:val="en-GB" w:eastAsia="en-GB"/>
        </w:rPr>
        <w:t xml:space="preserve"> would be wrong if </w:t>
      </w:r>
      <w:r w:rsidR="004C68A0">
        <w:rPr>
          <w:noProof/>
          <w:lang w:val="en-GB" w:eastAsia="en-GB"/>
        </w:rPr>
        <w:t>it</w:t>
      </w:r>
      <w:r w:rsidR="004C68A0" w:rsidRPr="004C68A0">
        <w:rPr>
          <w:noProof/>
          <w:lang w:val="en-GB" w:eastAsia="en-GB"/>
        </w:rPr>
        <w:t xml:space="preserve"> always predicted the majority class.</w:t>
      </w:r>
      <w:r w:rsidR="004C68A0">
        <w:rPr>
          <w:noProof/>
          <w:lang w:val="en-GB" w:eastAsia="en-GB"/>
        </w:rPr>
        <w:t xml:space="preserve"> </w:t>
      </w:r>
      <w:r w:rsidR="00675B01">
        <w:rPr>
          <w:noProof/>
          <w:lang w:val="en-GB" w:eastAsia="en-GB"/>
        </w:rPr>
        <w:t>After</w:t>
      </w:r>
      <w:r>
        <w:rPr>
          <w:noProof/>
          <w:lang w:val="en-GB" w:eastAsia="en-GB"/>
        </w:rPr>
        <w:t xml:space="preserve"> perform</w:t>
      </w:r>
      <w:r w:rsidR="00675B01">
        <w:rPr>
          <w:noProof/>
          <w:lang w:val="en-GB" w:eastAsia="en-GB"/>
        </w:rPr>
        <w:t>ing</w:t>
      </w:r>
      <w:r>
        <w:rPr>
          <w:noProof/>
          <w:lang w:val="en-GB" w:eastAsia="en-GB"/>
        </w:rPr>
        <w:t xml:space="preserve"> prediction</w:t>
      </w:r>
      <w:r w:rsidR="004F7997">
        <w:rPr>
          <w:noProof/>
          <w:lang w:val="en-GB" w:eastAsia="en-GB"/>
        </w:rPr>
        <w:t>s</w:t>
      </w:r>
      <w:r>
        <w:rPr>
          <w:noProof/>
          <w:lang w:val="en-GB" w:eastAsia="en-GB"/>
        </w:rPr>
        <w:t xml:space="preserve"> against the validation data set using the CART and SVM trained classifiers to find out how well they perform, and also what the null </w:t>
      </w:r>
      <w:r w:rsidR="00675B01">
        <w:rPr>
          <w:noProof/>
          <w:lang w:val="en-GB" w:eastAsia="en-GB"/>
        </w:rPr>
        <w:t>error rate and Kappa values are, the following results are achieved:</w:t>
      </w:r>
    </w:p>
    <w:p w:rsidR="00C772D2" w:rsidRDefault="009A6A0A" w:rsidP="00C772D2">
      <w:pPr>
        <w:pStyle w:val="BodyText"/>
        <w:ind w:firstLine="0"/>
      </w:pPr>
      <w:r>
        <w:pict>
          <v:shape id="_x0000_i1029" type="#_x0000_t75" style="width:124.15pt;height:153.25pt">
            <v:imagedata r:id="rId12" o:title=""/>
          </v:shape>
        </w:pict>
      </w:r>
      <w:r>
        <w:pict>
          <v:shape id="_x0000_i1030" type="#_x0000_t75" style="width:128.3pt;height:148.6pt">
            <v:imagedata r:id="rId13" o:title=""/>
          </v:shape>
        </w:pict>
      </w:r>
    </w:p>
    <w:p w:rsidR="009F0701" w:rsidRPr="00487BCF" w:rsidRDefault="00646C63" w:rsidP="009F0701">
      <w:pPr>
        <w:pStyle w:val="figurecaption"/>
        <w:rPr>
          <w:rFonts w:eastAsia="MS Mincho"/>
        </w:rPr>
      </w:pPr>
      <w:r>
        <w:rPr>
          <w:rFonts w:eastAsia="MS Mincho"/>
        </w:rPr>
        <w:t>SVM and CART confu</w:t>
      </w:r>
      <w:r w:rsidR="006F47C2">
        <w:rPr>
          <w:rFonts w:eastAsia="MS Mincho"/>
        </w:rPr>
        <w:t>s</w:t>
      </w:r>
      <w:r>
        <w:rPr>
          <w:rFonts w:eastAsia="MS Mincho"/>
        </w:rPr>
        <w:t>ion matrix</w:t>
      </w:r>
    </w:p>
    <w:p w:rsidR="00297448" w:rsidRDefault="009A6A0A" w:rsidP="004F278A">
      <w:pPr>
        <w:pStyle w:val="BodyText"/>
        <w:ind w:firstLine="0"/>
      </w:pPr>
      <w:r>
        <w:rPr>
          <w:noProof/>
        </w:rPr>
        <w:pict>
          <v:shapetype id="_x0000_t202" coordsize="21600,21600" o:spt="202" path="m,l,21600r21600,l21600,xe">
            <v:stroke joinstyle="miter"/>
            <v:path gradientshapeok="t" o:connecttype="rect"/>
          </v:shapetype>
          <v:shape id="Text Box 2" o:spid="_x0000_s1055" type="#_x0000_t202" style="position:absolute;left:0;text-align:left;margin-left:0;margin-top:24.15pt;width:269.3pt;height:170.6pt;z-index:1;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color="#deeaf6" strokecolor="#b4c6e7">
            <v:fill color2="#fff2cc" recolor="t" rotate="t" angle="-135" focus="100%" type="gradient"/>
            <v:textbox style="mso-next-textbox:#Text Box 2">
              <w:txbxContent>
                <w:p w:rsidR="001E4156" w:rsidRPr="006D19C2" w:rsidRDefault="001E4156" w:rsidP="00F441CE">
                  <w:pPr>
                    <w:pStyle w:val="BodyText"/>
                    <w:numPr>
                      <w:ilvl w:val="0"/>
                      <w:numId w:val="16"/>
                    </w:numPr>
                    <w:rPr>
                      <w:szCs w:val="18"/>
                    </w:rPr>
                  </w:pPr>
                  <w:r w:rsidRPr="006D19C2">
                    <w:rPr>
                      <w:szCs w:val="18"/>
                    </w:rPr>
                    <w:t>Validation accuracy of around 80% is very similar to training accuracy which shows the training worked well with 10-fold cross validation with 3 repeats.</w:t>
                  </w:r>
                </w:p>
                <w:p w:rsidR="001E4156" w:rsidRPr="006D19C2" w:rsidRDefault="001E4156" w:rsidP="00F441CE">
                  <w:pPr>
                    <w:pStyle w:val="BodyText"/>
                    <w:numPr>
                      <w:ilvl w:val="0"/>
                      <w:numId w:val="16"/>
                    </w:numPr>
                    <w:rPr>
                      <w:szCs w:val="18"/>
                    </w:rPr>
                  </w:pPr>
                  <w:r w:rsidRPr="006D19C2">
                    <w:rPr>
                      <w:szCs w:val="18"/>
                      <w:u w:val="single"/>
                    </w:rPr>
                    <w:t>Kappa values</w:t>
                  </w:r>
                  <w:r w:rsidRPr="006D19C2">
                    <w:rPr>
                      <w:szCs w:val="18"/>
                    </w:rPr>
                    <w:t xml:space="preserve"> while statistically improved, still </w:t>
                  </w:r>
                  <w:r w:rsidRPr="006D19C2">
                    <w:rPr>
                      <w:szCs w:val="18"/>
                      <w:u w:val="single"/>
                    </w:rPr>
                    <w:t>very low</w:t>
                  </w:r>
                  <w:r w:rsidRPr="006D19C2">
                    <w:rPr>
                      <w:szCs w:val="18"/>
                    </w:rPr>
                    <w:t>, so not much better than predicting the non-default all the time.</w:t>
                  </w:r>
                </w:p>
                <w:p w:rsidR="001E4156" w:rsidRPr="006D19C2" w:rsidRDefault="001E4156" w:rsidP="00F441CE">
                  <w:pPr>
                    <w:pStyle w:val="BodyText"/>
                    <w:numPr>
                      <w:ilvl w:val="0"/>
                      <w:numId w:val="16"/>
                    </w:numPr>
                    <w:rPr>
                      <w:szCs w:val="18"/>
                    </w:rPr>
                  </w:pPr>
                  <w:r w:rsidRPr="006D19C2">
                    <w:rPr>
                      <w:szCs w:val="18"/>
                      <w:u w:val="single"/>
                    </w:rPr>
                    <w:t>Negative prediction value</w:t>
                  </w:r>
                  <w:r w:rsidRPr="006D19C2">
                    <w:rPr>
                      <w:szCs w:val="18"/>
                    </w:rPr>
                    <w:t xml:space="preserve"> that indicates how well the classifiers predict that consumer will default are </w:t>
                  </w:r>
                  <w:r w:rsidRPr="006D19C2">
                    <w:rPr>
                      <w:szCs w:val="18"/>
                      <w:u w:val="single"/>
                    </w:rPr>
                    <w:t>very low, around 70%.</w:t>
                  </w:r>
                </w:p>
                <w:p w:rsidR="001E4156" w:rsidRPr="006D19C2" w:rsidRDefault="001E4156" w:rsidP="00F441CE">
                  <w:pPr>
                    <w:pStyle w:val="BodyText"/>
                    <w:numPr>
                      <w:ilvl w:val="0"/>
                      <w:numId w:val="16"/>
                    </w:numPr>
                    <w:rPr>
                      <w:szCs w:val="18"/>
                    </w:rPr>
                  </w:pPr>
                  <w:r w:rsidRPr="006D19C2">
                    <w:rPr>
                      <w:szCs w:val="18"/>
                      <w:u w:val="single"/>
                    </w:rPr>
                    <w:t>Specificity</w:t>
                  </w:r>
                  <w:r w:rsidRPr="006D19C2">
                    <w:rPr>
                      <w:szCs w:val="18"/>
                    </w:rPr>
                    <w:t xml:space="preserve"> that shows how well the classifiers predict default when it is a default is </w:t>
                  </w:r>
                  <w:r w:rsidRPr="006D19C2">
                    <w:rPr>
                      <w:szCs w:val="18"/>
                      <w:u w:val="single"/>
                    </w:rPr>
                    <w:t>very low around 34%</w:t>
                  </w:r>
                  <w:r w:rsidRPr="006D19C2">
                    <w:rPr>
                      <w:szCs w:val="18"/>
                    </w:rPr>
                    <w:t>, which along with the low negative prediction rate confirms they could not be used professionally and attempts must be made to improve them.</w:t>
                  </w:r>
                </w:p>
                <w:p w:rsidR="001E4156" w:rsidRDefault="001E4156" w:rsidP="00F441CE">
                  <w:pPr>
                    <w:jc w:val="left"/>
                  </w:pPr>
                </w:p>
              </w:txbxContent>
            </v:textbox>
            <w10:wrap type="square"/>
          </v:shape>
        </w:pict>
      </w:r>
      <w:r w:rsidR="004F278A">
        <w:t xml:space="preserve">The following </w:t>
      </w:r>
      <w:r w:rsidR="009815D9">
        <w:t>conclusions can be drawn:</w:t>
      </w:r>
    </w:p>
    <w:p w:rsidR="00BD5E8A" w:rsidRPr="00B468B8" w:rsidRDefault="004609D2" w:rsidP="00BD5E8A">
      <w:pPr>
        <w:pStyle w:val="Heading1"/>
        <w:rPr>
          <w:sz w:val="16"/>
          <w:szCs w:val="16"/>
        </w:rPr>
      </w:pPr>
      <w:r w:rsidRPr="00B468B8">
        <w:rPr>
          <w:sz w:val="16"/>
          <w:szCs w:val="16"/>
        </w:rPr>
        <w:t>FURTHER BASELINE</w:t>
      </w:r>
      <w:r w:rsidR="00BD5E8A" w:rsidRPr="00B468B8">
        <w:rPr>
          <w:sz w:val="16"/>
          <w:szCs w:val="16"/>
        </w:rPr>
        <w:t xml:space="preserve"> EXPERIMENTS</w:t>
      </w:r>
    </w:p>
    <w:p w:rsidR="00297448" w:rsidRDefault="00974D38" w:rsidP="005354DF">
      <w:pPr>
        <w:pStyle w:val="BodyText"/>
        <w:ind w:firstLine="0"/>
      </w:pPr>
      <w:r>
        <w:t xml:space="preserve">The following experiments will be performed </w:t>
      </w:r>
      <w:r w:rsidR="00E153B7">
        <w:t>to</w:t>
      </w:r>
      <w:r>
        <w:t xml:space="preserve"> try</w:t>
      </w:r>
      <w:r w:rsidR="00E153B7">
        <w:t xml:space="preserve"> to</w:t>
      </w:r>
      <w:r>
        <w:t xml:space="preserve"> improve the models:</w:t>
      </w:r>
    </w:p>
    <w:p w:rsidR="00974D38" w:rsidRDefault="00BB35EC" w:rsidP="00974D38">
      <w:pPr>
        <w:pStyle w:val="BodyText"/>
        <w:numPr>
          <w:ilvl w:val="0"/>
          <w:numId w:val="17"/>
        </w:numPr>
      </w:pPr>
      <w:r>
        <w:t xml:space="preserve">Box-Cox data transformations to </w:t>
      </w:r>
      <w:proofErr w:type="spellStart"/>
      <w:r>
        <w:t>normalise</w:t>
      </w:r>
      <w:proofErr w:type="spellEnd"/>
      <w:r>
        <w:t xml:space="preserve"> data</w:t>
      </w:r>
      <w:r w:rsidR="00130909">
        <w:t xml:space="preserve"> [8]</w:t>
      </w:r>
    </w:p>
    <w:p w:rsidR="00BB35EC" w:rsidRDefault="00BB35EC" w:rsidP="00974D38">
      <w:pPr>
        <w:pStyle w:val="BodyText"/>
        <w:numPr>
          <w:ilvl w:val="0"/>
          <w:numId w:val="17"/>
        </w:numPr>
      </w:pPr>
      <w:r>
        <w:t>Resample dataset to get a class balance ratio of 1:1</w:t>
      </w:r>
    </w:p>
    <w:p w:rsidR="006F1DF8" w:rsidRPr="006F1DF8" w:rsidRDefault="006F1DF8" w:rsidP="00FC49DA">
      <w:pPr>
        <w:numPr>
          <w:ilvl w:val="1"/>
          <w:numId w:val="17"/>
        </w:numPr>
        <w:ind w:left="1080"/>
        <w:jc w:val="both"/>
        <w:rPr>
          <w:lang w:val="en-GB" w:eastAsia="en-GB"/>
        </w:rPr>
      </w:pPr>
      <w:r>
        <w:rPr>
          <w:lang w:val="en-GB" w:eastAsia="en-GB"/>
        </w:rPr>
        <w:t>T</w:t>
      </w:r>
      <w:r w:rsidRPr="006F1DF8">
        <w:rPr>
          <w:lang w:val="en-GB" w:eastAsia="en-GB"/>
        </w:rPr>
        <w:t xml:space="preserve">ake all data </w:t>
      </w:r>
      <w:r>
        <w:rPr>
          <w:lang w:val="en-GB" w:eastAsia="en-GB"/>
        </w:rPr>
        <w:t xml:space="preserve">with </w:t>
      </w:r>
      <w:r w:rsidRPr="006F1DF8">
        <w:rPr>
          <w:u w:val="single"/>
          <w:lang w:val="en-GB" w:eastAsia="en-GB"/>
        </w:rPr>
        <w:t>output class set to 1</w:t>
      </w:r>
      <w:r>
        <w:rPr>
          <w:lang w:val="en-GB" w:eastAsia="en-GB"/>
        </w:rPr>
        <w:t xml:space="preserve"> </w:t>
      </w:r>
      <w:r w:rsidRPr="006F1DF8">
        <w:rPr>
          <w:lang w:val="en-GB" w:eastAsia="en-GB"/>
        </w:rPr>
        <w:t xml:space="preserve">and put it into a temporary dataset </w:t>
      </w:r>
      <w:r w:rsidRPr="006F1DF8">
        <w:rPr>
          <w:u w:val="single"/>
          <w:lang w:val="en-GB" w:eastAsia="en-GB"/>
        </w:rPr>
        <w:t>Default</w:t>
      </w:r>
      <w:r w:rsidRPr="006F1DF8">
        <w:rPr>
          <w:lang w:val="en-GB" w:eastAsia="en-GB"/>
        </w:rPr>
        <w:t xml:space="preserve">. </w:t>
      </w:r>
      <w:r>
        <w:rPr>
          <w:lang w:val="en-GB" w:eastAsia="en-GB"/>
        </w:rPr>
        <w:t>D</w:t>
      </w:r>
      <w:r w:rsidRPr="006F1DF8">
        <w:rPr>
          <w:lang w:val="en-GB" w:eastAsia="en-GB"/>
        </w:rPr>
        <w:t xml:space="preserve">ivide the rest of the data </w:t>
      </w:r>
      <w:r>
        <w:rPr>
          <w:lang w:val="en-GB" w:eastAsia="en-GB"/>
        </w:rPr>
        <w:t xml:space="preserve">with </w:t>
      </w:r>
      <w:r w:rsidRPr="006F1DF8">
        <w:rPr>
          <w:u w:val="single"/>
          <w:lang w:val="en-GB" w:eastAsia="en-GB"/>
        </w:rPr>
        <w:t>output class set to 0</w:t>
      </w:r>
      <w:r w:rsidRPr="006F1DF8">
        <w:rPr>
          <w:lang w:val="en-GB" w:eastAsia="en-GB"/>
        </w:rPr>
        <w:t xml:space="preserve"> into </w:t>
      </w:r>
      <w:r w:rsidRPr="006F1DF8">
        <w:rPr>
          <w:u w:val="single"/>
          <w:lang w:val="en-GB" w:eastAsia="en-GB"/>
        </w:rPr>
        <w:t>5 equal sub-sets</w:t>
      </w:r>
      <w:r w:rsidRPr="006F1DF8">
        <w:rPr>
          <w:lang w:val="en-GB" w:eastAsia="en-GB"/>
        </w:rPr>
        <w:t xml:space="preserve">, and </w:t>
      </w:r>
      <w:r>
        <w:rPr>
          <w:lang w:val="en-GB" w:eastAsia="en-GB"/>
        </w:rPr>
        <w:t xml:space="preserve">randomly </w:t>
      </w:r>
      <w:r w:rsidR="004F206F">
        <w:rPr>
          <w:lang w:val="en-GB" w:eastAsia="en-GB"/>
        </w:rPr>
        <w:t>take</w:t>
      </w:r>
      <w:r w:rsidRPr="006F1DF8">
        <w:rPr>
          <w:lang w:val="en-GB" w:eastAsia="en-GB"/>
        </w:rPr>
        <w:t xml:space="preserve"> an </w:t>
      </w:r>
      <w:r w:rsidR="004F206F">
        <w:rPr>
          <w:lang w:val="en-GB" w:eastAsia="en-GB"/>
        </w:rPr>
        <w:t xml:space="preserve">equal amount of data from each and put it into a temporary dataset </w:t>
      </w:r>
      <w:proofErr w:type="spellStart"/>
      <w:r w:rsidR="004F206F" w:rsidRPr="004F206F">
        <w:rPr>
          <w:u w:val="single"/>
          <w:lang w:val="en-GB" w:eastAsia="en-GB"/>
        </w:rPr>
        <w:t>NonDefault</w:t>
      </w:r>
      <w:proofErr w:type="spellEnd"/>
      <w:r w:rsidR="004F206F">
        <w:rPr>
          <w:lang w:val="en-GB" w:eastAsia="en-GB"/>
        </w:rPr>
        <w:t>. Merge the two sets into a fin</w:t>
      </w:r>
      <w:r w:rsidRPr="006F1DF8">
        <w:rPr>
          <w:lang w:val="en-GB" w:eastAsia="en-GB"/>
        </w:rPr>
        <w:t xml:space="preserve">al dataset </w:t>
      </w:r>
      <w:proofErr w:type="spellStart"/>
      <w:r w:rsidRPr="006F1DF8">
        <w:rPr>
          <w:bCs/>
          <w:u w:val="single"/>
          <w:lang w:val="en-GB" w:eastAsia="en-GB"/>
        </w:rPr>
        <w:t>ResampledTrainingDataset</w:t>
      </w:r>
      <w:proofErr w:type="spellEnd"/>
      <w:r w:rsidR="008032C7">
        <w:rPr>
          <w:lang w:val="en-GB" w:eastAsia="en-GB"/>
        </w:rPr>
        <w:t xml:space="preserve"> totalling 13271 rows.</w:t>
      </w:r>
    </w:p>
    <w:p w:rsidR="006F1DF8" w:rsidRDefault="006F1DF8" w:rsidP="004F206F">
      <w:pPr>
        <w:pStyle w:val="BodyText"/>
        <w:ind w:left="1080" w:firstLine="0"/>
      </w:pPr>
    </w:p>
    <w:p w:rsidR="00BB35EC" w:rsidRPr="008032C7" w:rsidRDefault="008032C7" w:rsidP="00974D38">
      <w:pPr>
        <w:pStyle w:val="BodyText"/>
        <w:numPr>
          <w:ilvl w:val="0"/>
          <w:numId w:val="17"/>
        </w:numPr>
      </w:pPr>
      <w:r>
        <w:t>M</w:t>
      </w:r>
      <w:r w:rsidR="00BB35EC">
        <w:t>anual resampling</w:t>
      </w:r>
      <w:r>
        <w:t xml:space="preserve"> of </w:t>
      </w:r>
      <w:proofErr w:type="spellStart"/>
      <w:r w:rsidRPr="001B667A">
        <w:rPr>
          <w:bCs/>
          <w:lang w:val="en-GB" w:eastAsia="en-GB"/>
        </w:rPr>
        <w:t>ResampledTrainingDataset</w:t>
      </w:r>
      <w:proofErr w:type="spellEnd"/>
      <w:r>
        <w:rPr>
          <w:bCs/>
          <w:lang w:val="en-GB" w:eastAsia="en-GB"/>
        </w:rPr>
        <w:t xml:space="preserve"> </w:t>
      </w:r>
    </w:p>
    <w:p w:rsidR="008032C7" w:rsidRDefault="009A4E25" w:rsidP="008032C7">
      <w:pPr>
        <w:pStyle w:val="BodyText"/>
        <w:numPr>
          <w:ilvl w:val="1"/>
          <w:numId w:val="17"/>
        </w:numPr>
      </w:pPr>
      <w:r>
        <w:t xml:space="preserve">Indexing of the </w:t>
      </w:r>
      <w:r w:rsidR="008032C7">
        <w:t xml:space="preserve">13271 rows </w:t>
      </w:r>
      <w:r>
        <w:t>was</w:t>
      </w:r>
      <w:r w:rsidR="008032C7">
        <w:t xml:space="preserve"> randomly </w:t>
      </w:r>
      <w:r>
        <w:t>changed resulting in a better mix of class output throughout the dataset</w:t>
      </w:r>
    </w:p>
    <w:p w:rsidR="008A3A89" w:rsidRDefault="008A3A89" w:rsidP="008A3A89">
      <w:pPr>
        <w:pStyle w:val="BodyText"/>
        <w:numPr>
          <w:ilvl w:val="0"/>
          <w:numId w:val="17"/>
        </w:numPr>
      </w:pPr>
      <w:r>
        <w:t xml:space="preserve">Boosting and Bagging on </w:t>
      </w:r>
      <w:proofErr w:type="spellStart"/>
      <w:r w:rsidRPr="001B667A">
        <w:rPr>
          <w:bCs/>
          <w:lang w:val="en-GB" w:eastAsia="en-GB"/>
        </w:rPr>
        <w:t>ResampledTrainingDataset</w:t>
      </w:r>
      <w:proofErr w:type="spellEnd"/>
    </w:p>
    <w:p w:rsidR="008A3A89" w:rsidRPr="00364A97" w:rsidRDefault="008A3A89" w:rsidP="008A3A89">
      <w:pPr>
        <w:numPr>
          <w:ilvl w:val="1"/>
          <w:numId w:val="17"/>
        </w:numPr>
        <w:jc w:val="left"/>
        <w:rPr>
          <w:lang w:val="en-GB" w:eastAsia="en-GB"/>
        </w:rPr>
      </w:pPr>
      <w:r w:rsidRPr="00364A97">
        <w:rPr>
          <w:lang w:val="en-GB" w:eastAsia="en-GB"/>
        </w:rPr>
        <w:lastRenderedPageBreak/>
        <w:t>Bagged CART (BAG) and Random Forest (RF).</w:t>
      </w:r>
    </w:p>
    <w:p w:rsidR="008A3A89" w:rsidRPr="002F6747" w:rsidRDefault="008A3A89" w:rsidP="008A3A89">
      <w:pPr>
        <w:numPr>
          <w:ilvl w:val="1"/>
          <w:numId w:val="17"/>
        </w:numPr>
        <w:jc w:val="left"/>
        <w:rPr>
          <w:lang w:val="en-GB" w:eastAsia="en-GB"/>
        </w:rPr>
      </w:pPr>
      <w:r w:rsidRPr="00364A97">
        <w:rPr>
          <w:lang w:val="en-GB" w:eastAsia="en-GB"/>
        </w:rPr>
        <w:t>Stochastic Gradient Boosting (GBM) and C5.0 (C50).</w:t>
      </w:r>
    </w:p>
    <w:p w:rsidR="008A3A89" w:rsidRDefault="008A3A89" w:rsidP="008A3A89">
      <w:pPr>
        <w:pStyle w:val="BodyText"/>
      </w:pPr>
    </w:p>
    <w:p w:rsidR="00297448" w:rsidRDefault="00300F42" w:rsidP="006F1DF8">
      <w:pPr>
        <w:pStyle w:val="BodyText"/>
        <w:ind w:firstLine="0"/>
      </w:pPr>
      <w:r>
        <w:t xml:space="preserve">Numerous </w:t>
      </w:r>
      <w:r w:rsidR="00350713">
        <w:t xml:space="preserve">and </w:t>
      </w:r>
      <w:r w:rsidR="00EB5047">
        <w:t>mostly</w:t>
      </w:r>
      <w:r w:rsidR="005A49B9">
        <w:t xml:space="preserve"> </w:t>
      </w:r>
      <w:r w:rsidR="00350713">
        <w:t>time-consuming</w:t>
      </w:r>
      <w:r w:rsidR="007C797F">
        <w:t xml:space="preserve"> </w:t>
      </w:r>
      <w:r w:rsidR="00453D97">
        <w:t xml:space="preserve">and long-running </w:t>
      </w:r>
      <w:r>
        <w:t>tests were performed with the above transformations</w:t>
      </w:r>
      <w:r w:rsidR="00B44EE8">
        <w:t xml:space="preserve"> in hope of achieving improvements</w:t>
      </w:r>
      <w:r>
        <w:t xml:space="preserve">, but the results </w:t>
      </w:r>
      <w:r w:rsidR="00FC49DA">
        <w:t>were disappointing, particularly</w:t>
      </w:r>
      <w:r w:rsidR="008F58DD">
        <w:t xml:space="preserve"> running the boosting and bagging algorithms against a perfectly balanced dataset </w:t>
      </w:r>
      <w:proofErr w:type="spellStart"/>
      <w:r w:rsidR="008F58DD" w:rsidRPr="006F1DF8">
        <w:rPr>
          <w:bCs/>
          <w:lang w:val="en-GB" w:eastAsia="en-GB"/>
        </w:rPr>
        <w:t>ResampledTrainingDataset</w:t>
      </w:r>
      <w:proofErr w:type="spellEnd"/>
      <w:r w:rsidR="008F58DD" w:rsidRPr="008F58DD">
        <w:rPr>
          <w:bCs/>
          <w:lang w:val="en-GB" w:eastAsia="en-GB"/>
        </w:rPr>
        <w:t>.</w:t>
      </w:r>
    </w:p>
    <w:tbl>
      <w:tblPr>
        <w:tblW w:w="5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1843"/>
      </w:tblGrid>
      <w:tr w:rsidR="005139FD" w:rsidRPr="006925E9" w:rsidTr="002165C2">
        <w:trPr>
          <w:trHeight w:val="262"/>
        </w:trPr>
        <w:tc>
          <w:tcPr>
            <w:tcW w:w="2660" w:type="dxa"/>
            <w:tcBorders>
              <w:bottom w:val="single" w:sz="4" w:space="0" w:color="auto"/>
            </w:tcBorders>
            <w:shd w:val="clear" w:color="auto" w:fill="BDD6EE"/>
          </w:tcPr>
          <w:p w:rsidR="001068A9" w:rsidRPr="006925E9" w:rsidRDefault="001068A9" w:rsidP="006925E9">
            <w:pPr>
              <w:pStyle w:val="BodyText"/>
              <w:ind w:firstLine="0"/>
              <w:rPr>
                <w:i/>
              </w:rPr>
            </w:pPr>
            <w:r w:rsidRPr="006925E9">
              <w:rPr>
                <w:i/>
              </w:rPr>
              <w:t>Algorithm</w:t>
            </w:r>
          </w:p>
        </w:tc>
        <w:tc>
          <w:tcPr>
            <w:tcW w:w="850" w:type="dxa"/>
            <w:tcBorders>
              <w:bottom w:val="single" w:sz="4" w:space="0" w:color="auto"/>
            </w:tcBorders>
            <w:shd w:val="clear" w:color="auto" w:fill="BDD6EE"/>
          </w:tcPr>
          <w:p w:rsidR="001068A9" w:rsidRPr="006925E9" w:rsidRDefault="001068A9" w:rsidP="006925E9">
            <w:pPr>
              <w:pStyle w:val="BodyText"/>
              <w:ind w:firstLine="0"/>
              <w:rPr>
                <w:i/>
              </w:rPr>
            </w:pPr>
            <w:r w:rsidRPr="006925E9">
              <w:rPr>
                <w:i/>
              </w:rPr>
              <w:t>Kappa</w:t>
            </w:r>
          </w:p>
        </w:tc>
        <w:tc>
          <w:tcPr>
            <w:tcW w:w="1843" w:type="dxa"/>
            <w:tcBorders>
              <w:bottom w:val="single" w:sz="4" w:space="0" w:color="auto"/>
            </w:tcBorders>
            <w:shd w:val="clear" w:color="auto" w:fill="BDD6EE"/>
          </w:tcPr>
          <w:p w:rsidR="001068A9" w:rsidRPr="006925E9" w:rsidRDefault="001068A9" w:rsidP="006925E9">
            <w:pPr>
              <w:pStyle w:val="BodyText"/>
              <w:ind w:firstLine="0"/>
              <w:rPr>
                <w:i/>
              </w:rPr>
            </w:pPr>
            <w:r w:rsidRPr="006925E9">
              <w:rPr>
                <w:i/>
              </w:rPr>
              <w:t>Negative prediction</w:t>
            </w:r>
          </w:p>
        </w:tc>
      </w:tr>
      <w:tr w:rsidR="005139FD" w:rsidRPr="001068A9" w:rsidTr="002165C2">
        <w:trPr>
          <w:trHeight w:val="205"/>
        </w:trPr>
        <w:tc>
          <w:tcPr>
            <w:tcW w:w="2660" w:type="dxa"/>
            <w:shd w:val="clear" w:color="auto" w:fill="FFF2CC"/>
          </w:tcPr>
          <w:p w:rsidR="001068A9" w:rsidRPr="001068A9" w:rsidRDefault="001068A9" w:rsidP="006925E9">
            <w:pPr>
              <w:pStyle w:val="BodyText"/>
              <w:ind w:firstLine="0"/>
            </w:pPr>
            <w:r w:rsidRPr="006925E9">
              <w:rPr>
                <w:lang w:val="en-GB" w:eastAsia="en-GB"/>
              </w:rPr>
              <w:t xml:space="preserve">Box-Cox </w:t>
            </w:r>
            <w:r w:rsidR="00980746" w:rsidRPr="006925E9">
              <w:rPr>
                <w:lang w:val="en-GB" w:eastAsia="en-GB"/>
              </w:rPr>
              <w:t xml:space="preserve">original data </w:t>
            </w:r>
            <w:r w:rsidRPr="006925E9">
              <w:rPr>
                <w:u w:val="single"/>
                <w:lang w:val="en-GB" w:eastAsia="en-GB"/>
              </w:rPr>
              <w:t>SVM</w:t>
            </w:r>
          </w:p>
        </w:tc>
        <w:tc>
          <w:tcPr>
            <w:tcW w:w="850" w:type="dxa"/>
            <w:shd w:val="clear" w:color="auto" w:fill="FFF2CC"/>
          </w:tcPr>
          <w:p w:rsidR="001068A9" w:rsidRPr="001068A9" w:rsidRDefault="00980746" w:rsidP="006925E9">
            <w:pPr>
              <w:pStyle w:val="BodyText"/>
              <w:ind w:firstLine="0"/>
            </w:pPr>
            <w:r w:rsidRPr="006925E9">
              <w:rPr>
                <w:rFonts w:ascii="Lucida Console" w:hAnsi="Lucida Console" w:cs="Calibri"/>
                <w:color w:val="000000"/>
                <w:shd w:val="clear" w:color="auto" w:fill="FFFFFF"/>
              </w:rPr>
              <w:t>0.37</w:t>
            </w:r>
          </w:p>
        </w:tc>
        <w:tc>
          <w:tcPr>
            <w:tcW w:w="1843" w:type="dxa"/>
            <w:shd w:val="clear" w:color="auto" w:fill="FFF2CC"/>
          </w:tcPr>
          <w:p w:rsidR="001068A9" w:rsidRPr="001068A9" w:rsidRDefault="000C38E0" w:rsidP="006925E9">
            <w:pPr>
              <w:pStyle w:val="BodyText"/>
              <w:ind w:firstLine="0"/>
            </w:pPr>
            <w:r w:rsidRPr="006925E9">
              <w:rPr>
                <w:rFonts w:ascii="Lucida Console" w:hAnsi="Lucida Console" w:cs="Calibri"/>
                <w:color w:val="000000"/>
                <w:shd w:val="clear" w:color="auto" w:fill="FFFFFF"/>
              </w:rPr>
              <w:t>0.70</w:t>
            </w:r>
          </w:p>
        </w:tc>
      </w:tr>
      <w:tr w:rsidR="005139FD" w:rsidRPr="001068A9" w:rsidTr="002165C2">
        <w:trPr>
          <w:trHeight w:val="288"/>
        </w:trPr>
        <w:tc>
          <w:tcPr>
            <w:tcW w:w="2660" w:type="dxa"/>
            <w:shd w:val="clear" w:color="auto" w:fill="FFF2CC"/>
          </w:tcPr>
          <w:p w:rsidR="001068A9" w:rsidRPr="001068A9" w:rsidRDefault="001068A9" w:rsidP="006925E9">
            <w:pPr>
              <w:pStyle w:val="BodyText"/>
              <w:ind w:firstLine="0"/>
            </w:pPr>
            <w:r w:rsidRPr="006925E9">
              <w:rPr>
                <w:lang w:val="en-GB" w:eastAsia="en-GB"/>
              </w:rPr>
              <w:t xml:space="preserve">Box-Cox </w:t>
            </w:r>
            <w:r w:rsidR="00980746" w:rsidRPr="006925E9">
              <w:rPr>
                <w:lang w:val="en-GB" w:eastAsia="en-GB"/>
              </w:rPr>
              <w:t xml:space="preserve">original data </w:t>
            </w:r>
            <w:r w:rsidRPr="006925E9">
              <w:rPr>
                <w:u w:val="single"/>
                <w:lang w:val="en-GB" w:eastAsia="en-GB"/>
              </w:rPr>
              <w:t>CART</w:t>
            </w:r>
          </w:p>
        </w:tc>
        <w:tc>
          <w:tcPr>
            <w:tcW w:w="850" w:type="dxa"/>
            <w:shd w:val="clear" w:color="auto" w:fill="FFF2CC"/>
          </w:tcPr>
          <w:p w:rsidR="001068A9" w:rsidRPr="001068A9" w:rsidRDefault="00980746" w:rsidP="006925E9">
            <w:pPr>
              <w:pStyle w:val="BodyText"/>
              <w:ind w:firstLine="0"/>
            </w:pPr>
            <w:r w:rsidRPr="006925E9">
              <w:rPr>
                <w:rFonts w:ascii="Lucida Console" w:hAnsi="Lucida Console" w:cs="Calibri"/>
                <w:color w:val="000000"/>
                <w:shd w:val="clear" w:color="auto" w:fill="FFFFFF"/>
              </w:rPr>
              <w:t>0.36</w:t>
            </w:r>
          </w:p>
        </w:tc>
        <w:tc>
          <w:tcPr>
            <w:tcW w:w="1843" w:type="dxa"/>
            <w:shd w:val="clear" w:color="auto" w:fill="FFF2CC"/>
          </w:tcPr>
          <w:p w:rsidR="001068A9" w:rsidRPr="001068A9" w:rsidRDefault="000C38E0" w:rsidP="006925E9">
            <w:pPr>
              <w:pStyle w:val="BodyText"/>
              <w:ind w:firstLine="0"/>
            </w:pPr>
            <w:r w:rsidRPr="006925E9">
              <w:rPr>
                <w:rFonts w:ascii="Lucida Console" w:hAnsi="Lucida Console" w:cs="Calibri"/>
                <w:color w:val="000000"/>
                <w:shd w:val="clear" w:color="auto" w:fill="FFFFFF"/>
              </w:rPr>
              <w:t>0.71</w:t>
            </w:r>
          </w:p>
        </w:tc>
      </w:tr>
      <w:tr w:rsidR="005139FD" w:rsidRPr="001068A9" w:rsidTr="002165C2">
        <w:trPr>
          <w:trHeight w:val="297"/>
        </w:trPr>
        <w:tc>
          <w:tcPr>
            <w:tcW w:w="2660" w:type="dxa"/>
            <w:shd w:val="clear" w:color="auto" w:fill="FFF2CC"/>
          </w:tcPr>
          <w:p w:rsidR="001068A9" w:rsidRPr="001068A9" w:rsidRDefault="001068A9" w:rsidP="006925E9">
            <w:pPr>
              <w:pStyle w:val="BodyText"/>
              <w:ind w:firstLine="0"/>
            </w:pPr>
            <w:r w:rsidRPr="006925E9">
              <w:rPr>
                <w:u w:val="single"/>
                <w:lang w:val="en-GB" w:eastAsia="en-GB"/>
              </w:rPr>
              <w:t>GBM</w:t>
            </w:r>
            <w:r w:rsidR="00980746" w:rsidRPr="006925E9">
              <w:rPr>
                <w:lang w:val="en-GB" w:eastAsia="en-GB"/>
              </w:rPr>
              <w:t xml:space="preserve"> resampled data</w:t>
            </w:r>
          </w:p>
        </w:tc>
        <w:tc>
          <w:tcPr>
            <w:tcW w:w="850" w:type="dxa"/>
            <w:shd w:val="clear" w:color="auto" w:fill="FFF2CC"/>
          </w:tcPr>
          <w:p w:rsidR="001068A9" w:rsidRPr="001068A9" w:rsidRDefault="00980746" w:rsidP="006925E9">
            <w:pPr>
              <w:pStyle w:val="BodyText"/>
              <w:ind w:firstLine="0"/>
            </w:pPr>
            <w:r w:rsidRPr="006925E9">
              <w:rPr>
                <w:rFonts w:ascii="Lucida Console" w:hAnsi="Lucida Console" w:cs="Calibri"/>
                <w:color w:val="000000"/>
                <w:shd w:val="clear" w:color="auto" w:fill="FFFFFF"/>
              </w:rPr>
              <w:t>0.39</w:t>
            </w:r>
          </w:p>
        </w:tc>
        <w:tc>
          <w:tcPr>
            <w:tcW w:w="1843" w:type="dxa"/>
            <w:shd w:val="clear" w:color="auto" w:fill="FFF2CC"/>
          </w:tcPr>
          <w:p w:rsidR="001068A9" w:rsidRPr="001068A9" w:rsidRDefault="000C38E0" w:rsidP="006925E9">
            <w:pPr>
              <w:pStyle w:val="BodyText"/>
              <w:ind w:firstLine="0"/>
            </w:pPr>
            <w:r w:rsidRPr="006925E9">
              <w:rPr>
                <w:rFonts w:ascii="Lucida Console" w:hAnsi="Lucida Console" w:cs="Calibri"/>
                <w:color w:val="000000"/>
                <w:shd w:val="clear" w:color="auto" w:fill="FFFFFF"/>
              </w:rPr>
              <w:t>0.69</w:t>
            </w:r>
          </w:p>
        </w:tc>
      </w:tr>
      <w:tr w:rsidR="005139FD" w:rsidRPr="001068A9" w:rsidTr="002165C2">
        <w:trPr>
          <w:trHeight w:val="297"/>
        </w:trPr>
        <w:tc>
          <w:tcPr>
            <w:tcW w:w="2660" w:type="dxa"/>
            <w:shd w:val="clear" w:color="auto" w:fill="FFF2CC"/>
          </w:tcPr>
          <w:p w:rsidR="001068A9" w:rsidRPr="001068A9" w:rsidRDefault="001068A9" w:rsidP="006925E9">
            <w:pPr>
              <w:pStyle w:val="BodyText"/>
              <w:ind w:firstLine="0"/>
            </w:pPr>
            <w:r w:rsidRPr="006925E9">
              <w:rPr>
                <w:u w:val="single"/>
                <w:lang w:val="en-GB" w:eastAsia="en-GB"/>
              </w:rPr>
              <w:t>C50</w:t>
            </w:r>
            <w:r w:rsidR="00980746" w:rsidRPr="006925E9">
              <w:rPr>
                <w:lang w:val="en-GB" w:eastAsia="en-GB"/>
              </w:rPr>
              <w:t xml:space="preserve"> resampled data</w:t>
            </w:r>
          </w:p>
        </w:tc>
        <w:tc>
          <w:tcPr>
            <w:tcW w:w="850" w:type="dxa"/>
            <w:shd w:val="clear" w:color="auto" w:fill="FFF2CC"/>
          </w:tcPr>
          <w:p w:rsidR="001068A9" w:rsidRPr="001068A9" w:rsidRDefault="00522059" w:rsidP="006925E9">
            <w:pPr>
              <w:pStyle w:val="BodyText"/>
              <w:ind w:firstLine="0"/>
            </w:pPr>
            <w:r w:rsidRPr="006925E9">
              <w:rPr>
                <w:rFonts w:ascii="Lucida Console" w:hAnsi="Lucida Console" w:cs="Calibri"/>
                <w:color w:val="000000"/>
                <w:shd w:val="clear" w:color="auto" w:fill="FFFFFF"/>
              </w:rPr>
              <w:t>0.39</w:t>
            </w:r>
          </w:p>
        </w:tc>
        <w:tc>
          <w:tcPr>
            <w:tcW w:w="1843" w:type="dxa"/>
            <w:shd w:val="clear" w:color="auto" w:fill="FFF2CC"/>
          </w:tcPr>
          <w:p w:rsidR="001068A9" w:rsidRPr="001068A9" w:rsidRDefault="000C38E0" w:rsidP="006925E9">
            <w:pPr>
              <w:pStyle w:val="BodyText"/>
              <w:ind w:firstLine="0"/>
            </w:pPr>
            <w:r w:rsidRPr="006925E9">
              <w:rPr>
                <w:rFonts w:ascii="Lucida Console" w:hAnsi="Lucida Console" w:cs="Calibri"/>
                <w:color w:val="000000"/>
                <w:shd w:val="clear" w:color="auto" w:fill="FFFFFF"/>
              </w:rPr>
              <w:t>0.70</w:t>
            </w:r>
          </w:p>
        </w:tc>
      </w:tr>
      <w:tr w:rsidR="005139FD" w:rsidRPr="001068A9" w:rsidTr="002165C2">
        <w:trPr>
          <w:trHeight w:val="297"/>
        </w:trPr>
        <w:tc>
          <w:tcPr>
            <w:tcW w:w="2660" w:type="dxa"/>
            <w:shd w:val="clear" w:color="auto" w:fill="FFF2CC"/>
          </w:tcPr>
          <w:p w:rsidR="00E41932" w:rsidRPr="006925E9" w:rsidRDefault="00980746" w:rsidP="006925E9">
            <w:pPr>
              <w:pStyle w:val="BodyText"/>
              <w:ind w:firstLine="0"/>
              <w:rPr>
                <w:sz w:val="22"/>
                <w:szCs w:val="22"/>
                <w:lang w:val="en-GB" w:eastAsia="en-GB"/>
              </w:rPr>
            </w:pPr>
            <w:r w:rsidRPr="006925E9">
              <w:rPr>
                <w:bCs/>
                <w:u w:val="single"/>
                <w:lang w:val="en-GB" w:eastAsia="en-GB"/>
              </w:rPr>
              <w:t>SVM</w:t>
            </w:r>
            <w:r w:rsidRPr="006925E9">
              <w:rPr>
                <w:bCs/>
                <w:lang w:val="en-GB" w:eastAsia="en-GB"/>
              </w:rPr>
              <w:t xml:space="preserve"> resampled data</w:t>
            </w:r>
          </w:p>
        </w:tc>
        <w:tc>
          <w:tcPr>
            <w:tcW w:w="850" w:type="dxa"/>
            <w:shd w:val="clear" w:color="auto" w:fill="FFF2CC"/>
          </w:tcPr>
          <w:p w:rsidR="00E41932" w:rsidRPr="006925E9" w:rsidRDefault="00B73F8B" w:rsidP="006925E9">
            <w:pPr>
              <w:pStyle w:val="BodyText"/>
              <w:ind w:firstLine="0"/>
              <w:rPr>
                <w:rFonts w:ascii="Lucida Console" w:hAnsi="Lucida Console" w:cs="Calibri"/>
                <w:color w:val="000000"/>
                <w:sz w:val="22"/>
                <w:szCs w:val="22"/>
                <w:shd w:val="clear" w:color="auto" w:fill="FFFFFF"/>
              </w:rPr>
            </w:pPr>
            <w:r w:rsidRPr="006925E9">
              <w:rPr>
                <w:rFonts w:ascii="Lucida Console" w:hAnsi="Lucida Console" w:cs="Calibri"/>
                <w:color w:val="000000"/>
                <w:shd w:val="clear" w:color="auto" w:fill="FFFFFF"/>
              </w:rPr>
              <w:t>0.38</w:t>
            </w:r>
          </w:p>
        </w:tc>
        <w:tc>
          <w:tcPr>
            <w:tcW w:w="1843" w:type="dxa"/>
            <w:shd w:val="clear" w:color="auto" w:fill="FFF2CC"/>
          </w:tcPr>
          <w:p w:rsidR="00E41932" w:rsidRPr="006925E9" w:rsidRDefault="00B73F8B" w:rsidP="006925E9">
            <w:pPr>
              <w:pStyle w:val="BodyText"/>
              <w:ind w:firstLine="0"/>
              <w:rPr>
                <w:rFonts w:ascii="Lucida Console" w:hAnsi="Lucida Console" w:cs="Calibri"/>
                <w:color w:val="000000"/>
                <w:sz w:val="22"/>
                <w:szCs w:val="22"/>
                <w:shd w:val="clear" w:color="auto" w:fill="FFFFFF"/>
              </w:rPr>
            </w:pPr>
            <w:r w:rsidRPr="006925E9">
              <w:rPr>
                <w:rFonts w:ascii="Lucida Console" w:hAnsi="Lucida Console" w:cs="Calibri"/>
                <w:color w:val="000000"/>
                <w:shd w:val="clear" w:color="auto" w:fill="FFFFFF"/>
              </w:rPr>
              <w:t>0.48</w:t>
            </w:r>
          </w:p>
        </w:tc>
      </w:tr>
      <w:tr w:rsidR="005139FD" w:rsidRPr="001068A9" w:rsidTr="002165C2">
        <w:trPr>
          <w:trHeight w:val="312"/>
        </w:trPr>
        <w:tc>
          <w:tcPr>
            <w:tcW w:w="2660" w:type="dxa"/>
            <w:shd w:val="clear" w:color="auto" w:fill="FFF2CC"/>
          </w:tcPr>
          <w:p w:rsidR="00E41932" w:rsidRPr="006925E9" w:rsidRDefault="00980746" w:rsidP="006925E9">
            <w:pPr>
              <w:pStyle w:val="BodyText"/>
              <w:ind w:firstLine="0"/>
              <w:rPr>
                <w:sz w:val="22"/>
                <w:szCs w:val="22"/>
                <w:lang w:val="en-GB" w:eastAsia="en-GB"/>
              </w:rPr>
            </w:pPr>
            <w:r w:rsidRPr="006925E9">
              <w:rPr>
                <w:sz w:val="22"/>
                <w:szCs w:val="22"/>
                <w:u w:val="single"/>
                <w:lang w:val="en-GB" w:eastAsia="en-GB"/>
              </w:rPr>
              <w:t>CART</w:t>
            </w:r>
            <w:r w:rsidRPr="006925E9">
              <w:rPr>
                <w:sz w:val="22"/>
                <w:szCs w:val="22"/>
                <w:lang w:val="en-GB" w:eastAsia="en-GB"/>
              </w:rPr>
              <w:t xml:space="preserve"> resampled data</w:t>
            </w:r>
          </w:p>
        </w:tc>
        <w:tc>
          <w:tcPr>
            <w:tcW w:w="850" w:type="dxa"/>
            <w:shd w:val="clear" w:color="auto" w:fill="FFF2CC"/>
          </w:tcPr>
          <w:p w:rsidR="00E41932" w:rsidRPr="006925E9" w:rsidRDefault="00B73F8B" w:rsidP="006925E9">
            <w:pPr>
              <w:pStyle w:val="BodyText"/>
              <w:ind w:firstLine="0"/>
              <w:rPr>
                <w:rFonts w:ascii="Lucida Console" w:hAnsi="Lucida Console" w:cs="Calibri"/>
                <w:color w:val="000000"/>
                <w:sz w:val="22"/>
                <w:szCs w:val="22"/>
                <w:shd w:val="clear" w:color="auto" w:fill="FFFFFF"/>
              </w:rPr>
            </w:pPr>
            <w:r w:rsidRPr="006925E9">
              <w:rPr>
                <w:rFonts w:ascii="Lucida Console" w:hAnsi="Lucida Console" w:cs="Calibri"/>
                <w:color w:val="000000"/>
                <w:shd w:val="clear" w:color="auto" w:fill="FFFFFF"/>
              </w:rPr>
              <w:t>0.37</w:t>
            </w:r>
          </w:p>
        </w:tc>
        <w:tc>
          <w:tcPr>
            <w:tcW w:w="1843" w:type="dxa"/>
            <w:shd w:val="clear" w:color="auto" w:fill="FFF2CC"/>
          </w:tcPr>
          <w:p w:rsidR="00E41932" w:rsidRPr="006925E9" w:rsidRDefault="00B73F8B" w:rsidP="006925E9">
            <w:pPr>
              <w:pStyle w:val="BodyText"/>
              <w:ind w:firstLine="0"/>
              <w:rPr>
                <w:rFonts w:ascii="Lucida Console" w:hAnsi="Lucida Console" w:cs="Calibri"/>
                <w:color w:val="000000"/>
                <w:sz w:val="22"/>
                <w:szCs w:val="22"/>
                <w:shd w:val="clear" w:color="auto" w:fill="FFFFFF"/>
              </w:rPr>
            </w:pPr>
            <w:r w:rsidRPr="006925E9">
              <w:rPr>
                <w:rFonts w:ascii="Lucida Console" w:hAnsi="Lucida Console" w:cs="Calibri"/>
                <w:color w:val="000000"/>
                <w:shd w:val="clear" w:color="auto" w:fill="FFFFFF"/>
              </w:rPr>
              <w:t>0.48</w:t>
            </w:r>
          </w:p>
        </w:tc>
      </w:tr>
    </w:tbl>
    <w:p w:rsidR="00297448" w:rsidRPr="0040106F" w:rsidRDefault="009469DB" w:rsidP="0040106F">
      <w:pPr>
        <w:pStyle w:val="figurecaption"/>
        <w:rPr>
          <w:rFonts w:eastAsia="MS Mincho"/>
        </w:rPr>
      </w:pPr>
      <w:r>
        <w:rPr>
          <w:rFonts w:eastAsia="MS Mincho"/>
        </w:rPr>
        <w:t>Further baseline experiments (</w:t>
      </w:r>
      <w:r w:rsidRPr="009469DB">
        <w:rPr>
          <w:rFonts w:eastAsia="MS Mincho"/>
          <w:i/>
        </w:rPr>
        <w:t>results overview</w:t>
      </w:r>
      <w:r>
        <w:rPr>
          <w:rFonts w:eastAsia="MS Mincho"/>
        </w:rPr>
        <w:t>)</w:t>
      </w:r>
    </w:p>
    <w:p w:rsidR="00A6613F" w:rsidRDefault="007F1CB3" w:rsidP="00BD5E8A">
      <w:pPr>
        <w:pStyle w:val="BodyText"/>
        <w:ind w:firstLine="0"/>
      </w:pPr>
      <w:r>
        <w:t xml:space="preserve">It showed that </w:t>
      </w:r>
      <w:r w:rsidR="00580521">
        <w:rPr>
          <w:b/>
          <w:u w:val="single"/>
        </w:rPr>
        <w:t>rebalancing output class does not guarantee</w:t>
      </w:r>
      <w:r w:rsidRPr="00AF1738">
        <w:rPr>
          <w:b/>
          <w:u w:val="single"/>
        </w:rPr>
        <w:t xml:space="preserve"> to yield any improvements</w:t>
      </w:r>
      <w:r>
        <w:t xml:space="preserve">. </w:t>
      </w:r>
      <w:r w:rsidR="00E12694">
        <w:t xml:space="preserve">The SVM </w:t>
      </w:r>
      <w:r w:rsidR="006F6D01">
        <w:t xml:space="preserve">(which took 9 hours to complete with Box-Cox method) </w:t>
      </w:r>
      <w:r w:rsidR="00E12694">
        <w:t xml:space="preserve">and CART performed much worse on a smaller and rebalanced dataset. </w:t>
      </w:r>
      <w:r w:rsidR="00810DC3">
        <w:t xml:space="preserve">The </w:t>
      </w:r>
      <w:r w:rsidR="006E66A1">
        <w:t xml:space="preserve">only </w:t>
      </w:r>
      <w:r w:rsidR="00CD2FE0">
        <w:t xml:space="preserve">very </w:t>
      </w:r>
      <w:r w:rsidR="00810DC3">
        <w:t>slight statistical improvement</w:t>
      </w:r>
      <w:r w:rsidR="00267479">
        <w:t>s</w:t>
      </w:r>
      <w:r w:rsidR="00810DC3">
        <w:t xml:space="preserve"> in K</w:t>
      </w:r>
      <w:r w:rsidR="00DF7017">
        <w:t>appa value</w:t>
      </w:r>
      <w:r w:rsidR="00267479">
        <w:t>s</w:t>
      </w:r>
      <w:r w:rsidR="00DF7017">
        <w:t xml:space="preserve"> was delivered by </w:t>
      </w:r>
      <w:r w:rsidR="00267479">
        <w:t xml:space="preserve">GBM and </w:t>
      </w:r>
      <w:r w:rsidR="001A4140">
        <w:t>C50, but still unusable for any real-life scenarios.</w:t>
      </w:r>
    </w:p>
    <w:p w:rsidR="00DF7017" w:rsidRPr="00B468B8" w:rsidRDefault="00DF7017" w:rsidP="00DF7017">
      <w:pPr>
        <w:pStyle w:val="Heading1"/>
        <w:rPr>
          <w:sz w:val="16"/>
          <w:szCs w:val="16"/>
        </w:rPr>
      </w:pPr>
      <w:r w:rsidRPr="00B468B8">
        <w:rPr>
          <w:sz w:val="16"/>
          <w:szCs w:val="16"/>
        </w:rPr>
        <w:t>FUR</w:t>
      </w:r>
      <w:r w:rsidR="00FF57F9" w:rsidRPr="00B468B8">
        <w:rPr>
          <w:sz w:val="16"/>
          <w:szCs w:val="16"/>
        </w:rPr>
        <w:t>T</w:t>
      </w:r>
      <w:r w:rsidRPr="00B468B8">
        <w:rPr>
          <w:sz w:val="16"/>
          <w:szCs w:val="16"/>
        </w:rPr>
        <w:t>HER DATA EXPLORATION</w:t>
      </w:r>
      <w:r w:rsidR="004165E7" w:rsidRPr="00B468B8">
        <w:rPr>
          <w:sz w:val="16"/>
          <w:szCs w:val="16"/>
        </w:rPr>
        <w:t xml:space="preserve"> – TRANSFORMED DATASET</w:t>
      </w:r>
    </w:p>
    <w:p w:rsidR="005354DF" w:rsidRDefault="00A121A8" w:rsidP="00DF7017">
      <w:pPr>
        <w:pStyle w:val="BodyText"/>
        <w:ind w:firstLine="0"/>
      </w:pPr>
      <w:r>
        <w:t>It is obvious that further data exploration should be carried out in search of a good classifier.</w:t>
      </w:r>
      <w:r w:rsidR="00753CF2">
        <w:t xml:space="preserve"> The objective here is clear: </w:t>
      </w:r>
      <w:r w:rsidR="00BF2789">
        <w:t xml:space="preserve">the </w:t>
      </w:r>
      <w:r w:rsidR="00753CF2" w:rsidRPr="00524D2B">
        <w:rPr>
          <w:b/>
          <w:u w:val="single"/>
        </w:rPr>
        <w:t xml:space="preserve">negative </w:t>
      </w:r>
      <w:r w:rsidR="00EB797F">
        <w:rPr>
          <w:b/>
          <w:u w:val="single"/>
        </w:rPr>
        <w:t>prediction rate</w:t>
      </w:r>
      <w:r w:rsidR="00BF4EAA">
        <w:rPr>
          <w:b/>
          <w:u w:val="single"/>
        </w:rPr>
        <w:t xml:space="preserve"> (default)</w:t>
      </w:r>
      <w:r w:rsidR="00EB797F">
        <w:rPr>
          <w:b/>
          <w:u w:val="single"/>
        </w:rPr>
        <w:t xml:space="preserve"> and Kappa value</w:t>
      </w:r>
      <w:r w:rsidR="00753CF2" w:rsidRPr="00524D2B">
        <w:rPr>
          <w:b/>
          <w:u w:val="single"/>
        </w:rPr>
        <w:t xml:space="preserve"> must be improved.</w:t>
      </w:r>
      <w:r>
        <w:t xml:space="preserve"> The following actions were performed:</w:t>
      </w:r>
    </w:p>
    <w:p w:rsidR="001E4156" w:rsidRPr="00500568" w:rsidRDefault="00500568" w:rsidP="00500568">
      <w:pPr>
        <w:pStyle w:val="BodyText"/>
        <w:numPr>
          <w:ilvl w:val="0"/>
          <w:numId w:val="18"/>
        </w:numPr>
        <w:rPr>
          <w:lang w:val="en-GB"/>
        </w:rPr>
      </w:pPr>
      <w:r w:rsidRPr="00C83612">
        <w:rPr>
          <w:u w:val="single"/>
          <w:lang w:val="en-GB"/>
        </w:rPr>
        <w:t>Remove</w:t>
      </w:r>
      <w:r w:rsidRPr="00500568">
        <w:rPr>
          <w:lang w:val="en-GB"/>
        </w:rPr>
        <w:t xml:space="preserve"> all rows where </w:t>
      </w:r>
      <w:r w:rsidRPr="004B0CD9">
        <w:rPr>
          <w:bCs/>
          <w:u w:val="single"/>
          <w:lang w:val="en-GB"/>
        </w:rPr>
        <w:t>PAY1-6</w:t>
      </w:r>
      <w:r w:rsidRPr="00500568">
        <w:rPr>
          <w:lang w:val="en-GB"/>
        </w:rPr>
        <w:t xml:space="preserve"> values are outside -1, 1, 1+. values. They are inaccurate and their meaning is not defined.</w:t>
      </w:r>
    </w:p>
    <w:p w:rsidR="00500568" w:rsidRPr="00500568" w:rsidRDefault="00500568" w:rsidP="00500568">
      <w:pPr>
        <w:pStyle w:val="BodyText"/>
        <w:numPr>
          <w:ilvl w:val="0"/>
          <w:numId w:val="18"/>
        </w:numPr>
        <w:rPr>
          <w:lang w:val="en-GB"/>
        </w:rPr>
      </w:pPr>
      <w:r w:rsidRPr="00C83612">
        <w:rPr>
          <w:u w:val="single"/>
          <w:lang w:val="en-GB"/>
        </w:rPr>
        <w:t>Update</w:t>
      </w:r>
      <w:r w:rsidRPr="00500568">
        <w:rPr>
          <w:lang w:val="en-GB"/>
        </w:rPr>
        <w:t xml:space="preserve"> all rows where</w:t>
      </w:r>
      <w:r>
        <w:rPr>
          <w:lang w:val="en-GB"/>
        </w:rPr>
        <w:t xml:space="preserve"> </w:t>
      </w:r>
      <w:r w:rsidRPr="004B0CD9">
        <w:rPr>
          <w:u w:val="single"/>
          <w:lang w:val="en-GB"/>
        </w:rPr>
        <w:t>Education</w:t>
      </w:r>
      <w:r>
        <w:rPr>
          <w:lang w:val="en-GB"/>
        </w:rPr>
        <w:t xml:space="preserve"> </w:t>
      </w:r>
      <w:r w:rsidRPr="00500568">
        <w:rPr>
          <w:lang w:val="en-GB"/>
        </w:rPr>
        <w:t>value</w:t>
      </w:r>
      <w:r>
        <w:rPr>
          <w:lang w:val="en-GB"/>
        </w:rPr>
        <w:t>s are outside 1-4 range to be 4 (unknown).</w:t>
      </w:r>
    </w:p>
    <w:p w:rsidR="005354DF" w:rsidRDefault="00D70A30" w:rsidP="00500568">
      <w:pPr>
        <w:pStyle w:val="BodyText"/>
        <w:numPr>
          <w:ilvl w:val="0"/>
          <w:numId w:val="18"/>
        </w:numPr>
      </w:pPr>
      <w:r w:rsidRPr="00C83612">
        <w:rPr>
          <w:u w:val="single"/>
        </w:rPr>
        <w:t>Update</w:t>
      </w:r>
      <w:r w:rsidRPr="00D70A30">
        <w:t xml:space="preserve"> all rows where</w:t>
      </w:r>
      <w:r>
        <w:t xml:space="preserve"> </w:t>
      </w:r>
      <w:r w:rsidRPr="004B0CD9">
        <w:rPr>
          <w:u w:val="single"/>
        </w:rPr>
        <w:t>Marriage</w:t>
      </w:r>
      <w:r w:rsidR="005C4292">
        <w:t xml:space="preserve"> </w:t>
      </w:r>
      <w:r w:rsidRPr="00D70A30">
        <w:t>value</w:t>
      </w:r>
      <w:r w:rsidR="005C4292">
        <w:t>s</w:t>
      </w:r>
      <w:r w:rsidRPr="00D70A30">
        <w:t xml:space="preserve"> </w:t>
      </w:r>
      <w:r w:rsidR="005C4292">
        <w:t>are outside 1-3 range</w:t>
      </w:r>
      <w:r w:rsidRPr="00D70A30">
        <w:t xml:space="preserve"> to be 3</w:t>
      </w:r>
      <w:r w:rsidR="00290C83">
        <w:t xml:space="preserve"> (others).</w:t>
      </w:r>
    </w:p>
    <w:p w:rsidR="000879E4" w:rsidRPr="0046441E" w:rsidRDefault="000879E4" w:rsidP="00500568">
      <w:pPr>
        <w:pStyle w:val="BodyText"/>
        <w:numPr>
          <w:ilvl w:val="0"/>
          <w:numId w:val="18"/>
        </w:numPr>
      </w:pPr>
      <w:r w:rsidRPr="00090B4F">
        <w:rPr>
          <w:u w:val="single"/>
        </w:rPr>
        <w:t>Add</w:t>
      </w:r>
      <w:r w:rsidRPr="000879E4">
        <w:t xml:space="preserve"> a penalty points column</w:t>
      </w:r>
      <w:r w:rsidRPr="000879E4">
        <w:rPr>
          <w:b/>
          <w:bCs/>
        </w:rPr>
        <w:t xml:space="preserve"> </w:t>
      </w:r>
      <w:r w:rsidRPr="004B0CD9">
        <w:rPr>
          <w:bCs/>
          <w:u w:val="single"/>
        </w:rPr>
        <w:t>PAY_PENPOINTS</w:t>
      </w:r>
      <w:r w:rsidR="00BA7127">
        <w:rPr>
          <w:bCs/>
        </w:rPr>
        <w:t xml:space="preserve"> to add a point to each missed payment</w:t>
      </w:r>
      <w:r w:rsidR="00997CED">
        <w:rPr>
          <w:bCs/>
        </w:rPr>
        <w:t xml:space="preserve">: </w:t>
      </w:r>
      <w:r w:rsidR="00997CED">
        <w:t xml:space="preserve">if any PAY (0-6) is </w:t>
      </w:r>
      <w:r w:rsidR="00997CED" w:rsidRPr="00997CED">
        <w:t>&gt;=1 then PAY_PENPOINTS=</w:t>
      </w:r>
      <w:r w:rsidR="00C35AE8">
        <w:t>(</w:t>
      </w:r>
      <w:r w:rsidR="00997CED" w:rsidRPr="00997CED">
        <w:t>SUM(PAY_0  + PAY_2 + PAY_3 + PAY_4 + PAY_5 + PAY_6)</w:t>
      </w:r>
      <w:r w:rsidR="00C35AE8">
        <w:t xml:space="preserve">) * 2 </w:t>
      </w:r>
      <w:r w:rsidR="00997CED" w:rsidRPr="00997CED">
        <w:t>Otherwise, PAY_PENPOINTS=0</w:t>
      </w:r>
      <w:r w:rsidR="00B7496B">
        <w:t>.</w:t>
      </w:r>
      <w:r w:rsidR="00397C0C">
        <w:t xml:space="preserve"> </w:t>
      </w:r>
      <w:r w:rsidR="00397C0C" w:rsidRPr="00541B7F">
        <w:rPr>
          <w:b/>
        </w:rPr>
        <w:t xml:space="preserve">Data exploration earlier has shown under </w:t>
      </w:r>
      <w:r w:rsidR="008E1161">
        <w:rPr>
          <w:b/>
        </w:rPr>
        <w:t>‘</w:t>
      </w:r>
      <w:r w:rsidR="00397C0C" w:rsidRPr="00541B7F">
        <w:rPr>
          <w:b/>
        </w:rPr>
        <w:t>Attributes correlation</w:t>
      </w:r>
      <w:r w:rsidR="008E1161">
        <w:rPr>
          <w:b/>
        </w:rPr>
        <w:t>’</w:t>
      </w:r>
      <w:r w:rsidR="00397C0C" w:rsidRPr="00541B7F">
        <w:rPr>
          <w:b/>
        </w:rPr>
        <w:t xml:space="preserve"> that the association exists between the PAY(0-6) and output, so this should help classifier towards predicting default when it is a default.</w:t>
      </w:r>
      <w:r w:rsidR="008F79D8">
        <w:rPr>
          <w:b/>
        </w:rPr>
        <w:t xml:space="preserve"> </w:t>
      </w:r>
    </w:p>
    <w:p w:rsidR="0046441E" w:rsidRPr="00D92000" w:rsidRDefault="0046441E" w:rsidP="00500568">
      <w:pPr>
        <w:pStyle w:val="BodyText"/>
        <w:numPr>
          <w:ilvl w:val="0"/>
          <w:numId w:val="18"/>
        </w:numPr>
      </w:pPr>
      <w:r w:rsidRPr="00090B4F">
        <w:rPr>
          <w:u w:val="single"/>
        </w:rPr>
        <w:t>Add</w:t>
      </w:r>
      <w:r w:rsidRPr="0046441E">
        <w:t xml:space="preserve"> a column </w:t>
      </w:r>
      <w:r w:rsidRPr="004B0CD9">
        <w:rPr>
          <w:bCs/>
          <w:u w:val="single"/>
        </w:rPr>
        <w:t>PAYAMT_ZERO</w:t>
      </w:r>
      <w:r w:rsidR="00FF5028">
        <w:rPr>
          <w:bCs/>
          <w:u w:val="single"/>
        </w:rPr>
        <w:t>:</w:t>
      </w:r>
      <w:r w:rsidR="00FF5028" w:rsidRPr="00FF5028">
        <w:rPr>
          <w:bCs/>
        </w:rPr>
        <w:t xml:space="preserve"> </w:t>
      </w:r>
      <w:r w:rsidR="00FF5028" w:rsidRPr="00FF5028">
        <w:t>if there are at least two columns with 0 for PAY_AMT (1-6), and the corresponding BILL_AMT are &gt;0, then PAYAMT_ZERO = 1. Otherwise, set it to 0.</w:t>
      </w:r>
      <w:r w:rsidR="00FF5028">
        <w:t xml:space="preserve"> </w:t>
      </w:r>
      <w:r w:rsidR="00FF5028" w:rsidRPr="00CA06AE">
        <w:rPr>
          <w:b/>
        </w:rPr>
        <w:t>This should also help classifier to better predict default output.</w:t>
      </w:r>
    </w:p>
    <w:p w:rsidR="00D92000" w:rsidRPr="00DD7A04" w:rsidRDefault="002B39E1" w:rsidP="00500568">
      <w:pPr>
        <w:pStyle w:val="BodyText"/>
        <w:numPr>
          <w:ilvl w:val="0"/>
          <w:numId w:val="18"/>
        </w:numPr>
        <w:rPr>
          <w:sz w:val="18"/>
        </w:rPr>
      </w:pPr>
      <w:r w:rsidRPr="002B39E1">
        <w:rPr>
          <w:szCs w:val="22"/>
          <w:u w:val="single"/>
        </w:rPr>
        <w:t>Add</w:t>
      </w:r>
      <w:r w:rsidRPr="002B39E1">
        <w:rPr>
          <w:szCs w:val="22"/>
        </w:rPr>
        <w:t xml:space="preserve"> a column </w:t>
      </w:r>
      <w:r w:rsidRPr="002B39E1">
        <w:rPr>
          <w:bCs/>
          <w:szCs w:val="22"/>
          <w:u w:val="single"/>
        </w:rPr>
        <w:t>AVG_BILLAMT</w:t>
      </w:r>
      <w:r w:rsidRPr="002B39E1">
        <w:rPr>
          <w:szCs w:val="22"/>
        </w:rPr>
        <w:t xml:space="preserve"> to capture a </w:t>
      </w:r>
      <w:r w:rsidR="008244D2" w:rsidRPr="008A61C0">
        <w:rPr>
          <w:szCs w:val="22"/>
          <w:u w:val="single"/>
        </w:rPr>
        <w:t>MEAN</w:t>
      </w:r>
      <w:r w:rsidRPr="002B39E1">
        <w:rPr>
          <w:szCs w:val="22"/>
        </w:rPr>
        <w:t xml:space="preserve"> of all BILL_AMT values</w:t>
      </w:r>
      <w:r w:rsidR="00A212FC">
        <w:rPr>
          <w:szCs w:val="22"/>
        </w:rPr>
        <w:t xml:space="preserve"> to </w:t>
      </w:r>
      <w:r w:rsidR="00A212FC" w:rsidRPr="00FE66DF">
        <w:rPr>
          <w:b/>
          <w:szCs w:val="22"/>
        </w:rPr>
        <w:t>help identify large spending patterns</w:t>
      </w:r>
      <w:r w:rsidR="00A212FC">
        <w:rPr>
          <w:szCs w:val="22"/>
        </w:rPr>
        <w:t>.</w:t>
      </w:r>
    </w:p>
    <w:p w:rsidR="00DD7A04" w:rsidRDefault="00A1743C" w:rsidP="00500568">
      <w:pPr>
        <w:pStyle w:val="BodyText"/>
        <w:numPr>
          <w:ilvl w:val="0"/>
          <w:numId w:val="18"/>
        </w:numPr>
      </w:pPr>
      <w:r w:rsidRPr="008244D2">
        <w:rPr>
          <w:u w:val="single"/>
        </w:rPr>
        <w:t>Add</w:t>
      </w:r>
      <w:r w:rsidRPr="008244D2">
        <w:t xml:space="preserve"> a column </w:t>
      </w:r>
      <w:r w:rsidRPr="008244D2">
        <w:rPr>
          <w:bCs/>
          <w:u w:val="single"/>
        </w:rPr>
        <w:t>SD_BILLAMT</w:t>
      </w:r>
      <w:r w:rsidRPr="008244D2">
        <w:t xml:space="preserve"> to captu</w:t>
      </w:r>
      <w:r w:rsidR="008244D2">
        <w:t xml:space="preserve">re a </w:t>
      </w:r>
      <w:r w:rsidR="008244D2" w:rsidRPr="008A61C0">
        <w:rPr>
          <w:u w:val="single"/>
        </w:rPr>
        <w:t>SD</w:t>
      </w:r>
      <w:r w:rsidRPr="008244D2">
        <w:t xml:space="preserve"> of all BILL_AMT values</w:t>
      </w:r>
      <w:r w:rsidR="00183139">
        <w:t xml:space="preserve"> </w:t>
      </w:r>
      <w:r w:rsidR="00183139" w:rsidRPr="000C7945">
        <w:t>to</w:t>
      </w:r>
      <w:r w:rsidR="00183139" w:rsidRPr="00A22344">
        <w:rPr>
          <w:b/>
        </w:rPr>
        <w:t xml:space="preserve"> put more weight on large spending patterns</w:t>
      </w:r>
      <w:r w:rsidR="00183139">
        <w:t>.</w:t>
      </w:r>
    </w:p>
    <w:p w:rsidR="006F04BE" w:rsidRPr="00F230B3" w:rsidRDefault="006F04BE" w:rsidP="00500568">
      <w:pPr>
        <w:pStyle w:val="BodyText"/>
        <w:numPr>
          <w:ilvl w:val="0"/>
          <w:numId w:val="18"/>
        </w:numPr>
        <w:rPr>
          <w:sz w:val="18"/>
        </w:rPr>
      </w:pPr>
      <w:r w:rsidRPr="006F04BE">
        <w:rPr>
          <w:szCs w:val="22"/>
          <w:u w:val="single"/>
        </w:rPr>
        <w:t>Add</w:t>
      </w:r>
      <w:r w:rsidRPr="006F04BE">
        <w:rPr>
          <w:szCs w:val="22"/>
        </w:rPr>
        <w:t xml:space="preserve"> a column </w:t>
      </w:r>
      <w:r w:rsidRPr="006F04BE">
        <w:rPr>
          <w:bCs/>
          <w:szCs w:val="22"/>
          <w:u w:val="single"/>
        </w:rPr>
        <w:t>LAST_BILL_AVG_RATIO</w:t>
      </w:r>
      <w:r w:rsidRPr="006F04BE">
        <w:rPr>
          <w:b/>
          <w:bCs/>
          <w:szCs w:val="22"/>
        </w:rPr>
        <w:t xml:space="preserve"> </w:t>
      </w:r>
      <w:r w:rsidRPr="006F04BE">
        <w:rPr>
          <w:szCs w:val="22"/>
        </w:rPr>
        <w:t>to capture the ratio between the last bill BILL_AMT6 and AVG_BILLAMT</w:t>
      </w:r>
      <w:r w:rsidR="00937DF2">
        <w:rPr>
          <w:szCs w:val="22"/>
        </w:rPr>
        <w:t xml:space="preserve"> to </w:t>
      </w:r>
      <w:r w:rsidR="00937DF2" w:rsidRPr="000C7945">
        <w:rPr>
          <w:b/>
          <w:szCs w:val="22"/>
        </w:rPr>
        <w:t>show the tendency of increased spending</w:t>
      </w:r>
      <w:r w:rsidR="00937DF2">
        <w:rPr>
          <w:szCs w:val="22"/>
        </w:rPr>
        <w:t>.</w:t>
      </w:r>
    </w:p>
    <w:p w:rsidR="00F230B3" w:rsidRPr="00181B79" w:rsidRDefault="00F230B3" w:rsidP="00500568">
      <w:pPr>
        <w:pStyle w:val="BodyText"/>
        <w:numPr>
          <w:ilvl w:val="0"/>
          <w:numId w:val="18"/>
        </w:numPr>
        <w:rPr>
          <w:sz w:val="16"/>
        </w:rPr>
      </w:pPr>
      <w:r w:rsidRPr="0022278A">
        <w:rPr>
          <w:szCs w:val="22"/>
          <w:u w:val="single"/>
        </w:rPr>
        <w:t>Add</w:t>
      </w:r>
      <w:r w:rsidRPr="00F230B3">
        <w:rPr>
          <w:szCs w:val="22"/>
        </w:rPr>
        <w:t xml:space="preserve"> a column </w:t>
      </w:r>
      <w:r w:rsidRPr="00F230B3">
        <w:rPr>
          <w:bCs/>
          <w:szCs w:val="22"/>
          <w:u w:val="single"/>
        </w:rPr>
        <w:t>SD_AVG_RATIO</w:t>
      </w:r>
      <w:r>
        <w:rPr>
          <w:b/>
          <w:bCs/>
          <w:szCs w:val="22"/>
        </w:rPr>
        <w:t xml:space="preserve"> (coefficient of variance)</w:t>
      </w:r>
      <w:r w:rsidRPr="00F230B3">
        <w:rPr>
          <w:szCs w:val="22"/>
        </w:rPr>
        <w:t xml:space="preserve"> to capture the ratio between the SD_BILLAMT and AVG_BILLAMT</w:t>
      </w:r>
      <w:r w:rsidR="004225D7">
        <w:rPr>
          <w:szCs w:val="22"/>
        </w:rPr>
        <w:t xml:space="preserve">. This will really </w:t>
      </w:r>
      <w:r w:rsidR="004225D7" w:rsidRPr="003D2785">
        <w:rPr>
          <w:b/>
          <w:szCs w:val="22"/>
        </w:rPr>
        <w:t>accentuate large peaks in spending</w:t>
      </w:r>
      <w:r w:rsidR="004225D7">
        <w:rPr>
          <w:szCs w:val="22"/>
        </w:rPr>
        <w:t>.</w:t>
      </w:r>
    </w:p>
    <w:p w:rsidR="00181B79" w:rsidRPr="008F54BC" w:rsidRDefault="00181B79" w:rsidP="00500568">
      <w:pPr>
        <w:pStyle w:val="BodyText"/>
        <w:numPr>
          <w:ilvl w:val="0"/>
          <w:numId w:val="18"/>
        </w:numPr>
        <w:rPr>
          <w:sz w:val="16"/>
        </w:rPr>
      </w:pPr>
      <w:r w:rsidRPr="00181B79">
        <w:rPr>
          <w:szCs w:val="22"/>
          <w:u w:val="single"/>
        </w:rPr>
        <w:t>Remove</w:t>
      </w:r>
      <w:r w:rsidRPr="00181B79">
        <w:rPr>
          <w:szCs w:val="22"/>
        </w:rPr>
        <w:t xml:space="preserve"> all rows where </w:t>
      </w:r>
      <w:r w:rsidRPr="00873735">
        <w:rPr>
          <w:szCs w:val="22"/>
          <w:u w:val="single"/>
        </w:rPr>
        <w:t>SD_BILLAMT = 0</w:t>
      </w:r>
      <w:r w:rsidRPr="00181B79">
        <w:rPr>
          <w:szCs w:val="22"/>
        </w:rPr>
        <w:t xml:space="preserve"> as the bill and payment data for that consumer appears to be creating no sensible context or association to the real-life behaviours, and as such these rows are treated as outliers.</w:t>
      </w:r>
    </w:p>
    <w:p w:rsidR="001E4156" w:rsidRPr="008F54BC" w:rsidRDefault="008F54BC" w:rsidP="008F54BC">
      <w:pPr>
        <w:pStyle w:val="BodyText"/>
        <w:numPr>
          <w:ilvl w:val="0"/>
          <w:numId w:val="18"/>
        </w:numPr>
        <w:rPr>
          <w:lang w:val="en-GB"/>
        </w:rPr>
      </w:pPr>
      <w:r w:rsidRPr="005F4099">
        <w:rPr>
          <w:u w:val="single"/>
          <w:lang w:val="en-GB"/>
        </w:rPr>
        <w:t>Remove</w:t>
      </w:r>
      <w:r w:rsidRPr="008F54BC">
        <w:rPr>
          <w:lang w:val="en-GB"/>
        </w:rPr>
        <w:t xml:space="preserve"> </w:t>
      </w:r>
      <w:r w:rsidR="00A56FCB">
        <w:rPr>
          <w:lang w:val="en-GB"/>
        </w:rPr>
        <w:t>all</w:t>
      </w:r>
      <w:r w:rsidRPr="008F54BC">
        <w:rPr>
          <w:lang w:val="en-GB"/>
        </w:rPr>
        <w:t xml:space="preserve"> rows where </w:t>
      </w:r>
      <w:r w:rsidRPr="008F54BC">
        <w:rPr>
          <w:bCs/>
          <w:u w:val="single"/>
          <w:lang w:val="en-GB"/>
        </w:rPr>
        <w:t>LAST_BILL_AVG_RATIO</w:t>
      </w:r>
      <w:r w:rsidRPr="008F54BC">
        <w:rPr>
          <w:b/>
          <w:bCs/>
          <w:lang w:val="en-GB"/>
        </w:rPr>
        <w:t xml:space="preserve"> </w:t>
      </w:r>
      <w:r w:rsidRPr="008F54BC">
        <w:rPr>
          <w:lang w:val="en-GB"/>
        </w:rPr>
        <w:t xml:space="preserve">or </w:t>
      </w:r>
      <w:r w:rsidRPr="008F54BC">
        <w:rPr>
          <w:bCs/>
          <w:u w:val="single"/>
          <w:lang w:val="en-GB"/>
        </w:rPr>
        <w:t>SD_AVG_RATIO</w:t>
      </w:r>
      <w:r w:rsidRPr="008F54BC">
        <w:rPr>
          <w:b/>
          <w:bCs/>
          <w:lang w:val="en-GB"/>
        </w:rPr>
        <w:t xml:space="preserve"> </w:t>
      </w:r>
      <w:r w:rsidR="00A56FCB">
        <w:rPr>
          <w:lang w:val="en-GB"/>
        </w:rPr>
        <w:t>are</w:t>
      </w:r>
      <w:r w:rsidRPr="008F54BC">
        <w:rPr>
          <w:lang w:val="en-GB"/>
        </w:rPr>
        <w:t xml:space="preserve"> </w:t>
      </w:r>
      <w:r w:rsidRPr="008F54BC">
        <w:rPr>
          <w:u w:val="single"/>
          <w:lang w:val="en-GB"/>
        </w:rPr>
        <w:t>negative</w:t>
      </w:r>
      <w:r w:rsidRPr="008F54BC">
        <w:rPr>
          <w:lang w:val="en-GB"/>
        </w:rPr>
        <w:t xml:space="preserve">. These rows represent imbalanced bill statements where some statements are negative suggesting massive overpayments, </w:t>
      </w:r>
      <w:r w:rsidR="0025243C">
        <w:rPr>
          <w:lang w:val="en-GB"/>
        </w:rPr>
        <w:t>but the consumer payment for that</w:t>
      </w:r>
      <w:r w:rsidRPr="008F54BC">
        <w:rPr>
          <w:lang w:val="en-GB"/>
        </w:rPr>
        <w:t xml:space="preserve"> month does not reflect that.</w:t>
      </w:r>
    </w:p>
    <w:p w:rsidR="005354DF" w:rsidRDefault="006A21F2" w:rsidP="00BD5E8A">
      <w:pPr>
        <w:pStyle w:val="BodyText"/>
        <w:ind w:firstLine="0"/>
      </w:pPr>
      <w:r w:rsidRPr="00645B8B">
        <w:rPr>
          <w:b/>
          <w:u w:val="single"/>
        </w:rPr>
        <w:t xml:space="preserve">There </w:t>
      </w:r>
      <w:r w:rsidR="00CC2F82" w:rsidRPr="00645B8B">
        <w:rPr>
          <w:b/>
          <w:u w:val="single"/>
        </w:rPr>
        <w:t>were</w:t>
      </w:r>
      <w:r w:rsidR="004D70BC" w:rsidRPr="00645B8B">
        <w:rPr>
          <w:b/>
          <w:u w:val="single"/>
        </w:rPr>
        <w:t xml:space="preserve"> 11 transformations in total</w:t>
      </w:r>
      <w:r w:rsidR="00AD72BC">
        <w:t xml:space="preserve"> applied to </w:t>
      </w:r>
      <w:proofErr w:type="spellStart"/>
      <w:r w:rsidR="00AD72BC" w:rsidRPr="001B667A">
        <w:rPr>
          <w:bCs/>
          <w:lang w:val="en-GB" w:eastAsia="en-GB"/>
        </w:rPr>
        <w:t>ResampledTrainingDataset</w:t>
      </w:r>
      <w:proofErr w:type="spellEnd"/>
      <w:r w:rsidR="00AD72BC">
        <w:rPr>
          <w:bCs/>
          <w:lang w:val="en-GB" w:eastAsia="en-GB"/>
        </w:rPr>
        <w:t xml:space="preserve">. </w:t>
      </w:r>
      <w:r w:rsidR="00B61B66" w:rsidRPr="000727DD">
        <w:rPr>
          <w:b/>
          <w:bCs/>
          <w:lang w:val="en-GB" w:eastAsia="en-GB"/>
        </w:rPr>
        <w:t xml:space="preserve">A lot of care was taken to ensure that the transformations are applicable in the real-life </w:t>
      </w:r>
      <w:r w:rsidR="000727DD" w:rsidRPr="000727DD">
        <w:rPr>
          <w:b/>
          <w:bCs/>
          <w:lang w:val="en-GB" w:eastAsia="en-GB"/>
        </w:rPr>
        <w:t>scenarios</w:t>
      </w:r>
      <w:r w:rsidR="00BD4A8D">
        <w:rPr>
          <w:b/>
          <w:bCs/>
          <w:lang w:val="en-GB" w:eastAsia="en-GB"/>
        </w:rPr>
        <w:t xml:space="preserve">. </w:t>
      </w:r>
      <w:r w:rsidR="00BD4A8D">
        <w:rPr>
          <w:bCs/>
          <w:lang w:val="en-GB" w:eastAsia="en-GB"/>
        </w:rPr>
        <w:t>Other</w:t>
      </w:r>
      <w:r w:rsidR="00C81141">
        <w:rPr>
          <w:bCs/>
          <w:lang w:val="en-GB" w:eastAsia="en-GB"/>
        </w:rPr>
        <w:t xml:space="preserve">wise, the model would be false. </w:t>
      </w:r>
      <w:r w:rsidR="00E2336E">
        <w:t>The transformations</w:t>
      </w:r>
      <w:r w:rsidR="006B377A">
        <w:t xml:space="preserve"> </w:t>
      </w:r>
      <w:r w:rsidR="00CC2F82">
        <w:t>were</w:t>
      </w:r>
      <w:r w:rsidR="006B377A">
        <w:t xml:space="preserve"> designed to </w:t>
      </w:r>
      <w:r w:rsidR="006B377A" w:rsidRPr="00571630">
        <w:rPr>
          <w:b/>
        </w:rPr>
        <w:t>help the classifier predic</w:t>
      </w:r>
      <w:r w:rsidR="0022655D" w:rsidRPr="00571630">
        <w:rPr>
          <w:b/>
        </w:rPr>
        <w:t xml:space="preserve">t </w:t>
      </w:r>
      <w:r w:rsidR="00AC4059" w:rsidRPr="00571630">
        <w:rPr>
          <w:b/>
        </w:rPr>
        <w:t xml:space="preserve">a </w:t>
      </w:r>
      <w:r w:rsidR="0022655D" w:rsidRPr="00571630">
        <w:rPr>
          <w:b/>
        </w:rPr>
        <w:t>default when it is a default.</w:t>
      </w:r>
      <w:r w:rsidR="0022655D">
        <w:t xml:space="preserve"> Then </w:t>
      </w:r>
      <w:r w:rsidR="00AC4059">
        <w:t>the</w:t>
      </w:r>
      <w:r w:rsidR="0022655D">
        <w:t xml:space="preserve"> decision was made </w:t>
      </w:r>
      <w:r w:rsidR="006B377A">
        <w:t xml:space="preserve">to attempt an interesting experiment to use an </w:t>
      </w:r>
      <w:r w:rsidR="006B377A" w:rsidRPr="003A79CC">
        <w:rPr>
          <w:u w:val="single"/>
        </w:rPr>
        <w:t>artificial neural network</w:t>
      </w:r>
      <w:r w:rsidR="006B377A">
        <w:t xml:space="preserve"> </w:t>
      </w:r>
      <w:r w:rsidR="003D6C11">
        <w:t>against the transformed dataset in hop</w:t>
      </w:r>
      <w:r w:rsidR="0085212C">
        <w:t xml:space="preserve">e to obtain </w:t>
      </w:r>
      <w:r w:rsidR="00B947CE">
        <w:t xml:space="preserve">a </w:t>
      </w:r>
      <w:r w:rsidR="0085212C">
        <w:t>much better fit.</w:t>
      </w:r>
    </w:p>
    <w:p w:rsidR="00DD2D2A" w:rsidRPr="00B468B8" w:rsidRDefault="00DD2D2A" w:rsidP="00DD2D2A">
      <w:pPr>
        <w:pStyle w:val="Heading1"/>
        <w:rPr>
          <w:sz w:val="16"/>
          <w:szCs w:val="16"/>
        </w:rPr>
      </w:pPr>
      <w:r w:rsidRPr="00B468B8">
        <w:rPr>
          <w:sz w:val="16"/>
          <w:szCs w:val="16"/>
        </w:rPr>
        <w:t>ARTIFICIAL NEURAL NETWORK</w:t>
      </w:r>
    </w:p>
    <w:p w:rsidR="00B57EC8" w:rsidRDefault="009A6A0A" w:rsidP="00DD2D2A">
      <w:pPr>
        <w:pStyle w:val="BodyText"/>
        <w:ind w:firstLine="0"/>
      </w:pPr>
      <w:r>
        <w:rPr>
          <w:noProof/>
        </w:rPr>
        <w:pict>
          <v:shape id="_x0000_s1056" type="#_x0000_t202" style="position:absolute;left:0;text-align:left;margin-left:0;margin-top:53.5pt;width:240.35pt;height:34.1pt;z-index: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color="#deeaf6" strokecolor="#4472c4">
            <v:fill color2="#ffd966" recolor="t" rotate="t" angle="-135" focus="100%" type="gradient"/>
            <v:textbox style="mso-next-textbox:#_x0000_s1056">
              <w:txbxContent>
                <w:p w:rsidR="001E4156" w:rsidRDefault="001E4156" w:rsidP="006925E9">
                  <w:pPr>
                    <w:pStyle w:val="BodyText"/>
                    <w:ind w:firstLine="0"/>
                    <w:jc w:val="left"/>
                  </w:pPr>
                  <w:proofErr w:type="spellStart"/>
                  <w:r w:rsidRPr="00B15207">
                    <w:t>ann</w:t>
                  </w:r>
                  <w:proofErr w:type="spellEnd"/>
                  <w:r w:rsidRPr="00B15207">
                    <w:t xml:space="preserve"> = </w:t>
                  </w:r>
                  <w:proofErr w:type="spellStart"/>
                  <w:r w:rsidRPr="00B15207">
                    <w:t>nnet</w:t>
                  </w:r>
                  <w:proofErr w:type="spellEnd"/>
                  <w:r w:rsidRPr="00B15207">
                    <w:t>(</w:t>
                  </w:r>
                  <w:proofErr w:type="spellStart"/>
                  <w:r w:rsidRPr="00B15207">
                    <w:t>observationsFormula</w:t>
                  </w:r>
                  <w:proofErr w:type="spellEnd"/>
                  <w:r w:rsidRPr="00B15207">
                    <w:t>, data=</w:t>
                  </w:r>
                  <w:proofErr w:type="spellStart"/>
                  <w:r w:rsidRPr="00B15207">
                    <w:t>trainingDataset</w:t>
                  </w:r>
                  <w:proofErr w:type="spellEnd"/>
                  <w:r w:rsidRPr="00B15207">
                    <w:t>,</w:t>
                  </w:r>
                  <w:r>
                    <w:t xml:space="preserve"> </w:t>
                  </w:r>
                  <w:r w:rsidRPr="00B15207">
                    <w:t>rang = 0.001, size=10,</w:t>
                  </w:r>
                  <w:r>
                    <w:t xml:space="preserve"> </w:t>
                  </w:r>
                  <w:proofErr w:type="spellStart"/>
                  <w:r w:rsidRPr="00B15207">
                    <w:t>maxit</w:t>
                  </w:r>
                  <w:proofErr w:type="spellEnd"/>
                  <w:r w:rsidRPr="00B15207">
                    <w:t>=10000,</w:t>
                  </w:r>
                  <w:r>
                    <w:t xml:space="preserve"> </w:t>
                  </w:r>
                  <w:r w:rsidRPr="00B15207">
                    <w:t>decay=0.001)</w:t>
                  </w:r>
                </w:p>
                <w:p w:rsidR="001E4156" w:rsidRDefault="001E4156" w:rsidP="006925E9">
                  <w:pPr>
                    <w:jc w:val="left"/>
                  </w:pPr>
                </w:p>
              </w:txbxContent>
            </v:textbox>
            <w10:wrap type="square"/>
          </v:shape>
        </w:pict>
      </w:r>
      <w:r w:rsidR="00AD72BC">
        <w:t xml:space="preserve">The original idea was to use two different R libraries, </w:t>
      </w:r>
      <w:proofErr w:type="spellStart"/>
      <w:r w:rsidR="00AD72BC" w:rsidRPr="00AD72BC">
        <w:rPr>
          <w:b/>
        </w:rPr>
        <w:t>nnet</w:t>
      </w:r>
      <w:proofErr w:type="spellEnd"/>
      <w:r w:rsidR="00AD72BC">
        <w:t xml:space="preserve"> and </w:t>
      </w:r>
      <w:proofErr w:type="spellStart"/>
      <w:r w:rsidR="00AD72BC" w:rsidRPr="00AD72BC">
        <w:rPr>
          <w:b/>
        </w:rPr>
        <w:t>neuralnet</w:t>
      </w:r>
      <w:proofErr w:type="spellEnd"/>
      <w:r w:rsidR="00AD72BC">
        <w:rPr>
          <w:b/>
        </w:rPr>
        <w:t xml:space="preserve">, </w:t>
      </w:r>
      <w:r w:rsidR="00AD72BC">
        <w:t xml:space="preserve">but getting </w:t>
      </w:r>
      <w:proofErr w:type="spellStart"/>
      <w:r w:rsidR="00AD72BC">
        <w:t>neuralnet</w:t>
      </w:r>
      <w:proofErr w:type="spellEnd"/>
      <w:r w:rsidR="00AD72BC">
        <w:t xml:space="preserve"> to work proved too complex. </w:t>
      </w:r>
      <w:r w:rsidR="00B15207">
        <w:t xml:space="preserve">The </w:t>
      </w:r>
      <w:r w:rsidR="00E14764">
        <w:t>feed</w:t>
      </w:r>
      <w:r w:rsidR="00E3180A">
        <w:t>-</w:t>
      </w:r>
      <w:r w:rsidR="00E14764">
        <w:t>forward</w:t>
      </w:r>
      <w:r w:rsidR="00E3180A">
        <w:t xml:space="preserve"> </w:t>
      </w:r>
      <w:proofErr w:type="spellStart"/>
      <w:r w:rsidR="00B15207">
        <w:t>nnet</w:t>
      </w:r>
      <w:proofErr w:type="spellEnd"/>
      <w:r w:rsidR="00B15207">
        <w:t xml:space="preserve"> library </w:t>
      </w:r>
      <w:r w:rsidR="006925E9">
        <w:t xml:space="preserve">exposes a </w:t>
      </w:r>
      <w:r w:rsidR="00B15207">
        <w:t>method</w:t>
      </w:r>
      <w:r w:rsidR="006925E9">
        <w:t xml:space="preserve"> </w:t>
      </w:r>
      <w:r w:rsidR="005139FD">
        <w:t>with</w:t>
      </w:r>
      <w:r w:rsidR="006925E9">
        <w:t xml:space="preserve"> the same name</w:t>
      </w:r>
      <w:r w:rsidR="00B15207">
        <w:t xml:space="preserve">, as </w:t>
      </w:r>
      <w:r w:rsidR="002E1CFA">
        <w:t>illustrated below</w:t>
      </w:r>
      <w:r w:rsidR="00B15207">
        <w:t>:</w:t>
      </w:r>
    </w:p>
    <w:p w:rsidR="00B57EC8" w:rsidRDefault="00B15207" w:rsidP="00BD5E8A">
      <w:pPr>
        <w:pStyle w:val="BodyText"/>
        <w:ind w:firstLine="0"/>
      </w:pPr>
      <w:r>
        <w:t>The parameters are:</w:t>
      </w:r>
    </w:p>
    <w:p w:rsidR="00B15207" w:rsidRDefault="00B15207" w:rsidP="00B15207">
      <w:pPr>
        <w:pStyle w:val="BodyText"/>
        <w:numPr>
          <w:ilvl w:val="0"/>
          <w:numId w:val="23"/>
        </w:numPr>
      </w:pPr>
      <w:proofErr w:type="spellStart"/>
      <w:r>
        <w:t>observationsFormula</w:t>
      </w:r>
      <w:proofErr w:type="spellEnd"/>
      <w:r>
        <w:t xml:space="preserve"> is a vector of class output and attributes used to calculate weights</w:t>
      </w:r>
    </w:p>
    <w:p w:rsidR="00B15207" w:rsidRDefault="00885004" w:rsidP="00B15207">
      <w:pPr>
        <w:pStyle w:val="BodyText"/>
        <w:numPr>
          <w:ilvl w:val="0"/>
          <w:numId w:val="23"/>
        </w:numPr>
      </w:pPr>
      <w:r>
        <w:t>data is the pointer to the training data set</w:t>
      </w:r>
    </w:p>
    <w:p w:rsidR="00885004" w:rsidRDefault="00885004" w:rsidP="00B15207">
      <w:pPr>
        <w:pStyle w:val="BodyText"/>
        <w:numPr>
          <w:ilvl w:val="0"/>
          <w:numId w:val="23"/>
        </w:numPr>
      </w:pPr>
      <w:r>
        <w:t>rang</w:t>
      </w:r>
      <w:r w:rsidR="00C50B73">
        <w:t xml:space="preserve"> </w:t>
      </w:r>
      <w:r w:rsidR="00616342">
        <w:t>sets</w:t>
      </w:r>
      <w:r w:rsidR="00C50B73">
        <w:t xml:space="preserve"> initial random weights, normally </w:t>
      </w:r>
      <w:r w:rsidR="00616342">
        <w:t>starts</w:t>
      </w:r>
      <w:r w:rsidR="00C50B73">
        <w:t xml:space="preserve"> </w:t>
      </w:r>
      <w:r w:rsidR="00616342">
        <w:t>at</w:t>
      </w:r>
      <w:r w:rsidR="00C50B73">
        <w:t xml:space="preserve"> 0.5</w:t>
      </w:r>
      <w:r w:rsidR="005907F7">
        <w:t xml:space="preserve">. Given the usage of LIMIT_BAL and PAY_PENPOINTS, </w:t>
      </w:r>
      <w:r w:rsidR="00207735">
        <w:t>the lowered value of</w:t>
      </w:r>
      <w:r w:rsidR="005907F7">
        <w:t xml:space="preserve"> 0.001</w:t>
      </w:r>
      <w:r w:rsidR="00207735">
        <w:t xml:space="preserve"> performed best</w:t>
      </w:r>
      <w:r w:rsidR="005907F7">
        <w:t>.</w:t>
      </w:r>
    </w:p>
    <w:p w:rsidR="00885004" w:rsidRDefault="00885004" w:rsidP="00B15207">
      <w:pPr>
        <w:pStyle w:val="BodyText"/>
        <w:numPr>
          <w:ilvl w:val="0"/>
          <w:numId w:val="23"/>
        </w:numPr>
      </w:pPr>
      <w:r>
        <w:t>size</w:t>
      </w:r>
      <w:r w:rsidR="00EA345B">
        <w:t xml:space="preserve"> represents a number of cells in the hidden layer</w:t>
      </w:r>
      <w:r w:rsidR="00555AEF">
        <w:t xml:space="preserve"> (</w:t>
      </w:r>
      <w:proofErr w:type="spellStart"/>
      <w:r w:rsidR="00CE68FC">
        <w:t>nnet</w:t>
      </w:r>
      <w:proofErr w:type="spellEnd"/>
      <w:r w:rsidR="00CE68FC">
        <w:t xml:space="preserve"> l</w:t>
      </w:r>
      <w:r w:rsidR="00555AEF">
        <w:t>ibrary only allows a single hidden layer, which is totally adequate for our experiment)</w:t>
      </w:r>
    </w:p>
    <w:p w:rsidR="00555AEF" w:rsidRDefault="00FC2DAC" w:rsidP="00B15207">
      <w:pPr>
        <w:pStyle w:val="BodyText"/>
        <w:numPr>
          <w:ilvl w:val="0"/>
          <w:numId w:val="23"/>
        </w:numPr>
      </w:pPr>
      <w:proofErr w:type="spellStart"/>
      <w:r>
        <w:t>maxit</w:t>
      </w:r>
      <w:proofErr w:type="spellEnd"/>
      <w:r>
        <w:t xml:space="preserve"> represents a maximum number of iterations</w:t>
      </w:r>
    </w:p>
    <w:p w:rsidR="00653A73" w:rsidRDefault="00653A73" w:rsidP="00B15207">
      <w:pPr>
        <w:pStyle w:val="BodyText"/>
        <w:numPr>
          <w:ilvl w:val="0"/>
          <w:numId w:val="23"/>
        </w:numPr>
      </w:pPr>
      <w:r>
        <w:t>decay</w:t>
      </w:r>
      <w:r w:rsidR="00367D5F">
        <w:t xml:space="preserve"> is a parameter for weight decay, normally set to 0. The best results were achieved by a much lower value of 0.001.</w:t>
      </w:r>
    </w:p>
    <w:p w:rsidR="0021722C" w:rsidRDefault="00FF5756" w:rsidP="00BD5E8A">
      <w:pPr>
        <w:pStyle w:val="BodyText"/>
        <w:ind w:firstLine="0"/>
      </w:pPr>
      <w:r>
        <w:t xml:space="preserve">Numerous experiments were run with different </w:t>
      </w:r>
      <w:r w:rsidR="00717933">
        <w:t xml:space="preserve">data set </w:t>
      </w:r>
      <w:r>
        <w:t xml:space="preserve">attributes </w:t>
      </w:r>
      <w:r w:rsidR="00694032">
        <w:t>and different values for rang, s</w:t>
      </w:r>
      <w:r>
        <w:t>ize and decay parameters.</w:t>
      </w:r>
      <w:r w:rsidR="00121F78">
        <w:t xml:space="preserve"> </w:t>
      </w:r>
      <w:r w:rsidR="0070165B">
        <w:t>The best</w:t>
      </w:r>
      <w:r w:rsidR="00D17B96">
        <w:t xml:space="preserve"> fitting model emerged to be as follows:</w:t>
      </w:r>
    </w:p>
    <w:p w:rsidR="005C286F" w:rsidRDefault="00F31D4B" w:rsidP="00910801">
      <w:pPr>
        <w:pStyle w:val="BodyText"/>
        <w:ind w:firstLine="0"/>
      </w:pPr>
      <w:r>
        <w:lastRenderedPageBreak/>
        <w:t xml:space="preserve">                       </w:t>
      </w:r>
      <w:r w:rsidR="009A6A0A">
        <w:pict>
          <v:shape id="_x0000_i1031" type="#_x0000_t75" style="width:163.8pt;height:174.6pt">
            <v:imagedata r:id="rId14" o:title=""/>
          </v:shape>
        </w:pict>
      </w:r>
    </w:p>
    <w:p w:rsidR="00CE68FC" w:rsidRPr="00CE68FC" w:rsidRDefault="004E0979" w:rsidP="00910801">
      <w:pPr>
        <w:pStyle w:val="figurecaption"/>
        <w:rPr>
          <w:rFonts w:eastAsia="MS Mincho"/>
        </w:rPr>
      </w:pPr>
      <w:r>
        <w:rPr>
          <w:rFonts w:eastAsia="MS Mincho"/>
        </w:rPr>
        <w:t>Artificial neural network confusion matrix</w:t>
      </w:r>
      <w:r w:rsidR="00CE68FC">
        <w:rPr>
          <w:rFonts w:eastAsia="MS Mincho"/>
        </w:rPr>
        <w:t xml:space="preserve"> </w:t>
      </w:r>
      <w:r>
        <w:rPr>
          <w:rFonts w:eastAsia="MS Mincho"/>
          <w:i/>
          <w:iCs/>
        </w:rPr>
        <w:t>(best results</w:t>
      </w:r>
      <w:r w:rsidR="00CE68FC">
        <w:rPr>
          <w:rFonts w:eastAsia="MS Mincho"/>
          <w:i/>
          <w:iCs/>
        </w:rPr>
        <w:t>)</w:t>
      </w:r>
    </w:p>
    <w:p w:rsidR="00910801" w:rsidRDefault="00910801" w:rsidP="00BD5E8A">
      <w:pPr>
        <w:pStyle w:val="BodyText"/>
        <w:ind w:firstLine="0"/>
      </w:pPr>
      <w:r>
        <w:t xml:space="preserve">A noticeable improvement has been achieved </w:t>
      </w:r>
      <w:r w:rsidR="006C1473">
        <w:t xml:space="preserve">with </w:t>
      </w:r>
      <w:r>
        <w:t xml:space="preserve">the following </w:t>
      </w:r>
      <w:r w:rsidR="006C1473">
        <w:t>results</w:t>
      </w:r>
      <w:r>
        <w:t>:</w:t>
      </w:r>
    </w:p>
    <w:p w:rsidR="00910801" w:rsidRDefault="00E369A3" w:rsidP="00910801">
      <w:pPr>
        <w:pStyle w:val="BodyText"/>
        <w:numPr>
          <w:ilvl w:val="0"/>
          <w:numId w:val="24"/>
        </w:numPr>
      </w:pPr>
      <w:r>
        <w:t>S</w:t>
      </w:r>
      <w:r w:rsidR="00910801">
        <w:t>ensitivity</w:t>
      </w:r>
      <w:r w:rsidR="00492359">
        <w:t xml:space="preserve"> on non-defaults of 100%. N</w:t>
      </w:r>
      <w:r w:rsidR="00910801">
        <w:t xml:space="preserve">egative prediction value of 100% concluding that </w:t>
      </w:r>
      <w:r w:rsidR="00910801" w:rsidRPr="00D45169">
        <w:rPr>
          <w:b/>
        </w:rPr>
        <w:t xml:space="preserve">network predicted a </w:t>
      </w:r>
      <w:r w:rsidR="00AD1216" w:rsidRPr="00D45169">
        <w:rPr>
          <w:b/>
        </w:rPr>
        <w:t>default when it was a default</w:t>
      </w:r>
      <w:r w:rsidR="00AD1216">
        <w:t>. That was the main objective.</w:t>
      </w:r>
    </w:p>
    <w:p w:rsidR="00DD6A7A" w:rsidRPr="00E369A3" w:rsidRDefault="00DD6A7A" w:rsidP="00910801">
      <w:pPr>
        <w:pStyle w:val="BodyText"/>
        <w:numPr>
          <w:ilvl w:val="0"/>
          <w:numId w:val="24"/>
        </w:numPr>
      </w:pPr>
      <w:r w:rsidRPr="004E27AE">
        <w:rPr>
          <w:b/>
        </w:rPr>
        <w:t>Kappa value significantly increased from 0.39 to 0.73</w:t>
      </w:r>
      <w:r>
        <w:t xml:space="preserve"> concluding that the </w:t>
      </w:r>
      <w:r w:rsidRPr="004E27AE">
        <w:rPr>
          <w:b/>
        </w:rPr>
        <w:t xml:space="preserve">model </w:t>
      </w:r>
      <w:r w:rsidR="004E27AE" w:rsidRPr="004E27AE">
        <w:rPr>
          <w:b/>
        </w:rPr>
        <w:t xml:space="preserve">prediction power </w:t>
      </w:r>
      <w:r w:rsidRPr="004E27AE">
        <w:rPr>
          <w:b/>
        </w:rPr>
        <w:t xml:space="preserve">moves up from </w:t>
      </w:r>
      <w:r w:rsidR="00DE3DA5" w:rsidRPr="004E27AE">
        <w:rPr>
          <w:b/>
        </w:rPr>
        <w:t>the null error rate</w:t>
      </w:r>
      <w:r w:rsidR="00DE3DA5">
        <w:t xml:space="preserve"> that </w:t>
      </w:r>
      <w:r>
        <w:t xml:space="preserve">simply </w:t>
      </w:r>
      <w:r w:rsidR="00DE3DA5">
        <w:rPr>
          <w:noProof/>
          <w:lang w:val="en-GB" w:eastAsia="en-GB"/>
        </w:rPr>
        <w:t>predicts</w:t>
      </w:r>
      <w:r w:rsidRPr="004C68A0">
        <w:rPr>
          <w:noProof/>
          <w:lang w:val="en-GB" w:eastAsia="en-GB"/>
        </w:rPr>
        <w:t xml:space="preserve"> the majority class.</w:t>
      </w:r>
    </w:p>
    <w:p w:rsidR="008E26CD" w:rsidRDefault="00E369A3" w:rsidP="00356DE4">
      <w:pPr>
        <w:pStyle w:val="BodyText"/>
        <w:numPr>
          <w:ilvl w:val="0"/>
          <w:numId w:val="24"/>
        </w:numPr>
      </w:pPr>
      <w:r>
        <w:t xml:space="preserve">Specificity </w:t>
      </w:r>
      <w:r w:rsidR="008E26CD">
        <w:t xml:space="preserve">of 0.69 </w:t>
      </w:r>
      <w:r>
        <w:t xml:space="preserve">also improved, </w:t>
      </w:r>
      <w:r w:rsidR="00067F80">
        <w:t>but still misclassified 79 true defaults as non-defaults out of 255.</w:t>
      </w:r>
      <w:r w:rsidR="00A61605">
        <w:t xml:space="preserve"> Far from perfect, but </w:t>
      </w:r>
      <w:r w:rsidR="002B53C5">
        <w:t xml:space="preserve">a </w:t>
      </w:r>
      <w:r w:rsidR="004D247D">
        <w:t xml:space="preserve">definite improvement and a </w:t>
      </w:r>
      <w:r w:rsidR="004D247D" w:rsidRPr="00614332">
        <w:rPr>
          <w:b/>
        </w:rPr>
        <w:t>move in the right direction.</w:t>
      </w:r>
    </w:p>
    <w:p w:rsidR="00356DE4" w:rsidRDefault="00356DE4" w:rsidP="00356DE4">
      <w:pPr>
        <w:pStyle w:val="BodyText"/>
        <w:numPr>
          <w:ilvl w:val="0"/>
          <w:numId w:val="24"/>
        </w:numPr>
      </w:pPr>
      <w:r>
        <w:t xml:space="preserve">The ROC curve shows the </w:t>
      </w:r>
      <w:r w:rsidRPr="001362FD">
        <w:rPr>
          <w:b/>
        </w:rPr>
        <w:t>potential of the model</w:t>
      </w:r>
      <w:r>
        <w:t>, but also exposes the</w:t>
      </w:r>
      <w:r w:rsidR="007D21F4">
        <w:t xml:space="preserve"> large area</w:t>
      </w:r>
      <w:r>
        <w:t xml:space="preserve"> for improvement.</w:t>
      </w:r>
    </w:p>
    <w:p w:rsidR="00887B76" w:rsidRDefault="009A6A0A" w:rsidP="00887B76">
      <w:pPr>
        <w:pStyle w:val="BodyText"/>
        <w:ind w:left="720" w:firstLine="0"/>
        <w:rPr>
          <w:noProof/>
          <w:lang w:val="en-GB" w:eastAsia="en-GB"/>
        </w:rPr>
      </w:pPr>
      <w:r>
        <w:rPr>
          <w:noProof/>
          <w:lang w:val="en-GB" w:eastAsia="en-GB"/>
        </w:rPr>
        <w:pict>
          <v:shape id="Picture 9" o:spid="_x0000_i1032" type="#_x0000_t75" style="width:220.2pt;height:104.4pt;visibility:visible;mso-wrap-style:square">
            <v:imagedata r:id="rId15" o:title=""/>
          </v:shape>
        </w:pict>
      </w:r>
    </w:p>
    <w:p w:rsidR="00090DA3" w:rsidRPr="00487BCF" w:rsidRDefault="00B67EDC" w:rsidP="00090DA3">
      <w:pPr>
        <w:pStyle w:val="figurecaption"/>
        <w:rPr>
          <w:rFonts w:eastAsia="MS Mincho"/>
        </w:rPr>
      </w:pPr>
      <w:r>
        <w:rPr>
          <w:rFonts w:eastAsia="MS Mincho"/>
        </w:rPr>
        <w:t>ROC curve</w:t>
      </w:r>
      <w:r w:rsidR="001E5C38">
        <w:rPr>
          <w:rFonts w:eastAsia="MS Mincho"/>
        </w:rPr>
        <w:t xml:space="preserve"> </w:t>
      </w:r>
      <w:r w:rsidR="00D0129E">
        <w:rPr>
          <w:rFonts w:eastAsia="MS Mincho"/>
        </w:rPr>
        <w:t>(</w:t>
      </w:r>
      <w:r w:rsidR="001E5C38" w:rsidRPr="00D0129E">
        <w:rPr>
          <w:rFonts w:eastAsia="MS Mincho"/>
          <w:i/>
        </w:rPr>
        <w:t>based on neural network confusion matrix</w:t>
      </w:r>
      <w:r w:rsidR="00D0129E" w:rsidRPr="00D0129E">
        <w:rPr>
          <w:rFonts w:eastAsia="MS Mincho"/>
        </w:rPr>
        <w:t>)</w:t>
      </w:r>
    </w:p>
    <w:p w:rsidR="006935C2" w:rsidRDefault="009A6A0A" w:rsidP="00BD5E8A">
      <w:pPr>
        <w:pStyle w:val="BodyText"/>
        <w:ind w:firstLine="0"/>
      </w:pPr>
      <w:r>
        <w:rPr>
          <w:noProof/>
        </w:rPr>
        <w:pict>
          <v:shape id="_x0000_s1062" type="#_x0000_t202" style="position:absolute;left:0;text-align:left;margin-left:3.95pt;margin-top:24.9pt;width:244.85pt;height:66.5pt;z-index:3;visibility:visible;mso-wrap-distance-left:9pt;mso-wrap-distance-top:3.6pt;mso-wrap-distance-right:9pt;mso-wrap-distance-bottom:3.6pt;mso-position-horizontal-relative:text;mso-position-vertical-relative:text;mso-width-relative:margin;mso-height-relative:margin;v-text-anchor:top" fillcolor="#deeaf6" strokecolor="#4472c4">
            <v:fill color2="#ffe599" recolor="t" rotate="t" angle="-135" focus="100%" type="gradient"/>
            <v:textbox>
              <w:txbxContent>
                <w:p w:rsidR="001E4156" w:rsidRDefault="001E4156" w:rsidP="00160B5E">
                  <w:pPr>
                    <w:pStyle w:val="BodyText"/>
                    <w:ind w:firstLine="0"/>
                    <w:rPr>
                      <w:color w:val="000000"/>
                      <w:sz w:val="18"/>
                      <w:szCs w:val="18"/>
                      <w:lang w:val="en-GB" w:eastAsia="en-GB"/>
                    </w:rPr>
                  </w:pPr>
                  <w:r w:rsidRPr="006935C2">
                    <w:rPr>
                      <w:color w:val="000000"/>
                      <w:sz w:val="18"/>
                      <w:szCs w:val="18"/>
                      <w:lang w:val="en-GB" w:eastAsia="en-GB"/>
                    </w:rPr>
                    <w:t>17-10-1 network with 191 weights</w:t>
                  </w:r>
                </w:p>
                <w:p w:rsidR="001E4156" w:rsidRPr="006935C2" w:rsidRDefault="001E4156" w:rsidP="00160B5E">
                  <w:pPr>
                    <w:pStyle w:val="BodyText"/>
                    <w:ind w:firstLine="0"/>
                  </w:pPr>
                  <w:r w:rsidRPr="006935C2">
                    <w:rPr>
                      <w:color w:val="000000"/>
                      <w:sz w:val="18"/>
                      <w:szCs w:val="18"/>
                      <w:lang w:val="en-GB" w:eastAsia="en-GB"/>
                    </w:rPr>
                    <w:t>inputs: LIMIT_BAL SEX2 EDUCATION2 EDUCATION3 EDUCATION4 MARRIAGE2 MARRIAGE3 AGE PAY_0 PAY_2 PAY_3 PAY_4 PAY_5 PAY_6 PAY_PENPOINTS PAYAMT_ZERO1 SDBILL_AMT</w:t>
                  </w:r>
                </w:p>
                <w:p w:rsidR="001E4156" w:rsidRDefault="001E4156" w:rsidP="00160B5E">
                  <w:pPr>
                    <w:jc w:val="left"/>
                  </w:pPr>
                </w:p>
              </w:txbxContent>
            </v:textbox>
            <w10:wrap type="square"/>
          </v:shape>
        </w:pict>
      </w:r>
      <w:r w:rsidR="006935C2">
        <w:t>The resulting neural network has the following properties:</w:t>
      </w:r>
    </w:p>
    <w:p w:rsidR="00910801" w:rsidRDefault="009A6A0A" w:rsidP="00BD5E8A">
      <w:pPr>
        <w:pStyle w:val="BodyText"/>
        <w:ind w:firstLine="0"/>
        <w:rPr>
          <w:lang w:val="en-GB"/>
        </w:rPr>
      </w:pPr>
      <w:r>
        <w:rPr>
          <w:lang w:val="en-GB"/>
        </w:rPr>
        <w:pict>
          <v:shape id="Picture 8" o:spid="_x0000_i1033" type="#_x0000_t75" style="width:253.2pt;height:173.4pt;visibility:visible;mso-wrap-style:square">
            <v:imagedata r:id="rId16" o:title=""/>
          </v:shape>
        </w:pict>
      </w:r>
    </w:p>
    <w:p w:rsidR="00CC2D52" w:rsidRPr="00CC2D52" w:rsidRDefault="007E42EA" w:rsidP="00BD5E8A">
      <w:pPr>
        <w:pStyle w:val="figurecaption"/>
        <w:rPr>
          <w:rFonts w:eastAsia="MS Mincho"/>
        </w:rPr>
      </w:pPr>
      <w:r>
        <w:rPr>
          <w:rFonts w:eastAsia="MS Mincho"/>
        </w:rPr>
        <w:t>Plot of artificial neural network</w:t>
      </w:r>
      <w:r w:rsidR="00CC2D52">
        <w:rPr>
          <w:rFonts w:eastAsia="MS Mincho"/>
        </w:rPr>
        <w:t xml:space="preserve">. </w:t>
      </w:r>
      <w:r>
        <w:rPr>
          <w:rFonts w:eastAsia="MS Mincho"/>
          <w:i/>
          <w:iCs/>
        </w:rPr>
        <w:t>(191 weights</w:t>
      </w:r>
      <w:r w:rsidR="00CC2D52">
        <w:rPr>
          <w:rFonts w:eastAsia="MS Mincho"/>
          <w:i/>
          <w:iCs/>
        </w:rPr>
        <w:t>)</w:t>
      </w:r>
    </w:p>
    <w:p w:rsidR="00BB2A7F" w:rsidRPr="00B468B8" w:rsidRDefault="001A29FC" w:rsidP="00BB2A7F">
      <w:pPr>
        <w:pStyle w:val="Heading1"/>
        <w:rPr>
          <w:sz w:val="16"/>
          <w:szCs w:val="16"/>
        </w:rPr>
      </w:pPr>
      <w:r w:rsidRPr="00B468B8">
        <w:rPr>
          <w:sz w:val="16"/>
          <w:szCs w:val="16"/>
        </w:rPr>
        <w:t xml:space="preserve">ORIGINAL CLASSIFIERS </w:t>
      </w:r>
      <w:r w:rsidR="00450F3A" w:rsidRPr="00B468B8">
        <w:rPr>
          <w:sz w:val="16"/>
          <w:szCs w:val="16"/>
        </w:rPr>
        <w:t>WITH</w:t>
      </w:r>
      <w:r w:rsidR="004970CF" w:rsidRPr="00B468B8">
        <w:rPr>
          <w:sz w:val="16"/>
          <w:szCs w:val="16"/>
        </w:rPr>
        <w:t xml:space="preserve"> TRANSFORMED DATASET</w:t>
      </w:r>
    </w:p>
    <w:p w:rsidR="00BB2A7F" w:rsidRDefault="00BB2A7F" w:rsidP="00BB2A7F">
      <w:pPr>
        <w:pStyle w:val="BodyText"/>
        <w:ind w:firstLine="0"/>
      </w:pPr>
      <w:r>
        <w:t xml:space="preserve">Encouraged by the visible </w:t>
      </w:r>
      <w:r w:rsidR="00E655DA">
        <w:t>improvements and keeping in mind that we have not tried any of the classifiers we used on the original data set, we shall conduct the last experiment to find out if the classifiers will respond well to the transformed data set.</w:t>
      </w:r>
    </w:p>
    <w:p w:rsidR="0070165B" w:rsidRDefault="005E24E3" w:rsidP="00BD5E8A">
      <w:pPr>
        <w:pStyle w:val="BodyText"/>
        <w:ind w:firstLine="0"/>
      </w:pPr>
      <w:r>
        <w:t xml:space="preserve">        </w:t>
      </w:r>
      <w:r w:rsidR="009A6A0A">
        <w:pict>
          <v:shape id="_x0000_i1034" type="#_x0000_t75" style="width:217.8pt;height:178.2pt">
            <v:imagedata r:id="rId17" o:title=""/>
          </v:shape>
        </w:pict>
      </w:r>
    </w:p>
    <w:p w:rsidR="00487BCF" w:rsidRPr="00487BCF" w:rsidRDefault="00F30806" w:rsidP="00BD5E8A">
      <w:pPr>
        <w:pStyle w:val="figurecaption"/>
        <w:rPr>
          <w:rFonts w:eastAsia="MS Mincho"/>
        </w:rPr>
      </w:pPr>
      <w:r>
        <w:rPr>
          <w:rFonts w:eastAsia="MS Mincho"/>
        </w:rPr>
        <w:t>Original classifiers with transformed data set results</w:t>
      </w:r>
    </w:p>
    <w:p w:rsidR="005C0FBB" w:rsidRDefault="005C1B24" w:rsidP="00BD5E8A">
      <w:pPr>
        <w:pStyle w:val="BodyText"/>
        <w:ind w:firstLine="0"/>
      </w:pPr>
      <w:r>
        <w:t xml:space="preserve">If we exclude KNN, </w:t>
      </w:r>
      <w:r w:rsidRPr="00817054">
        <w:rPr>
          <w:b/>
        </w:rPr>
        <w:t>t</w:t>
      </w:r>
      <w:r w:rsidR="005C0FBB" w:rsidRPr="00817054">
        <w:rPr>
          <w:b/>
        </w:rPr>
        <w:t>he results are very encouraging</w:t>
      </w:r>
      <w:r w:rsidR="005C0FBB">
        <w:t xml:space="preserve"> </w:t>
      </w:r>
      <w:r>
        <w:t xml:space="preserve">for all classifiers, particularly for </w:t>
      </w:r>
      <w:r w:rsidRPr="005C1B24">
        <w:t>GLMNET Regularized Logistic Regression</w:t>
      </w:r>
      <w:r>
        <w:t xml:space="preserve"> and </w:t>
      </w:r>
      <w:r w:rsidRPr="005C1B24">
        <w:t>CART Classification and Regression Trees</w:t>
      </w:r>
      <w:r>
        <w:t xml:space="preserve"> showing </w:t>
      </w:r>
      <w:r w:rsidRPr="008D10E2">
        <w:rPr>
          <w:b/>
        </w:rPr>
        <w:t>an improvement in Kappa value from 0.73 to 0.79</w:t>
      </w:r>
      <w:r>
        <w:t>.</w:t>
      </w:r>
    </w:p>
    <w:p w:rsidR="008A55B5" w:rsidRDefault="00A353E5" w:rsidP="008432AF">
      <w:pPr>
        <w:pStyle w:val="BodyText"/>
        <w:ind w:firstLine="0"/>
      </w:pPr>
      <w:r>
        <w:t>This shows that the transformed dataset</w:t>
      </w:r>
      <w:r w:rsidR="00BE5592">
        <w:t xml:space="preserve"> can be explained well with </w:t>
      </w:r>
      <w:r w:rsidR="00BE5592" w:rsidRPr="00041262">
        <w:rPr>
          <w:b/>
        </w:rPr>
        <w:t xml:space="preserve">regression models </w:t>
      </w:r>
      <w:r w:rsidRPr="00041262">
        <w:rPr>
          <w:b/>
        </w:rPr>
        <w:t xml:space="preserve">resulting in </w:t>
      </w:r>
      <w:r w:rsidR="00BE5592" w:rsidRPr="00041262">
        <w:rPr>
          <w:b/>
        </w:rPr>
        <w:t xml:space="preserve">a </w:t>
      </w:r>
      <w:r w:rsidR="009210C6" w:rsidRPr="00041262">
        <w:rPr>
          <w:b/>
        </w:rPr>
        <w:t xml:space="preserve">slightly better, but </w:t>
      </w:r>
      <w:r w:rsidR="00BE5592" w:rsidRPr="00041262">
        <w:rPr>
          <w:b/>
        </w:rPr>
        <w:t>similar output to the neural network</w:t>
      </w:r>
      <w:r w:rsidR="00BE5592">
        <w:t xml:space="preserve">. The new attributes have especially helped the CART to improve performance, and </w:t>
      </w:r>
      <w:r w:rsidR="00BE5592" w:rsidRPr="004F20F6">
        <w:rPr>
          <w:b/>
        </w:rPr>
        <w:t>for the ease of interpretation, this m</w:t>
      </w:r>
      <w:r w:rsidRPr="004F20F6">
        <w:rPr>
          <w:b/>
        </w:rPr>
        <w:t xml:space="preserve">odel should be chosen to </w:t>
      </w:r>
      <w:r w:rsidR="00351ACB" w:rsidRPr="004F20F6">
        <w:rPr>
          <w:b/>
        </w:rPr>
        <w:t>visualize the decision ru</w:t>
      </w:r>
      <w:r w:rsidR="008432AF" w:rsidRPr="004F20F6">
        <w:rPr>
          <w:b/>
        </w:rPr>
        <w:t>les</w:t>
      </w:r>
      <w:r w:rsidR="000D10D1">
        <w:rPr>
          <w:b/>
        </w:rPr>
        <w:t xml:space="preserve"> [9]</w:t>
      </w:r>
      <w:r w:rsidR="008432AF">
        <w:t>.</w:t>
      </w:r>
    </w:p>
    <w:p w:rsidR="00346BA4" w:rsidRDefault="008B5D17" w:rsidP="008432AF">
      <w:pPr>
        <w:pStyle w:val="BodyText"/>
        <w:ind w:firstLine="0"/>
      </w:pPr>
      <w:r>
        <w:t xml:space="preserve">We shall do one more test, and that will exhaust this exercise within the current scope. </w:t>
      </w:r>
      <w:r w:rsidR="00356B1D">
        <w:t>We have already used some ensemble algorithms with the original data set, so we shall run them against the transformed data set to see how they perform.</w:t>
      </w:r>
    </w:p>
    <w:p w:rsidR="003645DF" w:rsidRDefault="00096F0E" w:rsidP="008432AF">
      <w:pPr>
        <w:pStyle w:val="BodyText"/>
        <w:ind w:firstLine="0"/>
      </w:pPr>
      <w:r>
        <w:t>The last</w:t>
      </w:r>
      <w:r w:rsidR="003645DF">
        <w:t xml:space="preserve"> test with the ensemble methods shows a </w:t>
      </w:r>
      <w:r w:rsidR="00B62DDB">
        <w:t xml:space="preserve">further, ever so </w:t>
      </w:r>
      <w:r w:rsidR="003645DF">
        <w:t>slight improvement using C50 algorithm.</w:t>
      </w:r>
    </w:p>
    <w:p w:rsidR="003D2D13" w:rsidRDefault="005E24E3" w:rsidP="008432AF">
      <w:pPr>
        <w:pStyle w:val="BodyText"/>
        <w:ind w:firstLine="0"/>
      </w:pPr>
      <w:r>
        <w:lastRenderedPageBreak/>
        <w:t xml:space="preserve">            </w:t>
      </w:r>
      <w:r w:rsidR="009A6A0A">
        <w:pict>
          <v:shape id="_x0000_i1035" type="#_x0000_t75" style="width:211.2pt;height:145.2pt">
            <v:imagedata r:id="rId18" o:title=""/>
          </v:shape>
        </w:pict>
      </w:r>
    </w:p>
    <w:p w:rsidR="00487BCF" w:rsidRDefault="00AD33B4" w:rsidP="00487BCF">
      <w:pPr>
        <w:pStyle w:val="figurecaption"/>
        <w:rPr>
          <w:rFonts w:eastAsia="MS Mincho"/>
        </w:rPr>
      </w:pPr>
      <w:r>
        <w:rPr>
          <w:rFonts w:eastAsia="MS Mincho"/>
        </w:rPr>
        <w:t>Results of ensemb</w:t>
      </w:r>
      <w:r w:rsidR="0019737B">
        <w:rPr>
          <w:rFonts w:eastAsia="MS Mincho"/>
        </w:rPr>
        <w:t>l</w:t>
      </w:r>
      <w:r>
        <w:rPr>
          <w:rFonts w:eastAsia="MS Mincho"/>
        </w:rPr>
        <w:t>e methods on transformed dataset</w:t>
      </w:r>
    </w:p>
    <w:p w:rsidR="008A55B5" w:rsidRPr="00B468B8" w:rsidRDefault="006562D3" w:rsidP="00CB1404">
      <w:pPr>
        <w:pStyle w:val="Heading1"/>
        <w:rPr>
          <w:sz w:val="16"/>
          <w:szCs w:val="16"/>
        </w:rPr>
      </w:pPr>
      <w:r w:rsidRPr="00B468B8">
        <w:rPr>
          <w:sz w:val="16"/>
          <w:szCs w:val="16"/>
        </w:rPr>
        <w:t>CONCLUSION AND FUTURE WORK</w:t>
      </w:r>
    </w:p>
    <w:p w:rsidR="001E4156" w:rsidRPr="00140389" w:rsidRDefault="00140389" w:rsidP="00140389">
      <w:pPr>
        <w:pStyle w:val="BodyText"/>
        <w:numPr>
          <w:ilvl w:val="0"/>
          <w:numId w:val="25"/>
        </w:numPr>
        <w:rPr>
          <w:lang w:val="en-GB"/>
        </w:rPr>
      </w:pPr>
      <w:r w:rsidRPr="00140389">
        <w:rPr>
          <w:lang w:val="en-GB"/>
        </w:rPr>
        <w:t xml:space="preserve">Data analysis, exploration and clean-up was the </w:t>
      </w:r>
      <w:r w:rsidRPr="00140389">
        <w:rPr>
          <w:u w:val="single"/>
          <w:lang w:val="en-GB"/>
        </w:rPr>
        <w:t>largest</w:t>
      </w:r>
      <w:r w:rsidRPr="00140389">
        <w:rPr>
          <w:lang w:val="en-GB"/>
        </w:rPr>
        <w:t xml:space="preserve"> and most </w:t>
      </w:r>
      <w:r w:rsidRPr="00140389">
        <w:rPr>
          <w:u w:val="single"/>
          <w:lang w:val="en-GB"/>
        </w:rPr>
        <w:t>involved</w:t>
      </w:r>
      <w:r w:rsidRPr="00140389">
        <w:rPr>
          <w:lang w:val="en-GB"/>
        </w:rPr>
        <w:t xml:space="preserve"> part of the project</w:t>
      </w:r>
      <w:r w:rsidR="003A66B7">
        <w:rPr>
          <w:lang w:val="en-GB"/>
        </w:rPr>
        <w:t>.</w:t>
      </w:r>
    </w:p>
    <w:p w:rsidR="001E4156" w:rsidRPr="00140389" w:rsidRDefault="00140389" w:rsidP="00140389">
      <w:pPr>
        <w:pStyle w:val="BodyText"/>
        <w:numPr>
          <w:ilvl w:val="0"/>
          <w:numId w:val="25"/>
        </w:numPr>
        <w:rPr>
          <w:lang w:val="en-GB"/>
        </w:rPr>
      </w:pPr>
      <w:r w:rsidRPr="00140389">
        <w:rPr>
          <w:lang w:val="en-GB"/>
        </w:rPr>
        <w:t xml:space="preserve">Dependable results very </w:t>
      </w:r>
      <w:r w:rsidRPr="00140389">
        <w:rPr>
          <w:u w:val="single"/>
          <w:lang w:val="en-GB"/>
        </w:rPr>
        <w:t>difficult</w:t>
      </w:r>
      <w:r w:rsidRPr="00140389">
        <w:rPr>
          <w:lang w:val="en-GB"/>
        </w:rPr>
        <w:t xml:space="preserve"> to achieve with the </w:t>
      </w:r>
      <w:r w:rsidRPr="00140389">
        <w:rPr>
          <w:u w:val="single"/>
          <w:lang w:val="en-GB"/>
        </w:rPr>
        <w:t>highly inaccurate data</w:t>
      </w:r>
      <w:r w:rsidR="003A66B7">
        <w:rPr>
          <w:u w:val="single"/>
          <w:lang w:val="en-GB"/>
        </w:rPr>
        <w:t>.</w:t>
      </w:r>
    </w:p>
    <w:p w:rsidR="001E4156" w:rsidRPr="00140389" w:rsidRDefault="00140389" w:rsidP="00140389">
      <w:pPr>
        <w:pStyle w:val="BodyText"/>
        <w:numPr>
          <w:ilvl w:val="0"/>
          <w:numId w:val="25"/>
        </w:numPr>
        <w:rPr>
          <w:lang w:val="en-GB"/>
        </w:rPr>
      </w:pPr>
      <w:r w:rsidRPr="00140389">
        <w:rPr>
          <w:lang w:val="en-GB"/>
        </w:rPr>
        <w:t xml:space="preserve">Artificial neural network indicated a good way forward based on </w:t>
      </w:r>
      <w:r w:rsidR="00921056" w:rsidRPr="00AC5704">
        <w:rPr>
          <w:b/>
          <w:u w:val="single"/>
          <w:lang w:val="en-GB"/>
        </w:rPr>
        <w:t xml:space="preserve">transformed </w:t>
      </w:r>
      <w:r w:rsidRPr="00AC5704">
        <w:rPr>
          <w:b/>
          <w:u w:val="single"/>
          <w:lang w:val="en-GB"/>
        </w:rPr>
        <w:t>data</w:t>
      </w:r>
      <w:r w:rsidRPr="00113181">
        <w:rPr>
          <w:u w:val="single"/>
          <w:lang w:val="en-GB"/>
        </w:rPr>
        <w:t xml:space="preserve"> with </w:t>
      </w:r>
      <w:r w:rsidR="00921056" w:rsidRPr="00113181">
        <w:rPr>
          <w:u w:val="single"/>
          <w:lang w:val="en-GB"/>
        </w:rPr>
        <w:t xml:space="preserve">new attributes providing </w:t>
      </w:r>
      <w:r w:rsidR="008D26D2">
        <w:rPr>
          <w:u w:val="single"/>
          <w:lang w:val="en-GB"/>
        </w:rPr>
        <w:t xml:space="preserve">the </w:t>
      </w:r>
      <w:r w:rsidR="00921056" w:rsidRPr="00113181">
        <w:rPr>
          <w:u w:val="single"/>
          <w:lang w:val="en-GB"/>
        </w:rPr>
        <w:t>new direction</w:t>
      </w:r>
      <w:r w:rsidR="003A66B7" w:rsidRPr="00113181">
        <w:rPr>
          <w:u w:val="single"/>
          <w:lang w:val="en-GB"/>
        </w:rPr>
        <w:t>.</w:t>
      </w:r>
      <w:r w:rsidR="00A2165A" w:rsidRPr="00113181">
        <w:rPr>
          <w:u w:val="single"/>
          <w:lang w:val="en-GB"/>
        </w:rPr>
        <w:t xml:space="preserve"> This was further confirmed using other binary and ensemble classifiers</w:t>
      </w:r>
      <w:r w:rsidR="00A2165A">
        <w:rPr>
          <w:u w:val="single"/>
          <w:lang w:val="en-GB"/>
        </w:rPr>
        <w:t>.</w:t>
      </w:r>
    </w:p>
    <w:p w:rsidR="001E4156" w:rsidRDefault="00140389" w:rsidP="00140389">
      <w:pPr>
        <w:pStyle w:val="BodyText"/>
        <w:numPr>
          <w:ilvl w:val="0"/>
          <w:numId w:val="25"/>
        </w:numPr>
        <w:rPr>
          <w:lang w:val="en-GB"/>
        </w:rPr>
      </w:pPr>
      <w:r w:rsidRPr="00140389">
        <w:rPr>
          <w:lang w:val="en-GB"/>
        </w:rPr>
        <w:t xml:space="preserve">For a real-world professional model, </w:t>
      </w:r>
      <w:r w:rsidRPr="00140389">
        <w:rPr>
          <w:u w:val="single"/>
          <w:lang w:val="en-GB"/>
        </w:rPr>
        <w:t xml:space="preserve">new attributes </w:t>
      </w:r>
      <w:r w:rsidRPr="00140389">
        <w:rPr>
          <w:lang w:val="en-GB"/>
        </w:rPr>
        <w:t xml:space="preserve">and </w:t>
      </w:r>
      <w:r w:rsidRPr="00140389">
        <w:rPr>
          <w:u w:val="single"/>
          <w:lang w:val="en-GB"/>
        </w:rPr>
        <w:t xml:space="preserve">accurate data </w:t>
      </w:r>
      <w:r w:rsidRPr="00140389">
        <w:rPr>
          <w:lang w:val="en-GB"/>
        </w:rPr>
        <w:t>would be required to capture more aspects of consumer credit behaviour. Potential attributes could be:</w:t>
      </w:r>
    </w:p>
    <w:p w:rsidR="00330C52" w:rsidRDefault="00330C52" w:rsidP="00330C52">
      <w:pPr>
        <w:numPr>
          <w:ilvl w:val="1"/>
          <w:numId w:val="25"/>
        </w:numPr>
        <w:jc w:val="both"/>
      </w:pPr>
      <w:r>
        <w:t xml:space="preserve">country-dependent financial </w:t>
      </w:r>
      <w:r w:rsidR="005217A0">
        <w:t>indicators,</w:t>
      </w:r>
      <w:r>
        <w:t xml:space="preserve"> such as level of debt per household, distribution of debt per household based on social and financial sub-categories</w:t>
      </w:r>
      <w:r w:rsidR="005217A0">
        <w:t>.</w:t>
      </w:r>
    </w:p>
    <w:p w:rsidR="00330C52" w:rsidRDefault="00330C52" w:rsidP="00330C52">
      <w:pPr>
        <w:ind w:left="1440"/>
        <w:jc w:val="both"/>
      </w:pPr>
    </w:p>
    <w:p w:rsidR="00330C52" w:rsidRDefault="00330C52" w:rsidP="00330C52">
      <w:pPr>
        <w:numPr>
          <w:ilvl w:val="1"/>
          <w:numId w:val="25"/>
        </w:numPr>
        <w:jc w:val="both"/>
      </w:pPr>
      <w:r>
        <w:t xml:space="preserve">longer historical view of the consumers past monthly payments, i.e. 12, 24 or 36 months. Research by Kennedy </w:t>
      </w:r>
      <w:r w:rsidR="00540060">
        <w:t xml:space="preserve">[10] </w:t>
      </w:r>
      <w:r>
        <w:t>has shown that the 12 month window is the most optimal in terms of accuracy.</w:t>
      </w:r>
    </w:p>
    <w:p w:rsidR="00330C52" w:rsidRPr="00330C52" w:rsidRDefault="00330C52" w:rsidP="00330C52">
      <w:pPr>
        <w:jc w:val="both"/>
      </w:pPr>
    </w:p>
    <w:p w:rsidR="001E4156" w:rsidRPr="00140389" w:rsidRDefault="00140389" w:rsidP="00140389">
      <w:pPr>
        <w:pStyle w:val="BodyText"/>
        <w:numPr>
          <w:ilvl w:val="1"/>
          <w:numId w:val="25"/>
        </w:numPr>
        <w:rPr>
          <w:lang w:val="en-GB"/>
        </w:rPr>
      </w:pPr>
      <w:r w:rsidRPr="00140389">
        <w:rPr>
          <w:lang w:val="en-GB"/>
        </w:rPr>
        <w:t>consumer credit rating with some ordinal values from credit reference agencies</w:t>
      </w:r>
      <w:r w:rsidR="005217A0">
        <w:rPr>
          <w:lang w:val="en-GB"/>
        </w:rPr>
        <w:t>.</w:t>
      </w:r>
    </w:p>
    <w:p w:rsidR="001E4156" w:rsidRPr="00140389" w:rsidRDefault="00140389" w:rsidP="00140389">
      <w:pPr>
        <w:pStyle w:val="BodyText"/>
        <w:numPr>
          <w:ilvl w:val="1"/>
          <w:numId w:val="25"/>
        </w:numPr>
        <w:rPr>
          <w:lang w:val="en-GB"/>
        </w:rPr>
      </w:pPr>
      <w:r w:rsidRPr="00140389">
        <w:rPr>
          <w:lang w:val="en-GB"/>
        </w:rPr>
        <w:t>consumer overall debt level as a continuous value</w:t>
      </w:r>
      <w:r w:rsidR="005217A0">
        <w:rPr>
          <w:lang w:val="en-GB"/>
        </w:rPr>
        <w:t>.</w:t>
      </w:r>
    </w:p>
    <w:p w:rsidR="001E4156" w:rsidRPr="00140389" w:rsidRDefault="00140389" w:rsidP="00140389">
      <w:pPr>
        <w:pStyle w:val="BodyText"/>
        <w:numPr>
          <w:ilvl w:val="1"/>
          <w:numId w:val="25"/>
        </w:numPr>
        <w:rPr>
          <w:lang w:val="en-GB"/>
        </w:rPr>
      </w:pPr>
      <w:r w:rsidRPr="00140389">
        <w:rPr>
          <w:lang w:val="en-GB"/>
        </w:rPr>
        <w:t>consumer income as a continuous value</w:t>
      </w:r>
      <w:r w:rsidR="005217A0">
        <w:rPr>
          <w:lang w:val="en-GB"/>
        </w:rPr>
        <w:t>.</w:t>
      </w:r>
    </w:p>
    <w:p w:rsidR="001E4156" w:rsidRPr="00140389" w:rsidRDefault="00140389" w:rsidP="00140389">
      <w:pPr>
        <w:pStyle w:val="BodyText"/>
        <w:numPr>
          <w:ilvl w:val="1"/>
          <w:numId w:val="25"/>
        </w:numPr>
        <w:rPr>
          <w:lang w:val="en-GB"/>
        </w:rPr>
      </w:pPr>
      <w:r w:rsidRPr="00140389">
        <w:rPr>
          <w:lang w:val="en-GB"/>
        </w:rPr>
        <w:t>consumer address with some ordinal categories (bad, good, excellent)</w:t>
      </w:r>
      <w:r w:rsidR="005217A0">
        <w:rPr>
          <w:lang w:val="en-GB"/>
        </w:rPr>
        <w:t>.</w:t>
      </w:r>
    </w:p>
    <w:p w:rsidR="001E4156" w:rsidRPr="00140389" w:rsidRDefault="00140389" w:rsidP="00140389">
      <w:pPr>
        <w:pStyle w:val="BodyText"/>
        <w:numPr>
          <w:ilvl w:val="0"/>
          <w:numId w:val="25"/>
        </w:numPr>
        <w:rPr>
          <w:lang w:val="en-GB"/>
        </w:rPr>
      </w:pPr>
      <w:r w:rsidRPr="00140389">
        <w:rPr>
          <w:lang w:val="en-GB"/>
        </w:rPr>
        <w:t xml:space="preserve">The new attributes could uncover </w:t>
      </w:r>
      <w:r>
        <w:rPr>
          <w:lang w:val="en-GB"/>
        </w:rPr>
        <w:t>the new strong predictors</w:t>
      </w:r>
      <w:r w:rsidRPr="00140389">
        <w:rPr>
          <w:lang w:val="en-GB"/>
        </w:rPr>
        <w:t xml:space="preserve">, and in combination with the existing ones sway the classifier towards a model that </w:t>
      </w:r>
      <w:r w:rsidR="002A3CDA">
        <w:rPr>
          <w:lang w:val="en-GB"/>
        </w:rPr>
        <w:t>predicts</w:t>
      </w:r>
      <w:r w:rsidRPr="00140389">
        <w:rPr>
          <w:lang w:val="en-GB"/>
        </w:rPr>
        <w:t xml:space="preserve"> </w:t>
      </w:r>
      <w:r>
        <w:rPr>
          <w:lang w:val="en-GB"/>
        </w:rPr>
        <w:t xml:space="preserve">very </w:t>
      </w:r>
      <w:r w:rsidRPr="00140389">
        <w:rPr>
          <w:lang w:val="en-GB"/>
        </w:rPr>
        <w:t>well</w:t>
      </w:r>
      <w:r>
        <w:rPr>
          <w:lang w:val="en-GB"/>
        </w:rPr>
        <w:t>.</w:t>
      </w:r>
    </w:p>
    <w:p w:rsidR="008A55B5" w:rsidRDefault="00140389" w:rsidP="003337CA">
      <w:pPr>
        <w:pStyle w:val="BodyText"/>
        <w:numPr>
          <w:ilvl w:val="0"/>
          <w:numId w:val="25"/>
        </w:numPr>
        <w:rPr>
          <w:lang w:val="en-GB"/>
        </w:rPr>
      </w:pPr>
      <w:r w:rsidRPr="00140389">
        <w:rPr>
          <w:lang w:val="en-GB"/>
        </w:rPr>
        <w:t xml:space="preserve">Combination of separate ANN, </w:t>
      </w:r>
      <w:r w:rsidR="0038546B">
        <w:rPr>
          <w:lang w:val="en-GB"/>
        </w:rPr>
        <w:t>C50</w:t>
      </w:r>
      <w:r w:rsidRPr="00140389">
        <w:rPr>
          <w:lang w:val="en-GB"/>
        </w:rPr>
        <w:t xml:space="preserve">, CART, </w:t>
      </w:r>
      <w:r w:rsidR="006F3294">
        <w:rPr>
          <w:lang w:val="en-GB"/>
        </w:rPr>
        <w:t>GLMNET</w:t>
      </w:r>
      <w:r w:rsidRPr="00140389">
        <w:rPr>
          <w:lang w:val="en-GB"/>
        </w:rPr>
        <w:t xml:space="preserve"> models with a </w:t>
      </w:r>
      <w:r w:rsidRPr="00140389">
        <w:rPr>
          <w:u w:val="single"/>
          <w:lang w:val="en-GB"/>
        </w:rPr>
        <w:t xml:space="preserve">final most frequent class output derived from the 4 separate models </w:t>
      </w:r>
      <w:r w:rsidRPr="00140389">
        <w:rPr>
          <w:lang w:val="en-GB"/>
        </w:rPr>
        <w:t xml:space="preserve">could potentially provide a </w:t>
      </w:r>
      <w:r w:rsidR="00C967CA">
        <w:rPr>
          <w:lang w:val="en-GB"/>
        </w:rPr>
        <w:t>solid</w:t>
      </w:r>
      <w:r w:rsidRPr="00140389">
        <w:rPr>
          <w:lang w:val="en-GB"/>
        </w:rPr>
        <w:t xml:space="preserve"> model with the good statistical fit to consumer behaviours</w:t>
      </w:r>
      <w:r w:rsidR="002B7CA7">
        <w:rPr>
          <w:lang w:val="en-GB"/>
        </w:rPr>
        <w:t>.</w:t>
      </w:r>
    </w:p>
    <w:p w:rsidR="00290D3C" w:rsidRDefault="00290D3C" w:rsidP="00290D3C">
      <w:pPr>
        <w:jc w:val="both"/>
      </w:pPr>
      <w:r>
        <w:t xml:space="preserve">The </w:t>
      </w:r>
      <w:r w:rsidRPr="00AD61BB">
        <w:rPr>
          <w:b/>
        </w:rPr>
        <w:t>neural model</w:t>
      </w:r>
      <w:r>
        <w:t xml:space="preserve"> is </w:t>
      </w:r>
      <w:r w:rsidR="0025094E">
        <w:t>included</w:t>
      </w:r>
      <w:r>
        <w:t xml:space="preserve"> as it </w:t>
      </w:r>
      <w:r w:rsidRPr="00AD61BB">
        <w:rPr>
          <w:b/>
        </w:rPr>
        <w:t>provides adaptability, robustness and predictive accuracy</w:t>
      </w:r>
      <w:r>
        <w:t xml:space="preserve"> for the evaluation of bank conditions and credit risk. From the other angle, it may be true to say that the </w:t>
      </w:r>
      <w:r w:rsidRPr="00011D90">
        <w:rPr>
          <w:b/>
        </w:rPr>
        <w:t>other machine learning algorithms</w:t>
      </w:r>
      <w:r>
        <w:t xml:space="preserve"> </w:t>
      </w:r>
      <w:r>
        <w:t xml:space="preserve">could be used to </w:t>
      </w:r>
      <w:r w:rsidRPr="00011D90">
        <w:rPr>
          <w:b/>
        </w:rPr>
        <w:t>compliment and further support the classification output achieved by the neural model</w:t>
      </w:r>
      <w:r>
        <w:t>. Particularly when a quantified measure of a decision is close to 0.5 and an additional evaluation is required to confirm the final output.</w:t>
      </w:r>
    </w:p>
    <w:p w:rsidR="00290D3C" w:rsidRDefault="00290D3C" w:rsidP="00290D3C">
      <w:pPr>
        <w:jc w:val="both"/>
      </w:pPr>
    </w:p>
    <w:p w:rsidR="00290D3C" w:rsidRDefault="00290D3C" w:rsidP="00290D3C">
      <w:pPr>
        <w:jc w:val="both"/>
      </w:pPr>
      <w:r>
        <w:t xml:space="preserve">The </w:t>
      </w:r>
      <w:r w:rsidRPr="00011D90">
        <w:rPr>
          <w:b/>
        </w:rPr>
        <w:t>binomial prediction could be upgraded into a multi-class classifier</w:t>
      </w:r>
      <w:r>
        <w:t xml:space="preserve"> with the precisely defined categories that have a quantified association to the real risk of consumers defaulting on a payment. For example, there could be five categories, highly likely, likely, middle, unlikely and highly unlikely to default. This approach would provide good interpretation of the default likelihood to the bank management.</w:t>
      </w:r>
    </w:p>
    <w:p w:rsidR="00290D3C" w:rsidRDefault="00290D3C" w:rsidP="00290D3C">
      <w:pPr>
        <w:jc w:val="both"/>
      </w:pPr>
    </w:p>
    <w:p w:rsidR="00BD1343" w:rsidRPr="00290D3C" w:rsidRDefault="00290D3C" w:rsidP="00290D3C">
      <w:pPr>
        <w:jc w:val="both"/>
      </w:pPr>
      <w:r>
        <w:t xml:space="preserve">Another approach might involve the use of </w:t>
      </w:r>
      <w:r w:rsidRPr="00011D90">
        <w:rPr>
          <w:b/>
        </w:rPr>
        <w:t>self-</w:t>
      </w:r>
      <w:proofErr w:type="spellStart"/>
      <w:r w:rsidRPr="00011D90">
        <w:rPr>
          <w:b/>
        </w:rPr>
        <w:t>organising</w:t>
      </w:r>
      <w:proofErr w:type="spellEnd"/>
      <w:r w:rsidRPr="00011D90">
        <w:rPr>
          <w:b/>
        </w:rPr>
        <w:t xml:space="preserve"> maps</w:t>
      </w:r>
      <w:r>
        <w:t xml:space="preserve"> as one of the most flexible clustering techniques used for failure prediction and </w:t>
      </w:r>
      <w:proofErr w:type="spellStart"/>
      <w:r>
        <w:t>visualisation</w:t>
      </w:r>
      <w:proofErr w:type="spellEnd"/>
      <w:r>
        <w:t>. [</w:t>
      </w:r>
      <w:r w:rsidR="0024507F">
        <w:t>1</w:t>
      </w:r>
      <w:r>
        <w:t>]</w:t>
      </w:r>
    </w:p>
    <w:p w:rsidR="008A55B5" w:rsidRDefault="008A55B5" w:rsidP="007B1857">
      <w:pPr>
        <w:pStyle w:val="Heading5"/>
        <w:rPr>
          <w:rFonts w:eastAsia="MS Mincho"/>
        </w:rPr>
      </w:pPr>
      <w:r>
        <w:rPr>
          <w:rFonts w:eastAsia="MS Mincho"/>
        </w:rPr>
        <w:t>References</w:t>
      </w:r>
    </w:p>
    <w:p w:rsidR="008A55B5" w:rsidRDefault="00635FB6">
      <w:pPr>
        <w:pStyle w:val="references"/>
        <w:rPr>
          <w:rFonts w:eastAsia="MS Mincho"/>
        </w:rPr>
      </w:pPr>
      <w:r>
        <w:rPr>
          <w:rFonts w:eastAsia="MS Mincho"/>
        </w:rPr>
        <w:t>C</w:t>
      </w:r>
      <w:r w:rsidR="008A55B5">
        <w:rPr>
          <w:rFonts w:eastAsia="MS Mincho"/>
        </w:rPr>
        <w:t xml:space="preserve">. </w:t>
      </w:r>
      <w:r>
        <w:rPr>
          <w:rFonts w:eastAsia="MS Mincho"/>
        </w:rPr>
        <w:t>Dunis</w:t>
      </w:r>
      <w:r w:rsidR="008A55B5">
        <w:rPr>
          <w:rFonts w:eastAsia="MS Mincho"/>
        </w:rPr>
        <w:t xml:space="preserve">, </w:t>
      </w:r>
      <w:r>
        <w:rPr>
          <w:rFonts w:eastAsia="MS Mincho"/>
        </w:rPr>
        <w:t>P</w:t>
      </w:r>
      <w:r w:rsidR="008A55B5">
        <w:rPr>
          <w:rFonts w:eastAsia="MS Mincho"/>
        </w:rPr>
        <w:t xml:space="preserve">. </w:t>
      </w:r>
      <w:r>
        <w:rPr>
          <w:rFonts w:eastAsia="MS Mincho"/>
        </w:rPr>
        <w:t>Middleton</w:t>
      </w:r>
      <w:r w:rsidR="0088457D">
        <w:rPr>
          <w:rFonts w:eastAsia="MS Mincho"/>
        </w:rPr>
        <w:t>, A. Karathanasopoulos, K. Theofilatos</w:t>
      </w:r>
      <w:r w:rsidR="008A55B5">
        <w:rPr>
          <w:rFonts w:eastAsia="MS Mincho"/>
        </w:rPr>
        <w:t xml:space="preserve">, </w:t>
      </w:r>
      <w:r w:rsidR="004445B3">
        <w:rPr>
          <w:rFonts w:eastAsia="MS Mincho"/>
        </w:rPr>
        <w:t>“</w:t>
      </w:r>
      <w:r w:rsidR="0088457D">
        <w:rPr>
          <w:rFonts w:eastAsia="MS Mincho"/>
        </w:rPr>
        <w:t>Artificial Intelligence in Financial Markets (Cutting-Edge Applications for Risk Management, Portfolio Optimisation and Economics)</w:t>
      </w:r>
      <w:r w:rsidR="004445B3">
        <w:rPr>
          <w:rFonts w:eastAsia="MS Mincho"/>
        </w:rPr>
        <w:t>”</w:t>
      </w:r>
      <w:r w:rsidR="00A45CD4">
        <w:rPr>
          <w:rFonts w:eastAsia="MS Mincho"/>
        </w:rPr>
        <w:t>, pp. 3, pp. 179</w:t>
      </w:r>
      <w:r w:rsidR="00AD5A4A">
        <w:rPr>
          <w:rFonts w:eastAsia="MS Mincho"/>
        </w:rPr>
        <w:t>-186</w:t>
      </w:r>
    </w:p>
    <w:p w:rsidR="008A55B5" w:rsidRDefault="0088457D">
      <w:pPr>
        <w:pStyle w:val="references"/>
        <w:rPr>
          <w:rFonts w:eastAsia="MS Mincho"/>
        </w:rPr>
      </w:pPr>
      <w:r>
        <w:rPr>
          <w:rFonts w:eastAsia="MS Mincho"/>
        </w:rPr>
        <w:t>E. Siegel</w:t>
      </w:r>
      <w:r w:rsidR="008A55B5">
        <w:rPr>
          <w:rFonts w:eastAsia="MS Mincho"/>
        </w:rPr>
        <w:t xml:space="preserve">, </w:t>
      </w:r>
      <w:r>
        <w:rPr>
          <w:rFonts w:eastAsia="MS Mincho"/>
        </w:rPr>
        <w:t>Predictive Analytics</w:t>
      </w:r>
      <w:r w:rsidR="008A55B5">
        <w:rPr>
          <w:rFonts w:eastAsia="MS Mincho"/>
        </w:rPr>
        <w:t>, pp.</w:t>
      </w:r>
      <w:r w:rsidR="004A417F">
        <w:rPr>
          <w:rFonts w:eastAsia="MS Mincho"/>
        </w:rPr>
        <w:t>148</w:t>
      </w:r>
      <w:r w:rsidR="008A55B5">
        <w:rPr>
          <w:rFonts w:eastAsia="MS Mincho"/>
        </w:rPr>
        <w:t>-</w:t>
      </w:r>
      <w:r w:rsidR="004A417F">
        <w:rPr>
          <w:rFonts w:eastAsia="MS Mincho"/>
        </w:rPr>
        <w:t>149</w:t>
      </w:r>
      <w:r w:rsidR="008A55B5">
        <w:rPr>
          <w:rFonts w:eastAsia="MS Mincho"/>
        </w:rPr>
        <w:t>.</w:t>
      </w:r>
    </w:p>
    <w:p w:rsidR="008A55B5" w:rsidRDefault="007A6BB3">
      <w:pPr>
        <w:pStyle w:val="references"/>
        <w:rPr>
          <w:rFonts w:eastAsia="MS Mincho"/>
        </w:rPr>
      </w:pPr>
      <w:r>
        <w:rPr>
          <w:rFonts w:eastAsia="MS Mincho"/>
        </w:rPr>
        <w:t>G. James, D. Witten, T. Hastie, R. Tibshirani</w:t>
      </w:r>
      <w:r w:rsidR="008A55B5">
        <w:rPr>
          <w:rFonts w:eastAsia="MS Mincho"/>
        </w:rPr>
        <w:t xml:space="preserve"> </w:t>
      </w:r>
      <w:r w:rsidR="004445B3">
        <w:rPr>
          <w:rFonts w:eastAsia="MS Mincho"/>
        </w:rPr>
        <w:t>“</w:t>
      </w:r>
      <w:r w:rsidR="008F6C73">
        <w:rPr>
          <w:rFonts w:eastAsia="MS Mincho"/>
        </w:rPr>
        <w:t>An Introduction to Statistical Learning</w:t>
      </w:r>
      <w:r w:rsidR="004445B3">
        <w:rPr>
          <w:rFonts w:eastAsia="MS Mincho"/>
        </w:rPr>
        <w:t>”</w:t>
      </w:r>
      <w:r w:rsidR="008F6C73">
        <w:rPr>
          <w:rFonts w:eastAsia="MS Mincho"/>
        </w:rPr>
        <w:t xml:space="preserve">, </w:t>
      </w:r>
      <w:r w:rsidR="008A55B5">
        <w:rPr>
          <w:rFonts w:eastAsia="MS Mincho"/>
        </w:rPr>
        <w:t xml:space="preserve">pp. </w:t>
      </w:r>
      <w:r w:rsidR="00422A3C">
        <w:rPr>
          <w:rFonts w:eastAsia="MS Mincho"/>
        </w:rPr>
        <w:t>144</w:t>
      </w:r>
      <w:r w:rsidR="008A55B5">
        <w:rPr>
          <w:rFonts w:eastAsia="MS Mincho"/>
        </w:rPr>
        <w:t>-</w:t>
      </w:r>
      <w:r w:rsidR="00422A3C">
        <w:rPr>
          <w:rFonts w:eastAsia="MS Mincho"/>
        </w:rPr>
        <w:t>145</w:t>
      </w:r>
      <w:r w:rsidR="008A55B5">
        <w:rPr>
          <w:rFonts w:eastAsia="MS Mincho"/>
        </w:rPr>
        <w:t>.</w:t>
      </w:r>
    </w:p>
    <w:p w:rsidR="008A55B5" w:rsidRDefault="00D45843" w:rsidP="00D45843">
      <w:pPr>
        <w:pStyle w:val="references"/>
        <w:rPr>
          <w:rFonts w:eastAsia="MS Mincho"/>
        </w:rPr>
      </w:pPr>
      <w:r w:rsidRPr="00D45843">
        <w:rPr>
          <w:rFonts w:eastAsia="MS Mincho"/>
        </w:rPr>
        <w:t>http://cs229.stanford.edu/proj2015/199_report.pdf</w:t>
      </w:r>
      <w:r w:rsidR="008A55B5">
        <w:rPr>
          <w:rFonts w:eastAsia="MS Mincho"/>
        </w:rPr>
        <w:t xml:space="preserve">, </w:t>
      </w:r>
      <w:r w:rsidR="004445B3">
        <w:rPr>
          <w:rFonts w:eastAsia="MS Mincho"/>
        </w:rPr>
        <w:t>“</w:t>
      </w:r>
      <w:r w:rsidRPr="00D45843">
        <w:rPr>
          <w:rFonts w:eastAsia="MS Mincho"/>
        </w:rPr>
        <w:t>Predicting Default Risk of Lending Club Loans</w:t>
      </w:r>
      <w:r w:rsidR="008A55B5">
        <w:rPr>
          <w:rFonts w:eastAsia="MS Mincho"/>
        </w:rPr>
        <w:t>,</w:t>
      </w:r>
      <w:r w:rsidR="004445B3">
        <w:rPr>
          <w:rFonts w:eastAsia="MS Mincho"/>
        </w:rPr>
        <w:t>”</w:t>
      </w:r>
      <w:r w:rsidR="00895E4D">
        <w:rPr>
          <w:rFonts w:eastAsia="MS Mincho"/>
        </w:rPr>
        <w:t>, Accessed 07/04/2017</w:t>
      </w:r>
      <w:r w:rsidR="008A55B5">
        <w:rPr>
          <w:rFonts w:eastAsia="MS Mincho"/>
        </w:rPr>
        <w:t>.</w:t>
      </w:r>
    </w:p>
    <w:p w:rsidR="008A55B5" w:rsidRDefault="00842ACA" w:rsidP="00842ACA">
      <w:pPr>
        <w:pStyle w:val="references"/>
        <w:rPr>
          <w:rFonts w:eastAsia="MS Mincho"/>
        </w:rPr>
      </w:pPr>
      <w:r w:rsidRPr="00842ACA">
        <w:rPr>
          <w:rFonts w:eastAsia="MS Mincho"/>
        </w:rPr>
        <w:t>http://cs229.stanford.edu/proj2014/Marie-Laure%20Charpignon,%20Enguerrand%20Horel,%20Flora%20Tixier,%20Prediction%20of%20consumer%20credit%20risk.pdf</w:t>
      </w:r>
      <w:r w:rsidR="008A55B5">
        <w:rPr>
          <w:rFonts w:eastAsia="MS Mincho"/>
        </w:rPr>
        <w:t xml:space="preserve">, </w:t>
      </w:r>
      <w:r w:rsidR="004445B3">
        <w:rPr>
          <w:rFonts w:eastAsia="MS Mincho"/>
        </w:rPr>
        <w:t>“</w:t>
      </w:r>
      <w:r w:rsidRPr="00842ACA">
        <w:rPr>
          <w:rFonts w:eastAsia="MS Mincho"/>
        </w:rPr>
        <w:t>Prediction of consumer credit risk</w:t>
      </w:r>
      <w:r w:rsidR="008A55B5">
        <w:rPr>
          <w:rFonts w:eastAsia="MS Mincho"/>
        </w:rPr>
        <w:t>,</w:t>
      </w:r>
      <w:r w:rsidR="004445B3">
        <w:rPr>
          <w:rFonts w:eastAsia="MS Mincho"/>
        </w:rPr>
        <w:t>”</w:t>
      </w:r>
      <w:r w:rsidR="008A55B5">
        <w:rPr>
          <w:rFonts w:eastAsia="MS Mincho"/>
        </w:rPr>
        <w:t xml:space="preserve"> </w:t>
      </w:r>
      <w:r>
        <w:rPr>
          <w:rFonts w:eastAsia="MS Mincho"/>
        </w:rPr>
        <w:t>Accessed 07/04/2017</w:t>
      </w:r>
      <w:r w:rsidR="008A55B5">
        <w:rPr>
          <w:rFonts w:eastAsia="MS Mincho"/>
        </w:rPr>
        <w:t>.</w:t>
      </w:r>
    </w:p>
    <w:p w:rsidR="008A55B5" w:rsidRDefault="00217ABD" w:rsidP="00217ABD">
      <w:pPr>
        <w:pStyle w:val="references"/>
        <w:rPr>
          <w:rFonts w:eastAsia="MS Mincho"/>
        </w:rPr>
      </w:pPr>
      <w:r w:rsidRPr="00217ABD">
        <w:rPr>
          <w:rFonts w:eastAsia="MS Mincho"/>
        </w:rPr>
        <w:t>http://mitsloan.mit.edu/media/Lo_ConsumerCreditRiskModels.pdf</w:t>
      </w:r>
      <w:r w:rsidR="004445B3">
        <w:rPr>
          <w:rFonts w:eastAsia="MS Mincho"/>
        </w:rPr>
        <w:t>, “</w:t>
      </w:r>
      <w:r w:rsidRPr="00217ABD">
        <w:rPr>
          <w:rFonts w:eastAsia="MS Mincho"/>
        </w:rPr>
        <w:t>Consumer Credit Risk Models via Machine-Learning Algorithms</w:t>
      </w:r>
      <w:r w:rsidR="008A55B5">
        <w:rPr>
          <w:rFonts w:eastAsia="MS Mincho"/>
        </w:rPr>
        <w:t>,</w:t>
      </w:r>
      <w:r w:rsidR="004445B3">
        <w:rPr>
          <w:rFonts w:eastAsia="MS Mincho"/>
        </w:rPr>
        <w:t>”</w:t>
      </w:r>
      <w:r w:rsidR="008A55B5">
        <w:rPr>
          <w:rFonts w:eastAsia="MS Mincho"/>
        </w:rPr>
        <w:t xml:space="preserve"> </w:t>
      </w:r>
      <w:r>
        <w:rPr>
          <w:rFonts w:eastAsia="MS Mincho"/>
        </w:rPr>
        <w:t xml:space="preserve">Accessed </w:t>
      </w:r>
      <w:r w:rsidR="00EE6B1B">
        <w:rPr>
          <w:rFonts w:eastAsia="MS Mincho"/>
        </w:rPr>
        <w:t>12</w:t>
      </w:r>
      <w:r>
        <w:rPr>
          <w:rFonts w:eastAsia="MS Mincho"/>
        </w:rPr>
        <w:t>/04/2017.</w:t>
      </w:r>
    </w:p>
    <w:p w:rsidR="008A55B5" w:rsidRDefault="00880D31" w:rsidP="00880D31">
      <w:pPr>
        <w:pStyle w:val="references"/>
        <w:rPr>
          <w:rFonts w:eastAsia="MS Mincho"/>
        </w:rPr>
      </w:pPr>
      <w:r w:rsidRPr="00880D31">
        <w:rPr>
          <w:rFonts w:eastAsia="MS Mincho"/>
        </w:rPr>
        <w:t>http://aircconline.com/mlaij/V3N1/3116mlaij01.pdf</w:t>
      </w:r>
      <w:r w:rsidR="00D63E60">
        <w:rPr>
          <w:rFonts w:eastAsia="MS Mincho"/>
        </w:rPr>
        <w:t xml:space="preserve">, </w:t>
      </w:r>
      <w:r w:rsidR="00EA3898">
        <w:rPr>
          <w:rFonts w:eastAsia="MS Mincho"/>
        </w:rPr>
        <w:t>“</w:t>
      </w:r>
      <w:r w:rsidR="000766E7">
        <w:rPr>
          <w:rFonts w:eastAsia="MS Mincho"/>
        </w:rPr>
        <w:t>Developing prediction model of loan risk in banks using data mining</w:t>
      </w:r>
      <w:r w:rsidR="00EA3898">
        <w:rPr>
          <w:rFonts w:eastAsia="MS Mincho"/>
        </w:rPr>
        <w:t>”</w:t>
      </w:r>
      <w:r w:rsidR="008A55B5">
        <w:rPr>
          <w:rFonts w:eastAsia="MS Mincho"/>
        </w:rPr>
        <w:t xml:space="preserve">, </w:t>
      </w:r>
      <w:r w:rsidR="002D1243">
        <w:rPr>
          <w:rFonts w:eastAsia="MS Mincho"/>
        </w:rPr>
        <w:t>Accessed 14/04/2017</w:t>
      </w:r>
      <w:r w:rsidR="008A55B5">
        <w:rPr>
          <w:rFonts w:eastAsia="MS Mincho"/>
        </w:rPr>
        <w:t>.</w:t>
      </w:r>
    </w:p>
    <w:p w:rsidR="000B20FC" w:rsidRDefault="003E754B" w:rsidP="00F672C8">
      <w:pPr>
        <w:pStyle w:val="references"/>
        <w:rPr>
          <w:rFonts w:eastAsia="MS Mincho"/>
        </w:rPr>
      </w:pPr>
      <w:r>
        <w:rPr>
          <w:rFonts w:eastAsia="MS Mincho"/>
        </w:rPr>
        <w:t>J. Brownlee</w:t>
      </w:r>
      <w:r w:rsidR="000B20FC">
        <w:rPr>
          <w:rFonts w:eastAsia="MS Mincho"/>
        </w:rPr>
        <w:t>, “</w:t>
      </w:r>
      <w:r w:rsidR="00443CC9">
        <w:rPr>
          <w:rFonts w:eastAsia="MS Mincho"/>
        </w:rPr>
        <w:t>MACHINE LEARNING MASTERY WITH R</w:t>
      </w:r>
      <w:r w:rsidR="000B20FC">
        <w:rPr>
          <w:rFonts w:eastAsia="MS Mincho"/>
        </w:rPr>
        <w:t>,</w:t>
      </w:r>
      <w:r w:rsidR="00F672C8">
        <w:rPr>
          <w:rFonts w:eastAsia="MS Mincho"/>
        </w:rPr>
        <w:t xml:space="preserve"> </w:t>
      </w:r>
      <w:r w:rsidR="00F672C8" w:rsidRPr="00F672C8">
        <w:rPr>
          <w:rFonts w:eastAsia="MS Mincho"/>
        </w:rPr>
        <w:t>Binary Classiﬁcation Machine Learning Case Study Project</w:t>
      </w:r>
      <w:r w:rsidR="000B20FC">
        <w:rPr>
          <w:rFonts w:eastAsia="MS Mincho"/>
        </w:rPr>
        <w:t>”</w:t>
      </w:r>
      <w:r w:rsidR="00843F3A">
        <w:rPr>
          <w:rFonts w:eastAsia="MS Mincho"/>
        </w:rPr>
        <w:t xml:space="preserve">, </w:t>
      </w:r>
      <w:r w:rsidR="000B20FC">
        <w:rPr>
          <w:rFonts w:eastAsia="MS Mincho"/>
        </w:rPr>
        <w:t xml:space="preserve"> </w:t>
      </w:r>
      <w:r w:rsidR="00F672C8">
        <w:rPr>
          <w:rFonts w:eastAsia="MS Mincho"/>
        </w:rPr>
        <w:t>pp. 190-221</w:t>
      </w:r>
    </w:p>
    <w:p w:rsidR="00843F3A" w:rsidRDefault="00843F3A" w:rsidP="00F672C8">
      <w:pPr>
        <w:pStyle w:val="references"/>
        <w:rPr>
          <w:rFonts w:eastAsia="MS Mincho"/>
        </w:rPr>
      </w:pPr>
      <w:r>
        <w:rPr>
          <w:rFonts w:eastAsia="MS Mincho"/>
        </w:rPr>
        <w:t xml:space="preserve">J. Brownlee, “MASTER MACHINE LEARNING ALGORITHMS”, pp. </w:t>
      </w:r>
      <w:r w:rsidR="00326586">
        <w:rPr>
          <w:rFonts w:eastAsia="MS Mincho"/>
        </w:rPr>
        <w:t>77-82</w:t>
      </w:r>
    </w:p>
    <w:p w:rsidR="00AD5A4A" w:rsidRDefault="00B019EC" w:rsidP="00F672C8">
      <w:pPr>
        <w:pStyle w:val="references"/>
        <w:rPr>
          <w:rFonts w:eastAsia="MS Mincho"/>
        </w:rPr>
      </w:pPr>
      <w:r>
        <w:rPr>
          <w:rFonts w:eastAsia="MS Mincho"/>
        </w:rPr>
        <w:t xml:space="preserve">K. Kennedy, </w:t>
      </w:r>
      <w:r w:rsidR="00D03C8A">
        <w:rPr>
          <w:rFonts w:eastAsia="MS Mincho"/>
        </w:rPr>
        <w:t>N. Mac, N.B., Delany, S.J., O’Sullivan, M., N. Watson “A window of opportunity: Assessing behavioural scoring”, Expert Systems with Applications, pp. 1372-1380</w:t>
      </w:r>
    </w:p>
    <w:p w:rsidR="008742F1" w:rsidRDefault="008742F1" w:rsidP="008742F1">
      <w:pPr>
        <w:pStyle w:val="Heading5"/>
        <w:rPr>
          <w:rFonts w:eastAsia="MS Mincho"/>
        </w:rPr>
      </w:pPr>
      <w:r w:rsidRPr="008742F1">
        <w:rPr>
          <w:rFonts w:eastAsia="MS Mincho"/>
          <w:sz w:val="16"/>
        </w:rPr>
        <w:t>APPENDIX</w:t>
      </w:r>
    </w:p>
    <w:p w:rsidR="008742F1" w:rsidRDefault="008742F1" w:rsidP="008742F1">
      <w:pPr>
        <w:pStyle w:val="references"/>
        <w:numPr>
          <w:ilvl w:val="0"/>
          <w:numId w:val="0"/>
        </w:numPr>
        <w:ind w:left="360" w:hanging="360"/>
        <w:rPr>
          <w:sz w:val="20"/>
        </w:rPr>
      </w:pPr>
      <w:r>
        <w:rPr>
          <w:sz w:val="20"/>
        </w:rPr>
        <w:t xml:space="preserve">All R scripts and data distribution plots are contained in the  </w:t>
      </w:r>
    </w:p>
    <w:p w:rsidR="00955EEC" w:rsidRDefault="008742F1" w:rsidP="008742F1">
      <w:pPr>
        <w:pStyle w:val="references"/>
        <w:numPr>
          <w:ilvl w:val="0"/>
          <w:numId w:val="0"/>
        </w:numPr>
        <w:ind w:left="360" w:hanging="360"/>
        <w:rPr>
          <w:sz w:val="20"/>
        </w:rPr>
      </w:pPr>
      <w:r>
        <w:rPr>
          <w:sz w:val="20"/>
        </w:rPr>
        <w:t>appendix.</w:t>
      </w:r>
    </w:p>
    <w:p w:rsidR="007B1857" w:rsidRPr="00323668" w:rsidRDefault="007B1857" w:rsidP="007B1857">
      <w:pPr>
        <w:pStyle w:val="Heading1"/>
        <w:numPr>
          <w:ilvl w:val="0"/>
          <w:numId w:val="0"/>
        </w:numPr>
        <w:rPr>
          <w:sz w:val="16"/>
          <w:szCs w:val="16"/>
          <w:highlight w:val="yellow"/>
        </w:rPr>
      </w:pPr>
      <w:r w:rsidRPr="007B1857">
        <w:t>Acknowledgements</w:t>
      </w:r>
    </w:p>
    <w:p w:rsidR="00BD1343" w:rsidRDefault="00157C3C" w:rsidP="00290D3C">
      <w:pPr>
        <w:pStyle w:val="BodyText"/>
        <w:ind w:firstLine="0"/>
      </w:pPr>
      <w:r>
        <w:t xml:space="preserve">I am grateful to Professor Andrew Ng at Stanford University who has been my first </w:t>
      </w:r>
      <w:r w:rsidR="00BD5C9E">
        <w:t>connection with</w:t>
      </w:r>
      <w:r w:rsidR="004833F2">
        <w:t xml:space="preserve"> </w:t>
      </w:r>
      <w:r w:rsidR="00BD5C9E">
        <w:t>Machine Learning through his Coursera course</w:t>
      </w:r>
      <w:r w:rsidR="00F243BA">
        <w:t xml:space="preserve"> before I started my MSc studies here at RGU.</w:t>
      </w:r>
      <w:r w:rsidR="00110981">
        <w:t xml:space="preserve"> </w:t>
      </w:r>
      <w:r w:rsidR="004833F2">
        <w:t xml:space="preserve">The course </w:t>
      </w:r>
      <w:r w:rsidR="00B345D3">
        <w:t xml:space="preserve">was </w:t>
      </w:r>
      <w:r w:rsidR="00022D4A">
        <w:t xml:space="preserve">a </w:t>
      </w:r>
      <w:r w:rsidR="008D2EB2">
        <w:t xml:space="preserve">valuable experience that </w:t>
      </w:r>
      <w:r w:rsidR="00B345D3">
        <w:t xml:space="preserve">created a hunger for more. </w:t>
      </w:r>
    </w:p>
    <w:p w:rsidR="00764751" w:rsidRDefault="00B345D3" w:rsidP="00290D3C">
      <w:pPr>
        <w:pStyle w:val="BodyText"/>
        <w:ind w:firstLine="0"/>
      </w:pPr>
      <w:r>
        <w:t xml:space="preserve">I would also like to </w:t>
      </w:r>
      <w:r w:rsidR="004B4EC0">
        <w:t xml:space="preserve">say a </w:t>
      </w:r>
      <w:r w:rsidR="00F568CE">
        <w:t>‘</w:t>
      </w:r>
      <w:r w:rsidR="004B4EC0">
        <w:t>big thank you</w:t>
      </w:r>
      <w:r w:rsidR="00F568CE">
        <w:t>’</w:t>
      </w:r>
      <w:r w:rsidR="004B4EC0">
        <w:t xml:space="preserve"> to</w:t>
      </w:r>
      <w:r>
        <w:t xml:space="preserve"> Professor </w:t>
      </w:r>
      <w:proofErr w:type="spellStart"/>
      <w:r>
        <w:t>Chrisina</w:t>
      </w:r>
      <w:proofErr w:type="spellEnd"/>
      <w:r>
        <w:t xml:space="preserve"> Jayne</w:t>
      </w:r>
      <w:r w:rsidR="006311DB">
        <w:t xml:space="preserve"> at RGU for</w:t>
      </w:r>
      <w:r w:rsidR="00AD3550">
        <w:t xml:space="preserve"> keeping this newly found</w:t>
      </w:r>
      <w:r w:rsidR="00F243BA">
        <w:t xml:space="preserve"> </w:t>
      </w:r>
      <w:r w:rsidR="00BD1343">
        <w:t xml:space="preserve">inspiration alive with her passion for the subject and excellent lectures which I have immensely enjoyed. </w:t>
      </w:r>
    </w:p>
    <w:p w:rsidR="00AE6162" w:rsidRDefault="00AE6162" w:rsidP="00AE6162">
      <w:pPr>
        <w:jc w:val="both"/>
      </w:pPr>
      <w:r>
        <w:t xml:space="preserve">And finally, my thanks to my family for being supportive and </w:t>
      </w:r>
    </w:p>
    <w:p w:rsidR="00AE6162" w:rsidRDefault="00AE6162" w:rsidP="00AE6162">
      <w:pPr>
        <w:jc w:val="both"/>
      </w:pPr>
      <w:r>
        <w:t xml:space="preserve">understanding during the long hours away from home studying </w:t>
      </w:r>
    </w:p>
    <w:p w:rsidR="00BD1343" w:rsidRDefault="00AE6162" w:rsidP="00AE6162">
      <w:pPr>
        <w:jc w:val="both"/>
      </w:pPr>
      <w:r>
        <w:t>at RGU library.</w:t>
      </w:r>
    </w:p>
    <w:p w:rsidR="007B1857" w:rsidRDefault="007B1857" w:rsidP="00290D3C">
      <w:pPr>
        <w:pStyle w:val="BodyText"/>
        <w:ind w:firstLine="0"/>
      </w:pPr>
      <w:bookmarkStart w:id="0" w:name="_GoBack"/>
      <w:bookmarkEnd w:id="0"/>
    </w:p>
    <w:p w:rsidR="007B1857" w:rsidRDefault="007B1857" w:rsidP="00290D3C">
      <w:pPr>
        <w:pStyle w:val="references"/>
        <w:numPr>
          <w:ilvl w:val="0"/>
          <w:numId w:val="0"/>
        </w:numPr>
        <w:rPr>
          <w:rFonts w:eastAsia="MS Mincho"/>
        </w:rPr>
        <w:sectPr w:rsidR="007B1857" w:rsidSect="007F6FEF">
          <w:type w:val="continuous"/>
          <w:pgSz w:w="11909" w:h="16834" w:code="9"/>
          <w:pgMar w:top="720" w:right="720" w:bottom="720" w:left="720" w:header="720" w:footer="720" w:gutter="0"/>
          <w:cols w:num="2" w:space="360"/>
          <w:docGrid w:linePitch="360"/>
        </w:sectPr>
      </w:pPr>
    </w:p>
    <w:p w:rsidR="00D92516" w:rsidRDefault="00D92516" w:rsidP="00276735">
      <w:pPr>
        <w:jc w:val="both"/>
      </w:pPr>
    </w:p>
    <w:sectPr w:rsidR="00D92516" w:rsidSect="007F6FEF">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A0A" w:rsidRDefault="009A6A0A" w:rsidP="00BD5E8A">
      <w:r>
        <w:separator/>
      </w:r>
    </w:p>
  </w:endnote>
  <w:endnote w:type="continuationSeparator" w:id="0">
    <w:p w:rsidR="009A6A0A" w:rsidRDefault="009A6A0A" w:rsidP="00BD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156" w:rsidRDefault="001E4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A0A" w:rsidRDefault="009A6A0A" w:rsidP="00BD5E8A">
      <w:r>
        <w:separator/>
      </w:r>
    </w:p>
  </w:footnote>
  <w:footnote w:type="continuationSeparator" w:id="0">
    <w:p w:rsidR="009A6A0A" w:rsidRDefault="009A6A0A" w:rsidP="00BD5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0624"/>
    <w:multiLevelType w:val="hybridMultilevel"/>
    <w:tmpl w:val="8DFEC57E"/>
    <w:lvl w:ilvl="0" w:tplc="2390C7FC">
      <w:start w:val="1"/>
      <w:numFmt w:val="bullet"/>
      <w:lvlText w:val="•"/>
      <w:lvlJc w:val="left"/>
      <w:pPr>
        <w:tabs>
          <w:tab w:val="num" w:pos="720"/>
        </w:tabs>
        <w:ind w:left="720" w:hanging="360"/>
      </w:pPr>
      <w:rPr>
        <w:rFonts w:ascii="Arial" w:hAnsi="Arial" w:hint="default"/>
      </w:rPr>
    </w:lvl>
    <w:lvl w:ilvl="1" w:tplc="90F8DEA0">
      <w:start w:val="1"/>
      <w:numFmt w:val="bullet"/>
      <w:lvlText w:val="•"/>
      <w:lvlJc w:val="left"/>
      <w:pPr>
        <w:tabs>
          <w:tab w:val="num" w:pos="1440"/>
        </w:tabs>
        <w:ind w:left="1440" w:hanging="360"/>
      </w:pPr>
      <w:rPr>
        <w:rFonts w:ascii="Arial" w:hAnsi="Arial" w:hint="default"/>
      </w:rPr>
    </w:lvl>
    <w:lvl w:ilvl="2" w:tplc="28523228" w:tentative="1">
      <w:start w:val="1"/>
      <w:numFmt w:val="bullet"/>
      <w:lvlText w:val="•"/>
      <w:lvlJc w:val="left"/>
      <w:pPr>
        <w:tabs>
          <w:tab w:val="num" w:pos="2160"/>
        </w:tabs>
        <w:ind w:left="2160" w:hanging="360"/>
      </w:pPr>
      <w:rPr>
        <w:rFonts w:ascii="Arial" w:hAnsi="Arial" w:hint="default"/>
      </w:rPr>
    </w:lvl>
    <w:lvl w:ilvl="3" w:tplc="7D967BEE" w:tentative="1">
      <w:start w:val="1"/>
      <w:numFmt w:val="bullet"/>
      <w:lvlText w:val="•"/>
      <w:lvlJc w:val="left"/>
      <w:pPr>
        <w:tabs>
          <w:tab w:val="num" w:pos="2880"/>
        </w:tabs>
        <w:ind w:left="2880" w:hanging="360"/>
      </w:pPr>
      <w:rPr>
        <w:rFonts w:ascii="Arial" w:hAnsi="Arial" w:hint="default"/>
      </w:rPr>
    </w:lvl>
    <w:lvl w:ilvl="4" w:tplc="C010B592" w:tentative="1">
      <w:start w:val="1"/>
      <w:numFmt w:val="bullet"/>
      <w:lvlText w:val="•"/>
      <w:lvlJc w:val="left"/>
      <w:pPr>
        <w:tabs>
          <w:tab w:val="num" w:pos="3600"/>
        </w:tabs>
        <w:ind w:left="3600" w:hanging="360"/>
      </w:pPr>
      <w:rPr>
        <w:rFonts w:ascii="Arial" w:hAnsi="Arial" w:hint="default"/>
      </w:rPr>
    </w:lvl>
    <w:lvl w:ilvl="5" w:tplc="243ED806" w:tentative="1">
      <w:start w:val="1"/>
      <w:numFmt w:val="bullet"/>
      <w:lvlText w:val="•"/>
      <w:lvlJc w:val="left"/>
      <w:pPr>
        <w:tabs>
          <w:tab w:val="num" w:pos="4320"/>
        </w:tabs>
        <w:ind w:left="4320" w:hanging="360"/>
      </w:pPr>
      <w:rPr>
        <w:rFonts w:ascii="Arial" w:hAnsi="Arial" w:hint="default"/>
      </w:rPr>
    </w:lvl>
    <w:lvl w:ilvl="6" w:tplc="F81AA338" w:tentative="1">
      <w:start w:val="1"/>
      <w:numFmt w:val="bullet"/>
      <w:lvlText w:val="•"/>
      <w:lvlJc w:val="left"/>
      <w:pPr>
        <w:tabs>
          <w:tab w:val="num" w:pos="5040"/>
        </w:tabs>
        <w:ind w:left="5040" w:hanging="360"/>
      </w:pPr>
      <w:rPr>
        <w:rFonts w:ascii="Arial" w:hAnsi="Arial" w:hint="default"/>
      </w:rPr>
    </w:lvl>
    <w:lvl w:ilvl="7" w:tplc="1910E0DA" w:tentative="1">
      <w:start w:val="1"/>
      <w:numFmt w:val="bullet"/>
      <w:lvlText w:val="•"/>
      <w:lvlJc w:val="left"/>
      <w:pPr>
        <w:tabs>
          <w:tab w:val="num" w:pos="5760"/>
        </w:tabs>
        <w:ind w:left="5760" w:hanging="360"/>
      </w:pPr>
      <w:rPr>
        <w:rFonts w:ascii="Arial" w:hAnsi="Arial" w:hint="default"/>
      </w:rPr>
    </w:lvl>
    <w:lvl w:ilvl="8" w:tplc="CE18E7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E4D37"/>
    <w:multiLevelType w:val="hybridMultilevel"/>
    <w:tmpl w:val="E7184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4E4D98"/>
    <w:multiLevelType w:val="hybridMultilevel"/>
    <w:tmpl w:val="31725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BB5949"/>
    <w:multiLevelType w:val="hybridMultilevel"/>
    <w:tmpl w:val="36BA1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E2315"/>
    <w:multiLevelType w:val="hybridMultilevel"/>
    <w:tmpl w:val="4A62D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AC60C62"/>
    <w:multiLevelType w:val="hybridMultilevel"/>
    <w:tmpl w:val="805CB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53F3D0A"/>
    <w:multiLevelType w:val="hybridMultilevel"/>
    <w:tmpl w:val="BB86A9C8"/>
    <w:lvl w:ilvl="0" w:tplc="F19EEDBC">
      <w:start w:val="1"/>
      <w:numFmt w:val="bullet"/>
      <w:lvlText w:val="•"/>
      <w:lvlJc w:val="left"/>
      <w:pPr>
        <w:tabs>
          <w:tab w:val="num" w:pos="720"/>
        </w:tabs>
        <w:ind w:left="720" w:hanging="360"/>
      </w:pPr>
      <w:rPr>
        <w:rFonts w:ascii="Arial" w:hAnsi="Arial" w:hint="default"/>
      </w:rPr>
    </w:lvl>
    <w:lvl w:ilvl="1" w:tplc="E01C331C">
      <w:start w:val="1"/>
      <w:numFmt w:val="bullet"/>
      <w:lvlText w:val="•"/>
      <w:lvlJc w:val="left"/>
      <w:pPr>
        <w:tabs>
          <w:tab w:val="num" w:pos="1440"/>
        </w:tabs>
        <w:ind w:left="1440" w:hanging="360"/>
      </w:pPr>
      <w:rPr>
        <w:rFonts w:ascii="Arial" w:hAnsi="Arial" w:hint="default"/>
      </w:rPr>
    </w:lvl>
    <w:lvl w:ilvl="2" w:tplc="2176F500">
      <w:numFmt w:val="bullet"/>
      <w:lvlText w:val="•"/>
      <w:lvlJc w:val="left"/>
      <w:pPr>
        <w:tabs>
          <w:tab w:val="num" w:pos="2160"/>
        </w:tabs>
        <w:ind w:left="2160" w:hanging="360"/>
      </w:pPr>
      <w:rPr>
        <w:rFonts w:ascii="Arial" w:hAnsi="Arial" w:hint="default"/>
      </w:rPr>
    </w:lvl>
    <w:lvl w:ilvl="3" w:tplc="B4F81B06" w:tentative="1">
      <w:start w:val="1"/>
      <w:numFmt w:val="bullet"/>
      <w:lvlText w:val="•"/>
      <w:lvlJc w:val="left"/>
      <w:pPr>
        <w:tabs>
          <w:tab w:val="num" w:pos="2880"/>
        </w:tabs>
        <w:ind w:left="2880" w:hanging="360"/>
      </w:pPr>
      <w:rPr>
        <w:rFonts w:ascii="Arial" w:hAnsi="Arial" w:hint="default"/>
      </w:rPr>
    </w:lvl>
    <w:lvl w:ilvl="4" w:tplc="F6BC181A" w:tentative="1">
      <w:start w:val="1"/>
      <w:numFmt w:val="bullet"/>
      <w:lvlText w:val="•"/>
      <w:lvlJc w:val="left"/>
      <w:pPr>
        <w:tabs>
          <w:tab w:val="num" w:pos="3600"/>
        </w:tabs>
        <w:ind w:left="3600" w:hanging="360"/>
      </w:pPr>
      <w:rPr>
        <w:rFonts w:ascii="Arial" w:hAnsi="Arial" w:hint="default"/>
      </w:rPr>
    </w:lvl>
    <w:lvl w:ilvl="5" w:tplc="F6826020" w:tentative="1">
      <w:start w:val="1"/>
      <w:numFmt w:val="bullet"/>
      <w:lvlText w:val="•"/>
      <w:lvlJc w:val="left"/>
      <w:pPr>
        <w:tabs>
          <w:tab w:val="num" w:pos="4320"/>
        </w:tabs>
        <w:ind w:left="4320" w:hanging="360"/>
      </w:pPr>
      <w:rPr>
        <w:rFonts w:ascii="Arial" w:hAnsi="Arial" w:hint="default"/>
      </w:rPr>
    </w:lvl>
    <w:lvl w:ilvl="6" w:tplc="18ACDB92" w:tentative="1">
      <w:start w:val="1"/>
      <w:numFmt w:val="bullet"/>
      <w:lvlText w:val="•"/>
      <w:lvlJc w:val="left"/>
      <w:pPr>
        <w:tabs>
          <w:tab w:val="num" w:pos="5040"/>
        </w:tabs>
        <w:ind w:left="5040" w:hanging="360"/>
      </w:pPr>
      <w:rPr>
        <w:rFonts w:ascii="Arial" w:hAnsi="Arial" w:hint="default"/>
      </w:rPr>
    </w:lvl>
    <w:lvl w:ilvl="7" w:tplc="0AB2BF00" w:tentative="1">
      <w:start w:val="1"/>
      <w:numFmt w:val="bullet"/>
      <w:lvlText w:val="•"/>
      <w:lvlJc w:val="left"/>
      <w:pPr>
        <w:tabs>
          <w:tab w:val="num" w:pos="5760"/>
        </w:tabs>
        <w:ind w:left="5760" w:hanging="360"/>
      </w:pPr>
      <w:rPr>
        <w:rFonts w:ascii="Arial" w:hAnsi="Arial" w:hint="default"/>
      </w:rPr>
    </w:lvl>
    <w:lvl w:ilvl="8" w:tplc="FA52CD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240AF4"/>
    <w:multiLevelType w:val="hybridMultilevel"/>
    <w:tmpl w:val="E0BC3AE8"/>
    <w:lvl w:ilvl="0" w:tplc="3BAEE424">
      <w:start w:val="1"/>
      <w:numFmt w:val="bullet"/>
      <w:lvlText w:val="•"/>
      <w:lvlJc w:val="left"/>
      <w:pPr>
        <w:tabs>
          <w:tab w:val="num" w:pos="720"/>
        </w:tabs>
        <w:ind w:left="720" w:hanging="360"/>
      </w:pPr>
      <w:rPr>
        <w:rFonts w:ascii="Arial" w:hAnsi="Arial" w:hint="default"/>
      </w:rPr>
    </w:lvl>
    <w:lvl w:ilvl="1" w:tplc="DE829C58">
      <w:start w:val="1"/>
      <w:numFmt w:val="bullet"/>
      <w:lvlText w:val="•"/>
      <w:lvlJc w:val="left"/>
      <w:pPr>
        <w:tabs>
          <w:tab w:val="num" w:pos="1440"/>
        </w:tabs>
        <w:ind w:left="1440" w:hanging="360"/>
      </w:pPr>
      <w:rPr>
        <w:rFonts w:ascii="Arial" w:hAnsi="Arial" w:hint="default"/>
      </w:rPr>
    </w:lvl>
    <w:lvl w:ilvl="2" w:tplc="7BBA14BE" w:tentative="1">
      <w:start w:val="1"/>
      <w:numFmt w:val="bullet"/>
      <w:lvlText w:val="•"/>
      <w:lvlJc w:val="left"/>
      <w:pPr>
        <w:tabs>
          <w:tab w:val="num" w:pos="2160"/>
        </w:tabs>
        <w:ind w:left="2160" w:hanging="360"/>
      </w:pPr>
      <w:rPr>
        <w:rFonts w:ascii="Arial" w:hAnsi="Arial" w:hint="default"/>
      </w:rPr>
    </w:lvl>
    <w:lvl w:ilvl="3" w:tplc="028AE46E" w:tentative="1">
      <w:start w:val="1"/>
      <w:numFmt w:val="bullet"/>
      <w:lvlText w:val="•"/>
      <w:lvlJc w:val="left"/>
      <w:pPr>
        <w:tabs>
          <w:tab w:val="num" w:pos="2880"/>
        </w:tabs>
        <w:ind w:left="2880" w:hanging="360"/>
      </w:pPr>
      <w:rPr>
        <w:rFonts w:ascii="Arial" w:hAnsi="Arial" w:hint="default"/>
      </w:rPr>
    </w:lvl>
    <w:lvl w:ilvl="4" w:tplc="DDE42BE6" w:tentative="1">
      <w:start w:val="1"/>
      <w:numFmt w:val="bullet"/>
      <w:lvlText w:val="•"/>
      <w:lvlJc w:val="left"/>
      <w:pPr>
        <w:tabs>
          <w:tab w:val="num" w:pos="3600"/>
        </w:tabs>
        <w:ind w:left="3600" w:hanging="360"/>
      </w:pPr>
      <w:rPr>
        <w:rFonts w:ascii="Arial" w:hAnsi="Arial" w:hint="default"/>
      </w:rPr>
    </w:lvl>
    <w:lvl w:ilvl="5" w:tplc="6722FB60" w:tentative="1">
      <w:start w:val="1"/>
      <w:numFmt w:val="bullet"/>
      <w:lvlText w:val="•"/>
      <w:lvlJc w:val="left"/>
      <w:pPr>
        <w:tabs>
          <w:tab w:val="num" w:pos="4320"/>
        </w:tabs>
        <w:ind w:left="4320" w:hanging="360"/>
      </w:pPr>
      <w:rPr>
        <w:rFonts w:ascii="Arial" w:hAnsi="Arial" w:hint="default"/>
      </w:rPr>
    </w:lvl>
    <w:lvl w:ilvl="6" w:tplc="4CD4AE30" w:tentative="1">
      <w:start w:val="1"/>
      <w:numFmt w:val="bullet"/>
      <w:lvlText w:val="•"/>
      <w:lvlJc w:val="left"/>
      <w:pPr>
        <w:tabs>
          <w:tab w:val="num" w:pos="5040"/>
        </w:tabs>
        <w:ind w:left="5040" w:hanging="360"/>
      </w:pPr>
      <w:rPr>
        <w:rFonts w:ascii="Arial" w:hAnsi="Arial" w:hint="default"/>
      </w:rPr>
    </w:lvl>
    <w:lvl w:ilvl="7" w:tplc="00CAB63E" w:tentative="1">
      <w:start w:val="1"/>
      <w:numFmt w:val="bullet"/>
      <w:lvlText w:val="•"/>
      <w:lvlJc w:val="left"/>
      <w:pPr>
        <w:tabs>
          <w:tab w:val="num" w:pos="5760"/>
        </w:tabs>
        <w:ind w:left="5760" w:hanging="360"/>
      </w:pPr>
      <w:rPr>
        <w:rFonts w:ascii="Arial" w:hAnsi="Arial" w:hint="default"/>
      </w:rPr>
    </w:lvl>
    <w:lvl w:ilvl="8" w:tplc="F4A877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152FDC"/>
    <w:multiLevelType w:val="hybridMultilevel"/>
    <w:tmpl w:val="B32C2B8C"/>
    <w:lvl w:ilvl="0" w:tplc="FD5AF236">
      <w:start w:val="1"/>
      <w:numFmt w:val="bullet"/>
      <w:lvlText w:val="•"/>
      <w:lvlJc w:val="left"/>
      <w:pPr>
        <w:tabs>
          <w:tab w:val="num" w:pos="720"/>
        </w:tabs>
        <w:ind w:left="720" w:hanging="360"/>
      </w:pPr>
      <w:rPr>
        <w:rFonts w:ascii="Arial" w:hAnsi="Arial" w:hint="default"/>
      </w:rPr>
    </w:lvl>
    <w:lvl w:ilvl="1" w:tplc="C868C080" w:tentative="1">
      <w:start w:val="1"/>
      <w:numFmt w:val="bullet"/>
      <w:lvlText w:val="•"/>
      <w:lvlJc w:val="left"/>
      <w:pPr>
        <w:tabs>
          <w:tab w:val="num" w:pos="1440"/>
        </w:tabs>
        <w:ind w:left="1440" w:hanging="360"/>
      </w:pPr>
      <w:rPr>
        <w:rFonts w:ascii="Arial" w:hAnsi="Arial" w:hint="default"/>
      </w:rPr>
    </w:lvl>
    <w:lvl w:ilvl="2" w:tplc="94527E78" w:tentative="1">
      <w:start w:val="1"/>
      <w:numFmt w:val="bullet"/>
      <w:lvlText w:val="•"/>
      <w:lvlJc w:val="left"/>
      <w:pPr>
        <w:tabs>
          <w:tab w:val="num" w:pos="2160"/>
        </w:tabs>
        <w:ind w:left="2160" w:hanging="360"/>
      </w:pPr>
      <w:rPr>
        <w:rFonts w:ascii="Arial" w:hAnsi="Arial" w:hint="default"/>
      </w:rPr>
    </w:lvl>
    <w:lvl w:ilvl="3" w:tplc="2C66D47A" w:tentative="1">
      <w:start w:val="1"/>
      <w:numFmt w:val="bullet"/>
      <w:lvlText w:val="•"/>
      <w:lvlJc w:val="left"/>
      <w:pPr>
        <w:tabs>
          <w:tab w:val="num" w:pos="2880"/>
        </w:tabs>
        <w:ind w:left="2880" w:hanging="360"/>
      </w:pPr>
      <w:rPr>
        <w:rFonts w:ascii="Arial" w:hAnsi="Arial" w:hint="default"/>
      </w:rPr>
    </w:lvl>
    <w:lvl w:ilvl="4" w:tplc="C88A1108" w:tentative="1">
      <w:start w:val="1"/>
      <w:numFmt w:val="bullet"/>
      <w:lvlText w:val="•"/>
      <w:lvlJc w:val="left"/>
      <w:pPr>
        <w:tabs>
          <w:tab w:val="num" w:pos="3600"/>
        </w:tabs>
        <w:ind w:left="3600" w:hanging="360"/>
      </w:pPr>
      <w:rPr>
        <w:rFonts w:ascii="Arial" w:hAnsi="Arial" w:hint="default"/>
      </w:rPr>
    </w:lvl>
    <w:lvl w:ilvl="5" w:tplc="B7F4987C" w:tentative="1">
      <w:start w:val="1"/>
      <w:numFmt w:val="bullet"/>
      <w:lvlText w:val="•"/>
      <w:lvlJc w:val="left"/>
      <w:pPr>
        <w:tabs>
          <w:tab w:val="num" w:pos="4320"/>
        </w:tabs>
        <w:ind w:left="4320" w:hanging="360"/>
      </w:pPr>
      <w:rPr>
        <w:rFonts w:ascii="Arial" w:hAnsi="Arial" w:hint="default"/>
      </w:rPr>
    </w:lvl>
    <w:lvl w:ilvl="6" w:tplc="7CE251F0" w:tentative="1">
      <w:start w:val="1"/>
      <w:numFmt w:val="bullet"/>
      <w:lvlText w:val="•"/>
      <w:lvlJc w:val="left"/>
      <w:pPr>
        <w:tabs>
          <w:tab w:val="num" w:pos="5040"/>
        </w:tabs>
        <w:ind w:left="5040" w:hanging="360"/>
      </w:pPr>
      <w:rPr>
        <w:rFonts w:ascii="Arial" w:hAnsi="Arial" w:hint="default"/>
      </w:rPr>
    </w:lvl>
    <w:lvl w:ilvl="7" w:tplc="F34654AA" w:tentative="1">
      <w:start w:val="1"/>
      <w:numFmt w:val="bullet"/>
      <w:lvlText w:val="•"/>
      <w:lvlJc w:val="left"/>
      <w:pPr>
        <w:tabs>
          <w:tab w:val="num" w:pos="5760"/>
        </w:tabs>
        <w:ind w:left="5760" w:hanging="360"/>
      </w:pPr>
      <w:rPr>
        <w:rFonts w:ascii="Arial" w:hAnsi="Arial" w:hint="default"/>
      </w:rPr>
    </w:lvl>
    <w:lvl w:ilvl="8" w:tplc="508467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2A7169"/>
    <w:multiLevelType w:val="hybridMultilevel"/>
    <w:tmpl w:val="37AC129A"/>
    <w:lvl w:ilvl="0" w:tplc="1B3E9DD4">
      <w:start w:val="1"/>
      <w:numFmt w:val="bullet"/>
      <w:lvlText w:val="•"/>
      <w:lvlJc w:val="left"/>
      <w:pPr>
        <w:tabs>
          <w:tab w:val="num" w:pos="720"/>
        </w:tabs>
        <w:ind w:left="720" w:hanging="360"/>
      </w:pPr>
      <w:rPr>
        <w:rFonts w:ascii="Arial" w:hAnsi="Arial" w:hint="default"/>
      </w:rPr>
    </w:lvl>
    <w:lvl w:ilvl="1" w:tplc="4F8C2D10">
      <w:start w:val="1"/>
      <w:numFmt w:val="bullet"/>
      <w:lvlText w:val="•"/>
      <w:lvlJc w:val="left"/>
      <w:pPr>
        <w:tabs>
          <w:tab w:val="num" w:pos="1440"/>
        </w:tabs>
        <w:ind w:left="1440" w:hanging="360"/>
      </w:pPr>
      <w:rPr>
        <w:rFonts w:ascii="Arial" w:hAnsi="Arial" w:hint="default"/>
      </w:rPr>
    </w:lvl>
    <w:lvl w:ilvl="2" w:tplc="106C76FE" w:tentative="1">
      <w:start w:val="1"/>
      <w:numFmt w:val="bullet"/>
      <w:lvlText w:val="•"/>
      <w:lvlJc w:val="left"/>
      <w:pPr>
        <w:tabs>
          <w:tab w:val="num" w:pos="2160"/>
        </w:tabs>
        <w:ind w:left="2160" w:hanging="360"/>
      </w:pPr>
      <w:rPr>
        <w:rFonts w:ascii="Arial" w:hAnsi="Arial" w:hint="default"/>
      </w:rPr>
    </w:lvl>
    <w:lvl w:ilvl="3" w:tplc="4D22A212" w:tentative="1">
      <w:start w:val="1"/>
      <w:numFmt w:val="bullet"/>
      <w:lvlText w:val="•"/>
      <w:lvlJc w:val="left"/>
      <w:pPr>
        <w:tabs>
          <w:tab w:val="num" w:pos="2880"/>
        </w:tabs>
        <w:ind w:left="2880" w:hanging="360"/>
      </w:pPr>
      <w:rPr>
        <w:rFonts w:ascii="Arial" w:hAnsi="Arial" w:hint="default"/>
      </w:rPr>
    </w:lvl>
    <w:lvl w:ilvl="4" w:tplc="307A2D82" w:tentative="1">
      <w:start w:val="1"/>
      <w:numFmt w:val="bullet"/>
      <w:lvlText w:val="•"/>
      <w:lvlJc w:val="left"/>
      <w:pPr>
        <w:tabs>
          <w:tab w:val="num" w:pos="3600"/>
        </w:tabs>
        <w:ind w:left="3600" w:hanging="360"/>
      </w:pPr>
      <w:rPr>
        <w:rFonts w:ascii="Arial" w:hAnsi="Arial" w:hint="default"/>
      </w:rPr>
    </w:lvl>
    <w:lvl w:ilvl="5" w:tplc="3490D4D0" w:tentative="1">
      <w:start w:val="1"/>
      <w:numFmt w:val="bullet"/>
      <w:lvlText w:val="•"/>
      <w:lvlJc w:val="left"/>
      <w:pPr>
        <w:tabs>
          <w:tab w:val="num" w:pos="4320"/>
        </w:tabs>
        <w:ind w:left="4320" w:hanging="360"/>
      </w:pPr>
      <w:rPr>
        <w:rFonts w:ascii="Arial" w:hAnsi="Arial" w:hint="default"/>
      </w:rPr>
    </w:lvl>
    <w:lvl w:ilvl="6" w:tplc="AA32B3F4" w:tentative="1">
      <w:start w:val="1"/>
      <w:numFmt w:val="bullet"/>
      <w:lvlText w:val="•"/>
      <w:lvlJc w:val="left"/>
      <w:pPr>
        <w:tabs>
          <w:tab w:val="num" w:pos="5040"/>
        </w:tabs>
        <w:ind w:left="5040" w:hanging="360"/>
      </w:pPr>
      <w:rPr>
        <w:rFonts w:ascii="Arial" w:hAnsi="Arial" w:hint="default"/>
      </w:rPr>
    </w:lvl>
    <w:lvl w:ilvl="7" w:tplc="3A9E1860" w:tentative="1">
      <w:start w:val="1"/>
      <w:numFmt w:val="bullet"/>
      <w:lvlText w:val="•"/>
      <w:lvlJc w:val="left"/>
      <w:pPr>
        <w:tabs>
          <w:tab w:val="num" w:pos="5760"/>
        </w:tabs>
        <w:ind w:left="5760" w:hanging="360"/>
      </w:pPr>
      <w:rPr>
        <w:rFonts w:ascii="Arial" w:hAnsi="Arial" w:hint="default"/>
      </w:rPr>
    </w:lvl>
    <w:lvl w:ilvl="8" w:tplc="892CE0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B42B6B"/>
    <w:multiLevelType w:val="hybridMultilevel"/>
    <w:tmpl w:val="AB62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820597"/>
    <w:multiLevelType w:val="hybridMultilevel"/>
    <w:tmpl w:val="2C481138"/>
    <w:lvl w:ilvl="0" w:tplc="D20E04E0">
      <w:start w:val="1"/>
      <w:numFmt w:val="bullet"/>
      <w:lvlText w:val="•"/>
      <w:lvlJc w:val="left"/>
      <w:pPr>
        <w:tabs>
          <w:tab w:val="num" w:pos="648"/>
        </w:tabs>
        <w:ind w:left="648" w:hanging="360"/>
      </w:pPr>
      <w:rPr>
        <w:rFonts w:ascii="Arial" w:hAnsi="Arial" w:hint="default"/>
      </w:rPr>
    </w:lvl>
    <w:lvl w:ilvl="1" w:tplc="51A0CCCC">
      <w:start w:val="1"/>
      <w:numFmt w:val="bullet"/>
      <w:lvlText w:val="•"/>
      <w:lvlJc w:val="left"/>
      <w:pPr>
        <w:tabs>
          <w:tab w:val="num" w:pos="1368"/>
        </w:tabs>
        <w:ind w:left="1368" w:hanging="360"/>
      </w:pPr>
      <w:rPr>
        <w:rFonts w:ascii="Arial" w:hAnsi="Arial" w:hint="default"/>
      </w:rPr>
    </w:lvl>
    <w:lvl w:ilvl="2" w:tplc="384AD312" w:tentative="1">
      <w:start w:val="1"/>
      <w:numFmt w:val="bullet"/>
      <w:lvlText w:val="•"/>
      <w:lvlJc w:val="left"/>
      <w:pPr>
        <w:tabs>
          <w:tab w:val="num" w:pos="2088"/>
        </w:tabs>
        <w:ind w:left="2088" w:hanging="360"/>
      </w:pPr>
      <w:rPr>
        <w:rFonts w:ascii="Arial" w:hAnsi="Arial" w:hint="default"/>
      </w:rPr>
    </w:lvl>
    <w:lvl w:ilvl="3" w:tplc="05BEAB0E" w:tentative="1">
      <w:start w:val="1"/>
      <w:numFmt w:val="bullet"/>
      <w:lvlText w:val="•"/>
      <w:lvlJc w:val="left"/>
      <w:pPr>
        <w:tabs>
          <w:tab w:val="num" w:pos="2808"/>
        </w:tabs>
        <w:ind w:left="2808" w:hanging="360"/>
      </w:pPr>
      <w:rPr>
        <w:rFonts w:ascii="Arial" w:hAnsi="Arial" w:hint="default"/>
      </w:rPr>
    </w:lvl>
    <w:lvl w:ilvl="4" w:tplc="ECD42408" w:tentative="1">
      <w:start w:val="1"/>
      <w:numFmt w:val="bullet"/>
      <w:lvlText w:val="•"/>
      <w:lvlJc w:val="left"/>
      <w:pPr>
        <w:tabs>
          <w:tab w:val="num" w:pos="3528"/>
        </w:tabs>
        <w:ind w:left="3528" w:hanging="360"/>
      </w:pPr>
      <w:rPr>
        <w:rFonts w:ascii="Arial" w:hAnsi="Arial" w:hint="default"/>
      </w:rPr>
    </w:lvl>
    <w:lvl w:ilvl="5" w:tplc="A2DEA42E" w:tentative="1">
      <w:start w:val="1"/>
      <w:numFmt w:val="bullet"/>
      <w:lvlText w:val="•"/>
      <w:lvlJc w:val="left"/>
      <w:pPr>
        <w:tabs>
          <w:tab w:val="num" w:pos="4248"/>
        </w:tabs>
        <w:ind w:left="4248" w:hanging="360"/>
      </w:pPr>
      <w:rPr>
        <w:rFonts w:ascii="Arial" w:hAnsi="Arial" w:hint="default"/>
      </w:rPr>
    </w:lvl>
    <w:lvl w:ilvl="6" w:tplc="073E3624" w:tentative="1">
      <w:start w:val="1"/>
      <w:numFmt w:val="bullet"/>
      <w:lvlText w:val="•"/>
      <w:lvlJc w:val="left"/>
      <w:pPr>
        <w:tabs>
          <w:tab w:val="num" w:pos="4968"/>
        </w:tabs>
        <w:ind w:left="4968" w:hanging="360"/>
      </w:pPr>
      <w:rPr>
        <w:rFonts w:ascii="Arial" w:hAnsi="Arial" w:hint="default"/>
      </w:rPr>
    </w:lvl>
    <w:lvl w:ilvl="7" w:tplc="55367AB8" w:tentative="1">
      <w:start w:val="1"/>
      <w:numFmt w:val="bullet"/>
      <w:lvlText w:val="•"/>
      <w:lvlJc w:val="left"/>
      <w:pPr>
        <w:tabs>
          <w:tab w:val="num" w:pos="5688"/>
        </w:tabs>
        <w:ind w:left="5688" w:hanging="360"/>
      </w:pPr>
      <w:rPr>
        <w:rFonts w:ascii="Arial" w:hAnsi="Arial" w:hint="default"/>
      </w:rPr>
    </w:lvl>
    <w:lvl w:ilvl="8" w:tplc="6A1C3508" w:tentative="1">
      <w:start w:val="1"/>
      <w:numFmt w:val="bullet"/>
      <w:lvlText w:val="•"/>
      <w:lvlJc w:val="left"/>
      <w:pPr>
        <w:tabs>
          <w:tab w:val="num" w:pos="6408"/>
        </w:tabs>
        <w:ind w:left="6408" w:hanging="360"/>
      </w:pPr>
      <w:rPr>
        <w:rFonts w:ascii="Arial" w:hAnsi="Arial" w:hint="default"/>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1" w15:restartNumberingAfterBreak="0">
    <w:nsid w:val="7D5210B6"/>
    <w:multiLevelType w:val="hybridMultilevel"/>
    <w:tmpl w:val="757EDB7C"/>
    <w:lvl w:ilvl="0" w:tplc="CB3674EC">
      <w:start w:val="1"/>
      <w:numFmt w:val="bullet"/>
      <w:lvlText w:val="•"/>
      <w:lvlJc w:val="left"/>
      <w:pPr>
        <w:tabs>
          <w:tab w:val="num" w:pos="648"/>
        </w:tabs>
        <w:ind w:left="648" w:hanging="360"/>
      </w:pPr>
      <w:rPr>
        <w:rFonts w:ascii="Arial" w:hAnsi="Arial" w:hint="default"/>
      </w:rPr>
    </w:lvl>
    <w:lvl w:ilvl="1" w:tplc="FE0238BC">
      <w:start w:val="1"/>
      <w:numFmt w:val="bullet"/>
      <w:lvlText w:val="•"/>
      <w:lvlJc w:val="left"/>
      <w:pPr>
        <w:tabs>
          <w:tab w:val="num" w:pos="1368"/>
        </w:tabs>
        <w:ind w:left="1368" w:hanging="360"/>
      </w:pPr>
      <w:rPr>
        <w:rFonts w:ascii="Arial" w:hAnsi="Arial" w:hint="default"/>
      </w:rPr>
    </w:lvl>
    <w:lvl w:ilvl="2" w:tplc="E6EEB7C8" w:tentative="1">
      <w:start w:val="1"/>
      <w:numFmt w:val="bullet"/>
      <w:lvlText w:val="•"/>
      <w:lvlJc w:val="left"/>
      <w:pPr>
        <w:tabs>
          <w:tab w:val="num" w:pos="2088"/>
        </w:tabs>
        <w:ind w:left="2088" w:hanging="360"/>
      </w:pPr>
      <w:rPr>
        <w:rFonts w:ascii="Arial" w:hAnsi="Arial" w:hint="default"/>
      </w:rPr>
    </w:lvl>
    <w:lvl w:ilvl="3" w:tplc="E68AFF9C" w:tentative="1">
      <w:start w:val="1"/>
      <w:numFmt w:val="bullet"/>
      <w:lvlText w:val="•"/>
      <w:lvlJc w:val="left"/>
      <w:pPr>
        <w:tabs>
          <w:tab w:val="num" w:pos="2808"/>
        </w:tabs>
        <w:ind w:left="2808" w:hanging="360"/>
      </w:pPr>
      <w:rPr>
        <w:rFonts w:ascii="Arial" w:hAnsi="Arial" w:hint="default"/>
      </w:rPr>
    </w:lvl>
    <w:lvl w:ilvl="4" w:tplc="BB56655E" w:tentative="1">
      <w:start w:val="1"/>
      <w:numFmt w:val="bullet"/>
      <w:lvlText w:val="•"/>
      <w:lvlJc w:val="left"/>
      <w:pPr>
        <w:tabs>
          <w:tab w:val="num" w:pos="3528"/>
        </w:tabs>
        <w:ind w:left="3528" w:hanging="360"/>
      </w:pPr>
      <w:rPr>
        <w:rFonts w:ascii="Arial" w:hAnsi="Arial" w:hint="default"/>
      </w:rPr>
    </w:lvl>
    <w:lvl w:ilvl="5" w:tplc="2C5E7852" w:tentative="1">
      <w:start w:val="1"/>
      <w:numFmt w:val="bullet"/>
      <w:lvlText w:val="•"/>
      <w:lvlJc w:val="left"/>
      <w:pPr>
        <w:tabs>
          <w:tab w:val="num" w:pos="4248"/>
        </w:tabs>
        <w:ind w:left="4248" w:hanging="360"/>
      </w:pPr>
      <w:rPr>
        <w:rFonts w:ascii="Arial" w:hAnsi="Arial" w:hint="default"/>
      </w:rPr>
    </w:lvl>
    <w:lvl w:ilvl="6" w:tplc="7250D8F6" w:tentative="1">
      <w:start w:val="1"/>
      <w:numFmt w:val="bullet"/>
      <w:lvlText w:val="•"/>
      <w:lvlJc w:val="left"/>
      <w:pPr>
        <w:tabs>
          <w:tab w:val="num" w:pos="4968"/>
        </w:tabs>
        <w:ind w:left="4968" w:hanging="360"/>
      </w:pPr>
      <w:rPr>
        <w:rFonts w:ascii="Arial" w:hAnsi="Arial" w:hint="default"/>
      </w:rPr>
    </w:lvl>
    <w:lvl w:ilvl="7" w:tplc="FC748834" w:tentative="1">
      <w:start w:val="1"/>
      <w:numFmt w:val="bullet"/>
      <w:lvlText w:val="•"/>
      <w:lvlJc w:val="left"/>
      <w:pPr>
        <w:tabs>
          <w:tab w:val="num" w:pos="5688"/>
        </w:tabs>
        <w:ind w:left="5688" w:hanging="360"/>
      </w:pPr>
      <w:rPr>
        <w:rFonts w:ascii="Arial" w:hAnsi="Arial" w:hint="default"/>
      </w:rPr>
    </w:lvl>
    <w:lvl w:ilvl="8" w:tplc="9A82E788" w:tentative="1">
      <w:start w:val="1"/>
      <w:numFmt w:val="bullet"/>
      <w:lvlText w:val="•"/>
      <w:lvlJc w:val="left"/>
      <w:pPr>
        <w:tabs>
          <w:tab w:val="num" w:pos="6408"/>
        </w:tabs>
        <w:ind w:left="6408" w:hanging="360"/>
      </w:pPr>
      <w:rPr>
        <w:rFonts w:ascii="Arial" w:hAnsi="Arial" w:hint="default"/>
      </w:rPr>
    </w:lvl>
  </w:abstractNum>
  <w:num w:numId="1">
    <w:abstractNumId w:val="7"/>
  </w:num>
  <w:num w:numId="2">
    <w:abstractNumId w:val="17"/>
  </w:num>
  <w:num w:numId="3">
    <w:abstractNumId w:val="4"/>
  </w:num>
  <w:num w:numId="4">
    <w:abstractNumId w:val="10"/>
  </w:num>
  <w:num w:numId="5">
    <w:abstractNumId w:val="10"/>
  </w:num>
  <w:num w:numId="6">
    <w:abstractNumId w:val="10"/>
  </w:num>
  <w:num w:numId="7">
    <w:abstractNumId w:val="10"/>
  </w:num>
  <w:num w:numId="8">
    <w:abstractNumId w:val="12"/>
  </w:num>
  <w:num w:numId="9">
    <w:abstractNumId w:val="19"/>
  </w:num>
  <w:num w:numId="10">
    <w:abstractNumId w:val="8"/>
  </w:num>
  <w:num w:numId="11">
    <w:abstractNumId w:val="2"/>
  </w:num>
  <w:num w:numId="12">
    <w:abstractNumId w:val="20"/>
  </w:num>
  <w:num w:numId="13">
    <w:abstractNumId w:val="18"/>
  </w:num>
  <w:num w:numId="14">
    <w:abstractNumId w:val="14"/>
  </w:num>
  <w:num w:numId="15">
    <w:abstractNumId w:val="21"/>
  </w:num>
  <w:num w:numId="16">
    <w:abstractNumId w:val="3"/>
  </w:num>
  <w:num w:numId="17">
    <w:abstractNumId w:val="1"/>
  </w:num>
  <w:num w:numId="18">
    <w:abstractNumId w:val="5"/>
  </w:num>
  <w:num w:numId="19">
    <w:abstractNumId w:val="0"/>
  </w:num>
  <w:num w:numId="20">
    <w:abstractNumId w:val="13"/>
  </w:num>
  <w:num w:numId="21">
    <w:abstractNumId w:val="9"/>
  </w:num>
  <w:num w:numId="22">
    <w:abstractNumId w:val="15"/>
  </w:num>
  <w:num w:numId="23">
    <w:abstractNumId w:val="16"/>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9A6"/>
    <w:rsid w:val="000114AB"/>
    <w:rsid w:val="00011D90"/>
    <w:rsid w:val="0001207B"/>
    <w:rsid w:val="00020551"/>
    <w:rsid w:val="0002171B"/>
    <w:rsid w:val="00022D4A"/>
    <w:rsid w:val="00027049"/>
    <w:rsid w:val="00027E8C"/>
    <w:rsid w:val="00035035"/>
    <w:rsid w:val="000358B5"/>
    <w:rsid w:val="00037BDC"/>
    <w:rsid w:val="00040E51"/>
    <w:rsid w:val="00041262"/>
    <w:rsid w:val="00042D58"/>
    <w:rsid w:val="0004390D"/>
    <w:rsid w:val="000442BA"/>
    <w:rsid w:val="000444AF"/>
    <w:rsid w:val="00045636"/>
    <w:rsid w:val="0004576B"/>
    <w:rsid w:val="00046B68"/>
    <w:rsid w:val="000474C3"/>
    <w:rsid w:val="00047FD4"/>
    <w:rsid w:val="0005064B"/>
    <w:rsid w:val="00050A7F"/>
    <w:rsid w:val="000511C6"/>
    <w:rsid w:val="000524F9"/>
    <w:rsid w:val="00052BCD"/>
    <w:rsid w:val="00054030"/>
    <w:rsid w:val="00056D9A"/>
    <w:rsid w:val="0006154E"/>
    <w:rsid w:val="000634EC"/>
    <w:rsid w:val="00067F80"/>
    <w:rsid w:val="000726EE"/>
    <w:rsid w:val="000727DD"/>
    <w:rsid w:val="000766E7"/>
    <w:rsid w:val="00077100"/>
    <w:rsid w:val="0008089D"/>
    <w:rsid w:val="00082E22"/>
    <w:rsid w:val="00086F30"/>
    <w:rsid w:val="00087749"/>
    <w:rsid w:val="000877A4"/>
    <w:rsid w:val="000877BB"/>
    <w:rsid w:val="000879E4"/>
    <w:rsid w:val="00090B4F"/>
    <w:rsid w:val="00090BCC"/>
    <w:rsid w:val="00090DA3"/>
    <w:rsid w:val="00091085"/>
    <w:rsid w:val="0009173D"/>
    <w:rsid w:val="0009358E"/>
    <w:rsid w:val="00093B09"/>
    <w:rsid w:val="00096F0E"/>
    <w:rsid w:val="000A140F"/>
    <w:rsid w:val="000A4911"/>
    <w:rsid w:val="000A5193"/>
    <w:rsid w:val="000A5742"/>
    <w:rsid w:val="000A6DC3"/>
    <w:rsid w:val="000B0E5E"/>
    <w:rsid w:val="000B20FC"/>
    <w:rsid w:val="000B2A74"/>
    <w:rsid w:val="000B2DF4"/>
    <w:rsid w:val="000B32D7"/>
    <w:rsid w:val="000B4176"/>
    <w:rsid w:val="000B4641"/>
    <w:rsid w:val="000B6DB1"/>
    <w:rsid w:val="000B793D"/>
    <w:rsid w:val="000C20A0"/>
    <w:rsid w:val="000C38E0"/>
    <w:rsid w:val="000C430D"/>
    <w:rsid w:val="000C5163"/>
    <w:rsid w:val="000C7945"/>
    <w:rsid w:val="000D10D1"/>
    <w:rsid w:val="000D1355"/>
    <w:rsid w:val="000D52E5"/>
    <w:rsid w:val="000D5EA9"/>
    <w:rsid w:val="000E1B01"/>
    <w:rsid w:val="000E36C3"/>
    <w:rsid w:val="000E3F41"/>
    <w:rsid w:val="000E40BE"/>
    <w:rsid w:val="000E4FB2"/>
    <w:rsid w:val="000E7BA6"/>
    <w:rsid w:val="000E7FE3"/>
    <w:rsid w:val="000F22A6"/>
    <w:rsid w:val="000F27F5"/>
    <w:rsid w:val="000F2B42"/>
    <w:rsid w:val="000F70E7"/>
    <w:rsid w:val="00103152"/>
    <w:rsid w:val="00103B4E"/>
    <w:rsid w:val="00104422"/>
    <w:rsid w:val="00106011"/>
    <w:rsid w:val="001068A9"/>
    <w:rsid w:val="0010711E"/>
    <w:rsid w:val="00110981"/>
    <w:rsid w:val="0011147B"/>
    <w:rsid w:val="00111AF5"/>
    <w:rsid w:val="00113181"/>
    <w:rsid w:val="00113745"/>
    <w:rsid w:val="0011499A"/>
    <w:rsid w:val="00117285"/>
    <w:rsid w:val="001207BC"/>
    <w:rsid w:val="00121F78"/>
    <w:rsid w:val="001243D8"/>
    <w:rsid w:val="00126A93"/>
    <w:rsid w:val="00127EDD"/>
    <w:rsid w:val="00130084"/>
    <w:rsid w:val="00130909"/>
    <w:rsid w:val="001362FD"/>
    <w:rsid w:val="00137A2C"/>
    <w:rsid w:val="00140389"/>
    <w:rsid w:val="00141705"/>
    <w:rsid w:val="00144548"/>
    <w:rsid w:val="00144758"/>
    <w:rsid w:val="00153BFF"/>
    <w:rsid w:val="00154DB4"/>
    <w:rsid w:val="00157C3C"/>
    <w:rsid w:val="0016033E"/>
    <w:rsid w:val="00160B5E"/>
    <w:rsid w:val="00161D71"/>
    <w:rsid w:val="00162B40"/>
    <w:rsid w:val="00162FD6"/>
    <w:rsid w:val="00163B4A"/>
    <w:rsid w:val="00165525"/>
    <w:rsid w:val="001677CC"/>
    <w:rsid w:val="00170773"/>
    <w:rsid w:val="00173E6B"/>
    <w:rsid w:val="00175C6E"/>
    <w:rsid w:val="001760F4"/>
    <w:rsid w:val="00181B79"/>
    <w:rsid w:val="00181EB9"/>
    <w:rsid w:val="00183139"/>
    <w:rsid w:val="00183791"/>
    <w:rsid w:val="0018467B"/>
    <w:rsid w:val="00185059"/>
    <w:rsid w:val="00185403"/>
    <w:rsid w:val="00190AB7"/>
    <w:rsid w:val="00191F5B"/>
    <w:rsid w:val="00193349"/>
    <w:rsid w:val="00194CD0"/>
    <w:rsid w:val="00196704"/>
    <w:rsid w:val="0019737B"/>
    <w:rsid w:val="0019741F"/>
    <w:rsid w:val="001A29FC"/>
    <w:rsid w:val="001A2B5D"/>
    <w:rsid w:val="001A2D4B"/>
    <w:rsid w:val="001A3164"/>
    <w:rsid w:val="001A4140"/>
    <w:rsid w:val="001A6E42"/>
    <w:rsid w:val="001A77CC"/>
    <w:rsid w:val="001B0D5D"/>
    <w:rsid w:val="001B36BC"/>
    <w:rsid w:val="001B56FF"/>
    <w:rsid w:val="001B667A"/>
    <w:rsid w:val="001B6A02"/>
    <w:rsid w:val="001C0217"/>
    <w:rsid w:val="001C187E"/>
    <w:rsid w:val="001C221B"/>
    <w:rsid w:val="001C49F1"/>
    <w:rsid w:val="001C777E"/>
    <w:rsid w:val="001D0474"/>
    <w:rsid w:val="001D071D"/>
    <w:rsid w:val="001D1ABA"/>
    <w:rsid w:val="001D2DD1"/>
    <w:rsid w:val="001D5113"/>
    <w:rsid w:val="001D67A7"/>
    <w:rsid w:val="001D6D01"/>
    <w:rsid w:val="001E022E"/>
    <w:rsid w:val="001E4156"/>
    <w:rsid w:val="001E5C38"/>
    <w:rsid w:val="001E7EE0"/>
    <w:rsid w:val="001F3E02"/>
    <w:rsid w:val="001F3F03"/>
    <w:rsid w:val="001F53F2"/>
    <w:rsid w:val="001F5949"/>
    <w:rsid w:val="001F6A68"/>
    <w:rsid w:val="001F6BBF"/>
    <w:rsid w:val="00200844"/>
    <w:rsid w:val="00201D96"/>
    <w:rsid w:val="002062AD"/>
    <w:rsid w:val="00207735"/>
    <w:rsid w:val="00213841"/>
    <w:rsid w:val="00214BD5"/>
    <w:rsid w:val="00215622"/>
    <w:rsid w:val="002165C2"/>
    <w:rsid w:val="002167AE"/>
    <w:rsid w:val="0021722C"/>
    <w:rsid w:val="00217ABD"/>
    <w:rsid w:val="00222772"/>
    <w:rsid w:val="0022278A"/>
    <w:rsid w:val="00223217"/>
    <w:rsid w:val="00223CD0"/>
    <w:rsid w:val="002263F1"/>
    <w:rsid w:val="0022655D"/>
    <w:rsid w:val="002276FE"/>
    <w:rsid w:val="00233350"/>
    <w:rsid w:val="00233548"/>
    <w:rsid w:val="00240305"/>
    <w:rsid w:val="00242B07"/>
    <w:rsid w:val="00242F1B"/>
    <w:rsid w:val="002439E7"/>
    <w:rsid w:val="00244659"/>
    <w:rsid w:val="0024507F"/>
    <w:rsid w:val="0025094E"/>
    <w:rsid w:val="00250D00"/>
    <w:rsid w:val="00250EC8"/>
    <w:rsid w:val="00251DA6"/>
    <w:rsid w:val="00252253"/>
    <w:rsid w:val="0025243C"/>
    <w:rsid w:val="00252D68"/>
    <w:rsid w:val="00255B48"/>
    <w:rsid w:val="002564AF"/>
    <w:rsid w:val="00256F6B"/>
    <w:rsid w:val="00260219"/>
    <w:rsid w:val="00263DF1"/>
    <w:rsid w:val="002647F2"/>
    <w:rsid w:val="00265016"/>
    <w:rsid w:val="00266D58"/>
    <w:rsid w:val="00267173"/>
    <w:rsid w:val="00267479"/>
    <w:rsid w:val="00267932"/>
    <w:rsid w:val="00270564"/>
    <w:rsid w:val="00271612"/>
    <w:rsid w:val="00272F98"/>
    <w:rsid w:val="002736E7"/>
    <w:rsid w:val="002743D0"/>
    <w:rsid w:val="002757CF"/>
    <w:rsid w:val="00276735"/>
    <w:rsid w:val="00281166"/>
    <w:rsid w:val="00281285"/>
    <w:rsid w:val="00282632"/>
    <w:rsid w:val="0028387B"/>
    <w:rsid w:val="002841C2"/>
    <w:rsid w:val="002864A3"/>
    <w:rsid w:val="00290231"/>
    <w:rsid w:val="00290C83"/>
    <w:rsid w:val="00290D3C"/>
    <w:rsid w:val="00292BA5"/>
    <w:rsid w:val="00297448"/>
    <w:rsid w:val="002A3B21"/>
    <w:rsid w:val="002A3CDA"/>
    <w:rsid w:val="002A50FB"/>
    <w:rsid w:val="002A709A"/>
    <w:rsid w:val="002B04A5"/>
    <w:rsid w:val="002B0BA7"/>
    <w:rsid w:val="002B24A2"/>
    <w:rsid w:val="002B3167"/>
    <w:rsid w:val="002B3644"/>
    <w:rsid w:val="002B39E1"/>
    <w:rsid w:val="002B3B81"/>
    <w:rsid w:val="002B53C5"/>
    <w:rsid w:val="002B69E3"/>
    <w:rsid w:val="002B7CA7"/>
    <w:rsid w:val="002B7E88"/>
    <w:rsid w:val="002C2D58"/>
    <w:rsid w:val="002C2D84"/>
    <w:rsid w:val="002C6C99"/>
    <w:rsid w:val="002D0CAB"/>
    <w:rsid w:val="002D1243"/>
    <w:rsid w:val="002D27B5"/>
    <w:rsid w:val="002D2A94"/>
    <w:rsid w:val="002D3C9E"/>
    <w:rsid w:val="002D551B"/>
    <w:rsid w:val="002D6DC8"/>
    <w:rsid w:val="002D735A"/>
    <w:rsid w:val="002D7948"/>
    <w:rsid w:val="002D7D67"/>
    <w:rsid w:val="002E008D"/>
    <w:rsid w:val="002E0677"/>
    <w:rsid w:val="002E1CFA"/>
    <w:rsid w:val="002E387D"/>
    <w:rsid w:val="002E3A66"/>
    <w:rsid w:val="002E7190"/>
    <w:rsid w:val="002F001D"/>
    <w:rsid w:val="002F0915"/>
    <w:rsid w:val="002F1F5D"/>
    <w:rsid w:val="002F2003"/>
    <w:rsid w:val="002F2C34"/>
    <w:rsid w:val="002F57BD"/>
    <w:rsid w:val="002F6747"/>
    <w:rsid w:val="002F7177"/>
    <w:rsid w:val="00300F42"/>
    <w:rsid w:val="00302577"/>
    <w:rsid w:val="003030FC"/>
    <w:rsid w:val="00303B13"/>
    <w:rsid w:val="00305360"/>
    <w:rsid w:val="003073E9"/>
    <w:rsid w:val="003105FF"/>
    <w:rsid w:val="00310DC6"/>
    <w:rsid w:val="00311FA9"/>
    <w:rsid w:val="00314CCB"/>
    <w:rsid w:val="0031664E"/>
    <w:rsid w:val="00316A88"/>
    <w:rsid w:val="003213E6"/>
    <w:rsid w:val="00322F86"/>
    <w:rsid w:val="00323668"/>
    <w:rsid w:val="00326586"/>
    <w:rsid w:val="00326B6F"/>
    <w:rsid w:val="003277B6"/>
    <w:rsid w:val="00327CE2"/>
    <w:rsid w:val="00330016"/>
    <w:rsid w:val="00330994"/>
    <w:rsid w:val="00330C52"/>
    <w:rsid w:val="003337CA"/>
    <w:rsid w:val="00333C14"/>
    <w:rsid w:val="00334220"/>
    <w:rsid w:val="00334AC3"/>
    <w:rsid w:val="00334C31"/>
    <w:rsid w:val="00335545"/>
    <w:rsid w:val="00335F12"/>
    <w:rsid w:val="00336080"/>
    <w:rsid w:val="00336A11"/>
    <w:rsid w:val="00336C68"/>
    <w:rsid w:val="00341448"/>
    <w:rsid w:val="00343E30"/>
    <w:rsid w:val="00343F75"/>
    <w:rsid w:val="00346BA4"/>
    <w:rsid w:val="00347122"/>
    <w:rsid w:val="00347771"/>
    <w:rsid w:val="003478D1"/>
    <w:rsid w:val="00350713"/>
    <w:rsid w:val="00351ACB"/>
    <w:rsid w:val="003522BC"/>
    <w:rsid w:val="00352D61"/>
    <w:rsid w:val="003532BE"/>
    <w:rsid w:val="00354CAB"/>
    <w:rsid w:val="00356642"/>
    <w:rsid w:val="00356B1D"/>
    <w:rsid w:val="00356DE4"/>
    <w:rsid w:val="0036131C"/>
    <w:rsid w:val="003645DF"/>
    <w:rsid w:val="00364A97"/>
    <w:rsid w:val="00365783"/>
    <w:rsid w:val="00365D03"/>
    <w:rsid w:val="00367BBD"/>
    <w:rsid w:val="00367D5F"/>
    <w:rsid w:val="00371BBC"/>
    <w:rsid w:val="003728FF"/>
    <w:rsid w:val="0037509F"/>
    <w:rsid w:val="003759CA"/>
    <w:rsid w:val="00376337"/>
    <w:rsid w:val="00384133"/>
    <w:rsid w:val="003843CB"/>
    <w:rsid w:val="00384A6B"/>
    <w:rsid w:val="0038546B"/>
    <w:rsid w:val="00387B52"/>
    <w:rsid w:val="00390CFD"/>
    <w:rsid w:val="003946D3"/>
    <w:rsid w:val="003955B2"/>
    <w:rsid w:val="00396BBF"/>
    <w:rsid w:val="00397C0C"/>
    <w:rsid w:val="003A0FDA"/>
    <w:rsid w:val="003A291D"/>
    <w:rsid w:val="003A2E00"/>
    <w:rsid w:val="003A46AC"/>
    <w:rsid w:val="003A47B5"/>
    <w:rsid w:val="003A4874"/>
    <w:rsid w:val="003A49C1"/>
    <w:rsid w:val="003A59A6"/>
    <w:rsid w:val="003A5B36"/>
    <w:rsid w:val="003A66B7"/>
    <w:rsid w:val="003A79CC"/>
    <w:rsid w:val="003B259E"/>
    <w:rsid w:val="003B2BA7"/>
    <w:rsid w:val="003B6494"/>
    <w:rsid w:val="003B6A4B"/>
    <w:rsid w:val="003B6AD9"/>
    <w:rsid w:val="003C14BB"/>
    <w:rsid w:val="003C1AC5"/>
    <w:rsid w:val="003C1CC4"/>
    <w:rsid w:val="003C1D3D"/>
    <w:rsid w:val="003C205A"/>
    <w:rsid w:val="003C3201"/>
    <w:rsid w:val="003D0CEA"/>
    <w:rsid w:val="003D16A4"/>
    <w:rsid w:val="003D23DE"/>
    <w:rsid w:val="003D2785"/>
    <w:rsid w:val="003D2D13"/>
    <w:rsid w:val="003D5588"/>
    <w:rsid w:val="003D6C11"/>
    <w:rsid w:val="003D7771"/>
    <w:rsid w:val="003D7AED"/>
    <w:rsid w:val="003E46BE"/>
    <w:rsid w:val="003E59E1"/>
    <w:rsid w:val="003E5ABF"/>
    <w:rsid w:val="003E754B"/>
    <w:rsid w:val="003E764A"/>
    <w:rsid w:val="003F00E6"/>
    <w:rsid w:val="003F05D6"/>
    <w:rsid w:val="003F556A"/>
    <w:rsid w:val="0040106F"/>
    <w:rsid w:val="004012CE"/>
    <w:rsid w:val="00402E4C"/>
    <w:rsid w:val="004041BE"/>
    <w:rsid w:val="00404B83"/>
    <w:rsid w:val="00404D3A"/>
    <w:rsid w:val="00405749"/>
    <w:rsid w:val="004059FE"/>
    <w:rsid w:val="004076EE"/>
    <w:rsid w:val="004078F4"/>
    <w:rsid w:val="00413017"/>
    <w:rsid w:val="00413B3E"/>
    <w:rsid w:val="00415916"/>
    <w:rsid w:val="004165E7"/>
    <w:rsid w:val="00417A76"/>
    <w:rsid w:val="00420B4C"/>
    <w:rsid w:val="004225D7"/>
    <w:rsid w:val="00422A3C"/>
    <w:rsid w:val="00431851"/>
    <w:rsid w:val="00436214"/>
    <w:rsid w:val="004372AF"/>
    <w:rsid w:val="004374F1"/>
    <w:rsid w:val="0043767B"/>
    <w:rsid w:val="004417D9"/>
    <w:rsid w:val="00443CC9"/>
    <w:rsid w:val="004445B3"/>
    <w:rsid w:val="00444769"/>
    <w:rsid w:val="00444F52"/>
    <w:rsid w:val="00446EED"/>
    <w:rsid w:val="00447D02"/>
    <w:rsid w:val="00450F3A"/>
    <w:rsid w:val="00450FF4"/>
    <w:rsid w:val="004528C0"/>
    <w:rsid w:val="004530AD"/>
    <w:rsid w:val="004536CC"/>
    <w:rsid w:val="00453D97"/>
    <w:rsid w:val="004543A3"/>
    <w:rsid w:val="00455047"/>
    <w:rsid w:val="004552C0"/>
    <w:rsid w:val="00456C7A"/>
    <w:rsid w:val="00457D41"/>
    <w:rsid w:val="004609D2"/>
    <w:rsid w:val="0046441E"/>
    <w:rsid w:val="00466024"/>
    <w:rsid w:val="0046771A"/>
    <w:rsid w:val="0047177B"/>
    <w:rsid w:val="00473426"/>
    <w:rsid w:val="004747E0"/>
    <w:rsid w:val="00474D1E"/>
    <w:rsid w:val="00475D19"/>
    <w:rsid w:val="00477173"/>
    <w:rsid w:val="004805E7"/>
    <w:rsid w:val="00481146"/>
    <w:rsid w:val="00481884"/>
    <w:rsid w:val="00481DCD"/>
    <w:rsid w:val="004833F2"/>
    <w:rsid w:val="00486037"/>
    <w:rsid w:val="00486611"/>
    <w:rsid w:val="004879F8"/>
    <w:rsid w:val="00487BCF"/>
    <w:rsid w:val="00487E65"/>
    <w:rsid w:val="00492359"/>
    <w:rsid w:val="004923EF"/>
    <w:rsid w:val="004931C8"/>
    <w:rsid w:val="004958F3"/>
    <w:rsid w:val="004970B6"/>
    <w:rsid w:val="004970CF"/>
    <w:rsid w:val="00497B51"/>
    <w:rsid w:val="00497D46"/>
    <w:rsid w:val="004A417F"/>
    <w:rsid w:val="004A4401"/>
    <w:rsid w:val="004A55C7"/>
    <w:rsid w:val="004A6845"/>
    <w:rsid w:val="004B0CD9"/>
    <w:rsid w:val="004B183B"/>
    <w:rsid w:val="004B3056"/>
    <w:rsid w:val="004B37BF"/>
    <w:rsid w:val="004B4EC0"/>
    <w:rsid w:val="004B4FC5"/>
    <w:rsid w:val="004C084D"/>
    <w:rsid w:val="004C3C1B"/>
    <w:rsid w:val="004C40A5"/>
    <w:rsid w:val="004C4B79"/>
    <w:rsid w:val="004C68A0"/>
    <w:rsid w:val="004D0716"/>
    <w:rsid w:val="004D1469"/>
    <w:rsid w:val="004D1BB4"/>
    <w:rsid w:val="004D247D"/>
    <w:rsid w:val="004D5E24"/>
    <w:rsid w:val="004D70BC"/>
    <w:rsid w:val="004D72FE"/>
    <w:rsid w:val="004D76ED"/>
    <w:rsid w:val="004D7A27"/>
    <w:rsid w:val="004D7B1C"/>
    <w:rsid w:val="004E0979"/>
    <w:rsid w:val="004E099D"/>
    <w:rsid w:val="004E2568"/>
    <w:rsid w:val="004E27AE"/>
    <w:rsid w:val="004E2AFC"/>
    <w:rsid w:val="004E7884"/>
    <w:rsid w:val="004E7E4F"/>
    <w:rsid w:val="004F1B17"/>
    <w:rsid w:val="004F206F"/>
    <w:rsid w:val="004F20F6"/>
    <w:rsid w:val="004F278A"/>
    <w:rsid w:val="004F5741"/>
    <w:rsid w:val="004F7918"/>
    <w:rsid w:val="004F7997"/>
    <w:rsid w:val="00500568"/>
    <w:rsid w:val="0050087B"/>
    <w:rsid w:val="00502C85"/>
    <w:rsid w:val="00504AA2"/>
    <w:rsid w:val="00506355"/>
    <w:rsid w:val="00506B2C"/>
    <w:rsid w:val="00506F1F"/>
    <w:rsid w:val="005136E9"/>
    <w:rsid w:val="005139FD"/>
    <w:rsid w:val="00514E46"/>
    <w:rsid w:val="0051523B"/>
    <w:rsid w:val="00515589"/>
    <w:rsid w:val="00515833"/>
    <w:rsid w:val="00516FFB"/>
    <w:rsid w:val="005217A0"/>
    <w:rsid w:val="00522059"/>
    <w:rsid w:val="00523172"/>
    <w:rsid w:val="00524543"/>
    <w:rsid w:val="005245B5"/>
    <w:rsid w:val="00524A0D"/>
    <w:rsid w:val="00524D2B"/>
    <w:rsid w:val="00526320"/>
    <w:rsid w:val="0052660B"/>
    <w:rsid w:val="00530D57"/>
    <w:rsid w:val="005312FD"/>
    <w:rsid w:val="00531A20"/>
    <w:rsid w:val="005322D6"/>
    <w:rsid w:val="005354DF"/>
    <w:rsid w:val="00535E55"/>
    <w:rsid w:val="00537DCD"/>
    <w:rsid w:val="00540060"/>
    <w:rsid w:val="00541B7F"/>
    <w:rsid w:val="00542C48"/>
    <w:rsid w:val="005440AE"/>
    <w:rsid w:val="00546FD6"/>
    <w:rsid w:val="0055155E"/>
    <w:rsid w:val="0055268C"/>
    <w:rsid w:val="00552889"/>
    <w:rsid w:val="00553799"/>
    <w:rsid w:val="00555667"/>
    <w:rsid w:val="00555AEF"/>
    <w:rsid w:val="00555F97"/>
    <w:rsid w:val="005566A2"/>
    <w:rsid w:val="0056093B"/>
    <w:rsid w:val="005621DF"/>
    <w:rsid w:val="00562A49"/>
    <w:rsid w:val="005637C5"/>
    <w:rsid w:val="00563FF1"/>
    <w:rsid w:val="00564CA2"/>
    <w:rsid w:val="00564E68"/>
    <w:rsid w:val="00566AE1"/>
    <w:rsid w:val="005677D3"/>
    <w:rsid w:val="00571630"/>
    <w:rsid w:val="00580521"/>
    <w:rsid w:val="00581183"/>
    <w:rsid w:val="005814AF"/>
    <w:rsid w:val="00582BEC"/>
    <w:rsid w:val="00583E04"/>
    <w:rsid w:val="005905A5"/>
    <w:rsid w:val="005907F7"/>
    <w:rsid w:val="00597C14"/>
    <w:rsid w:val="005A3580"/>
    <w:rsid w:val="005A3635"/>
    <w:rsid w:val="005A49B9"/>
    <w:rsid w:val="005A5A00"/>
    <w:rsid w:val="005A5DF5"/>
    <w:rsid w:val="005B07F3"/>
    <w:rsid w:val="005B095B"/>
    <w:rsid w:val="005B520E"/>
    <w:rsid w:val="005B535B"/>
    <w:rsid w:val="005C0FBB"/>
    <w:rsid w:val="005C13C7"/>
    <w:rsid w:val="005C1B24"/>
    <w:rsid w:val="005C21C0"/>
    <w:rsid w:val="005C286F"/>
    <w:rsid w:val="005C4292"/>
    <w:rsid w:val="005C566B"/>
    <w:rsid w:val="005D06C6"/>
    <w:rsid w:val="005D0F40"/>
    <w:rsid w:val="005D3D9E"/>
    <w:rsid w:val="005D4184"/>
    <w:rsid w:val="005D4880"/>
    <w:rsid w:val="005E1287"/>
    <w:rsid w:val="005E2072"/>
    <w:rsid w:val="005E24E3"/>
    <w:rsid w:val="005E2AF0"/>
    <w:rsid w:val="005E33B5"/>
    <w:rsid w:val="005F1E9E"/>
    <w:rsid w:val="005F38B8"/>
    <w:rsid w:val="005F4099"/>
    <w:rsid w:val="00600544"/>
    <w:rsid w:val="006006B1"/>
    <w:rsid w:val="006007C0"/>
    <w:rsid w:val="00600F39"/>
    <w:rsid w:val="00601330"/>
    <w:rsid w:val="00601B03"/>
    <w:rsid w:val="00602D4B"/>
    <w:rsid w:val="0060644A"/>
    <w:rsid w:val="006108A4"/>
    <w:rsid w:val="00611E96"/>
    <w:rsid w:val="006124F5"/>
    <w:rsid w:val="006137CF"/>
    <w:rsid w:val="00613882"/>
    <w:rsid w:val="00614332"/>
    <w:rsid w:val="00615935"/>
    <w:rsid w:val="00616342"/>
    <w:rsid w:val="00616926"/>
    <w:rsid w:val="0061736F"/>
    <w:rsid w:val="00617647"/>
    <w:rsid w:val="00617A99"/>
    <w:rsid w:val="00617B45"/>
    <w:rsid w:val="006248AD"/>
    <w:rsid w:val="00625724"/>
    <w:rsid w:val="0062649E"/>
    <w:rsid w:val="006311DB"/>
    <w:rsid w:val="00632FEC"/>
    <w:rsid w:val="006333D4"/>
    <w:rsid w:val="006344BA"/>
    <w:rsid w:val="00635760"/>
    <w:rsid w:val="00635FB6"/>
    <w:rsid w:val="0063795B"/>
    <w:rsid w:val="00640F04"/>
    <w:rsid w:val="00643225"/>
    <w:rsid w:val="00645B8B"/>
    <w:rsid w:val="00646C63"/>
    <w:rsid w:val="00647B1F"/>
    <w:rsid w:val="00650CDB"/>
    <w:rsid w:val="006514C1"/>
    <w:rsid w:val="00653A73"/>
    <w:rsid w:val="00653CB4"/>
    <w:rsid w:val="00653EC0"/>
    <w:rsid w:val="00654E71"/>
    <w:rsid w:val="0065568B"/>
    <w:rsid w:val="006562D3"/>
    <w:rsid w:val="0065661F"/>
    <w:rsid w:val="0065746D"/>
    <w:rsid w:val="00664188"/>
    <w:rsid w:val="006643BB"/>
    <w:rsid w:val="0066445F"/>
    <w:rsid w:val="00664689"/>
    <w:rsid w:val="00665524"/>
    <w:rsid w:val="00665796"/>
    <w:rsid w:val="00666A0B"/>
    <w:rsid w:val="00666EDB"/>
    <w:rsid w:val="00671344"/>
    <w:rsid w:val="00671FC4"/>
    <w:rsid w:val="006732B6"/>
    <w:rsid w:val="00673429"/>
    <w:rsid w:val="0067570B"/>
    <w:rsid w:val="00675762"/>
    <w:rsid w:val="00675B01"/>
    <w:rsid w:val="006772EA"/>
    <w:rsid w:val="006855CA"/>
    <w:rsid w:val="00686D42"/>
    <w:rsid w:val="00690C4A"/>
    <w:rsid w:val="006925E9"/>
    <w:rsid w:val="006930F3"/>
    <w:rsid w:val="006935C2"/>
    <w:rsid w:val="00693E49"/>
    <w:rsid w:val="00694032"/>
    <w:rsid w:val="00694398"/>
    <w:rsid w:val="00696449"/>
    <w:rsid w:val="00696635"/>
    <w:rsid w:val="006A0954"/>
    <w:rsid w:val="006A21F2"/>
    <w:rsid w:val="006A5F2A"/>
    <w:rsid w:val="006A6AC3"/>
    <w:rsid w:val="006B00D8"/>
    <w:rsid w:val="006B377A"/>
    <w:rsid w:val="006B3E00"/>
    <w:rsid w:val="006B5BAD"/>
    <w:rsid w:val="006B7C9C"/>
    <w:rsid w:val="006C1473"/>
    <w:rsid w:val="006C4648"/>
    <w:rsid w:val="006D0893"/>
    <w:rsid w:val="006D19C2"/>
    <w:rsid w:val="006D2987"/>
    <w:rsid w:val="006D4F53"/>
    <w:rsid w:val="006D5930"/>
    <w:rsid w:val="006D6107"/>
    <w:rsid w:val="006D7296"/>
    <w:rsid w:val="006E00CD"/>
    <w:rsid w:val="006E049F"/>
    <w:rsid w:val="006E04A4"/>
    <w:rsid w:val="006E0D0D"/>
    <w:rsid w:val="006E0FAC"/>
    <w:rsid w:val="006E1626"/>
    <w:rsid w:val="006E35B7"/>
    <w:rsid w:val="006E44F6"/>
    <w:rsid w:val="006E52BB"/>
    <w:rsid w:val="006E581D"/>
    <w:rsid w:val="006E66A1"/>
    <w:rsid w:val="006E6B20"/>
    <w:rsid w:val="006E6CFB"/>
    <w:rsid w:val="006F04BE"/>
    <w:rsid w:val="006F1DF8"/>
    <w:rsid w:val="006F225E"/>
    <w:rsid w:val="006F3294"/>
    <w:rsid w:val="006F47C2"/>
    <w:rsid w:val="006F47F2"/>
    <w:rsid w:val="006F5316"/>
    <w:rsid w:val="006F5DFE"/>
    <w:rsid w:val="006F6336"/>
    <w:rsid w:val="006F6D01"/>
    <w:rsid w:val="007000C7"/>
    <w:rsid w:val="007011BD"/>
    <w:rsid w:val="007011EB"/>
    <w:rsid w:val="0070165B"/>
    <w:rsid w:val="00703CB9"/>
    <w:rsid w:val="00705536"/>
    <w:rsid w:val="00705ADD"/>
    <w:rsid w:val="00705C60"/>
    <w:rsid w:val="0070743F"/>
    <w:rsid w:val="00707D6C"/>
    <w:rsid w:val="007131BC"/>
    <w:rsid w:val="00714F6A"/>
    <w:rsid w:val="00717933"/>
    <w:rsid w:val="00717955"/>
    <w:rsid w:val="0072007B"/>
    <w:rsid w:val="0072064C"/>
    <w:rsid w:val="007234F5"/>
    <w:rsid w:val="00724C71"/>
    <w:rsid w:val="00726B92"/>
    <w:rsid w:val="007316F1"/>
    <w:rsid w:val="00735167"/>
    <w:rsid w:val="00735452"/>
    <w:rsid w:val="007401AD"/>
    <w:rsid w:val="007425CF"/>
    <w:rsid w:val="007437E4"/>
    <w:rsid w:val="007442B3"/>
    <w:rsid w:val="00747793"/>
    <w:rsid w:val="00753CF2"/>
    <w:rsid w:val="00753F7B"/>
    <w:rsid w:val="007558B6"/>
    <w:rsid w:val="00755B6E"/>
    <w:rsid w:val="00756F7E"/>
    <w:rsid w:val="00757698"/>
    <w:rsid w:val="00760150"/>
    <w:rsid w:val="007634C7"/>
    <w:rsid w:val="00764751"/>
    <w:rsid w:val="007653E4"/>
    <w:rsid w:val="00765A34"/>
    <w:rsid w:val="00770038"/>
    <w:rsid w:val="00770279"/>
    <w:rsid w:val="00773BA4"/>
    <w:rsid w:val="00775433"/>
    <w:rsid w:val="007768B7"/>
    <w:rsid w:val="00776C18"/>
    <w:rsid w:val="00780918"/>
    <w:rsid w:val="00781E1B"/>
    <w:rsid w:val="00783882"/>
    <w:rsid w:val="0078398E"/>
    <w:rsid w:val="007852BB"/>
    <w:rsid w:val="00787C5A"/>
    <w:rsid w:val="00790574"/>
    <w:rsid w:val="007919DE"/>
    <w:rsid w:val="00795888"/>
    <w:rsid w:val="0079616F"/>
    <w:rsid w:val="00797621"/>
    <w:rsid w:val="007A23D0"/>
    <w:rsid w:val="007A2E28"/>
    <w:rsid w:val="007A5A0C"/>
    <w:rsid w:val="007A6BB3"/>
    <w:rsid w:val="007B090B"/>
    <w:rsid w:val="007B0CD9"/>
    <w:rsid w:val="007B1857"/>
    <w:rsid w:val="007B437A"/>
    <w:rsid w:val="007B4637"/>
    <w:rsid w:val="007B48FD"/>
    <w:rsid w:val="007B75CD"/>
    <w:rsid w:val="007C0308"/>
    <w:rsid w:val="007C1293"/>
    <w:rsid w:val="007C1382"/>
    <w:rsid w:val="007C3D2D"/>
    <w:rsid w:val="007C4296"/>
    <w:rsid w:val="007C4CD3"/>
    <w:rsid w:val="007C51A2"/>
    <w:rsid w:val="007C5C9F"/>
    <w:rsid w:val="007C797F"/>
    <w:rsid w:val="007D1AD2"/>
    <w:rsid w:val="007D21F4"/>
    <w:rsid w:val="007D35B7"/>
    <w:rsid w:val="007D6E39"/>
    <w:rsid w:val="007E0DB2"/>
    <w:rsid w:val="007E118D"/>
    <w:rsid w:val="007E1B88"/>
    <w:rsid w:val="007E3AE2"/>
    <w:rsid w:val="007E42EA"/>
    <w:rsid w:val="007F081F"/>
    <w:rsid w:val="007F1CB3"/>
    <w:rsid w:val="007F3875"/>
    <w:rsid w:val="007F3B9D"/>
    <w:rsid w:val="007F4700"/>
    <w:rsid w:val="007F4C6B"/>
    <w:rsid w:val="007F6FEF"/>
    <w:rsid w:val="007F753F"/>
    <w:rsid w:val="00800A45"/>
    <w:rsid w:val="008014D2"/>
    <w:rsid w:val="00802624"/>
    <w:rsid w:val="008032C7"/>
    <w:rsid w:val="0080477F"/>
    <w:rsid w:val="008054BC"/>
    <w:rsid w:val="0080782F"/>
    <w:rsid w:val="00810654"/>
    <w:rsid w:val="00810DC3"/>
    <w:rsid w:val="00811A8B"/>
    <w:rsid w:val="008126C6"/>
    <w:rsid w:val="00813234"/>
    <w:rsid w:val="00813E39"/>
    <w:rsid w:val="008141B7"/>
    <w:rsid w:val="0081582A"/>
    <w:rsid w:val="00817054"/>
    <w:rsid w:val="008178F5"/>
    <w:rsid w:val="00820676"/>
    <w:rsid w:val="008209EB"/>
    <w:rsid w:val="00823416"/>
    <w:rsid w:val="00824130"/>
    <w:rsid w:val="008242F8"/>
    <w:rsid w:val="008244D2"/>
    <w:rsid w:val="0082529E"/>
    <w:rsid w:val="0083116B"/>
    <w:rsid w:val="00832BD6"/>
    <w:rsid w:val="00833903"/>
    <w:rsid w:val="00834BCD"/>
    <w:rsid w:val="0083532C"/>
    <w:rsid w:val="00837F6F"/>
    <w:rsid w:val="00840A73"/>
    <w:rsid w:val="008413BB"/>
    <w:rsid w:val="00842ACA"/>
    <w:rsid w:val="00842AE2"/>
    <w:rsid w:val="008432AF"/>
    <w:rsid w:val="00843C0B"/>
    <w:rsid w:val="00843F3A"/>
    <w:rsid w:val="0084733C"/>
    <w:rsid w:val="008506A6"/>
    <w:rsid w:val="0085212C"/>
    <w:rsid w:val="00853FA8"/>
    <w:rsid w:val="00857351"/>
    <w:rsid w:val="008616D5"/>
    <w:rsid w:val="008641F0"/>
    <w:rsid w:val="00864BBB"/>
    <w:rsid w:val="00865B02"/>
    <w:rsid w:val="008672BE"/>
    <w:rsid w:val="00871BCF"/>
    <w:rsid w:val="00873735"/>
    <w:rsid w:val="00873AEA"/>
    <w:rsid w:val="008742F1"/>
    <w:rsid w:val="00874AAA"/>
    <w:rsid w:val="008766E4"/>
    <w:rsid w:val="00877961"/>
    <w:rsid w:val="00880D31"/>
    <w:rsid w:val="0088126D"/>
    <w:rsid w:val="008822AC"/>
    <w:rsid w:val="00882873"/>
    <w:rsid w:val="00883FF4"/>
    <w:rsid w:val="0088457D"/>
    <w:rsid w:val="00885004"/>
    <w:rsid w:val="008862D9"/>
    <w:rsid w:val="0088665C"/>
    <w:rsid w:val="008869C4"/>
    <w:rsid w:val="00887B76"/>
    <w:rsid w:val="00891C08"/>
    <w:rsid w:val="0089242C"/>
    <w:rsid w:val="008932EF"/>
    <w:rsid w:val="00893C84"/>
    <w:rsid w:val="0089405D"/>
    <w:rsid w:val="00895E4D"/>
    <w:rsid w:val="008A1178"/>
    <w:rsid w:val="008A1CC2"/>
    <w:rsid w:val="008A2649"/>
    <w:rsid w:val="008A346D"/>
    <w:rsid w:val="008A3609"/>
    <w:rsid w:val="008A3A89"/>
    <w:rsid w:val="008A55B5"/>
    <w:rsid w:val="008A61C0"/>
    <w:rsid w:val="008A641B"/>
    <w:rsid w:val="008A75C8"/>
    <w:rsid w:val="008B0870"/>
    <w:rsid w:val="008B0EB8"/>
    <w:rsid w:val="008B24A8"/>
    <w:rsid w:val="008B2FCE"/>
    <w:rsid w:val="008B45B7"/>
    <w:rsid w:val="008B4C5B"/>
    <w:rsid w:val="008B5D17"/>
    <w:rsid w:val="008B67E7"/>
    <w:rsid w:val="008B6FE2"/>
    <w:rsid w:val="008C1465"/>
    <w:rsid w:val="008C33F4"/>
    <w:rsid w:val="008C3582"/>
    <w:rsid w:val="008C403B"/>
    <w:rsid w:val="008C5292"/>
    <w:rsid w:val="008C74BD"/>
    <w:rsid w:val="008D0B27"/>
    <w:rsid w:val="008D0F9F"/>
    <w:rsid w:val="008D10E2"/>
    <w:rsid w:val="008D26D2"/>
    <w:rsid w:val="008D27BB"/>
    <w:rsid w:val="008D2EB2"/>
    <w:rsid w:val="008D4D34"/>
    <w:rsid w:val="008D5823"/>
    <w:rsid w:val="008D709B"/>
    <w:rsid w:val="008D71C4"/>
    <w:rsid w:val="008E08A1"/>
    <w:rsid w:val="008E0931"/>
    <w:rsid w:val="008E1161"/>
    <w:rsid w:val="008E26CD"/>
    <w:rsid w:val="008E30D0"/>
    <w:rsid w:val="008E65CF"/>
    <w:rsid w:val="008E6A83"/>
    <w:rsid w:val="008F061D"/>
    <w:rsid w:val="008F1548"/>
    <w:rsid w:val="008F31D0"/>
    <w:rsid w:val="008F3B9F"/>
    <w:rsid w:val="008F54BC"/>
    <w:rsid w:val="008F58DD"/>
    <w:rsid w:val="008F6C73"/>
    <w:rsid w:val="008F79D8"/>
    <w:rsid w:val="00901534"/>
    <w:rsid w:val="009036E8"/>
    <w:rsid w:val="00907C13"/>
    <w:rsid w:val="00910801"/>
    <w:rsid w:val="00910D09"/>
    <w:rsid w:val="00911ABC"/>
    <w:rsid w:val="00911D62"/>
    <w:rsid w:val="00912532"/>
    <w:rsid w:val="00914F8E"/>
    <w:rsid w:val="00915F32"/>
    <w:rsid w:val="00921056"/>
    <w:rsid w:val="009210C6"/>
    <w:rsid w:val="009222B8"/>
    <w:rsid w:val="00925F90"/>
    <w:rsid w:val="009300C0"/>
    <w:rsid w:val="00931F37"/>
    <w:rsid w:val="00932F00"/>
    <w:rsid w:val="00935715"/>
    <w:rsid w:val="009357DC"/>
    <w:rsid w:val="00937DF2"/>
    <w:rsid w:val="009469DB"/>
    <w:rsid w:val="009473DE"/>
    <w:rsid w:val="009501B9"/>
    <w:rsid w:val="00950DDA"/>
    <w:rsid w:val="00950FE9"/>
    <w:rsid w:val="00952563"/>
    <w:rsid w:val="00955EEC"/>
    <w:rsid w:val="00956E68"/>
    <w:rsid w:val="00960D7E"/>
    <w:rsid w:val="0096116C"/>
    <w:rsid w:val="009626A1"/>
    <w:rsid w:val="0096271C"/>
    <w:rsid w:val="009631E3"/>
    <w:rsid w:val="00963892"/>
    <w:rsid w:val="009642E7"/>
    <w:rsid w:val="00964E7A"/>
    <w:rsid w:val="00967FC0"/>
    <w:rsid w:val="0097405B"/>
    <w:rsid w:val="00974742"/>
    <w:rsid w:val="00974D38"/>
    <w:rsid w:val="00974E68"/>
    <w:rsid w:val="0097508D"/>
    <w:rsid w:val="00980746"/>
    <w:rsid w:val="00980753"/>
    <w:rsid w:val="0098091D"/>
    <w:rsid w:val="009815D9"/>
    <w:rsid w:val="00982FBB"/>
    <w:rsid w:val="00983196"/>
    <w:rsid w:val="0098406A"/>
    <w:rsid w:val="009853E0"/>
    <w:rsid w:val="009860A6"/>
    <w:rsid w:val="00986A13"/>
    <w:rsid w:val="00987263"/>
    <w:rsid w:val="00987F5C"/>
    <w:rsid w:val="00992CAD"/>
    <w:rsid w:val="009963F4"/>
    <w:rsid w:val="00996F35"/>
    <w:rsid w:val="00997CED"/>
    <w:rsid w:val="009A062A"/>
    <w:rsid w:val="009A4562"/>
    <w:rsid w:val="009A4E25"/>
    <w:rsid w:val="009A6A0A"/>
    <w:rsid w:val="009B0011"/>
    <w:rsid w:val="009B05AF"/>
    <w:rsid w:val="009C052F"/>
    <w:rsid w:val="009C2F7F"/>
    <w:rsid w:val="009C3103"/>
    <w:rsid w:val="009C314C"/>
    <w:rsid w:val="009C5851"/>
    <w:rsid w:val="009C722C"/>
    <w:rsid w:val="009C7AFB"/>
    <w:rsid w:val="009D0783"/>
    <w:rsid w:val="009D48EF"/>
    <w:rsid w:val="009D79BC"/>
    <w:rsid w:val="009D7A38"/>
    <w:rsid w:val="009E0E2E"/>
    <w:rsid w:val="009F02C0"/>
    <w:rsid w:val="009F0701"/>
    <w:rsid w:val="009F0E08"/>
    <w:rsid w:val="009F1AFA"/>
    <w:rsid w:val="009F40D4"/>
    <w:rsid w:val="00A03F9E"/>
    <w:rsid w:val="00A0658A"/>
    <w:rsid w:val="00A10E53"/>
    <w:rsid w:val="00A11EEC"/>
    <w:rsid w:val="00A121A8"/>
    <w:rsid w:val="00A13716"/>
    <w:rsid w:val="00A142B0"/>
    <w:rsid w:val="00A15D80"/>
    <w:rsid w:val="00A1743C"/>
    <w:rsid w:val="00A212FC"/>
    <w:rsid w:val="00A2165A"/>
    <w:rsid w:val="00A22344"/>
    <w:rsid w:val="00A22663"/>
    <w:rsid w:val="00A26E8A"/>
    <w:rsid w:val="00A330AB"/>
    <w:rsid w:val="00A353E5"/>
    <w:rsid w:val="00A41C07"/>
    <w:rsid w:val="00A45361"/>
    <w:rsid w:val="00A458BF"/>
    <w:rsid w:val="00A45A4D"/>
    <w:rsid w:val="00A45CD4"/>
    <w:rsid w:val="00A510F7"/>
    <w:rsid w:val="00A51A81"/>
    <w:rsid w:val="00A55075"/>
    <w:rsid w:val="00A56FCB"/>
    <w:rsid w:val="00A61605"/>
    <w:rsid w:val="00A6455C"/>
    <w:rsid w:val="00A645BB"/>
    <w:rsid w:val="00A64910"/>
    <w:rsid w:val="00A64C04"/>
    <w:rsid w:val="00A6613F"/>
    <w:rsid w:val="00A6747D"/>
    <w:rsid w:val="00A6793B"/>
    <w:rsid w:val="00A71B58"/>
    <w:rsid w:val="00A7605D"/>
    <w:rsid w:val="00A8087D"/>
    <w:rsid w:val="00A863EC"/>
    <w:rsid w:val="00A91A9B"/>
    <w:rsid w:val="00A92709"/>
    <w:rsid w:val="00A94031"/>
    <w:rsid w:val="00A94EC1"/>
    <w:rsid w:val="00A96D89"/>
    <w:rsid w:val="00AA0BA3"/>
    <w:rsid w:val="00AA2B4D"/>
    <w:rsid w:val="00AA4D59"/>
    <w:rsid w:val="00AA56F6"/>
    <w:rsid w:val="00AA643E"/>
    <w:rsid w:val="00AB00E2"/>
    <w:rsid w:val="00AB05ED"/>
    <w:rsid w:val="00AB132C"/>
    <w:rsid w:val="00AB478C"/>
    <w:rsid w:val="00AB63A3"/>
    <w:rsid w:val="00AB7B9E"/>
    <w:rsid w:val="00AC4059"/>
    <w:rsid w:val="00AC5704"/>
    <w:rsid w:val="00AC5F05"/>
    <w:rsid w:val="00AC6519"/>
    <w:rsid w:val="00AC6F7C"/>
    <w:rsid w:val="00AC76A0"/>
    <w:rsid w:val="00AD0485"/>
    <w:rsid w:val="00AD1216"/>
    <w:rsid w:val="00AD2AC7"/>
    <w:rsid w:val="00AD2B5A"/>
    <w:rsid w:val="00AD33B4"/>
    <w:rsid w:val="00AD3550"/>
    <w:rsid w:val="00AD5A4A"/>
    <w:rsid w:val="00AD5C8A"/>
    <w:rsid w:val="00AD61BB"/>
    <w:rsid w:val="00AD62D0"/>
    <w:rsid w:val="00AD72BC"/>
    <w:rsid w:val="00AD7AF9"/>
    <w:rsid w:val="00AE0B6C"/>
    <w:rsid w:val="00AE5110"/>
    <w:rsid w:val="00AE521D"/>
    <w:rsid w:val="00AE5C93"/>
    <w:rsid w:val="00AE6162"/>
    <w:rsid w:val="00AE7BF8"/>
    <w:rsid w:val="00AF1738"/>
    <w:rsid w:val="00AF2961"/>
    <w:rsid w:val="00AF4972"/>
    <w:rsid w:val="00AF5874"/>
    <w:rsid w:val="00AF5BD7"/>
    <w:rsid w:val="00B019EC"/>
    <w:rsid w:val="00B01FAE"/>
    <w:rsid w:val="00B02C0B"/>
    <w:rsid w:val="00B04C44"/>
    <w:rsid w:val="00B051AB"/>
    <w:rsid w:val="00B05280"/>
    <w:rsid w:val="00B066B1"/>
    <w:rsid w:val="00B06721"/>
    <w:rsid w:val="00B1296E"/>
    <w:rsid w:val="00B14162"/>
    <w:rsid w:val="00B146AF"/>
    <w:rsid w:val="00B15207"/>
    <w:rsid w:val="00B16108"/>
    <w:rsid w:val="00B20918"/>
    <w:rsid w:val="00B216B2"/>
    <w:rsid w:val="00B22311"/>
    <w:rsid w:val="00B231F5"/>
    <w:rsid w:val="00B23C40"/>
    <w:rsid w:val="00B275E0"/>
    <w:rsid w:val="00B345D3"/>
    <w:rsid w:val="00B376A6"/>
    <w:rsid w:val="00B37CAC"/>
    <w:rsid w:val="00B4023E"/>
    <w:rsid w:val="00B406A3"/>
    <w:rsid w:val="00B43B41"/>
    <w:rsid w:val="00B44EE8"/>
    <w:rsid w:val="00B466D4"/>
    <w:rsid w:val="00B468B8"/>
    <w:rsid w:val="00B54BDF"/>
    <w:rsid w:val="00B56F05"/>
    <w:rsid w:val="00B57EC8"/>
    <w:rsid w:val="00B61B66"/>
    <w:rsid w:val="00B61E83"/>
    <w:rsid w:val="00B62BF9"/>
    <w:rsid w:val="00B62DDB"/>
    <w:rsid w:val="00B63724"/>
    <w:rsid w:val="00B63C90"/>
    <w:rsid w:val="00B6600A"/>
    <w:rsid w:val="00B67EDC"/>
    <w:rsid w:val="00B73F8B"/>
    <w:rsid w:val="00B7496B"/>
    <w:rsid w:val="00B75D6B"/>
    <w:rsid w:val="00B7609E"/>
    <w:rsid w:val="00B770E2"/>
    <w:rsid w:val="00B77D82"/>
    <w:rsid w:val="00B77F67"/>
    <w:rsid w:val="00B8192B"/>
    <w:rsid w:val="00B81D32"/>
    <w:rsid w:val="00B840AB"/>
    <w:rsid w:val="00B85ED9"/>
    <w:rsid w:val="00B8684F"/>
    <w:rsid w:val="00B91BE4"/>
    <w:rsid w:val="00B947CE"/>
    <w:rsid w:val="00B95146"/>
    <w:rsid w:val="00BA1700"/>
    <w:rsid w:val="00BA2349"/>
    <w:rsid w:val="00BA3867"/>
    <w:rsid w:val="00BA5382"/>
    <w:rsid w:val="00BA5AD7"/>
    <w:rsid w:val="00BA7127"/>
    <w:rsid w:val="00BB109C"/>
    <w:rsid w:val="00BB28C0"/>
    <w:rsid w:val="00BB2A7F"/>
    <w:rsid w:val="00BB35EC"/>
    <w:rsid w:val="00BB4380"/>
    <w:rsid w:val="00BB60C6"/>
    <w:rsid w:val="00BB6C81"/>
    <w:rsid w:val="00BC0E35"/>
    <w:rsid w:val="00BC14FB"/>
    <w:rsid w:val="00BC29C8"/>
    <w:rsid w:val="00BC3EAA"/>
    <w:rsid w:val="00BC54E6"/>
    <w:rsid w:val="00BC5D44"/>
    <w:rsid w:val="00BD0B68"/>
    <w:rsid w:val="00BD1343"/>
    <w:rsid w:val="00BD4A8D"/>
    <w:rsid w:val="00BD5203"/>
    <w:rsid w:val="00BD5C9E"/>
    <w:rsid w:val="00BD5E8A"/>
    <w:rsid w:val="00BD6A0E"/>
    <w:rsid w:val="00BE0B7D"/>
    <w:rsid w:val="00BE0D03"/>
    <w:rsid w:val="00BE165D"/>
    <w:rsid w:val="00BE1B0E"/>
    <w:rsid w:val="00BE3D3E"/>
    <w:rsid w:val="00BE5592"/>
    <w:rsid w:val="00BF2789"/>
    <w:rsid w:val="00BF35CE"/>
    <w:rsid w:val="00BF35E8"/>
    <w:rsid w:val="00BF4327"/>
    <w:rsid w:val="00BF4EAA"/>
    <w:rsid w:val="00C00ECE"/>
    <w:rsid w:val="00C026FE"/>
    <w:rsid w:val="00C03D41"/>
    <w:rsid w:val="00C05282"/>
    <w:rsid w:val="00C05D12"/>
    <w:rsid w:val="00C07C85"/>
    <w:rsid w:val="00C13B5F"/>
    <w:rsid w:val="00C14D7F"/>
    <w:rsid w:val="00C167A8"/>
    <w:rsid w:val="00C16800"/>
    <w:rsid w:val="00C16D53"/>
    <w:rsid w:val="00C171A4"/>
    <w:rsid w:val="00C17ACF"/>
    <w:rsid w:val="00C241F0"/>
    <w:rsid w:val="00C255F3"/>
    <w:rsid w:val="00C35A21"/>
    <w:rsid w:val="00C35AE8"/>
    <w:rsid w:val="00C40853"/>
    <w:rsid w:val="00C43504"/>
    <w:rsid w:val="00C45069"/>
    <w:rsid w:val="00C453B5"/>
    <w:rsid w:val="00C465EE"/>
    <w:rsid w:val="00C50B73"/>
    <w:rsid w:val="00C5111F"/>
    <w:rsid w:val="00C523A4"/>
    <w:rsid w:val="00C5275E"/>
    <w:rsid w:val="00C5277D"/>
    <w:rsid w:val="00C55DB5"/>
    <w:rsid w:val="00C63802"/>
    <w:rsid w:val="00C63870"/>
    <w:rsid w:val="00C648AB"/>
    <w:rsid w:val="00C64A40"/>
    <w:rsid w:val="00C64ABE"/>
    <w:rsid w:val="00C65749"/>
    <w:rsid w:val="00C70272"/>
    <w:rsid w:val="00C70CA2"/>
    <w:rsid w:val="00C71230"/>
    <w:rsid w:val="00C712D9"/>
    <w:rsid w:val="00C733F4"/>
    <w:rsid w:val="00C761C2"/>
    <w:rsid w:val="00C772D2"/>
    <w:rsid w:val="00C81141"/>
    <w:rsid w:val="00C82B56"/>
    <w:rsid w:val="00C82FE9"/>
    <w:rsid w:val="00C83612"/>
    <w:rsid w:val="00C847A1"/>
    <w:rsid w:val="00C86783"/>
    <w:rsid w:val="00C9243F"/>
    <w:rsid w:val="00C92740"/>
    <w:rsid w:val="00C93711"/>
    <w:rsid w:val="00C93BB8"/>
    <w:rsid w:val="00C95F75"/>
    <w:rsid w:val="00C967CA"/>
    <w:rsid w:val="00C97719"/>
    <w:rsid w:val="00CA06AE"/>
    <w:rsid w:val="00CA1279"/>
    <w:rsid w:val="00CA1332"/>
    <w:rsid w:val="00CA4B18"/>
    <w:rsid w:val="00CA61C7"/>
    <w:rsid w:val="00CA6468"/>
    <w:rsid w:val="00CB1404"/>
    <w:rsid w:val="00CB2213"/>
    <w:rsid w:val="00CB38B1"/>
    <w:rsid w:val="00CB4ED5"/>
    <w:rsid w:val="00CB5727"/>
    <w:rsid w:val="00CB66E6"/>
    <w:rsid w:val="00CC0B41"/>
    <w:rsid w:val="00CC0D8B"/>
    <w:rsid w:val="00CC2D52"/>
    <w:rsid w:val="00CC2F82"/>
    <w:rsid w:val="00CC3A46"/>
    <w:rsid w:val="00CD0266"/>
    <w:rsid w:val="00CD1E87"/>
    <w:rsid w:val="00CD2D14"/>
    <w:rsid w:val="00CD2FE0"/>
    <w:rsid w:val="00CD655F"/>
    <w:rsid w:val="00CE1059"/>
    <w:rsid w:val="00CE1ED4"/>
    <w:rsid w:val="00CE68FC"/>
    <w:rsid w:val="00CE75C2"/>
    <w:rsid w:val="00CE790D"/>
    <w:rsid w:val="00CE7B8E"/>
    <w:rsid w:val="00CF0AE2"/>
    <w:rsid w:val="00CF0B23"/>
    <w:rsid w:val="00CF127D"/>
    <w:rsid w:val="00CF3A3A"/>
    <w:rsid w:val="00CF447D"/>
    <w:rsid w:val="00CF4811"/>
    <w:rsid w:val="00CF5965"/>
    <w:rsid w:val="00CF5C5C"/>
    <w:rsid w:val="00D0009C"/>
    <w:rsid w:val="00D0129E"/>
    <w:rsid w:val="00D03C8A"/>
    <w:rsid w:val="00D11464"/>
    <w:rsid w:val="00D12085"/>
    <w:rsid w:val="00D159E0"/>
    <w:rsid w:val="00D17189"/>
    <w:rsid w:val="00D17960"/>
    <w:rsid w:val="00D17B96"/>
    <w:rsid w:val="00D200AF"/>
    <w:rsid w:val="00D24138"/>
    <w:rsid w:val="00D26D00"/>
    <w:rsid w:val="00D301A8"/>
    <w:rsid w:val="00D30A57"/>
    <w:rsid w:val="00D35DFA"/>
    <w:rsid w:val="00D43EF4"/>
    <w:rsid w:val="00D45121"/>
    <w:rsid w:val="00D45169"/>
    <w:rsid w:val="00D45843"/>
    <w:rsid w:val="00D5023D"/>
    <w:rsid w:val="00D5398F"/>
    <w:rsid w:val="00D5730F"/>
    <w:rsid w:val="00D576BF"/>
    <w:rsid w:val="00D61065"/>
    <w:rsid w:val="00D63BFE"/>
    <w:rsid w:val="00D63E60"/>
    <w:rsid w:val="00D6415A"/>
    <w:rsid w:val="00D65F2B"/>
    <w:rsid w:val="00D666AA"/>
    <w:rsid w:val="00D67EA0"/>
    <w:rsid w:val="00D70A30"/>
    <w:rsid w:val="00D7329F"/>
    <w:rsid w:val="00D74BF9"/>
    <w:rsid w:val="00D75C9D"/>
    <w:rsid w:val="00D76709"/>
    <w:rsid w:val="00D77BDF"/>
    <w:rsid w:val="00D801A6"/>
    <w:rsid w:val="00D80222"/>
    <w:rsid w:val="00D84BA6"/>
    <w:rsid w:val="00D86035"/>
    <w:rsid w:val="00D9075C"/>
    <w:rsid w:val="00D9156D"/>
    <w:rsid w:val="00D92000"/>
    <w:rsid w:val="00D9238F"/>
    <w:rsid w:val="00D92516"/>
    <w:rsid w:val="00D92D90"/>
    <w:rsid w:val="00D947A9"/>
    <w:rsid w:val="00D94EE5"/>
    <w:rsid w:val="00DA333D"/>
    <w:rsid w:val="00DA3AB7"/>
    <w:rsid w:val="00DA5839"/>
    <w:rsid w:val="00DA6765"/>
    <w:rsid w:val="00DA7465"/>
    <w:rsid w:val="00DB03FE"/>
    <w:rsid w:val="00DB0D11"/>
    <w:rsid w:val="00DB0D65"/>
    <w:rsid w:val="00DB2560"/>
    <w:rsid w:val="00DB5BA0"/>
    <w:rsid w:val="00DB5ED1"/>
    <w:rsid w:val="00DB751A"/>
    <w:rsid w:val="00DC1130"/>
    <w:rsid w:val="00DC5071"/>
    <w:rsid w:val="00DC60ED"/>
    <w:rsid w:val="00DC6C2B"/>
    <w:rsid w:val="00DC7396"/>
    <w:rsid w:val="00DC78CA"/>
    <w:rsid w:val="00DD0F7A"/>
    <w:rsid w:val="00DD188B"/>
    <w:rsid w:val="00DD2BDF"/>
    <w:rsid w:val="00DD2D2A"/>
    <w:rsid w:val="00DD3BB7"/>
    <w:rsid w:val="00DD3CAC"/>
    <w:rsid w:val="00DD69ED"/>
    <w:rsid w:val="00DD6A7A"/>
    <w:rsid w:val="00DD7A04"/>
    <w:rsid w:val="00DE3DA5"/>
    <w:rsid w:val="00DE58B8"/>
    <w:rsid w:val="00DE721B"/>
    <w:rsid w:val="00DF18FE"/>
    <w:rsid w:val="00DF3D12"/>
    <w:rsid w:val="00DF4AE4"/>
    <w:rsid w:val="00DF51C1"/>
    <w:rsid w:val="00DF5A09"/>
    <w:rsid w:val="00DF635C"/>
    <w:rsid w:val="00DF6FAA"/>
    <w:rsid w:val="00DF7017"/>
    <w:rsid w:val="00E03CF9"/>
    <w:rsid w:val="00E0548E"/>
    <w:rsid w:val="00E05BD8"/>
    <w:rsid w:val="00E12694"/>
    <w:rsid w:val="00E1278E"/>
    <w:rsid w:val="00E14764"/>
    <w:rsid w:val="00E153B7"/>
    <w:rsid w:val="00E2022F"/>
    <w:rsid w:val="00E20A08"/>
    <w:rsid w:val="00E21D54"/>
    <w:rsid w:val="00E2336E"/>
    <w:rsid w:val="00E3180A"/>
    <w:rsid w:val="00E31D0D"/>
    <w:rsid w:val="00E31EE1"/>
    <w:rsid w:val="00E33F99"/>
    <w:rsid w:val="00E34F20"/>
    <w:rsid w:val="00E352F2"/>
    <w:rsid w:val="00E36040"/>
    <w:rsid w:val="00E360CF"/>
    <w:rsid w:val="00E36211"/>
    <w:rsid w:val="00E369A3"/>
    <w:rsid w:val="00E40399"/>
    <w:rsid w:val="00E41932"/>
    <w:rsid w:val="00E41EB9"/>
    <w:rsid w:val="00E41F52"/>
    <w:rsid w:val="00E43B2C"/>
    <w:rsid w:val="00E46349"/>
    <w:rsid w:val="00E5060C"/>
    <w:rsid w:val="00E51EAC"/>
    <w:rsid w:val="00E52888"/>
    <w:rsid w:val="00E56BFF"/>
    <w:rsid w:val="00E627C4"/>
    <w:rsid w:val="00E63CA1"/>
    <w:rsid w:val="00E655DA"/>
    <w:rsid w:val="00E655E4"/>
    <w:rsid w:val="00E66F86"/>
    <w:rsid w:val="00E674BB"/>
    <w:rsid w:val="00E715FB"/>
    <w:rsid w:val="00E71A1A"/>
    <w:rsid w:val="00E7561E"/>
    <w:rsid w:val="00E808F8"/>
    <w:rsid w:val="00E81CD1"/>
    <w:rsid w:val="00E82445"/>
    <w:rsid w:val="00E8387D"/>
    <w:rsid w:val="00E84462"/>
    <w:rsid w:val="00E85255"/>
    <w:rsid w:val="00E873F1"/>
    <w:rsid w:val="00E90836"/>
    <w:rsid w:val="00E91219"/>
    <w:rsid w:val="00E9252B"/>
    <w:rsid w:val="00E938C4"/>
    <w:rsid w:val="00E948D6"/>
    <w:rsid w:val="00E95A03"/>
    <w:rsid w:val="00E97656"/>
    <w:rsid w:val="00E97DBE"/>
    <w:rsid w:val="00EA2556"/>
    <w:rsid w:val="00EA25E8"/>
    <w:rsid w:val="00EA345B"/>
    <w:rsid w:val="00EA3898"/>
    <w:rsid w:val="00EA4BB5"/>
    <w:rsid w:val="00EA506F"/>
    <w:rsid w:val="00EA5A0C"/>
    <w:rsid w:val="00EB0811"/>
    <w:rsid w:val="00EB08F7"/>
    <w:rsid w:val="00EB257C"/>
    <w:rsid w:val="00EB5047"/>
    <w:rsid w:val="00EB5660"/>
    <w:rsid w:val="00EB6067"/>
    <w:rsid w:val="00EB7077"/>
    <w:rsid w:val="00EB797F"/>
    <w:rsid w:val="00EB7B96"/>
    <w:rsid w:val="00EC4B0F"/>
    <w:rsid w:val="00EC4E91"/>
    <w:rsid w:val="00ED1BBC"/>
    <w:rsid w:val="00ED2D20"/>
    <w:rsid w:val="00ED428F"/>
    <w:rsid w:val="00ED570D"/>
    <w:rsid w:val="00ED5733"/>
    <w:rsid w:val="00ED5840"/>
    <w:rsid w:val="00ED591B"/>
    <w:rsid w:val="00ED6EC0"/>
    <w:rsid w:val="00EE1DAF"/>
    <w:rsid w:val="00EE1EA8"/>
    <w:rsid w:val="00EE2A11"/>
    <w:rsid w:val="00EE2DD9"/>
    <w:rsid w:val="00EE4362"/>
    <w:rsid w:val="00EE6B1B"/>
    <w:rsid w:val="00EF18D7"/>
    <w:rsid w:val="00EF1E8A"/>
    <w:rsid w:val="00EF2D97"/>
    <w:rsid w:val="00EF3A1A"/>
    <w:rsid w:val="00EF6DC4"/>
    <w:rsid w:val="00F016CF"/>
    <w:rsid w:val="00F03645"/>
    <w:rsid w:val="00F12A38"/>
    <w:rsid w:val="00F12CFB"/>
    <w:rsid w:val="00F14F01"/>
    <w:rsid w:val="00F17EA7"/>
    <w:rsid w:val="00F20B8C"/>
    <w:rsid w:val="00F220CD"/>
    <w:rsid w:val="00F230B3"/>
    <w:rsid w:val="00F243BA"/>
    <w:rsid w:val="00F2501B"/>
    <w:rsid w:val="00F273A0"/>
    <w:rsid w:val="00F30742"/>
    <w:rsid w:val="00F30806"/>
    <w:rsid w:val="00F31592"/>
    <w:rsid w:val="00F31D4B"/>
    <w:rsid w:val="00F32E4C"/>
    <w:rsid w:val="00F336DB"/>
    <w:rsid w:val="00F34270"/>
    <w:rsid w:val="00F345AA"/>
    <w:rsid w:val="00F4026F"/>
    <w:rsid w:val="00F441CE"/>
    <w:rsid w:val="00F477C4"/>
    <w:rsid w:val="00F50F79"/>
    <w:rsid w:val="00F51A58"/>
    <w:rsid w:val="00F52C5F"/>
    <w:rsid w:val="00F52CBA"/>
    <w:rsid w:val="00F532B2"/>
    <w:rsid w:val="00F53A1D"/>
    <w:rsid w:val="00F55D44"/>
    <w:rsid w:val="00F5685D"/>
    <w:rsid w:val="00F568CE"/>
    <w:rsid w:val="00F60079"/>
    <w:rsid w:val="00F60E4A"/>
    <w:rsid w:val="00F6400A"/>
    <w:rsid w:val="00F672C8"/>
    <w:rsid w:val="00F67B69"/>
    <w:rsid w:val="00F737A2"/>
    <w:rsid w:val="00F75C2D"/>
    <w:rsid w:val="00F77FF1"/>
    <w:rsid w:val="00F82061"/>
    <w:rsid w:val="00F84F51"/>
    <w:rsid w:val="00F955FF"/>
    <w:rsid w:val="00FA0AFF"/>
    <w:rsid w:val="00FA20E2"/>
    <w:rsid w:val="00FA2114"/>
    <w:rsid w:val="00FA6209"/>
    <w:rsid w:val="00FA70E4"/>
    <w:rsid w:val="00FA7EA2"/>
    <w:rsid w:val="00FB3853"/>
    <w:rsid w:val="00FB59F2"/>
    <w:rsid w:val="00FB64B1"/>
    <w:rsid w:val="00FC0827"/>
    <w:rsid w:val="00FC237A"/>
    <w:rsid w:val="00FC2DAC"/>
    <w:rsid w:val="00FC4803"/>
    <w:rsid w:val="00FC49DA"/>
    <w:rsid w:val="00FC7D4E"/>
    <w:rsid w:val="00FD0828"/>
    <w:rsid w:val="00FD3737"/>
    <w:rsid w:val="00FD48DA"/>
    <w:rsid w:val="00FD51C9"/>
    <w:rsid w:val="00FE0153"/>
    <w:rsid w:val="00FE11E0"/>
    <w:rsid w:val="00FE16F7"/>
    <w:rsid w:val="00FE2AB7"/>
    <w:rsid w:val="00FE315A"/>
    <w:rsid w:val="00FE5141"/>
    <w:rsid w:val="00FE5188"/>
    <w:rsid w:val="00FE5297"/>
    <w:rsid w:val="00FE66DF"/>
    <w:rsid w:val="00FE78BE"/>
    <w:rsid w:val="00FF232D"/>
    <w:rsid w:val="00FF27E4"/>
    <w:rsid w:val="00FF2EAA"/>
    <w:rsid w:val="00FF444E"/>
    <w:rsid w:val="00FF4A1B"/>
    <w:rsid w:val="00FF5028"/>
    <w:rsid w:val="00FF5756"/>
    <w:rsid w:val="00FF57F9"/>
    <w:rsid w:val="00FF7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3"/>
    <o:shapelayout v:ext="edit">
      <o:idmap v:ext="edit" data="1"/>
    </o:shapelayout>
  </w:shapeDefaults>
  <w:decimalSymbol w:val="."/>
  <w:listSeparator w:val=","/>
  <w14:docId w14:val="3DE4839E"/>
  <w15:chartTrackingRefBased/>
  <w15:docId w15:val="{02F93B3B-95F4-4E97-81AC-C6A69AF9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DD69ED"/>
    <w:pPr>
      <w:ind w:left="720"/>
      <w:contextualSpacing/>
      <w:jc w:val="left"/>
    </w:pPr>
    <w:rPr>
      <w:sz w:val="24"/>
      <w:szCs w:val="24"/>
      <w:lang w:val="en-GB" w:eastAsia="en-GB"/>
    </w:rPr>
  </w:style>
  <w:style w:type="table" w:styleId="TableGrid">
    <w:name w:val="Table Grid"/>
    <w:basedOn w:val="TableNormal"/>
    <w:uiPriority w:val="39"/>
    <w:rsid w:val="00CF5965"/>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448"/>
    <w:pPr>
      <w:spacing w:before="100" w:beforeAutospacing="1" w:after="100" w:afterAutospacing="1"/>
      <w:jc w:val="left"/>
    </w:pPr>
    <w:rPr>
      <w:sz w:val="24"/>
      <w:szCs w:val="24"/>
      <w:lang w:val="en-GB" w:eastAsia="en-GB"/>
    </w:rPr>
  </w:style>
  <w:style w:type="paragraph" w:styleId="Header">
    <w:name w:val="header"/>
    <w:basedOn w:val="Normal"/>
    <w:link w:val="HeaderChar"/>
    <w:uiPriority w:val="99"/>
    <w:unhideWhenUsed/>
    <w:rsid w:val="00BD5E8A"/>
    <w:pPr>
      <w:tabs>
        <w:tab w:val="center" w:pos="4513"/>
        <w:tab w:val="right" w:pos="9026"/>
      </w:tabs>
    </w:pPr>
  </w:style>
  <w:style w:type="character" w:customStyle="1" w:styleId="HeaderChar">
    <w:name w:val="Header Char"/>
    <w:link w:val="Header"/>
    <w:uiPriority w:val="99"/>
    <w:rsid w:val="00BD5E8A"/>
    <w:rPr>
      <w:rFonts w:ascii="Times New Roman" w:hAnsi="Times New Roman"/>
      <w:lang w:val="en-US" w:eastAsia="en-US"/>
    </w:rPr>
  </w:style>
  <w:style w:type="paragraph" w:styleId="Footer">
    <w:name w:val="footer"/>
    <w:basedOn w:val="Normal"/>
    <w:link w:val="FooterChar"/>
    <w:uiPriority w:val="99"/>
    <w:unhideWhenUsed/>
    <w:rsid w:val="00BD5E8A"/>
    <w:pPr>
      <w:tabs>
        <w:tab w:val="center" w:pos="4513"/>
        <w:tab w:val="right" w:pos="9026"/>
      </w:tabs>
    </w:pPr>
  </w:style>
  <w:style w:type="character" w:customStyle="1" w:styleId="FooterChar">
    <w:name w:val="Footer Char"/>
    <w:link w:val="Footer"/>
    <w:uiPriority w:val="99"/>
    <w:rsid w:val="00BD5E8A"/>
    <w:rPr>
      <w:rFonts w:ascii="Times New Roman" w:hAnsi="Times New Roman"/>
      <w:lang w:val="en-US" w:eastAsia="en-US"/>
    </w:rPr>
  </w:style>
  <w:style w:type="paragraph" w:styleId="HTMLPreformatted">
    <w:name w:val="HTML Preformatted"/>
    <w:basedOn w:val="Normal"/>
    <w:link w:val="HTMLPreformattedChar"/>
    <w:uiPriority w:val="99"/>
    <w:semiHidden/>
    <w:unhideWhenUsed/>
    <w:rsid w:val="0091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GB" w:eastAsia="en-GB"/>
    </w:rPr>
  </w:style>
  <w:style w:type="character" w:customStyle="1" w:styleId="HTMLPreformattedChar">
    <w:name w:val="HTML Preformatted Char"/>
    <w:link w:val="HTMLPreformatted"/>
    <w:uiPriority w:val="99"/>
    <w:semiHidden/>
    <w:rsid w:val="00910801"/>
    <w:rPr>
      <w:rFonts w:ascii="Courier New" w:hAnsi="Courier New" w:cs="Courier New"/>
    </w:rPr>
  </w:style>
  <w:style w:type="character" w:styleId="Hyperlink">
    <w:name w:val="Hyperlink"/>
    <w:uiPriority w:val="99"/>
    <w:unhideWhenUsed/>
    <w:rsid w:val="00D63E60"/>
    <w:rPr>
      <w:color w:val="0563C1"/>
      <w:u w:val="single"/>
    </w:rPr>
  </w:style>
  <w:style w:type="character" w:styleId="Mention">
    <w:name w:val="Mention"/>
    <w:uiPriority w:val="99"/>
    <w:semiHidden/>
    <w:unhideWhenUsed/>
    <w:rsid w:val="00D63E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4370">
      <w:bodyDiv w:val="1"/>
      <w:marLeft w:val="0"/>
      <w:marRight w:val="0"/>
      <w:marTop w:val="0"/>
      <w:marBottom w:val="0"/>
      <w:divBdr>
        <w:top w:val="none" w:sz="0" w:space="0" w:color="auto"/>
        <w:left w:val="none" w:sz="0" w:space="0" w:color="auto"/>
        <w:bottom w:val="none" w:sz="0" w:space="0" w:color="auto"/>
        <w:right w:val="none" w:sz="0" w:space="0" w:color="auto"/>
      </w:divBdr>
    </w:div>
    <w:div w:id="176164836">
      <w:bodyDiv w:val="1"/>
      <w:marLeft w:val="0"/>
      <w:marRight w:val="0"/>
      <w:marTop w:val="0"/>
      <w:marBottom w:val="0"/>
      <w:divBdr>
        <w:top w:val="none" w:sz="0" w:space="0" w:color="auto"/>
        <w:left w:val="none" w:sz="0" w:space="0" w:color="auto"/>
        <w:bottom w:val="none" w:sz="0" w:space="0" w:color="auto"/>
        <w:right w:val="none" w:sz="0" w:space="0" w:color="auto"/>
      </w:divBdr>
      <w:divsChild>
        <w:div w:id="1953517687">
          <w:marLeft w:val="1267"/>
          <w:marRight w:val="0"/>
          <w:marTop w:val="100"/>
          <w:marBottom w:val="0"/>
          <w:divBdr>
            <w:top w:val="none" w:sz="0" w:space="0" w:color="auto"/>
            <w:left w:val="none" w:sz="0" w:space="0" w:color="auto"/>
            <w:bottom w:val="none" w:sz="0" w:space="0" w:color="auto"/>
            <w:right w:val="none" w:sz="0" w:space="0" w:color="auto"/>
          </w:divBdr>
        </w:div>
      </w:divsChild>
    </w:div>
    <w:div w:id="179437788">
      <w:bodyDiv w:val="1"/>
      <w:marLeft w:val="0"/>
      <w:marRight w:val="0"/>
      <w:marTop w:val="0"/>
      <w:marBottom w:val="0"/>
      <w:divBdr>
        <w:top w:val="none" w:sz="0" w:space="0" w:color="auto"/>
        <w:left w:val="none" w:sz="0" w:space="0" w:color="auto"/>
        <w:bottom w:val="none" w:sz="0" w:space="0" w:color="auto"/>
        <w:right w:val="none" w:sz="0" w:space="0" w:color="auto"/>
      </w:divBdr>
      <w:divsChild>
        <w:div w:id="1325550114">
          <w:marLeft w:val="1267"/>
          <w:marRight w:val="0"/>
          <w:marTop w:val="100"/>
          <w:marBottom w:val="0"/>
          <w:divBdr>
            <w:top w:val="none" w:sz="0" w:space="0" w:color="auto"/>
            <w:left w:val="none" w:sz="0" w:space="0" w:color="auto"/>
            <w:bottom w:val="none" w:sz="0" w:space="0" w:color="auto"/>
            <w:right w:val="none" w:sz="0" w:space="0" w:color="auto"/>
          </w:divBdr>
        </w:div>
      </w:divsChild>
    </w:div>
    <w:div w:id="469514869">
      <w:bodyDiv w:val="1"/>
      <w:marLeft w:val="0"/>
      <w:marRight w:val="0"/>
      <w:marTop w:val="0"/>
      <w:marBottom w:val="0"/>
      <w:divBdr>
        <w:top w:val="none" w:sz="0" w:space="0" w:color="auto"/>
        <w:left w:val="none" w:sz="0" w:space="0" w:color="auto"/>
        <w:bottom w:val="none" w:sz="0" w:space="0" w:color="auto"/>
        <w:right w:val="none" w:sz="0" w:space="0" w:color="auto"/>
      </w:divBdr>
      <w:divsChild>
        <w:div w:id="846751456">
          <w:marLeft w:val="1267"/>
          <w:marRight w:val="0"/>
          <w:marTop w:val="100"/>
          <w:marBottom w:val="0"/>
          <w:divBdr>
            <w:top w:val="none" w:sz="0" w:space="0" w:color="auto"/>
            <w:left w:val="none" w:sz="0" w:space="0" w:color="auto"/>
            <w:bottom w:val="none" w:sz="0" w:space="0" w:color="auto"/>
            <w:right w:val="none" w:sz="0" w:space="0" w:color="auto"/>
          </w:divBdr>
        </w:div>
        <w:div w:id="1639918721">
          <w:marLeft w:val="1267"/>
          <w:marRight w:val="0"/>
          <w:marTop w:val="100"/>
          <w:marBottom w:val="0"/>
          <w:divBdr>
            <w:top w:val="none" w:sz="0" w:space="0" w:color="auto"/>
            <w:left w:val="none" w:sz="0" w:space="0" w:color="auto"/>
            <w:bottom w:val="none" w:sz="0" w:space="0" w:color="auto"/>
            <w:right w:val="none" w:sz="0" w:space="0" w:color="auto"/>
          </w:divBdr>
        </w:div>
        <w:div w:id="1861551430">
          <w:marLeft w:val="1267"/>
          <w:marRight w:val="0"/>
          <w:marTop w:val="100"/>
          <w:marBottom w:val="0"/>
          <w:divBdr>
            <w:top w:val="none" w:sz="0" w:space="0" w:color="auto"/>
            <w:left w:val="none" w:sz="0" w:space="0" w:color="auto"/>
            <w:bottom w:val="none" w:sz="0" w:space="0" w:color="auto"/>
            <w:right w:val="none" w:sz="0" w:space="0" w:color="auto"/>
          </w:divBdr>
        </w:div>
        <w:div w:id="1959336845">
          <w:marLeft w:val="1267"/>
          <w:marRight w:val="0"/>
          <w:marTop w:val="100"/>
          <w:marBottom w:val="0"/>
          <w:divBdr>
            <w:top w:val="none" w:sz="0" w:space="0" w:color="auto"/>
            <w:left w:val="none" w:sz="0" w:space="0" w:color="auto"/>
            <w:bottom w:val="none" w:sz="0" w:space="0" w:color="auto"/>
            <w:right w:val="none" w:sz="0" w:space="0" w:color="auto"/>
          </w:divBdr>
        </w:div>
        <w:div w:id="1691907187">
          <w:marLeft w:val="1267"/>
          <w:marRight w:val="0"/>
          <w:marTop w:val="100"/>
          <w:marBottom w:val="0"/>
          <w:divBdr>
            <w:top w:val="none" w:sz="0" w:space="0" w:color="auto"/>
            <w:left w:val="none" w:sz="0" w:space="0" w:color="auto"/>
            <w:bottom w:val="none" w:sz="0" w:space="0" w:color="auto"/>
            <w:right w:val="none" w:sz="0" w:space="0" w:color="auto"/>
          </w:divBdr>
        </w:div>
        <w:div w:id="1317951686">
          <w:marLeft w:val="1267"/>
          <w:marRight w:val="0"/>
          <w:marTop w:val="100"/>
          <w:marBottom w:val="0"/>
          <w:divBdr>
            <w:top w:val="none" w:sz="0" w:space="0" w:color="auto"/>
            <w:left w:val="none" w:sz="0" w:space="0" w:color="auto"/>
            <w:bottom w:val="none" w:sz="0" w:space="0" w:color="auto"/>
            <w:right w:val="none" w:sz="0" w:space="0" w:color="auto"/>
          </w:divBdr>
        </w:div>
        <w:div w:id="1076126321">
          <w:marLeft w:val="1267"/>
          <w:marRight w:val="0"/>
          <w:marTop w:val="100"/>
          <w:marBottom w:val="0"/>
          <w:divBdr>
            <w:top w:val="none" w:sz="0" w:space="0" w:color="auto"/>
            <w:left w:val="none" w:sz="0" w:space="0" w:color="auto"/>
            <w:bottom w:val="none" w:sz="0" w:space="0" w:color="auto"/>
            <w:right w:val="none" w:sz="0" w:space="0" w:color="auto"/>
          </w:divBdr>
        </w:div>
      </w:divsChild>
    </w:div>
    <w:div w:id="475802290">
      <w:bodyDiv w:val="1"/>
      <w:marLeft w:val="0"/>
      <w:marRight w:val="0"/>
      <w:marTop w:val="0"/>
      <w:marBottom w:val="0"/>
      <w:divBdr>
        <w:top w:val="none" w:sz="0" w:space="0" w:color="auto"/>
        <w:left w:val="none" w:sz="0" w:space="0" w:color="auto"/>
        <w:bottom w:val="none" w:sz="0" w:space="0" w:color="auto"/>
        <w:right w:val="none" w:sz="0" w:space="0" w:color="auto"/>
      </w:divBdr>
    </w:div>
    <w:div w:id="494032196">
      <w:bodyDiv w:val="1"/>
      <w:marLeft w:val="0"/>
      <w:marRight w:val="0"/>
      <w:marTop w:val="0"/>
      <w:marBottom w:val="0"/>
      <w:divBdr>
        <w:top w:val="none" w:sz="0" w:space="0" w:color="auto"/>
        <w:left w:val="none" w:sz="0" w:space="0" w:color="auto"/>
        <w:bottom w:val="none" w:sz="0" w:space="0" w:color="auto"/>
        <w:right w:val="none" w:sz="0" w:space="0" w:color="auto"/>
      </w:divBdr>
      <w:divsChild>
        <w:div w:id="826170146">
          <w:marLeft w:val="1267"/>
          <w:marRight w:val="0"/>
          <w:marTop w:val="100"/>
          <w:marBottom w:val="0"/>
          <w:divBdr>
            <w:top w:val="none" w:sz="0" w:space="0" w:color="auto"/>
            <w:left w:val="none" w:sz="0" w:space="0" w:color="auto"/>
            <w:bottom w:val="none" w:sz="0" w:space="0" w:color="auto"/>
            <w:right w:val="none" w:sz="0" w:space="0" w:color="auto"/>
          </w:divBdr>
        </w:div>
        <w:div w:id="1126922320">
          <w:marLeft w:val="1267"/>
          <w:marRight w:val="0"/>
          <w:marTop w:val="100"/>
          <w:marBottom w:val="0"/>
          <w:divBdr>
            <w:top w:val="none" w:sz="0" w:space="0" w:color="auto"/>
            <w:left w:val="none" w:sz="0" w:space="0" w:color="auto"/>
            <w:bottom w:val="none" w:sz="0" w:space="0" w:color="auto"/>
            <w:right w:val="none" w:sz="0" w:space="0" w:color="auto"/>
          </w:divBdr>
        </w:div>
        <w:div w:id="2059670190">
          <w:marLeft w:val="1267"/>
          <w:marRight w:val="0"/>
          <w:marTop w:val="100"/>
          <w:marBottom w:val="0"/>
          <w:divBdr>
            <w:top w:val="none" w:sz="0" w:space="0" w:color="auto"/>
            <w:left w:val="none" w:sz="0" w:space="0" w:color="auto"/>
            <w:bottom w:val="none" w:sz="0" w:space="0" w:color="auto"/>
            <w:right w:val="none" w:sz="0" w:space="0" w:color="auto"/>
          </w:divBdr>
        </w:div>
      </w:divsChild>
    </w:div>
    <w:div w:id="13705729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096">
          <w:marLeft w:val="806"/>
          <w:marRight w:val="0"/>
          <w:marTop w:val="200"/>
          <w:marBottom w:val="0"/>
          <w:divBdr>
            <w:top w:val="none" w:sz="0" w:space="0" w:color="auto"/>
            <w:left w:val="none" w:sz="0" w:space="0" w:color="auto"/>
            <w:bottom w:val="none" w:sz="0" w:space="0" w:color="auto"/>
            <w:right w:val="none" w:sz="0" w:space="0" w:color="auto"/>
          </w:divBdr>
        </w:div>
        <w:div w:id="690228424">
          <w:marLeft w:val="806"/>
          <w:marRight w:val="0"/>
          <w:marTop w:val="200"/>
          <w:marBottom w:val="0"/>
          <w:divBdr>
            <w:top w:val="none" w:sz="0" w:space="0" w:color="auto"/>
            <w:left w:val="none" w:sz="0" w:space="0" w:color="auto"/>
            <w:bottom w:val="none" w:sz="0" w:space="0" w:color="auto"/>
            <w:right w:val="none" w:sz="0" w:space="0" w:color="auto"/>
          </w:divBdr>
        </w:div>
        <w:div w:id="1591425588">
          <w:marLeft w:val="806"/>
          <w:marRight w:val="0"/>
          <w:marTop w:val="200"/>
          <w:marBottom w:val="0"/>
          <w:divBdr>
            <w:top w:val="none" w:sz="0" w:space="0" w:color="auto"/>
            <w:left w:val="none" w:sz="0" w:space="0" w:color="auto"/>
            <w:bottom w:val="none" w:sz="0" w:space="0" w:color="auto"/>
            <w:right w:val="none" w:sz="0" w:space="0" w:color="auto"/>
          </w:divBdr>
        </w:div>
        <w:div w:id="588779683">
          <w:marLeft w:val="806"/>
          <w:marRight w:val="0"/>
          <w:marTop w:val="200"/>
          <w:marBottom w:val="0"/>
          <w:divBdr>
            <w:top w:val="none" w:sz="0" w:space="0" w:color="auto"/>
            <w:left w:val="none" w:sz="0" w:space="0" w:color="auto"/>
            <w:bottom w:val="none" w:sz="0" w:space="0" w:color="auto"/>
            <w:right w:val="none" w:sz="0" w:space="0" w:color="auto"/>
          </w:divBdr>
        </w:div>
        <w:div w:id="506873322">
          <w:marLeft w:val="1987"/>
          <w:marRight w:val="0"/>
          <w:marTop w:val="100"/>
          <w:marBottom w:val="0"/>
          <w:divBdr>
            <w:top w:val="none" w:sz="0" w:space="0" w:color="auto"/>
            <w:left w:val="none" w:sz="0" w:space="0" w:color="auto"/>
            <w:bottom w:val="none" w:sz="0" w:space="0" w:color="auto"/>
            <w:right w:val="none" w:sz="0" w:space="0" w:color="auto"/>
          </w:divBdr>
        </w:div>
        <w:div w:id="1032996839">
          <w:marLeft w:val="1987"/>
          <w:marRight w:val="0"/>
          <w:marTop w:val="100"/>
          <w:marBottom w:val="0"/>
          <w:divBdr>
            <w:top w:val="none" w:sz="0" w:space="0" w:color="auto"/>
            <w:left w:val="none" w:sz="0" w:space="0" w:color="auto"/>
            <w:bottom w:val="none" w:sz="0" w:space="0" w:color="auto"/>
            <w:right w:val="none" w:sz="0" w:space="0" w:color="auto"/>
          </w:divBdr>
        </w:div>
        <w:div w:id="84228246">
          <w:marLeft w:val="1987"/>
          <w:marRight w:val="0"/>
          <w:marTop w:val="100"/>
          <w:marBottom w:val="0"/>
          <w:divBdr>
            <w:top w:val="none" w:sz="0" w:space="0" w:color="auto"/>
            <w:left w:val="none" w:sz="0" w:space="0" w:color="auto"/>
            <w:bottom w:val="none" w:sz="0" w:space="0" w:color="auto"/>
            <w:right w:val="none" w:sz="0" w:space="0" w:color="auto"/>
          </w:divBdr>
        </w:div>
        <w:div w:id="1351108456">
          <w:marLeft w:val="1987"/>
          <w:marRight w:val="0"/>
          <w:marTop w:val="100"/>
          <w:marBottom w:val="0"/>
          <w:divBdr>
            <w:top w:val="none" w:sz="0" w:space="0" w:color="auto"/>
            <w:left w:val="none" w:sz="0" w:space="0" w:color="auto"/>
            <w:bottom w:val="none" w:sz="0" w:space="0" w:color="auto"/>
            <w:right w:val="none" w:sz="0" w:space="0" w:color="auto"/>
          </w:divBdr>
        </w:div>
        <w:div w:id="1668441936">
          <w:marLeft w:val="1987"/>
          <w:marRight w:val="0"/>
          <w:marTop w:val="100"/>
          <w:marBottom w:val="0"/>
          <w:divBdr>
            <w:top w:val="none" w:sz="0" w:space="0" w:color="auto"/>
            <w:left w:val="none" w:sz="0" w:space="0" w:color="auto"/>
            <w:bottom w:val="none" w:sz="0" w:space="0" w:color="auto"/>
            <w:right w:val="none" w:sz="0" w:space="0" w:color="auto"/>
          </w:divBdr>
        </w:div>
        <w:div w:id="844170542">
          <w:marLeft w:val="806"/>
          <w:marRight w:val="0"/>
          <w:marTop w:val="200"/>
          <w:marBottom w:val="0"/>
          <w:divBdr>
            <w:top w:val="none" w:sz="0" w:space="0" w:color="auto"/>
            <w:left w:val="none" w:sz="0" w:space="0" w:color="auto"/>
            <w:bottom w:val="none" w:sz="0" w:space="0" w:color="auto"/>
            <w:right w:val="none" w:sz="0" w:space="0" w:color="auto"/>
          </w:divBdr>
        </w:div>
        <w:div w:id="1517691705">
          <w:marLeft w:val="806"/>
          <w:marRight w:val="0"/>
          <w:marTop w:val="200"/>
          <w:marBottom w:val="0"/>
          <w:divBdr>
            <w:top w:val="none" w:sz="0" w:space="0" w:color="auto"/>
            <w:left w:val="none" w:sz="0" w:space="0" w:color="auto"/>
            <w:bottom w:val="none" w:sz="0" w:space="0" w:color="auto"/>
            <w:right w:val="none" w:sz="0" w:space="0" w:color="auto"/>
          </w:divBdr>
        </w:div>
      </w:divsChild>
    </w:div>
    <w:div w:id="1382561672">
      <w:bodyDiv w:val="1"/>
      <w:marLeft w:val="0"/>
      <w:marRight w:val="0"/>
      <w:marTop w:val="0"/>
      <w:marBottom w:val="0"/>
      <w:divBdr>
        <w:top w:val="none" w:sz="0" w:space="0" w:color="auto"/>
        <w:left w:val="none" w:sz="0" w:space="0" w:color="auto"/>
        <w:bottom w:val="none" w:sz="0" w:space="0" w:color="auto"/>
        <w:right w:val="none" w:sz="0" w:space="0" w:color="auto"/>
      </w:divBdr>
      <w:divsChild>
        <w:div w:id="765076114">
          <w:marLeft w:val="547"/>
          <w:marRight w:val="0"/>
          <w:marTop w:val="200"/>
          <w:marBottom w:val="0"/>
          <w:divBdr>
            <w:top w:val="none" w:sz="0" w:space="0" w:color="auto"/>
            <w:left w:val="none" w:sz="0" w:space="0" w:color="auto"/>
            <w:bottom w:val="none" w:sz="0" w:space="0" w:color="auto"/>
            <w:right w:val="none" w:sz="0" w:space="0" w:color="auto"/>
          </w:divBdr>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
    <w:div w:id="1609195575">
      <w:bodyDiv w:val="1"/>
      <w:marLeft w:val="0"/>
      <w:marRight w:val="0"/>
      <w:marTop w:val="0"/>
      <w:marBottom w:val="0"/>
      <w:divBdr>
        <w:top w:val="none" w:sz="0" w:space="0" w:color="auto"/>
        <w:left w:val="none" w:sz="0" w:space="0" w:color="auto"/>
        <w:bottom w:val="none" w:sz="0" w:space="0" w:color="auto"/>
        <w:right w:val="none" w:sz="0" w:space="0" w:color="auto"/>
      </w:divBdr>
      <w:divsChild>
        <w:div w:id="92264360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6236</TotalTime>
  <Pages>6</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OMICEVIC (1615285)</cp:lastModifiedBy>
  <cp:revision>3028</cp:revision>
  <dcterms:created xsi:type="dcterms:W3CDTF">2017-04-15T16:25:00Z</dcterms:created>
  <dcterms:modified xsi:type="dcterms:W3CDTF">2017-04-27T22:55:00Z</dcterms:modified>
</cp:coreProperties>
</file>