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Pr="000B709C" w:rsidRDefault="000B709C" w:rsidP="000507BB">
      <w:pPr>
        <w:pStyle w:val="3"/>
        <w:rPr>
          <w:lang w:val="en-US"/>
        </w:rPr>
      </w:pPr>
      <w:r>
        <w:t>Строковые л</w:t>
      </w:r>
      <w:r w:rsidR="000507BB">
        <w:t>итералы</w:t>
      </w:r>
    </w:p>
    <w:p w:rsidR="000507BB" w:rsidRDefault="000507BB">
      <w:r>
        <w:t>Строковые литералы могут располагаться на нескольких строках, это не является синтаксической ошибкой. Перед выводом на печать все символы перевода строки удаляются. Таким образом, конструкция</w:t>
      </w:r>
    </w:p>
    <w:p w:rsidR="000507BB" w:rsidRDefault="000507BB" w:rsidP="002F4726">
      <w:pPr>
        <w:pStyle w:val="a3"/>
      </w:pPr>
      <w:r>
        <w:t>'Hello</w:t>
      </w:r>
      <w:proofErr w:type="gramStart"/>
      <w:r>
        <w:t>,</w:t>
      </w:r>
      <w:proofErr w:type="gramEnd"/>
      <w:r>
        <w:br/>
        <w:t>world!'</w:t>
      </w:r>
    </w:p>
    <w:p w:rsidR="000507BB" w:rsidRDefault="000507BB">
      <w:pPr>
        <w:rPr>
          <w:lang w:val="en-US"/>
        </w:rPr>
      </w:pPr>
      <w:r>
        <w:t>выведет</w:t>
      </w:r>
    </w:p>
    <w:p w:rsidR="000507BB" w:rsidRDefault="000507BB" w:rsidP="002F4726">
      <w:pPr>
        <w:pStyle w:val="a4"/>
      </w:pPr>
      <w:r>
        <w:t>Hello</w:t>
      </w:r>
      <w:proofErr w:type="gramStart"/>
      <w:r>
        <w:t>,world</w:t>
      </w:r>
      <w:proofErr w:type="gramEnd"/>
      <w:r>
        <w:t>!</w:t>
      </w:r>
    </w:p>
    <w:p w:rsidR="002F4726" w:rsidRDefault="001D4869">
      <w:pPr>
        <w:rPr>
          <w:lang w:val="en-US"/>
        </w:rPr>
      </w:pPr>
      <w:r>
        <w:t>Пустые переводы строки исчезают. Поэтому конструкция</w:t>
      </w:r>
    </w:p>
    <w:p w:rsidR="001D4869" w:rsidRDefault="001D4869" w:rsidP="001D4869">
      <w:pPr>
        <w:pStyle w:val="a3"/>
      </w:pPr>
      <w:r>
        <w:t>'Hello</w:t>
      </w:r>
      <w:proofErr w:type="gramStart"/>
      <w:r>
        <w:t>,</w:t>
      </w:r>
      <w:proofErr w:type="gramEnd"/>
      <w:r>
        <w:br/>
      </w:r>
      <w:r>
        <w:br/>
        <w:t>world!'</w:t>
      </w:r>
    </w:p>
    <w:p w:rsidR="001D4869" w:rsidRDefault="001D4869">
      <w:r>
        <w:t>полностью эквивалентна предыдущей.</w:t>
      </w:r>
    </w:p>
    <w:p w:rsidR="001D4869" w:rsidRPr="001D4869" w:rsidRDefault="001D4869">
      <w:pPr>
        <w:rPr>
          <w:lang w:val="en-US"/>
        </w:rPr>
      </w:pPr>
      <w:r>
        <w:t>Редактор</w:t>
      </w:r>
      <w:r>
        <w:rPr>
          <w:lang w:val="en-US"/>
        </w:rPr>
        <w:t xml:space="preserve"> GenPft64</w:t>
      </w:r>
      <w:r>
        <w:t xml:space="preserve"> сопротивляется переводу каретки после появления в тексте открывающего символа, однако, даёт вставить многострочный литерал из буфера обмена.</w:t>
      </w:r>
    </w:p>
    <w:p w:rsidR="002F4726" w:rsidRDefault="000B709C" w:rsidP="000B709C">
      <w:pPr>
        <w:pStyle w:val="3"/>
      </w:pPr>
      <w:r>
        <w:t>Числ</w:t>
      </w:r>
      <w:r w:rsidR="00810D94">
        <w:t>а и число</w:t>
      </w:r>
      <w:r>
        <w:t>вые литералы</w:t>
      </w:r>
    </w:p>
    <w:p w:rsidR="00810D94" w:rsidRDefault="00810D94" w:rsidP="00810D94">
      <w:r>
        <w:t>Внутреннее представление чисел –</w:t>
      </w:r>
      <w:r>
        <w:rPr>
          <w:lang w:val="en-US"/>
        </w:rPr>
        <w:t xml:space="preserve"> 8-</w:t>
      </w:r>
      <w:r>
        <w:t xml:space="preserve">байтовое плавающее с диапазоном от </w:t>
      </w:r>
      <w:r>
        <w:t>2,3×10</w:t>
      </w:r>
      <w:r w:rsidRPr="00810D94">
        <w:rPr>
          <w:vertAlign w:val="superscript"/>
        </w:rPr>
        <w:t>−308</w:t>
      </w:r>
      <w:r>
        <w:t xml:space="preserve"> до </w:t>
      </w:r>
      <w:r>
        <w:t>1,7×10</w:t>
      </w:r>
      <w:r w:rsidRPr="00810D94">
        <w:rPr>
          <w:vertAlign w:val="superscript"/>
        </w:rPr>
        <w:t>+308</w:t>
      </w:r>
      <w:r>
        <w:t>.</w:t>
      </w:r>
      <w:r w:rsidR="001A3B87">
        <w:t xml:space="preserve"> Хотя функция</w:t>
      </w:r>
      <w:r w:rsidR="001A3B87">
        <w:rPr>
          <w:lang w:val="en-US"/>
        </w:rPr>
        <w:t xml:space="preserve"> f</w:t>
      </w:r>
      <w:r w:rsidR="001A3B87">
        <w:t xml:space="preserve"> использует формат представления, характерный для 10-байтового плавающего расширенной точности. Конструкции вроде</w:t>
      </w:r>
    </w:p>
    <w:p w:rsidR="001A3B87" w:rsidRDefault="001A3B87" w:rsidP="001A3B87">
      <w:pPr>
        <w:pStyle w:val="a3"/>
      </w:pPr>
      <w:proofErr w:type="gramStart"/>
      <w:r w:rsidRPr="001A3B87">
        <w:t>f(</w:t>
      </w:r>
      <w:proofErr w:type="gramEnd"/>
      <w:r w:rsidRPr="001A3B87">
        <w:t>2e308)</w:t>
      </w:r>
    </w:p>
    <w:p w:rsidR="001A3B87" w:rsidRDefault="001A3B87" w:rsidP="00810D94">
      <w:r>
        <w:t>выводят</w:t>
      </w:r>
    </w:p>
    <w:p w:rsidR="001A3B87" w:rsidRDefault="001A3B87" w:rsidP="001A3B87">
      <w:pPr>
        <w:pStyle w:val="a4"/>
      </w:pPr>
      <w:proofErr w:type="gramStart"/>
      <w:r w:rsidRPr="001A3B87">
        <w:t>+Inf</w:t>
      </w:r>
      <w:proofErr w:type="gramEnd"/>
    </w:p>
    <w:p w:rsidR="001A3B87" w:rsidRDefault="00123312" w:rsidP="00123312">
      <w:pPr>
        <w:pStyle w:val="a3"/>
      </w:pPr>
      <w:r w:rsidRPr="00123312">
        <w:t>f(1e-325)</w:t>
      </w:r>
      <w:bookmarkStart w:id="0" w:name="_GoBack"/>
      <w:bookmarkEnd w:id="0"/>
    </w:p>
    <w:p w:rsidR="00123312" w:rsidRPr="00123312" w:rsidRDefault="00123312" w:rsidP="00810D94">
      <w:r>
        <w:t>выводит пустую строку, т. е. интерпретируется как 0.</w:t>
      </w:r>
    </w:p>
    <w:p w:rsidR="001A3B87" w:rsidRPr="001A3B87" w:rsidRDefault="001A3B87" w:rsidP="00810D94">
      <w:pPr>
        <w:rPr>
          <w:lang w:val="en-US"/>
        </w:rPr>
      </w:pPr>
    </w:p>
    <w:p w:rsidR="001A3B87" w:rsidRPr="001A3B87" w:rsidRDefault="001A3B87" w:rsidP="00810D94">
      <w:pPr>
        <w:rPr>
          <w:lang w:val="en-US"/>
        </w:rPr>
      </w:pPr>
    </w:p>
    <w:p w:rsidR="000507BB" w:rsidRDefault="000507BB"/>
    <w:p w:rsidR="000507BB" w:rsidRDefault="000507BB"/>
    <w:p w:rsidR="000507BB" w:rsidRDefault="000507BB"/>
    <w:p w:rsidR="000507BB" w:rsidRDefault="000507BB"/>
    <w:p w:rsidR="000507BB" w:rsidRDefault="000507BB"/>
    <w:p w:rsidR="000507BB" w:rsidRDefault="000507BB"/>
    <w:p w:rsidR="000507BB" w:rsidRDefault="000507BB"/>
    <w:sectPr w:rsidR="00050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90ED0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D221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BC469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0F84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8E0F2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20AF2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4DA56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51296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0C2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F76F7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8C"/>
    <w:rsid w:val="000507BB"/>
    <w:rsid w:val="000B709C"/>
    <w:rsid w:val="00123312"/>
    <w:rsid w:val="001A3B87"/>
    <w:rsid w:val="001D4869"/>
    <w:rsid w:val="00206415"/>
    <w:rsid w:val="002F4726"/>
    <w:rsid w:val="00810D94"/>
    <w:rsid w:val="00C5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4DFF7-9E7C-46BA-8A25-8ED8DDB2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869"/>
  </w:style>
  <w:style w:type="paragraph" w:styleId="3">
    <w:name w:val="heading 3"/>
    <w:basedOn w:val="a"/>
    <w:next w:val="a"/>
    <w:link w:val="30"/>
    <w:uiPriority w:val="9"/>
    <w:unhideWhenUsed/>
    <w:qFormat/>
    <w:rsid w:val="000507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507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3">
    <w:name w:val="Код"/>
    <w:basedOn w:val="a"/>
    <w:qFormat/>
    <w:rsid w:val="002F4726"/>
    <w:rPr>
      <w:rFonts w:ascii="Consolas" w:hAnsi="Consolas"/>
      <w:color w:val="70AD47" w:themeColor="accent6"/>
      <w:lang w:val="en-US"/>
    </w:rPr>
  </w:style>
  <w:style w:type="paragraph" w:customStyle="1" w:styleId="a4">
    <w:name w:val="Результат"/>
    <w:basedOn w:val="a"/>
    <w:qFormat/>
    <w:rsid w:val="002F4726"/>
    <w:rPr>
      <w:rFonts w:ascii="Consolas" w:hAnsi="Consolas"/>
      <w:color w:val="ED7D31" w:themeColor="accent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5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8</cp:revision>
  <dcterms:created xsi:type="dcterms:W3CDTF">2016-11-03T00:14:00Z</dcterms:created>
  <dcterms:modified xsi:type="dcterms:W3CDTF">2016-11-03T01:09:00Z</dcterms:modified>
</cp:coreProperties>
</file>