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2"/>
        <w:gridCol w:w="153"/>
      </w:tblGrid>
      <w:tr w:rsidR="004C15C5" w:rsidRPr="004C15C5" w:rsidTr="004C15C5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tbl>
            <w:tblPr>
              <w:tblW w:w="17040" w:type="dxa"/>
              <w:jc w:val="center"/>
              <w:tblCellSpacing w:w="15" w:type="dxa"/>
              <w:tblBorders>
                <w:top w:val="single" w:sz="36" w:space="0" w:color="999999"/>
                <w:left w:val="single" w:sz="36" w:space="0" w:color="999999"/>
                <w:bottom w:val="single" w:sz="36" w:space="0" w:color="E6E6E6"/>
                <w:right w:val="single" w:sz="36" w:space="0" w:color="E6E6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0"/>
            </w:tblGrid>
            <w:tr w:rsidR="004C15C5" w:rsidRPr="004C15C5">
              <w:trPr>
                <w:tblCellSpacing w:w="15" w:type="dxa"/>
                <w:jc w:val="center"/>
              </w:trPr>
              <w:tc>
                <w:tcPr>
                  <w:tcW w:w="9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5C5" w:rsidRPr="004C15C5" w:rsidRDefault="004C15C5" w:rsidP="004C15C5">
                  <w:pPr>
                    <w:spacing w:after="0" w:line="240" w:lineRule="auto"/>
                    <w:jc w:val="center"/>
                    <w:outlineLvl w:val="0"/>
                    <w:rPr>
                      <w:rFonts w:ascii="Arial" w:eastAsia="Times New Roman" w:hAnsi="Arial" w:cs="Arial"/>
                      <w:color w:val="000000"/>
                      <w:kern w:val="36"/>
                      <w:sz w:val="20"/>
                      <w:szCs w:val="20"/>
                      <w:lang w:eastAsia="ru-RU"/>
                    </w:rPr>
                  </w:pPr>
                  <w:r w:rsidRPr="004C15C5">
                    <w:rPr>
                      <w:rFonts w:ascii="Arial" w:eastAsia="Times New Roman" w:hAnsi="Arial" w:cs="Arial"/>
                      <w:b/>
                      <w:bCs/>
                      <w:color w:val="666699"/>
                      <w:kern w:val="36"/>
                      <w:sz w:val="28"/>
                      <w:szCs w:val="28"/>
                      <w:lang w:eastAsia="ru-RU"/>
                    </w:rPr>
                    <w:t>Функция REF(выражение,формат)</w:t>
                  </w:r>
                </w:p>
              </w:tc>
            </w:tr>
          </w:tbl>
          <w:p w:rsidR="004C15C5" w:rsidRPr="004C15C5" w:rsidRDefault="004C15C5" w:rsidP="004C1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C15C5" w:rsidRPr="004C15C5" w:rsidRDefault="004C15C5" w:rsidP="004C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C15C5" w:rsidRPr="004C15C5" w:rsidTr="004C15C5">
        <w:trPr>
          <w:trHeight w:val="4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C15C5" w:rsidRPr="004C15C5" w:rsidRDefault="004C15C5" w:rsidP="004C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Функция REF </w:t>
      </w:r>
      <w:r w:rsidRPr="004C15C5">
        <w:rPr>
          <w:rFonts w:ascii="Arial" w:eastAsia="Times New Roman" w:hAnsi="Arial" w:cs="Arial"/>
          <w:b/>
          <w:bCs/>
          <w:color w:val="666699"/>
          <w:lang w:eastAsia="ru-RU"/>
        </w:rPr>
        <w:t>позволяет извлечь данные из альтернативной записи файла документов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(той же самой БД).</w:t>
      </w:r>
    </w:p>
    <w:p w:rsidR="004C15C5" w:rsidRPr="004C15C5" w:rsidRDefault="004C15C5" w:rsidP="004C15C5">
      <w:pPr>
        <w:spacing w:after="0" w:line="240" w:lineRule="auto"/>
        <w:ind w:left="5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4C15C5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Первый аргумент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 </w:t>
      </w:r>
      <w:r w:rsidRPr="004C15C5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числовое выражение, дающее MFN альтернативной записи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которая должна быть выбрана,</w:t>
      </w:r>
    </w:p>
    <w:p w:rsidR="004C15C5" w:rsidRPr="004C15C5" w:rsidRDefault="004C15C5" w:rsidP="004C15C5">
      <w:pPr>
        <w:spacing w:after="0" w:line="240" w:lineRule="auto"/>
        <w:ind w:left="5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•</w:t>
      </w:r>
      <w:r w:rsidRPr="004C15C5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второй аргумент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 </w:t>
      </w:r>
      <w:r w:rsidRPr="004C15C5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формат, который должен быть применен к этой записи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значение выражения не соответствует MFN ни одной из записей базы данных, то функция REF возвратит пустую строку.</w:t>
      </w:r>
    </w:p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b/>
          <w:bCs/>
          <w:color w:val="666699"/>
          <w:lang w:eastAsia="ru-RU"/>
        </w:rPr>
        <w:t>Функция REF - очень мощное средство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поскольку </w:t>
      </w:r>
      <w:r w:rsidRPr="004C15C5">
        <w:rPr>
          <w:rFonts w:ascii="Arial" w:eastAsia="Times New Roman" w:hAnsi="Arial" w:cs="Arial"/>
          <w:b/>
          <w:bCs/>
          <w:color w:val="666699"/>
          <w:lang w:eastAsia="ru-RU"/>
        </w:rPr>
        <w:t>позволяет объединить данные, хранимые в различных записях базы данных, в один выводимый документ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большинстве случаев связывание записей непосредственно через MFN может оказаться неудобным.</w:t>
      </w:r>
    </w:p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Более удобным является использование возможности </w:t>
      </w:r>
      <w:hyperlink r:id="rId4" w:anchor="p04l" w:history="1">
        <w:r w:rsidRPr="004C15C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функции</w:t>
        </w:r>
        <w:r w:rsidRPr="004C15C5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 </w:t>
        </w:r>
      </w:hyperlink>
      <w:hyperlink r:id="rId5" w:anchor="p04l" w:history="1">
        <w:r w:rsidRPr="004C15C5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ru-RU"/>
          </w:rPr>
          <w:t>L</w:t>
        </w:r>
      </w:hyperlink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 Напомним, что функция L находит MFN, соответствующий термину доступа. Поэтому можно использовать ее для преобразования символьной строки в MFN. Для корректного использования функции L нужно установить однозначное соответствие между символьной строкой и соответствующим ей MFN. </w:t>
      </w:r>
      <w:hyperlink r:id="rId6" w:history="1">
        <w:r w:rsidRPr="004C15C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Инвертированный файл</w:t>
        </w:r>
      </w:hyperlink>
      <w:r w:rsidR="003D48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предоставляет возможность установить такое соответствие (Приложение 5).</w:t>
      </w:r>
    </w:p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Система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делает никаких предположений относительно природы связей, существующих между записями. Она просто </w:t>
      </w:r>
      <w:r w:rsidRPr="004C15C5">
        <w:rPr>
          <w:rFonts w:ascii="Arial" w:eastAsia="Times New Roman" w:hAnsi="Arial" w:cs="Arial"/>
          <w:b/>
          <w:bCs/>
          <w:color w:val="666699"/>
          <w:sz w:val="20"/>
          <w:szCs w:val="20"/>
          <w:lang w:eastAsia="ru-RU"/>
        </w:rPr>
        <w:t>предоставляет механизм связывания записей</w:t>
      </w: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 конкретном практическом применении пользователь сам определяет смысл связей посредством использования языка форматирования и специального проектирования базы данных.</w:t>
      </w:r>
    </w:p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Например, если библиографическая запись описания статьи должна быть связана с записью соответствующего номера журнала, то необходимо поле для отражения природы этой связи (шифр номера журнала).</w:t>
      </w:r>
    </w:p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9064" w:type="dxa"/>
        <w:shd w:val="clear" w:color="auto" w:fill="E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4"/>
      </w:tblGrid>
      <w:tr w:rsidR="004C15C5" w:rsidRPr="004C15C5" w:rsidTr="004C15C5">
        <w:tc>
          <w:tcPr>
            <w:tcW w:w="906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E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5C5" w:rsidRPr="004C15C5" w:rsidRDefault="004C15C5" w:rsidP="004C15C5">
            <w:pPr>
              <w:spacing w:after="0" w:line="240" w:lineRule="auto"/>
              <w:ind w:right="375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15C5">
              <w:rPr>
                <w:rFonts w:ascii="Arial" w:eastAsia="Times New Roman" w:hAnsi="Arial" w:cs="Arial"/>
                <w:b/>
                <w:bCs/>
                <w:color w:val="666699"/>
                <w:sz w:val="20"/>
                <w:szCs w:val="20"/>
                <w:lang w:eastAsia="ru-RU"/>
              </w:rPr>
              <w:t>Так как второй аргумент функции REF является форматом, то имеется возможность использовать данную функцию рекурсивно с установлением многоуровневой иерархический связи.</w:t>
            </w:r>
          </w:p>
        </w:tc>
      </w:tr>
    </w:tbl>
    <w:p w:rsidR="004C15C5" w:rsidRPr="004C15C5" w:rsidRDefault="004C15C5" w:rsidP="004C15C5">
      <w:pPr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C15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18810" w:type="dxa"/>
        <w:tblCellSpacing w:w="15" w:type="dxa"/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0"/>
      </w:tblGrid>
      <w:tr w:rsidR="005E35D4" w:rsidRPr="005E35D4" w:rsidTr="005E35D4">
        <w:trPr>
          <w:tblCellSpacing w:w="15" w:type="dxa"/>
        </w:trPr>
        <w:tc>
          <w:tcPr>
            <w:tcW w:w="0" w:type="auto"/>
            <w:shd w:val="clear" w:color="auto" w:fill="CC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5D4" w:rsidRPr="005E35D4" w:rsidRDefault="005E35D4" w:rsidP="005E35D4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E35D4">
              <w:rPr>
                <w:rFonts w:ascii="Arial" w:eastAsia="Times New Roman" w:hAnsi="Arial" w:cs="Arial"/>
                <w:b/>
                <w:bCs/>
                <w:color w:val="666699"/>
                <w:sz w:val="24"/>
                <w:szCs w:val="24"/>
                <w:lang w:eastAsia="ru-RU"/>
              </w:rPr>
              <w:t>Функция </w:t>
            </w:r>
            <w:r w:rsidRPr="005E35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</w:t>
            </w:r>
          </w:p>
        </w:tc>
      </w:tr>
    </w:tbl>
    <w:p w:rsidR="005E35D4" w:rsidRPr="005E35D4" w:rsidRDefault="005E35D4" w:rsidP="005E35D4">
      <w:pPr>
        <w:shd w:val="clear" w:color="auto" w:fill="FFFFFF"/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использует текст, полученный в результате вычисления аргумента, в качестве термина доступа для инвертированного файла и возвращает MFN первой ссылки на этот термин, если она есть. Перед поиском в инвертированном файле термин автоматически переводится в прописные буквы. Если термин не найден, то функция принимает значение ноль. Функция L обычно используется вместе с</w:t>
      </w:r>
      <w:r w:rsidR="0031008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"http://sntnarciss.ru/irbis/spravka/pril00408020200.htm" </w:instrText>
      </w:r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5E35D4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функцией REF</w:t>
      </w:r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</w:p>
    <w:p w:rsidR="005E35D4" w:rsidRPr="005E35D4" w:rsidRDefault="005E35D4" w:rsidP="005E35D4">
      <w:pPr>
        <w:shd w:val="clear" w:color="auto" w:fill="FFFFFF"/>
        <w:spacing w:after="0" w:line="240" w:lineRule="auto"/>
        <w:ind w:firstLine="46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Обратим внимание, что формат, расположенный в аргументе, вычисляется с использованием текущего </w:t>
      </w:r>
      <w:hyperlink r:id="rId7" w:history="1">
        <w:r w:rsidRPr="005E35D4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режима вывода</w:t>
        </w:r>
      </w:hyperlink>
      <w:r w:rsidRPr="005E35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 является существенным, так как использование неправильного режима может привести к тому, что термин не будет найден в инвертированном файле. Как правило, следует использовать тот же режим, который применяется в ТВП для инвертированного файла.</w:t>
      </w:r>
    </w:p>
    <w:p w:rsidR="00730AE4" w:rsidRDefault="00730AE4"/>
    <w:sectPr w:rsidR="00730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C5"/>
    <w:rsid w:val="00310085"/>
    <w:rsid w:val="003D4861"/>
    <w:rsid w:val="004C15C5"/>
    <w:rsid w:val="005E35D4"/>
    <w:rsid w:val="0073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9F21E-47D4-4F0E-857D-58549F62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3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5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heading2">
    <w:name w:val="f_heading2"/>
    <w:basedOn w:val="a0"/>
    <w:rsid w:val="005E35D4"/>
  </w:style>
  <w:style w:type="character" w:customStyle="1" w:styleId="apple-converted-space">
    <w:name w:val="apple-converted-space"/>
    <w:basedOn w:val="a0"/>
    <w:rsid w:val="005E35D4"/>
  </w:style>
  <w:style w:type="paragraph" w:customStyle="1" w:styleId="ptextbody">
    <w:name w:val="p_textbody"/>
    <w:basedOn w:val="a"/>
    <w:rsid w:val="005E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extbody">
    <w:name w:val="f_textbody"/>
    <w:basedOn w:val="a0"/>
    <w:rsid w:val="005E35D4"/>
  </w:style>
  <w:style w:type="character" w:styleId="a3">
    <w:name w:val="Hyperlink"/>
    <w:basedOn w:val="a0"/>
    <w:uiPriority w:val="99"/>
    <w:semiHidden/>
    <w:unhideWhenUsed/>
    <w:rsid w:val="005E3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ntnarciss.ru/irbis/spravka/pril0040300000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ntnarciss.ru/irbis/spravka/pril005030000.htm" TargetMode="External"/><Relationship Id="rId5" Type="http://schemas.openxmlformats.org/officeDocument/2006/relationships/hyperlink" Target="http://sntnarciss.ru/irbis/spravka/pril00408010000.htm" TargetMode="External"/><Relationship Id="rId4" Type="http://schemas.openxmlformats.org/officeDocument/2006/relationships/hyperlink" Target="http://sntnarciss.ru/irbis/spravka/pril00408010000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</cp:revision>
  <dcterms:created xsi:type="dcterms:W3CDTF">2016-10-23T10:03:00Z</dcterms:created>
  <dcterms:modified xsi:type="dcterms:W3CDTF">2016-10-23T10:06:00Z</dcterms:modified>
</cp:coreProperties>
</file>