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B2C3F2" w14:textId="77777777" w:rsidR="00A11669" w:rsidRDefault="00146B3D">
      <w:pPr>
        <w:spacing w:after="0"/>
        <w:contextualSpacing/>
        <w:rPr>
          <w:rFonts w:ascii="Times New Roman" w:eastAsia="Calibri" w:hAnsi="Times New Roman" w:cs="Times New Roman"/>
          <w:b/>
          <w:bCs/>
          <w:sz w:val="28"/>
          <w:szCs w:val="28"/>
          <w:lang w:val="en-US"/>
        </w:rPr>
      </w:pPr>
      <w:bookmarkStart w:id="0" w:name="_Hlk606461"/>
      <w:r>
        <w:rPr>
          <w:rFonts w:ascii="Times New Roman" w:eastAsia="Calibri" w:hAnsi="Times New Roman" w:cs="Times New Roman"/>
          <w:b/>
          <w:bCs/>
          <w:sz w:val="28"/>
          <w:szCs w:val="28"/>
          <w:lang w:val="en-US"/>
        </w:rPr>
        <w:t>«</w:t>
      </w:r>
      <w:proofErr w:type="spellStart"/>
      <w:r>
        <w:rPr>
          <w:rFonts w:ascii="Times New Roman" w:eastAsia="Calibri" w:hAnsi="Times New Roman" w:cs="Times New Roman"/>
          <w:b/>
          <w:bCs/>
          <w:sz w:val="28"/>
          <w:szCs w:val="28"/>
        </w:rPr>
        <w:t>Келишилди</w:t>
      </w:r>
      <w:proofErr w:type="spellEnd"/>
      <w:r>
        <w:rPr>
          <w:rFonts w:ascii="Times New Roman" w:eastAsia="Calibri" w:hAnsi="Times New Roman" w:cs="Times New Roman"/>
          <w:b/>
          <w:bCs/>
          <w:sz w:val="28"/>
          <w:szCs w:val="28"/>
          <w:lang w:val="en-US"/>
        </w:rPr>
        <w:t>»                                                     «</w:t>
      </w:r>
      <w:proofErr w:type="spellStart"/>
      <w:r>
        <w:rPr>
          <w:rFonts w:ascii="Times New Roman" w:eastAsia="Calibri" w:hAnsi="Times New Roman" w:cs="Times New Roman"/>
          <w:b/>
          <w:bCs/>
          <w:sz w:val="28"/>
          <w:szCs w:val="28"/>
        </w:rPr>
        <w:t>Тасдиклайман</w:t>
      </w:r>
      <w:proofErr w:type="spellEnd"/>
      <w:r>
        <w:rPr>
          <w:rFonts w:ascii="Times New Roman" w:eastAsia="Calibri" w:hAnsi="Times New Roman" w:cs="Times New Roman"/>
          <w:b/>
          <w:bCs/>
          <w:sz w:val="28"/>
          <w:szCs w:val="28"/>
          <w:lang w:val="en-US"/>
        </w:rPr>
        <w:t>»</w:t>
      </w:r>
    </w:p>
    <w:p w14:paraId="1F13BD89" w14:textId="77777777" w:rsidR="00A11669" w:rsidRDefault="00146B3D">
      <w:pPr>
        <w:spacing w:after="0"/>
        <w:contextualSpacing/>
        <w:rPr>
          <w:rFonts w:ascii="Times New Roman" w:eastAsia="Calibri" w:hAnsi="Times New Roman" w:cs="Times New Roman"/>
          <w:b/>
          <w:bCs/>
          <w:sz w:val="28"/>
          <w:szCs w:val="28"/>
          <w:lang w:val="en-US"/>
        </w:rPr>
      </w:pPr>
      <w:r>
        <w:rPr>
          <w:rFonts w:ascii="Times New Roman" w:eastAsia="Calibri" w:hAnsi="Times New Roman" w:cs="Times New Roman"/>
          <w:b/>
          <w:bCs/>
          <w:sz w:val="28"/>
          <w:szCs w:val="28"/>
          <w:lang w:val="en-US"/>
        </w:rPr>
        <w:t xml:space="preserve">«CHOPAR DELIVERY» </w:t>
      </w:r>
      <w:r>
        <w:rPr>
          <w:rFonts w:ascii="Times New Roman" w:eastAsia="Calibri" w:hAnsi="Times New Roman" w:cs="Times New Roman"/>
          <w:b/>
          <w:bCs/>
          <w:sz w:val="28"/>
          <w:szCs w:val="28"/>
        </w:rPr>
        <w:t>МЧЖ</w:t>
      </w:r>
      <w:r>
        <w:rPr>
          <w:rFonts w:ascii="Times New Roman" w:eastAsia="Calibri" w:hAnsi="Times New Roman" w:cs="Times New Roman"/>
          <w:b/>
          <w:bCs/>
          <w:sz w:val="28"/>
          <w:szCs w:val="28"/>
          <w:lang w:val="en-US"/>
        </w:rPr>
        <w:t xml:space="preserve">                       «CHOPAR DELIVERY» </w:t>
      </w:r>
      <w:r>
        <w:rPr>
          <w:rFonts w:ascii="Times New Roman" w:eastAsia="Calibri" w:hAnsi="Times New Roman" w:cs="Times New Roman"/>
          <w:b/>
          <w:bCs/>
          <w:sz w:val="28"/>
          <w:szCs w:val="28"/>
        </w:rPr>
        <w:t>МЧЖ</w:t>
      </w:r>
    </w:p>
    <w:p w14:paraId="535AE11A" w14:textId="77777777" w:rsidR="00A11669" w:rsidRDefault="00146B3D">
      <w:pPr>
        <w:spacing w:after="0"/>
        <w:contextualSpacing/>
        <w:rPr>
          <w:rFonts w:ascii="Times New Roman" w:eastAsia="Calibri" w:hAnsi="Times New Roman" w:cs="Times New Roman"/>
          <w:b/>
          <w:bCs/>
          <w:sz w:val="28"/>
          <w:szCs w:val="28"/>
        </w:rPr>
      </w:pPr>
      <w:r>
        <w:rPr>
          <w:rFonts w:ascii="Times New Roman" w:eastAsia="Calibri" w:hAnsi="Times New Roman" w:cs="Times New Roman"/>
          <w:b/>
          <w:bCs/>
          <w:sz w:val="28"/>
          <w:szCs w:val="28"/>
        </w:rPr>
        <w:t xml:space="preserve">Филиал </w:t>
      </w:r>
      <w:proofErr w:type="spellStart"/>
      <w:r>
        <w:rPr>
          <w:rFonts w:ascii="Times New Roman" w:eastAsia="Calibri" w:hAnsi="Times New Roman" w:cs="Times New Roman"/>
          <w:b/>
          <w:bCs/>
          <w:sz w:val="28"/>
          <w:szCs w:val="28"/>
        </w:rPr>
        <w:t>менеджери</w:t>
      </w:r>
      <w:proofErr w:type="spellEnd"/>
      <w:r>
        <w:rPr>
          <w:rFonts w:ascii="Times New Roman" w:eastAsia="Calibri" w:hAnsi="Times New Roman" w:cs="Times New Roman"/>
          <w:b/>
          <w:bCs/>
          <w:sz w:val="28"/>
          <w:szCs w:val="28"/>
        </w:rPr>
        <w:t xml:space="preserve">                                            </w:t>
      </w:r>
      <w:proofErr w:type="spellStart"/>
      <w:r>
        <w:rPr>
          <w:rFonts w:ascii="Times New Roman" w:eastAsia="Calibri" w:hAnsi="Times New Roman" w:cs="Times New Roman"/>
          <w:b/>
          <w:bCs/>
          <w:sz w:val="28"/>
          <w:szCs w:val="28"/>
        </w:rPr>
        <w:t>Директори</w:t>
      </w:r>
      <w:proofErr w:type="spellEnd"/>
    </w:p>
    <w:p w14:paraId="607A72FE" w14:textId="0EAF72A0" w:rsidR="00A11669" w:rsidRDefault="00146B3D">
      <w:pPr>
        <w:spacing w:after="0"/>
        <w:contextualSpacing/>
        <w:rPr>
          <w:rFonts w:ascii="Times New Roman" w:eastAsia="Calibri" w:hAnsi="Times New Roman" w:cs="Times New Roman"/>
          <w:b/>
          <w:bCs/>
          <w:sz w:val="28"/>
          <w:szCs w:val="28"/>
        </w:rPr>
      </w:pPr>
      <w:r>
        <w:rPr>
          <w:rFonts w:ascii="Times New Roman" w:hAnsi="Times New Roman" w:cs="Times New Roman"/>
          <w:b/>
          <w:sz w:val="28"/>
          <w:szCs w:val="28"/>
        </w:rPr>
        <w:t>_______</w:t>
      </w:r>
      <w:proofErr w:type="spellStart"/>
      <w:r>
        <w:rPr>
          <w:rFonts w:ascii="Times New Roman" w:eastAsia="Calibri" w:hAnsi="Times New Roman" w:cs="Times New Roman"/>
          <w:b/>
          <w:sz w:val="28"/>
          <w:szCs w:val="28"/>
        </w:rPr>
        <w:t>Мухторхожаев</w:t>
      </w:r>
      <w:proofErr w:type="spellEnd"/>
      <w:r>
        <w:rPr>
          <w:rFonts w:ascii="Times New Roman" w:eastAsia="Calibri" w:hAnsi="Times New Roman" w:cs="Times New Roman"/>
          <w:b/>
          <w:sz w:val="28"/>
          <w:szCs w:val="28"/>
        </w:rPr>
        <w:t xml:space="preserve"> Ж</w:t>
      </w:r>
      <w:r w:rsidR="00D211FC">
        <w:rPr>
          <w:rFonts w:ascii="Times New Roman" w:eastAsia="Calibri" w:hAnsi="Times New Roman" w:cs="Times New Roman"/>
          <w:b/>
          <w:sz w:val="28"/>
          <w:szCs w:val="28"/>
        </w:rPr>
        <w:t>.Ж.</w:t>
      </w:r>
      <w:r>
        <w:rPr>
          <w:rFonts w:ascii="Times New Roman" w:eastAsia="Calibri" w:hAnsi="Times New Roman" w:cs="Times New Roman"/>
          <w:b/>
          <w:sz w:val="28"/>
          <w:szCs w:val="28"/>
        </w:rPr>
        <w:t xml:space="preserve">            </w:t>
      </w:r>
      <w:r>
        <w:rPr>
          <w:rFonts w:ascii="Times New Roman" w:eastAsia="Calibri" w:hAnsi="Times New Roman" w:cs="Times New Roman"/>
          <w:b/>
          <w:sz w:val="28"/>
          <w:szCs w:val="28"/>
        </w:rPr>
        <w:t xml:space="preserve">                </w:t>
      </w:r>
      <w:r>
        <w:rPr>
          <w:rFonts w:ascii="Times New Roman" w:hAnsi="Times New Roman" w:cs="Times New Roman"/>
          <w:b/>
          <w:sz w:val="28"/>
          <w:szCs w:val="28"/>
        </w:rPr>
        <w:t>_______</w:t>
      </w:r>
      <w:proofErr w:type="spellStart"/>
      <w:r>
        <w:rPr>
          <w:rFonts w:ascii="Times New Roman" w:eastAsia="Calibri" w:hAnsi="Times New Roman" w:cs="Times New Roman"/>
          <w:b/>
          <w:sz w:val="28"/>
          <w:szCs w:val="28"/>
        </w:rPr>
        <w:t>Мирзакиров</w:t>
      </w:r>
      <w:proofErr w:type="spellEnd"/>
      <w:r>
        <w:rPr>
          <w:rFonts w:ascii="Times New Roman" w:eastAsia="Calibri" w:hAnsi="Times New Roman" w:cs="Times New Roman"/>
          <w:b/>
          <w:sz w:val="28"/>
          <w:szCs w:val="28"/>
        </w:rPr>
        <w:t xml:space="preserve"> М.М.</w:t>
      </w:r>
    </w:p>
    <w:p w14:paraId="549A5E3A" w14:textId="77777777" w:rsidR="00A11669" w:rsidRDefault="00146B3D">
      <w:pPr>
        <w:spacing w:after="0"/>
        <w:contextualSpacing/>
        <w:rPr>
          <w:rFonts w:ascii="Times New Roman" w:eastAsia="Calibri" w:hAnsi="Times New Roman" w:cs="Times New Roman"/>
          <w:b/>
          <w:bCs/>
          <w:sz w:val="28"/>
          <w:szCs w:val="28"/>
        </w:rPr>
      </w:pPr>
      <w:r>
        <w:rPr>
          <w:rFonts w:ascii="Times New Roman" w:eastAsia="Calibri" w:hAnsi="Times New Roman" w:cs="Times New Roman"/>
          <w:b/>
          <w:bCs/>
          <w:sz w:val="28"/>
          <w:szCs w:val="28"/>
        </w:rPr>
        <w:t xml:space="preserve">«_____» </w:t>
      </w:r>
      <w:r>
        <w:rPr>
          <w:rFonts w:ascii="Times New Roman" w:hAnsi="Times New Roman" w:cs="Times New Roman"/>
          <w:b/>
          <w:sz w:val="28"/>
          <w:szCs w:val="28"/>
        </w:rPr>
        <w:t>_______</w:t>
      </w:r>
      <w:r>
        <w:rPr>
          <w:rFonts w:ascii="Times New Roman" w:eastAsia="Calibri" w:hAnsi="Times New Roman" w:cs="Times New Roman"/>
          <w:b/>
          <w:bCs/>
          <w:sz w:val="28"/>
          <w:szCs w:val="28"/>
        </w:rPr>
        <w:t xml:space="preserve">2026й                                     </w:t>
      </w:r>
      <w:proofErr w:type="gramStart"/>
      <w:r>
        <w:rPr>
          <w:rFonts w:ascii="Times New Roman" w:eastAsia="Calibri" w:hAnsi="Times New Roman" w:cs="Times New Roman"/>
          <w:b/>
          <w:bCs/>
          <w:sz w:val="28"/>
          <w:szCs w:val="28"/>
        </w:rPr>
        <w:t xml:space="preserve">   «</w:t>
      </w:r>
      <w:proofErr w:type="gramEnd"/>
      <w:r>
        <w:rPr>
          <w:rFonts w:ascii="Times New Roman" w:eastAsia="Calibri" w:hAnsi="Times New Roman" w:cs="Times New Roman"/>
          <w:b/>
          <w:bCs/>
          <w:sz w:val="28"/>
          <w:szCs w:val="28"/>
        </w:rPr>
        <w:t xml:space="preserve">_____» </w:t>
      </w:r>
      <w:r>
        <w:rPr>
          <w:rFonts w:ascii="Times New Roman" w:hAnsi="Times New Roman" w:cs="Times New Roman"/>
          <w:b/>
          <w:sz w:val="28"/>
          <w:szCs w:val="28"/>
        </w:rPr>
        <w:t>_______</w:t>
      </w:r>
      <w:r>
        <w:rPr>
          <w:rFonts w:ascii="Times New Roman" w:eastAsia="Calibri" w:hAnsi="Times New Roman" w:cs="Times New Roman"/>
          <w:b/>
          <w:bCs/>
          <w:sz w:val="28"/>
          <w:szCs w:val="28"/>
        </w:rPr>
        <w:t>2026й</w:t>
      </w:r>
    </w:p>
    <w:p w14:paraId="411DBCC0" w14:textId="77777777" w:rsidR="00A11669" w:rsidRDefault="00A11669">
      <w:pPr>
        <w:spacing w:after="0" w:line="240" w:lineRule="auto"/>
        <w:rPr>
          <w:rFonts w:ascii="Times New Roman" w:eastAsia="Calibri" w:hAnsi="Times New Roman" w:cs="Times New Roman"/>
          <w:b/>
          <w:bCs/>
          <w:sz w:val="28"/>
          <w:szCs w:val="28"/>
          <w:lang w:val="uz-Cyrl-UZ" w:eastAsia="ru-RU"/>
        </w:rPr>
      </w:pPr>
    </w:p>
    <w:p w14:paraId="2CDED7E2" w14:textId="77777777" w:rsidR="00A11669" w:rsidRDefault="00A11669">
      <w:pPr>
        <w:spacing w:after="720" w:line="256" w:lineRule="auto"/>
        <w:jc w:val="right"/>
        <w:rPr>
          <w:rFonts w:ascii="Times New Roman" w:eastAsia="Calibri" w:hAnsi="Times New Roman" w:cs="Times New Roman"/>
          <w:b/>
          <w:sz w:val="26"/>
          <w:szCs w:val="26"/>
          <w:lang w:val="uz-Cyrl-UZ"/>
        </w:rPr>
      </w:pPr>
    </w:p>
    <w:p w14:paraId="7C0CD389" w14:textId="77777777" w:rsidR="00A11669" w:rsidRDefault="00A11669">
      <w:pPr>
        <w:spacing w:after="720" w:line="256" w:lineRule="auto"/>
        <w:jc w:val="right"/>
        <w:rPr>
          <w:rFonts w:ascii="Times New Roman" w:eastAsia="Calibri" w:hAnsi="Times New Roman" w:cs="Times New Roman"/>
          <w:b/>
          <w:sz w:val="26"/>
          <w:szCs w:val="26"/>
          <w:lang w:val="uz-Cyrl-UZ"/>
        </w:rPr>
      </w:pPr>
    </w:p>
    <w:p w14:paraId="131C3831" w14:textId="77777777" w:rsidR="00A11669" w:rsidRDefault="00A11669">
      <w:pPr>
        <w:spacing w:after="720" w:line="256" w:lineRule="auto"/>
        <w:jc w:val="right"/>
        <w:rPr>
          <w:rFonts w:ascii="Times New Roman" w:eastAsia="Calibri" w:hAnsi="Times New Roman" w:cs="Times New Roman"/>
          <w:b/>
          <w:sz w:val="40"/>
          <w:szCs w:val="40"/>
          <w:lang w:val="uz-Cyrl-UZ"/>
        </w:rPr>
      </w:pPr>
    </w:p>
    <w:p w14:paraId="3CA4685F" w14:textId="77777777" w:rsidR="00A11669" w:rsidRDefault="00146B3D">
      <w:pPr>
        <w:pBdr>
          <w:top w:val="single" w:sz="4" w:space="1" w:color="auto"/>
          <w:left w:val="single" w:sz="4" w:space="4" w:color="auto"/>
          <w:bottom w:val="single" w:sz="4" w:space="1" w:color="auto"/>
          <w:right w:val="single" w:sz="4" w:space="4" w:color="auto"/>
        </w:pBdr>
        <w:spacing w:after="0" w:line="240" w:lineRule="auto"/>
        <w:jc w:val="center"/>
        <w:rPr>
          <w:rFonts w:ascii="Times New Roman" w:eastAsia="Calibri" w:hAnsi="Times New Roman" w:cs="Times New Roman"/>
          <w:b/>
          <w:sz w:val="48"/>
          <w:szCs w:val="48"/>
          <w:lang w:val="uz-Cyrl-UZ"/>
        </w:rPr>
      </w:pPr>
      <w:r>
        <w:rPr>
          <w:rFonts w:ascii="Times New Roman" w:eastAsia="Calibri" w:hAnsi="Times New Roman" w:cs="Times New Roman"/>
          <w:b/>
          <w:sz w:val="48"/>
          <w:szCs w:val="48"/>
          <w:lang w:val="uz-Cyrl-UZ"/>
        </w:rPr>
        <w:t xml:space="preserve">Махсус химоя воситаларини бериш, сақлаш ва фойдаланиш тартиби бўйича йўриқнома </w:t>
      </w:r>
    </w:p>
    <w:p w14:paraId="0A44E3AD" w14:textId="77777777" w:rsidR="00A11669" w:rsidRPr="00D211FC" w:rsidRDefault="00146B3D">
      <w:pPr>
        <w:pBdr>
          <w:top w:val="single" w:sz="4" w:space="1" w:color="auto"/>
          <w:left w:val="single" w:sz="4" w:space="4" w:color="auto"/>
          <w:bottom w:val="single" w:sz="4" w:space="1" w:color="auto"/>
          <w:right w:val="single" w:sz="4" w:space="4" w:color="auto"/>
        </w:pBdr>
        <w:spacing w:after="0" w:line="240" w:lineRule="auto"/>
        <w:jc w:val="center"/>
        <w:rPr>
          <w:rFonts w:ascii="Calibri" w:eastAsia="Calibri" w:hAnsi="Calibri" w:cs="Times New Roman"/>
          <w:sz w:val="36"/>
          <w:szCs w:val="36"/>
          <w:lang w:val="uz-Cyrl-UZ"/>
        </w:rPr>
      </w:pPr>
      <w:r w:rsidRPr="00D211FC">
        <w:rPr>
          <w:rFonts w:ascii="Times New Roman" w:eastAsia="Calibri" w:hAnsi="Times New Roman" w:cs="Times New Roman"/>
          <w:b/>
          <w:bCs/>
          <w:sz w:val="36"/>
          <w:szCs w:val="36"/>
          <w:lang w:val="uz-Cyrl-UZ"/>
        </w:rPr>
        <w:t>№004-2026</w:t>
      </w:r>
    </w:p>
    <w:p w14:paraId="0FDF0B30" w14:textId="77777777" w:rsidR="00A11669" w:rsidRPr="00D211FC" w:rsidRDefault="00A11669">
      <w:pPr>
        <w:spacing w:after="0" w:line="240" w:lineRule="auto"/>
        <w:jc w:val="center"/>
        <w:rPr>
          <w:rFonts w:ascii="Calibri" w:eastAsia="Calibri" w:hAnsi="Calibri" w:cs="Times New Roman"/>
          <w:sz w:val="24"/>
          <w:szCs w:val="24"/>
          <w:lang w:val="uz-Cyrl-UZ"/>
        </w:rPr>
      </w:pPr>
    </w:p>
    <w:p w14:paraId="7ABCF1C6" w14:textId="77777777" w:rsidR="00A11669" w:rsidRDefault="00146B3D">
      <w:pPr>
        <w:spacing w:line="256" w:lineRule="auto"/>
        <w:rPr>
          <w:rFonts w:ascii="Times New Roman" w:eastAsia="Calibri" w:hAnsi="Times New Roman" w:cs="Times New Roman"/>
          <w:sz w:val="24"/>
          <w:lang w:val="uz-Cyrl-UZ"/>
        </w:rPr>
      </w:pPr>
      <w:r>
        <w:rPr>
          <w:rFonts w:ascii="Times New Roman" w:eastAsia="Calibri" w:hAnsi="Times New Roman" w:cs="Times New Roman"/>
          <w:sz w:val="24"/>
          <w:lang w:val="uz-Cyrl-UZ"/>
        </w:rPr>
        <w:t xml:space="preserve"> </w:t>
      </w:r>
      <w:bookmarkEnd w:id="0"/>
    </w:p>
    <w:p w14:paraId="3D9421C1" w14:textId="77777777" w:rsidR="00A11669" w:rsidRDefault="00A11669">
      <w:pPr>
        <w:spacing w:line="256" w:lineRule="auto"/>
        <w:rPr>
          <w:rFonts w:ascii="Times New Roman" w:eastAsia="Calibri" w:hAnsi="Times New Roman" w:cs="Times New Roman"/>
          <w:sz w:val="24"/>
          <w:lang w:val="uz-Cyrl-UZ"/>
        </w:rPr>
      </w:pPr>
    </w:p>
    <w:p w14:paraId="76DFC772" w14:textId="77777777" w:rsidR="00A11669" w:rsidRDefault="00A11669">
      <w:pPr>
        <w:spacing w:line="256" w:lineRule="auto"/>
        <w:rPr>
          <w:rFonts w:ascii="Times New Roman" w:eastAsia="Calibri" w:hAnsi="Times New Roman" w:cs="Times New Roman"/>
          <w:sz w:val="24"/>
          <w:lang w:val="uz-Cyrl-UZ"/>
        </w:rPr>
      </w:pPr>
    </w:p>
    <w:p w14:paraId="01F3548F" w14:textId="77777777" w:rsidR="00A11669" w:rsidRDefault="00A11669">
      <w:pPr>
        <w:spacing w:line="256" w:lineRule="auto"/>
        <w:rPr>
          <w:rFonts w:ascii="Times New Roman" w:eastAsia="Calibri" w:hAnsi="Times New Roman" w:cs="Times New Roman"/>
          <w:sz w:val="24"/>
          <w:lang w:val="uz-Cyrl-UZ"/>
        </w:rPr>
      </w:pPr>
    </w:p>
    <w:p w14:paraId="6EFF940A" w14:textId="77777777" w:rsidR="00A11669" w:rsidRDefault="00A11669">
      <w:pPr>
        <w:spacing w:line="256" w:lineRule="auto"/>
        <w:rPr>
          <w:rFonts w:ascii="Times New Roman" w:eastAsia="Calibri" w:hAnsi="Times New Roman" w:cs="Times New Roman"/>
          <w:sz w:val="24"/>
          <w:lang w:val="uz-Cyrl-UZ"/>
        </w:rPr>
      </w:pPr>
    </w:p>
    <w:p w14:paraId="5DDF3646" w14:textId="77777777" w:rsidR="00A11669" w:rsidRDefault="00A11669">
      <w:pPr>
        <w:spacing w:line="256" w:lineRule="auto"/>
        <w:rPr>
          <w:rFonts w:ascii="Times New Roman" w:eastAsia="Calibri" w:hAnsi="Times New Roman" w:cs="Times New Roman"/>
          <w:sz w:val="24"/>
          <w:lang w:val="uz-Cyrl-UZ"/>
        </w:rPr>
      </w:pPr>
    </w:p>
    <w:p w14:paraId="573208E6" w14:textId="77777777" w:rsidR="00A11669" w:rsidRDefault="00A11669">
      <w:pPr>
        <w:spacing w:line="256" w:lineRule="auto"/>
        <w:rPr>
          <w:rFonts w:ascii="Times New Roman" w:eastAsia="Calibri" w:hAnsi="Times New Roman" w:cs="Times New Roman"/>
          <w:sz w:val="24"/>
          <w:lang w:val="uz-Cyrl-UZ"/>
        </w:rPr>
      </w:pPr>
    </w:p>
    <w:p w14:paraId="358C47DB" w14:textId="77777777" w:rsidR="00A11669" w:rsidRDefault="00A11669">
      <w:pPr>
        <w:spacing w:line="256" w:lineRule="auto"/>
        <w:rPr>
          <w:rFonts w:ascii="Times New Roman" w:eastAsia="Calibri" w:hAnsi="Times New Roman" w:cs="Times New Roman"/>
          <w:sz w:val="24"/>
          <w:lang w:val="uz-Cyrl-UZ"/>
        </w:rPr>
      </w:pPr>
    </w:p>
    <w:p w14:paraId="61AD7067" w14:textId="77777777" w:rsidR="00A11669" w:rsidRDefault="00A11669">
      <w:pPr>
        <w:spacing w:line="256" w:lineRule="auto"/>
        <w:rPr>
          <w:rFonts w:ascii="Times New Roman" w:eastAsia="Calibri" w:hAnsi="Times New Roman" w:cs="Times New Roman"/>
          <w:sz w:val="24"/>
          <w:lang w:val="uz-Cyrl-UZ"/>
        </w:rPr>
      </w:pPr>
    </w:p>
    <w:p w14:paraId="55BE0312" w14:textId="77777777" w:rsidR="00A11669" w:rsidRDefault="00A11669">
      <w:pPr>
        <w:spacing w:line="256" w:lineRule="auto"/>
        <w:rPr>
          <w:rFonts w:ascii="Times New Roman" w:eastAsia="Calibri" w:hAnsi="Times New Roman" w:cs="Times New Roman"/>
          <w:sz w:val="24"/>
          <w:lang w:val="uz-Cyrl-UZ"/>
        </w:rPr>
      </w:pPr>
    </w:p>
    <w:p w14:paraId="7588B9B4" w14:textId="77777777" w:rsidR="00A11669" w:rsidRDefault="00A11669">
      <w:pPr>
        <w:spacing w:line="256" w:lineRule="auto"/>
        <w:rPr>
          <w:rFonts w:ascii="Times New Roman" w:eastAsia="Calibri" w:hAnsi="Times New Roman" w:cs="Times New Roman"/>
          <w:sz w:val="24"/>
          <w:lang w:val="uz-Cyrl-UZ"/>
        </w:rPr>
      </w:pPr>
    </w:p>
    <w:p w14:paraId="19492B60" w14:textId="77777777" w:rsidR="00A11669" w:rsidRDefault="00A11669">
      <w:pPr>
        <w:spacing w:line="256" w:lineRule="auto"/>
        <w:rPr>
          <w:rFonts w:ascii="Times New Roman" w:eastAsia="Calibri" w:hAnsi="Times New Roman" w:cs="Times New Roman"/>
          <w:sz w:val="24"/>
          <w:lang w:val="uz-Cyrl-UZ"/>
        </w:rPr>
      </w:pPr>
    </w:p>
    <w:p w14:paraId="2711B474" w14:textId="77777777" w:rsidR="00A11669" w:rsidRDefault="00A11669">
      <w:pPr>
        <w:spacing w:line="256" w:lineRule="auto"/>
        <w:rPr>
          <w:rFonts w:ascii="Times New Roman" w:eastAsia="Calibri" w:hAnsi="Times New Roman" w:cs="Times New Roman"/>
          <w:sz w:val="24"/>
          <w:lang w:val="uz-Cyrl-UZ"/>
        </w:rPr>
      </w:pPr>
    </w:p>
    <w:p w14:paraId="6D4490EB" w14:textId="77777777" w:rsidR="00A11669" w:rsidRDefault="00A11669">
      <w:pPr>
        <w:spacing w:line="256" w:lineRule="auto"/>
        <w:rPr>
          <w:rFonts w:ascii="Times New Roman" w:eastAsia="Calibri" w:hAnsi="Times New Roman" w:cs="Times New Roman"/>
          <w:sz w:val="24"/>
          <w:lang w:val="uz-Cyrl-UZ"/>
        </w:rPr>
      </w:pPr>
    </w:p>
    <w:p w14:paraId="7A786BD9" w14:textId="77777777" w:rsidR="00A11669" w:rsidRDefault="00146B3D">
      <w:pPr>
        <w:spacing w:line="256" w:lineRule="auto"/>
        <w:rPr>
          <w:rFonts w:ascii="Times New Roman" w:eastAsia="Calibri" w:hAnsi="Times New Roman" w:cs="Times New Roman"/>
          <w:lang w:val="uz-Cyrl-UZ"/>
        </w:rPr>
      </w:pPr>
      <w:r>
        <w:rPr>
          <w:rFonts w:ascii="Times New Roman" w:eastAsia="Calibri" w:hAnsi="Times New Roman" w:cs="Times New Roman"/>
          <w:b/>
          <w:sz w:val="26"/>
          <w:szCs w:val="26"/>
          <w:lang w:val="uz-Cyrl-UZ"/>
        </w:rPr>
        <w:lastRenderedPageBreak/>
        <w:t>Махсус кийимбош, махсус пойабзал ва муҳофаза воситларини бериш, сақлаш ва ундан фойдаланиш тартиби бўйича йўриқнома.</w:t>
      </w:r>
    </w:p>
    <w:p w14:paraId="78CE53FF" w14:textId="77777777" w:rsidR="00A11669" w:rsidRDefault="00146B3D">
      <w:pPr>
        <w:spacing w:after="0" w:line="240" w:lineRule="auto"/>
        <w:ind w:right="-113"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 xml:space="preserve">1. </w:t>
      </w:r>
      <w:r>
        <w:rPr>
          <w:rFonts w:ascii="Times New Roman" w:eastAsia="Calibri" w:hAnsi="Times New Roman" w:cs="Times New Roman"/>
          <w:sz w:val="26"/>
          <w:szCs w:val="26"/>
          <w:lang w:val="uz-Cyrl-UZ"/>
        </w:rPr>
        <w:t>Махсус кийимбош, махсус пойабзал ва муҳофаза</w:t>
      </w:r>
      <w:r>
        <w:rPr>
          <w:rFonts w:ascii="Times New Roman" w:eastAsia="Calibri" w:hAnsi="Times New Roman" w:cs="Times New Roman"/>
          <w:b/>
          <w:sz w:val="26"/>
          <w:szCs w:val="26"/>
          <w:lang w:val="uz-Cyrl-UZ"/>
        </w:rPr>
        <w:t xml:space="preserve"> </w:t>
      </w:r>
      <w:r>
        <w:rPr>
          <w:rFonts w:ascii="Times New Roman" w:eastAsia="Times New Roman" w:hAnsi="Times New Roman" w:cs="Times New Roman"/>
          <w:sz w:val="26"/>
          <w:szCs w:val="26"/>
          <w:lang w:val="uz-Cyrl-UZ" w:eastAsia="ru-RU"/>
        </w:rPr>
        <w:t>воситалари фақат, тармоқ меъёрларида м</w:t>
      </w:r>
      <w:r>
        <w:rPr>
          <w:rFonts w:ascii="Times New Roman" w:eastAsia="Calibri" w:hAnsi="Times New Roman" w:cs="Times New Roman"/>
          <w:sz w:val="26"/>
          <w:szCs w:val="26"/>
          <w:lang w:val="uz-Cyrl-UZ"/>
        </w:rPr>
        <w:t xml:space="preserve">ахсус кийимбош, махсус пойабзал ва </w:t>
      </w:r>
      <w:r>
        <w:rPr>
          <w:rFonts w:ascii="Times New Roman" w:eastAsia="Calibri" w:hAnsi="Times New Roman" w:cs="Times New Roman"/>
          <w:sz w:val="26"/>
          <w:szCs w:val="26"/>
          <w:lang w:val="uz-Cyrl-UZ"/>
        </w:rPr>
        <w:t>муҳофаза</w:t>
      </w:r>
      <w:r>
        <w:rPr>
          <w:rFonts w:ascii="Times New Roman" w:eastAsia="Calibri" w:hAnsi="Times New Roman" w:cs="Times New Roman"/>
          <w:b/>
          <w:sz w:val="26"/>
          <w:szCs w:val="26"/>
          <w:lang w:val="uz-Cyrl-UZ"/>
        </w:rPr>
        <w:t xml:space="preserve"> </w:t>
      </w:r>
      <w:r>
        <w:rPr>
          <w:rFonts w:ascii="Times New Roman" w:eastAsia="Times New Roman" w:hAnsi="Times New Roman" w:cs="Times New Roman"/>
          <w:sz w:val="26"/>
          <w:szCs w:val="26"/>
          <w:lang w:val="uz-Cyrl-UZ" w:eastAsia="ru-RU"/>
        </w:rPr>
        <w:t>воситалари берилиши назарда тутилган касблар ишчилари ва хизматчиларига бепул берилади.</w:t>
      </w:r>
    </w:p>
    <w:p w14:paraId="1E795AB2" w14:textId="77777777" w:rsidR="00A11669" w:rsidRDefault="00146B3D">
      <w:pPr>
        <w:spacing w:after="0" w:line="240" w:lineRule="auto"/>
        <w:ind w:right="-113"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2. Тармоқ меъёрларида кўрсатилган ишлаб чиқариш ва касб-ҳунарларда банд ишчилар ва хизматчиларга, корхоналар ихтисослашуви ва идоравий бўйсунишидан қатъий наза</w:t>
      </w:r>
      <w:r>
        <w:rPr>
          <w:rFonts w:ascii="Times New Roman" w:eastAsia="Times New Roman" w:hAnsi="Times New Roman" w:cs="Times New Roman"/>
          <w:sz w:val="26"/>
          <w:szCs w:val="26"/>
          <w:lang w:val="uz-Cyrl-UZ" w:eastAsia="ru-RU"/>
        </w:rPr>
        <w:t xml:space="preserve">р, </w:t>
      </w:r>
      <w:r>
        <w:rPr>
          <w:rFonts w:ascii="Times New Roman" w:eastAsia="Calibri" w:hAnsi="Times New Roman" w:cs="Times New Roman"/>
          <w:sz w:val="26"/>
          <w:szCs w:val="26"/>
          <w:lang w:val="uz-Cyrl-UZ"/>
        </w:rPr>
        <w:t>махсус кийимбош, махсус пойабзал ва муҳофаза</w:t>
      </w:r>
      <w:r>
        <w:rPr>
          <w:rFonts w:ascii="Times New Roman" w:eastAsia="Calibri" w:hAnsi="Times New Roman" w:cs="Times New Roman"/>
          <w:b/>
          <w:sz w:val="26"/>
          <w:szCs w:val="26"/>
          <w:lang w:val="uz-Cyrl-UZ"/>
        </w:rPr>
        <w:t xml:space="preserve"> </w:t>
      </w:r>
      <w:r>
        <w:rPr>
          <w:rFonts w:ascii="Times New Roman" w:eastAsia="Times New Roman" w:hAnsi="Times New Roman" w:cs="Times New Roman"/>
          <w:sz w:val="26"/>
          <w:szCs w:val="26"/>
          <w:lang w:val="uz-Cyrl-UZ" w:eastAsia="ru-RU"/>
        </w:rPr>
        <w:t>воситалари берилади.  </w:t>
      </w:r>
    </w:p>
    <w:p w14:paraId="30991849"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3. Маъмурият қаттий тарзда, ишчи ва хизматчиларга м</w:t>
      </w:r>
      <w:r>
        <w:rPr>
          <w:rFonts w:ascii="Times New Roman" w:eastAsia="Calibri" w:hAnsi="Times New Roman" w:cs="Times New Roman"/>
          <w:sz w:val="26"/>
          <w:szCs w:val="26"/>
          <w:lang w:val="uz-Cyrl-UZ"/>
        </w:rPr>
        <w:t>ахсус кийимбош, махсус пойабзал ва муҳофаза</w:t>
      </w:r>
      <w:r>
        <w:rPr>
          <w:rFonts w:ascii="Times New Roman" w:eastAsia="Calibri" w:hAnsi="Times New Roman" w:cs="Times New Roman"/>
          <w:b/>
          <w:sz w:val="26"/>
          <w:szCs w:val="26"/>
          <w:lang w:val="uz-Cyrl-UZ"/>
        </w:rPr>
        <w:t xml:space="preserve"> </w:t>
      </w:r>
      <w:r>
        <w:rPr>
          <w:rFonts w:ascii="Times New Roman" w:eastAsia="Times New Roman" w:hAnsi="Times New Roman" w:cs="Times New Roman"/>
          <w:sz w:val="26"/>
          <w:szCs w:val="26"/>
          <w:lang w:val="uz-Cyrl-UZ" w:eastAsia="ru-RU"/>
        </w:rPr>
        <w:t xml:space="preserve">воситаларини белгиланган меъёрлар ва кийиш (фойдаланиш) муддатларига мувофиқ </w:t>
      </w:r>
      <w:r>
        <w:rPr>
          <w:rFonts w:ascii="Times New Roman" w:eastAsia="Times New Roman" w:hAnsi="Times New Roman" w:cs="Times New Roman"/>
          <w:sz w:val="26"/>
          <w:szCs w:val="26"/>
          <w:lang w:val="uz-Cyrl-UZ" w:eastAsia="ru-RU"/>
        </w:rPr>
        <w:t>беришга мажбурдир.</w:t>
      </w:r>
    </w:p>
    <w:p w14:paraId="7C457624"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4. Корхоналар раҳбарлари алоҳида ҳолларда, ишлаб чиқаришнинг ўзига хос хусусиятларига мувофиқ, касаба уюшма қўмитаси ва касаба уюшмасининг техник инспектори билан келишилган ҳолда, пахта матолик махсус кийимбоши пахта матолик костюм била</w:t>
      </w:r>
      <w:r>
        <w:rPr>
          <w:rFonts w:ascii="Times New Roman" w:eastAsia="Times New Roman" w:hAnsi="Times New Roman" w:cs="Times New Roman"/>
          <w:sz w:val="26"/>
          <w:szCs w:val="26"/>
          <w:lang w:val="uz-Cyrl-UZ" w:eastAsia="ru-RU"/>
        </w:rPr>
        <w:t xml:space="preserve">н ва аксинча, брезент костюмни - ўтга чидамли ёки сувга чидамли суюқлик сингдирилган пахта матолик костюми билан, бўзлик костюмни - ўтга чидамли ёки кислотага чидамли суюқлик сингдирилган пахта матолик костюми билан, пахта матолик костюмни - пахта матолик </w:t>
      </w:r>
      <w:r>
        <w:rPr>
          <w:rFonts w:ascii="Times New Roman" w:eastAsia="Times New Roman" w:hAnsi="Times New Roman" w:cs="Times New Roman"/>
          <w:sz w:val="26"/>
          <w:szCs w:val="26"/>
          <w:lang w:val="uz-Cyrl-UZ" w:eastAsia="ru-RU"/>
        </w:rPr>
        <w:t>ҳирқага алмаштиришлари мумкин.</w:t>
      </w:r>
    </w:p>
    <w:p w14:paraId="0FD24A2D"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 xml:space="preserve">5. Ишчилар ва хизматчиларга берилган </w:t>
      </w:r>
      <w:r>
        <w:rPr>
          <w:rFonts w:ascii="Times New Roman" w:eastAsia="Calibri" w:hAnsi="Times New Roman" w:cs="Times New Roman"/>
          <w:sz w:val="26"/>
          <w:szCs w:val="26"/>
          <w:lang w:val="uz-Cyrl-UZ"/>
        </w:rPr>
        <w:t>махсус кийимбош, махсус пойабзал ва муҳофаза</w:t>
      </w:r>
      <w:r>
        <w:rPr>
          <w:rFonts w:ascii="Times New Roman" w:eastAsia="Calibri" w:hAnsi="Times New Roman" w:cs="Times New Roman"/>
          <w:b/>
          <w:sz w:val="26"/>
          <w:szCs w:val="26"/>
          <w:lang w:val="uz-Cyrl-UZ"/>
        </w:rPr>
        <w:t xml:space="preserve"> </w:t>
      </w:r>
      <w:r>
        <w:rPr>
          <w:rFonts w:ascii="Times New Roman" w:eastAsia="Times New Roman" w:hAnsi="Times New Roman" w:cs="Times New Roman"/>
          <w:sz w:val="26"/>
          <w:szCs w:val="26"/>
          <w:lang w:val="uz-Cyrl-UZ" w:eastAsia="ru-RU"/>
        </w:rPr>
        <w:t xml:space="preserve">воситалари корхона мулки ҳисобланади ҳамда: ишдан бўшатилганда, </w:t>
      </w:r>
      <w:r>
        <w:rPr>
          <w:rFonts w:ascii="Times New Roman" w:eastAsia="Calibri" w:hAnsi="Times New Roman" w:cs="Times New Roman"/>
          <w:sz w:val="26"/>
          <w:szCs w:val="26"/>
          <w:lang w:val="uz-Cyrl-UZ"/>
        </w:rPr>
        <w:t>меъёрларга кўра махсус кийимбош, махсус пойабзал ва муҳофаза</w:t>
      </w:r>
      <w:r>
        <w:rPr>
          <w:rFonts w:ascii="Times New Roman" w:eastAsia="Calibri" w:hAnsi="Times New Roman" w:cs="Times New Roman"/>
          <w:b/>
          <w:sz w:val="26"/>
          <w:szCs w:val="26"/>
          <w:lang w:val="uz-Cyrl-UZ"/>
        </w:rPr>
        <w:t xml:space="preserve"> </w:t>
      </w:r>
      <w:r>
        <w:rPr>
          <w:rFonts w:ascii="Times New Roman" w:eastAsia="Times New Roman" w:hAnsi="Times New Roman" w:cs="Times New Roman"/>
          <w:sz w:val="26"/>
          <w:szCs w:val="26"/>
          <w:lang w:val="uz-Cyrl-UZ" w:eastAsia="ru-RU"/>
        </w:rPr>
        <w:t>воситалари кўзда т</w:t>
      </w:r>
      <w:r>
        <w:rPr>
          <w:rFonts w:ascii="Times New Roman" w:eastAsia="Times New Roman" w:hAnsi="Times New Roman" w:cs="Times New Roman"/>
          <w:sz w:val="26"/>
          <w:szCs w:val="26"/>
          <w:lang w:val="uz-Cyrl-UZ" w:eastAsia="ru-RU"/>
        </w:rPr>
        <w:t xml:space="preserve">утилмаган худди шу корхонадаги бошқа ишга ўтказилганда, шунингдек эскисини кийиш муддати тугаб янги </w:t>
      </w:r>
      <w:r>
        <w:rPr>
          <w:rFonts w:ascii="Times New Roman" w:eastAsia="Calibri" w:hAnsi="Times New Roman" w:cs="Times New Roman"/>
          <w:sz w:val="26"/>
          <w:szCs w:val="26"/>
          <w:lang w:val="uz-Cyrl-UZ"/>
        </w:rPr>
        <w:t>махсус кийимбош, махсус пойабзал ва муҳофаза</w:t>
      </w:r>
      <w:r>
        <w:rPr>
          <w:rFonts w:ascii="Times New Roman" w:eastAsia="Calibri" w:hAnsi="Times New Roman" w:cs="Times New Roman"/>
          <w:b/>
          <w:sz w:val="26"/>
          <w:szCs w:val="26"/>
          <w:lang w:val="uz-Cyrl-UZ"/>
        </w:rPr>
        <w:t xml:space="preserve"> </w:t>
      </w:r>
      <w:r>
        <w:rPr>
          <w:rFonts w:ascii="Times New Roman" w:eastAsia="Times New Roman" w:hAnsi="Times New Roman" w:cs="Times New Roman"/>
          <w:sz w:val="26"/>
          <w:szCs w:val="26"/>
          <w:lang w:val="uz-Cyrl-UZ" w:eastAsia="ru-RU"/>
        </w:rPr>
        <w:t>воситалари олиш учун қайтариб берилиши керак.</w:t>
      </w:r>
    </w:p>
    <w:p w14:paraId="11746702"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 xml:space="preserve">6. </w:t>
      </w:r>
      <w:r>
        <w:rPr>
          <w:rFonts w:ascii="Times New Roman" w:eastAsia="Calibri" w:hAnsi="Times New Roman" w:cs="Times New Roman"/>
          <w:sz w:val="26"/>
          <w:szCs w:val="26"/>
          <w:lang w:val="uz-Cyrl-UZ"/>
        </w:rPr>
        <w:t>Махсус кийимбош ва махсус пойабзал ўрн</w:t>
      </w:r>
      <w:r>
        <w:rPr>
          <w:rFonts w:ascii="Times New Roman" w:eastAsia="Times New Roman" w:hAnsi="Times New Roman" w:cs="Times New Roman"/>
          <w:sz w:val="26"/>
          <w:szCs w:val="26"/>
          <w:lang w:val="uz-Cyrl-UZ" w:eastAsia="ru-RU"/>
        </w:rPr>
        <w:t>ига, уларни тиктириш учу</w:t>
      </w:r>
      <w:r>
        <w:rPr>
          <w:rFonts w:ascii="Times New Roman" w:eastAsia="Times New Roman" w:hAnsi="Times New Roman" w:cs="Times New Roman"/>
          <w:sz w:val="26"/>
          <w:szCs w:val="26"/>
          <w:lang w:val="uz-Cyrl-UZ" w:eastAsia="ru-RU"/>
        </w:rPr>
        <w:t xml:space="preserve">н материаллар ёки уларни сотиб олиш учун пул берилишига йўл қўйилмайди. Истисно ҳолатларда, </w:t>
      </w:r>
      <w:r>
        <w:rPr>
          <w:rFonts w:ascii="Times New Roman" w:eastAsia="Calibri" w:hAnsi="Times New Roman" w:cs="Times New Roman"/>
          <w:sz w:val="26"/>
          <w:szCs w:val="26"/>
          <w:lang w:val="uz-Cyrl-UZ"/>
        </w:rPr>
        <w:t>Махсус кийимбош ва махсус пойабзал м</w:t>
      </w:r>
      <w:r>
        <w:rPr>
          <w:rFonts w:ascii="Times New Roman" w:eastAsia="Times New Roman" w:hAnsi="Times New Roman" w:cs="Times New Roman"/>
          <w:sz w:val="26"/>
          <w:szCs w:val="26"/>
          <w:lang w:val="uz-Cyrl-UZ" w:eastAsia="ru-RU"/>
        </w:rPr>
        <w:t xml:space="preserve">еъёрларида белгиланган муддатда берилмаганда ва бунинг оқибатида ишчилар уларни сотиб олганда, корхона маъмурияти ишчиларга </w:t>
      </w:r>
      <w:r>
        <w:rPr>
          <w:rFonts w:ascii="Times New Roman" w:eastAsia="Calibri" w:hAnsi="Times New Roman" w:cs="Times New Roman"/>
          <w:sz w:val="26"/>
          <w:szCs w:val="26"/>
          <w:lang w:val="uz-Cyrl-UZ"/>
        </w:rPr>
        <w:t>махс</w:t>
      </w:r>
      <w:r>
        <w:rPr>
          <w:rFonts w:ascii="Times New Roman" w:eastAsia="Calibri" w:hAnsi="Times New Roman" w:cs="Times New Roman"/>
          <w:sz w:val="26"/>
          <w:szCs w:val="26"/>
          <w:lang w:val="uz-Cyrl-UZ"/>
        </w:rPr>
        <w:t xml:space="preserve">ус кийимбош ва махсус пойабзал </w:t>
      </w:r>
      <w:r>
        <w:rPr>
          <w:rFonts w:ascii="Times New Roman" w:eastAsia="Times New Roman" w:hAnsi="Times New Roman" w:cs="Times New Roman"/>
          <w:sz w:val="26"/>
          <w:szCs w:val="26"/>
          <w:lang w:val="uz-Cyrl-UZ" w:eastAsia="ru-RU"/>
        </w:rPr>
        <w:t xml:space="preserve">сотиб олиш харажатларини чакана нархларда қоплашга ҳамда </w:t>
      </w:r>
      <w:r>
        <w:rPr>
          <w:rFonts w:ascii="Times New Roman" w:eastAsia="Calibri" w:hAnsi="Times New Roman" w:cs="Times New Roman"/>
          <w:sz w:val="26"/>
          <w:szCs w:val="26"/>
          <w:lang w:val="uz-Cyrl-UZ"/>
        </w:rPr>
        <w:t>Махсус кийимбош ва махсус пойабзал</w:t>
      </w:r>
      <w:r>
        <w:rPr>
          <w:rFonts w:ascii="Times New Roman" w:eastAsia="Times New Roman" w:hAnsi="Times New Roman" w:cs="Times New Roman"/>
          <w:sz w:val="26"/>
          <w:szCs w:val="26"/>
          <w:lang w:val="uz-Cyrl-UZ" w:eastAsia="ru-RU"/>
        </w:rPr>
        <w:t>ларни корхона мулки сифатида рўйхатга олиши шарт.</w:t>
      </w:r>
    </w:p>
    <w:p w14:paraId="39A07638"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 xml:space="preserve">7. Ишчилар ва хизматчиларга бериладиган </w:t>
      </w:r>
      <w:r>
        <w:rPr>
          <w:rFonts w:ascii="Times New Roman" w:eastAsia="Calibri" w:hAnsi="Times New Roman" w:cs="Times New Roman"/>
          <w:sz w:val="26"/>
          <w:szCs w:val="26"/>
          <w:lang w:val="uz-Cyrl-UZ"/>
        </w:rPr>
        <w:t>махсус кийимбош, махсус пойабзал ва муҳофаза</w:t>
      </w:r>
      <w:r>
        <w:rPr>
          <w:rFonts w:ascii="Times New Roman" w:eastAsia="Calibri" w:hAnsi="Times New Roman" w:cs="Times New Roman"/>
          <w:b/>
          <w:sz w:val="26"/>
          <w:szCs w:val="26"/>
          <w:lang w:val="uz-Cyrl-UZ"/>
        </w:rPr>
        <w:t xml:space="preserve"> </w:t>
      </w:r>
      <w:r>
        <w:rPr>
          <w:rFonts w:ascii="Times New Roman" w:eastAsia="Times New Roman" w:hAnsi="Times New Roman" w:cs="Times New Roman"/>
          <w:sz w:val="26"/>
          <w:szCs w:val="26"/>
          <w:lang w:val="uz-Cyrl-UZ" w:eastAsia="ru-RU"/>
        </w:rPr>
        <w:t xml:space="preserve">воситалари ГОСТ ва техник шартлар талабларига жавоб бериши, фойдаланиш учун тўла мос ва қулай бўлиши керак. Корхона маъмурияти тегишли ташкилотларга сўров берганда, корхонанинг аёллар ва эркаклар учун алоҳида </w:t>
      </w:r>
      <w:r>
        <w:rPr>
          <w:rFonts w:ascii="Times New Roman" w:eastAsia="Calibri" w:hAnsi="Times New Roman" w:cs="Times New Roman"/>
          <w:sz w:val="26"/>
          <w:szCs w:val="26"/>
          <w:lang w:val="uz-Cyrl-UZ"/>
        </w:rPr>
        <w:t xml:space="preserve">махсус кийимбош ва махсус пойабзалга </w:t>
      </w:r>
      <w:r>
        <w:rPr>
          <w:rFonts w:ascii="Times New Roman" w:eastAsia="Times New Roman" w:hAnsi="Times New Roman" w:cs="Times New Roman"/>
          <w:sz w:val="26"/>
          <w:szCs w:val="26"/>
          <w:lang w:val="uz-Cyrl-UZ" w:eastAsia="ru-RU"/>
        </w:rPr>
        <w:t>эҳтиёжини</w:t>
      </w:r>
      <w:r>
        <w:rPr>
          <w:rFonts w:ascii="Times New Roman" w:eastAsia="Times New Roman" w:hAnsi="Times New Roman" w:cs="Times New Roman"/>
          <w:sz w:val="26"/>
          <w:szCs w:val="26"/>
          <w:lang w:val="uz-Cyrl-UZ" w:eastAsia="ru-RU"/>
        </w:rPr>
        <w:t xml:space="preserve">: ўлчами, бўйи, материаллари ва махсус сингдириш турлари каби жиҳатларини назарда тутиши керак. Етказиб берувчилардан, ГОСТ талабларига ва техник шартларга жавоб бермайдиган </w:t>
      </w:r>
      <w:r>
        <w:rPr>
          <w:rFonts w:ascii="Times New Roman" w:eastAsia="Calibri" w:hAnsi="Times New Roman" w:cs="Times New Roman"/>
          <w:sz w:val="26"/>
          <w:szCs w:val="26"/>
          <w:lang w:val="uz-Cyrl-UZ"/>
        </w:rPr>
        <w:t>махсус кийимбош, махсус пойабзал ва муҳофаза</w:t>
      </w:r>
      <w:r>
        <w:rPr>
          <w:rFonts w:ascii="Times New Roman" w:eastAsia="Calibri" w:hAnsi="Times New Roman" w:cs="Times New Roman"/>
          <w:b/>
          <w:sz w:val="26"/>
          <w:szCs w:val="26"/>
          <w:lang w:val="uz-Cyrl-UZ"/>
        </w:rPr>
        <w:t xml:space="preserve"> </w:t>
      </w:r>
      <w:r>
        <w:rPr>
          <w:rFonts w:ascii="Times New Roman" w:eastAsia="Times New Roman" w:hAnsi="Times New Roman" w:cs="Times New Roman"/>
          <w:sz w:val="26"/>
          <w:szCs w:val="26"/>
          <w:lang w:val="uz-Cyrl-UZ" w:eastAsia="ru-RU"/>
        </w:rPr>
        <w:t>воситаларининг қабул қилинишига йўл қ</w:t>
      </w:r>
      <w:r>
        <w:rPr>
          <w:rFonts w:ascii="Times New Roman" w:eastAsia="Times New Roman" w:hAnsi="Times New Roman" w:cs="Times New Roman"/>
          <w:sz w:val="26"/>
          <w:szCs w:val="26"/>
          <w:lang w:val="uz-Cyrl-UZ" w:eastAsia="ru-RU"/>
        </w:rPr>
        <w:t>ўйилмайди.</w:t>
      </w:r>
    </w:p>
    <w:p w14:paraId="5BE4088D"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 xml:space="preserve"> 8. </w:t>
      </w:r>
      <w:r>
        <w:rPr>
          <w:rFonts w:ascii="Times New Roman" w:eastAsia="Calibri" w:hAnsi="Times New Roman" w:cs="Times New Roman"/>
          <w:sz w:val="26"/>
          <w:szCs w:val="26"/>
          <w:lang w:val="uz-Cyrl-UZ"/>
        </w:rPr>
        <w:t>Махсус кийимбош, махсус пойабзал ва муҳофаза</w:t>
      </w:r>
      <w:r>
        <w:rPr>
          <w:rFonts w:ascii="Times New Roman" w:eastAsia="Calibri" w:hAnsi="Times New Roman" w:cs="Times New Roman"/>
          <w:b/>
          <w:sz w:val="26"/>
          <w:szCs w:val="26"/>
          <w:lang w:val="uz-Cyrl-UZ"/>
        </w:rPr>
        <w:t xml:space="preserve"> </w:t>
      </w:r>
      <w:r>
        <w:rPr>
          <w:rFonts w:ascii="Times New Roman" w:eastAsia="Times New Roman" w:hAnsi="Times New Roman" w:cs="Times New Roman"/>
          <w:sz w:val="26"/>
          <w:szCs w:val="26"/>
          <w:lang w:val="uz-Cyrl-UZ" w:eastAsia="ru-RU"/>
        </w:rPr>
        <w:t>воситалари омборига келиб тушган ҳар бир партияни қабул қилиш, маъмурият ва касаба уюшма вакилларидан иборат комиссия томонидан амалга оширилиши керак, улар кўрсатилган кийим-кечак, пойабзал ва во</w:t>
      </w:r>
      <w:r>
        <w:rPr>
          <w:rFonts w:ascii="Times New Roman" w:eastAsia="Times New Roman" w:hAnsi="Times New Roman" w:cs="Times New Roman"/>
          <w:sz w:val="26"/>
          <w:szCs w:val="26"/>
          <w:lang w:val="uz-Cyrl-UZ" w:eastAsia="ru-RU"/>
        </w:rPr>
        <w:t xml:space="preserve">ситаларнинг сифати ва кийишга яроқли эканлиги тўғрисида далолатнома тузадилар. Қабул қилиш вақтида сифатсиз деб топилган </w:t>
      </w:r>
      <w:r>
        <w:rPr>
          <w:rFonts w:ascii="Times New Roman" w:eastAsia="Calibri" w:hAnsi="Times New Roman" w:cs="Times New Roman"/>
          <w:sz w:val="26"/>
          <w:szCs w:val="26"/>
          <w:lang w:val="uz-Cyrl-UZ"/>
        </w:rPr>
        <w:t>махсус кийимбош, махсус пойабзал ва муҳофаза</w:t>
      </w:r>
      <w:r>
        <w:rPr>
          <w:rFonts w:ascii="Times New Roman" w:eastAsia="Calibri" w:hAnsi="Times New Roman" w:cs="Times New Roman"/>
          <w:b/>
          <w:sz w:val="26"/>
          <w:szCs w:val="26"/>
          <w:lang w:val="uz-Cyrl-UZ"/>
        </w:rPr>
        <w:t xml:space="preserve"> </w:t>
      </w:r>
      <w:r>
        <w:rPr>
          <w:rFonts w:ascii="Times New Roman" w:eastAsia="Times New Roman" w:hAnsi="Times New Roman" w:cs="Times New Roman"/>
          <w:sz w:val="26"/>
          <w:szCs w:val="26"/>
          <w:lang w:val="uz-Cyrl-UZ" w:eastAsia="ru-RU"/>
        </w:rPr>
        <w:t xml:space="preserve">воситалари, етказиб </w:t>
      </w:r>
      <w:r>
        <w:rPr>
          <w:rFonts w:ascii="Times New Roman" w:eastAsia="Times New Roman" w:hAnsi="Times New Roman" w:cs="Times New Roman"/>
          <w:sz w:val="26"/>
          <w:szCs w:val="26"/>
          <w:lang w:val="uz-Cyrl-UZ" w:eastAsia="ru-RU"/>
        </w:rPr>
        <w:lastRenderedPageBreak/>
        <w:t xml:space="preserve">берувчига белгиланган тартибда тегишли шикоятлар тақдим этилиши билан </w:t>
      </w:r>
      <w:r>
        <w:rPr>
          <w:rFonts w:ascii="Times New Roman" w:eastAsia="Times New Roman" w:hAnsi="Times New Roman" w:cs="Times New Roman"/>
          <w:sz w:val="26"/>
          <w:szCs w:val="26"/>
          <w:lang w:val="uz-Cyrl-UZ" w:eastAsia="ru-RU"/>
        </w:rPr>
        <w:t>қайтарилиши керак.</w:t>
      </w:r>
    </w:p>
    <w:p w14:paraId="5628EAA1"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 xml:space="preserve">9. Омборларга келиб тушадиган </w:t>
      </w:r>
      <w:r>
        <w:rPr>
          <w:rFonts w:ascii="Times New Roman" w:eastAsia="Calibri" w:hAnsi="Times New Roman" w:cs="Times New Roman"/>
          <w:sz w:val="26"/>
          <w:szCs w:val="26"/>
          <w:lang w:val="uz-Cyrl-UZ"/>
        </w:rPr>
        <w:t>махсус кийимбош, махсус пойабзал ва муҳофаза</w:t>
      </w:r>
      <w:r>
        <w:rPr>
          <w:rFonts w:ascii="Times New Roman" w:eastAsia="Calibri" w:hAnsi="Times New Roman" w:cs="Times New Roman"/>
          <w:b/>
          <w:sz w:val="26"/>
          <w:szCs w:val="26"/>
          <w:lang w:val="uz-Cyrl-UZ"/>
        </w:rPr>
        <w:t xml:space="preserve"> </w:t>
      </w:r>
      <w:r>
        <w:rPr>
          <w:rFonts w:ascii="Times New Roman" w:eastAsia="Times New Roman" w:hAnsi="Times New Roman" w:cs="Times New Roman"/>
          <w:sz w:val="26"/>
          <w:szCs w:val="26"/>
          <w:lang w:val="uz-Cyrl-UZ" w:eastAsia="ru-RU"/>
        </w:rPr>
        <w:t xml:space="preserve">воситалари, бошқа буюмлар ва материаллардан ажратилган ҳолда алоҳида қуруқ хоналарда, тури, ўлчами ва бўйи бўйича сараланган ҳолда сақланиши керак. Резина </w:t>
      </w:r>
      <w:r>
        <w:rPr>
          <w:rFonts w:ascii="Times New Roman" w:eastAsia="Calibri" w:hAnsi="Times New Roman" w:cs="Times New Roman"/>
          <w:sz w:val="26"/>
          <w:szCs w:val="26"/>
          <w:lang w:val="uz-Cyrl-UZ"/>
        </w:rPr>
        <w:t xml:space="preserve">махсус </w:t>
      </w:r>
      <w:r>
        <w:rPr>
          <w:rFonts w:ascii="Times New Roman" w:eastAsia="Calibri" w:hAnsi="Times New Roman" w:cs="Times New Roman"/>
          <w:sz w:val="26"/>
          <w:szCs w:val="26"/>
          <w:lang w:val="uz-Cyrl-UZ"/>
        </w:rPr>
        <w:t>кийимбош ва махсус пойабзаллар:</w:t>
      </w:r>
      <w:r>
        <w:rPr>
          <w:rFonts w:ascii="Times New Roman" w:eastAsia="Times New Roman" w:hAnsi="Times New Roman" w:cs="Times New Roman"/>
          <w:sz w:val="26"/>
          <w:szCs w:val="26"/>
          <w:lang w:val="uz-Cyrl-UZ" w:eastAsia="ru-RU"/>
        </w:rPr>
        <w:t xml:space="preserve"> ҳарорати</w:t>
      </w:r>
      <w:r>
        <w:rPr>
          <w:rFonts w:ascii="Times New Roman" w:eastAsia="Calibri" w:hAnsi="Times New Roman" w:cs="Times New Roman"/>
          <w:sz w:val="26"/>
          <w:szCs w:val="26"/>
          <w:lang w:val="uz-Cyrl-UZ"/>
        </w:rPr>
        <w:t xml:space="preserve"> </w:t>
      </w:r>
      <w:r>
        <w:rPr>
          <w:rFonts w:ascii="Times New Roman" w:eastAsia="Times New Roman" w:hAnsi="Times New Roman" w:cs="Times New Roman"/>
          <w:sz w:val="26"/>
          <w:szCs w:val="26"/>
          <w:lang w:val="uz-Cyrl-UZ" w:eastAsia="ru-RU"/>
        </w:rPr>
        <w:t>+5 дан +20 C гача , нисбий намлиги 50-70% гача бўлган қоронғи хоналарда сақланиши керак.</w:t>
      </w:r>
    </w:p>
    <w:p w14:paraId="7ABE016B"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 xml:space="preserve">10. Етказиб берувчилардан қабул қилинган </w:t>
      </w:r>
      <w:r>
        <w:rPr>
          <w:rFonts w:ascii="Times New Roman" w:eastAsia="Calibri" w:hAnsi="Times New Roman" w:cs="Times New Roman"/>
          <w:sz w:val="26"/>
          <w:szCs w:val="26"/>
          <w:lang w:val="uz-Cyrl-UZ"/>
        </w:rPr>
        <w:t xml:space="preserve">махсус кийимбош ва махсус пойабзалларга </w:t>
      </w:r>
      <w:r>
        <w:rPr>
          <w:rFonts w:ascii="Times New Roman" w:eastAsia="Times New Roman" w:hAnsi="Times New Roman" w:cs="Times New Roman"/>
          <w:sz w:val="26"/>
          <w:szCs w:val="26"/>
          <w:lang w:val="uz-Cyrl-UZ" w:eastAsia="ru-RU"/>
        </w:rPr>
        <w:t xml:space="preserve">бўёқ билан </w:t>
      </w:r>
      <w:r>
        <w:rPr>
          <w:rFonts w:ascii="Times New Roman" w:eastAsia="Calibri" w:hAnsi="Times New Roman" w:cs="Times New Roman"/>
          <w:sz w:val="26"/>
          <w:szCs w:val="26"/>
          <w:lang w:val="uz-Cyrl-UZ"/>
        </w:rPr>
        <w:t xml:space="preserve">корхонанинг </w:t>
      </w:r>
      <w:r>
        <w:rPr>
          <w:rFonts w:ascii="Times New Roman" w:eastAsia="Times New Roman" w:hAnsi="Times New Roman" w:cs="Times New Roman"/>
          <w:sz w:val="26"/>
          <w:szCs w:val="26"/>
          <w:lang w:val="uz-Cyrl-UZ" w:eastAsia="ru-RU"/>
        </w:rPr>
        <w:t>ўчирмайдиган тамғаси қ</w:t>
      </w:r>
      <w:r>
        <w:rPr>
          <w:rFonts w:ascii="Times New Roman" w:eastAsia="Times New Roman" w:hAnsi="Times New Roman" w:cs="Times New Roman"/>
          <w:sz w:val="26"/>
          <w:szCs w:val="26"/>
          <w:lang w:val="uz-Cyrl-UZ" w:eastAsia="ru-RU"/>
        </w:rPr>
        <w:t>ўйилади.</w:t>
      </w:r>
    </w:p>
    <w:p w14:paraId="66496B64"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 xml:space="preserve">11. </w:t>
      </w:r>
      <w:r>
        <w:rPr>
          <w:rFonts w:ascii="Times New Roman" w:eastAsia="Calibri" w:hAnsi="Times New Roman" w:cs="Times New Roman"/>
          <w:sz w:val="26"/>
          <w:szCs w:val="26"/>
          <w:lang w:val="uz-Cyrl-UZ"/>
        </w:rPr>
        <w:t>Махсус кийимбош, махсус пойабзалларнинг эскириш  ва муҳофаза</w:t>
      </w:r>
      <w:r>
        <w:rPr>
          <w:rFonts w:ascii="Times New Roman" w:eastAsia="Calibri" w:hAnsi="Times New Roman" w:cs="Times New Roman"/>
          <w:b/>
          <w:sz w:val="26"/>
          <w:szCs w:val="26"/>
          <w:lang w:val="uz-Cyrl-UZ"/>
        </w:rPr>
        <w:t xml:space="preserve"> </w:t>
      </w:r>
      <w:r>
        <w:rPr>
          <w:rFonts w:ascii="Times New Roman" w:eastAsia="Times New Roman" w:hAnsi="Times New Roman" w:cs="Times New Roman"/>
          <w:sz w:val="26"/>
          <w:szCs w:val="26"/>
          <w:lang w:val="uz-Cyrl-UZ" w:eastAsia="ru-RU"/>
        </w:rPr>
        <w:t>воситалари фойдаланиш муддатлари, улар ишчилар ва хизматчиларга ҳақиқатан берилган кундан бошлаб ҳисобланади.</w:t>
      </w:r>
    </w:p>
    <w:p w14:paraId="29A9CF8B"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12. Корхона, ишчи ёки хизматчига боғлиқ бўлмаган сабабларга кўра, кийишн</w:t>
      </w:r>
      <w:r>
        <w:rPr>
          <w:rFonts w:ascii="Times New Roman" w:eastAsia="Times New Roman" w:hAnsi="Times New Roman" w:cs="Times New Roman"/>
          <w:sz w:val="26"/>
          <w:szCs w:val="26"/>
          <w:lang w:val="uz-Cyrl-UZ" w:eastAsia="ru-RU"/>
        </w:rPr>
        <w:t xml:space="preserve">инг белгиланган муддати тугамагунча яроқсиз ҳолга келиб қолган </w:t>
      </w:r>
      <w:r>
        <w:rPr>
          <w:rFonts w:ascii="Times New Roman" w:eastAsia="Calibri" w:hAnsi="Times New Roman" w:cs="Times New Roman"/>
          <w:sz w:val="26"/>
          <w:szCs w:val="26"/>
          <w:lang w:val="uz-Cyrl-UZ"/>
        </w:rPr>
        <w:t xml:space="preserve">махсус кийимбош ва махсус пойабзалларни </w:t>
      </w:r>
      <w:r>
        <w:rPr>
          <w:rFonts w:ascii="Times New Roman" w:eastAsia="Times New Roman" w:hAnsi="Times New Roman" w:cs="Times New Roman"/>
          <w:sz w:val="26"/>
          <w:szCs w:val="26"/>
          <w:lang w:val="uz-Cyrl-UZ" w:eastAsia="ru-RU"/>
        </w:rPr>
        <w:t xml:space="preserve">алмаштиришга ёки таъмирлашга мажбурдир. Бундай алмаштириш касаба уюшма қўмитаси вакили иштирокида маъмурият томонидан тузилган тегишли </w:t>
      </w:r>
      <w:r>
        <w:rPr>
          <w:rFonts w:ascii="Times New Roman" w:eastAsia="Times New Roman" w:hAnsi="Times New Roman" w:cs="Times New Roman"/>
          <w:sz w:val="26"/>
          <w:szCs w:val="26"/>
          <w:lang w:val="uz-Cyrl-UZ" w:eastAsia="ru-RU"/>
        </w:rPr>
        <w:t>далолатнома асосида амалга оширилади.</w:t>
      </w:r>
    </w:p>
    <w:p w14:paraId="728BD6C4"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 13. Кийиш муддати тугаганидан кейин ишчилар ва хизматчилар томонидан қайтарилган, аммо фойдаланишга яроқли бўлган махсус кийимбош ва махсус пойабзаллар таъмирланиши ва ўз мақсадлари учун ишлатилиши, кийишга яроқсизлар</w:t>
      </w:r>
      <w:r>
        <w:rPr>
          <w:rFonts w:ascii="Times New Roman" w:eastAsia="Times New Roman" w:hAnsi="Times New Roman" w:cs="Times New Roman"/>
          <w:sz w:val="26"/>
          <w:szCs w:val="26"/>
          <w:lang w:val="uz-Cyrl-UZ" w:eastAsia="ru-RU"/>
        </w:rPr>
        <w:t>и эса - фойдаланишдаги махсус кийимбошлар ва махсус пойабзалларни таъмирлаш учун ишлатилиши керак.</w:t>
      </w:r>
    </w:p>
    <w:p w14:paraId="79BB2425"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14. Фойдаланишда бўлган махсус кийимбош, махсус пойабзал ва хавфсизлик мосламалари бошқа ишчи ва хизматчиларга фақат ювилиб, дезинфекцияланиб ва таъмирдан сў</w:t>
      </w:r>
      <w:r>
        <w:rPr>
          <w:rFonts w:ascii="Times New Roman" w:eastAsia="Times New Roman" w:hAnsi="Times New Roman" w:cs="Times New Roman"/>
          <w:sz w:val="26"/>
          <w:szCs w:val="26"/>
          <w:lang w:val="uz-Cyrl-UZ" w:eastAsia="ru-RU"/>
        </w:rPr>
        <w:t>нг берилиши мумкин. Уларнинг кийиниш муддати, кийимнинг эскириш даражасига қараб, касаба уюшма қўмитаси вакиллари иштирокидаги комиссия томонидан белгиланади.</w:t>
      </w:r>
    </w:p>
    <w:p w14:paraId="1B66A4E4"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15. Жамоавий фойдаланиш учун навбатчи махсус кийимбош, махсус пойабзал ва хавфсизлик мосламалари,</w:t>
      </w:r>
      <w:r>
        <w:rPr>
          <w:rFonts w:ascii="Times New Roman" w:eastAsia="Times New Roman" w:hAnsi="Times New Roman" w:cs="Times New Roman"/>
          <w:sz w:val="26"/>
          <w:szCs w:val="26"/>
          <w:lang w:val="uz-Cyrl-UZ" w:eastAsia="ru-RU"/>
        </w:rPr>
        <w:t xml:space="preserve"> корхона омборида сақланиши ҳамда ишчи ва хизматчиларга фақат улар мўлжалланган ишларни бажариш муддати давомида берилиши ёки баъзи иш жойларига бириктирилиши (масалан, ташқи постлардаги қўй терисидан пўстинлар, электр қурилмаларидаги диэлектрик қўлқоплар </w:t>
      </w:r>
      <w:r>
        <w:rPr>
          <w:rFonts w:ascii="Times New Roman" w:eastAsia="Times New Roman" w:hAnsi="Times New Roman" w:cs="Times New Roman"/>
          <w:sz w:val="26"/>
          <w:szCs w:val="26"/>
          <w:lang w:val="uz-Cyrl-UZ" w:eastAsia="ru-RU"/>
        </w:rPr>
        <w:t>ва бошқалар) ва бир сменадан иккинчисига ўтказилиши мумкин. Бундай ҳолларда махсус кийимбошлар, махсус пойабзаллари ва хавфсизлик воситалари устала ҳамда маъмурий-техник ходимлардан бўлган бошқа шахслар жавобгарлигида берилади.</w:t>
      </w:r>
    </w:p>
    <w:p w14:paraId="4BD085A3"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16. Ишлаб чиқариш таълими ёк</w:t>
      </w:r>
      <w:r>
        <w:rPr>
          <w:rFonts w:ascii="Times New Roman" w:eastAsia="Times New Roman" w:hAnsi="Times New Roman" w:cs="Times New Roman"/>
          <w:sz w:val="26"/>
          <w:szCs w:val="26"/>
          <w:lang w:val="uz-Cyrl-UZ" w:eastAsia="ru-RU"/>
        </w:rPr>
        <w:t>и амалиёти даврида коллежлар ва олий ўқув юртлари талабаларига, шунингдек, амалдаги тармоқ меъёрлари кўра махсус кийимбошлар, махсус пойабзалва хавфсизлик мосламалари назарда тутилган касблар бўйича ишларни вақтинча бажарадиган ишчилар ва хизматчиларига, у</w:t>
      </w:r>
      <w:r>
        <w:rPr>
          <w:rFonts w:ascii="Times New Roman" w:eastAsia="Times New Roman" w:hAnsi="Times New Roman" w:cs="Times New Roman"/>
          <w:sz w:val="26"/>
          <w:szCs w:val="26"/>
          <w:lang w:val="uz-Cyrl-UZ" w:eastAsia="ru-RU"/>
        </w:rPr>
        <w:t>шбу иш даври учун, махсус кийимбошлар, махсус пойабзаллари ва хавфсизлик мосламалари барча ишчилар ва хизматчилар учун белгиланган тартибда амалдаги тармоқ меъёрлариларига мувофиқ берилади.</w:t>
      </w:r>
    </w:p>
    <w:p w14:paraId="19A38AA5"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17. Иш пайтида ишчилар ва хизматчилар ўзларига берилган махсус кий</w:t>
      </w:r>
      <w:r>
        <w:rPr>
          <w:rFonts w:ascii="Times New Roman" w:eastAsia="Times New Roman" w:hAnsi="Times New Roman" w:cs="Times New Roman"/>
          <w:sz w:val="26"/>
          <w:szCs w:val="26"/>
          <w:lang w:val="uz-Cyrl-UZ" w:eastAsia="ru-RU"/>
        </w:rPr>
        <w:t>имбошлардан, махсус пойабзалларидан ва хавфсизлик воситаларидан фойдаланишлари шарт. Корхона маъмурияти иш пайтида ишчилар ва хизматчилар иш пайтида уларга берилган махсус кийимбошлардан, махсус пойабзаллардан ва хавфсизлик воситаларидан ҳақиқатан ҳам фойд</w:t>
      </w:r>
      <w:r>
        <w:rPr>
          <w:rFonts w:ascii="Times New Roman" w:eastAsia="Times New Roman" w:hAnsi="Times New Roman" w:cs="Times New Roman"/>
          <w:sz w:val="26"/>
          <w:szCs w:val="26"/>
          <w:lang w:val="uz-Cyrl-UZ" w:eastAsia="ru-RU"/>
        </w:rPr>
        <w:t xml:space="preserve">аланишини назорат қилишглари, агар ишчилар ва хизматчиларга белгиланган махсус кийимбош, махсус пойабзал ва </w:t>
      </w:r>
      <w:r>
        <w:rPr>
          <w:rFonts w:ascii="Times New Roman" w:eastAsia="Times New Roman" w:hAnsi="Times New Roman" w:cs="Times New Roman"/>
          <w:sz w:val="26"/>
          <w:szCs w:val="26"/>
          <w:lang w:val="uz-Cyrl-UZ" w:eastAsia="ru-RU"/>
        </w:rPr>
        <w:lastRenderedPageBreak/>
        <w:t>хавфсизлик воситаларисиз, шунингдек носоз, таъмирланмаган, ифлосланган махсус кийимбошларда ва махсус пойабзалларида ёки носоз хавфсизлик мосламалар</w:t>
      </w:r>
      <w:r>
        <w:rPr>
          <w:rFonts w:ascii="Times New Roman" w:eastAsia="Times New Roman" w:hAnsi="Times New Roman" w:cs="Times New Roman"/>
          <w:sz w:val="26"/>
          <w:szCs w:val="26"/>
          <w:lang w:val="uz-Cyrl-UZ" w:eastAsia="ru-RU"/>
        </w:rPr>
        <w:t>ида ишлашига йўл қўймасликлари зарур.</w:t>
      </w:r>
    </w:p>
    <w:p w14:paraId="320A99E9"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18. Амалдаги тармоқ стандартларига мувофиқ хавфсизлик воситалари (респираторлар, газ ниқоблари ва бошқалар) оладиган ишчилар ва хизматчилар, улардан фойдаланиш қоидалари ва ушбу мосламаларнинг яроқлилигини текширишнинг</w:t>
      </w:r>
      <w:r>
        <w:rPr>
          <w:rFonts w:ascii="Times New Roman" w:eastAsia="Times New Roman" w:hAnsi="Times New Roman" w:cs="Times New Roman"/>
          <w:sz w:val="26"/>
          <w:szCs w:val="26"/>
          <w:lang w:val="uz-Cyrl-UZ" w:eastAsia="ru-RU"/>
        </w:rPr>
        <w:t xml:space="preserve"> энг оддий усуллари тўғрисида махсус йўриқномалардан, уларни қўллаш бўйича машғулотлардан ўтишлари шарт.</w:t>
      </w:r>
    </w:p>
    <w:p w14:paraId="5BBF3B70"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 xml:space="preserve">19. Корхона маъмурияти хавфсизлик мосламалари, диелектрик калишлар ва қўлқопларини белгиланган муддатларга мувофиқ мунтазам синовдан ва </w:t>
      </w:r>
      <w:r>
        <w:rPr>
          <w:rFonts w:ascii="Times New Roman" w:eastAsia="Times New Roman" w:hAnsi="Times New Roman" w:cs="Times New Roman"/>
          <w:sz w:val="26"/>
          <w:szCs w:val="26"/>
          <w:lang w:val="uz-Cyrl-UZ" w:eastAsia="ru-RU"/>
        </w:rPr>
        <w:t>текширувдан ўтказилишини, шунингдек ҳимоя хусусиятларини пасайган филтрлар, шишалар ва бошқа қисмларни ўз вақтида алмаштиришни таъминлашга мажбурдир. Уларни текширилгандан сўнг, кейинги текшириш санаси тўғрисида белги (тамға, штамп) қўйилиши керак.</w:t>
      </w:r>
    </w:p>
    <w:p w14:paraId="52580F94"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20. Ишч</w:t>
      </w:r>
      <w:r>
        <w:rPr>
          <w:rFonts w:ascii="Times New Roman" w:eastAsia="Times New Roman" w:hAnsi="Times New Roman" w:cs="Times New Roman"/>
          <w:sz w:val="26"/>
          <w:szCs w:val="26"/>
          <w:lang w:val="uz-Cyrl-UZ" w:eastAsia="ru-RU"/>
        </w:rPr>
        <w:t>илар ва хизматчиларга, меъёрда назарда тутилган иссиқ махсус кийимбошлар ва махсус пойабзаллар (пахталик курткалар, пахталик шимлар, қулоқчалик телпаклар, иссиқ қўлқоплар ва бошқалар) йилнинг совуқ вақтида берилиши, кейинги мавсумга қадар уюшган сақлаш учу</w:t>
      </w:r>
      <w:r>
        <w:rPr>
          <w:rFonts w:ascii="Times New Roman" w:eastAsia="Times New Roman" w:hAnsi="Times New Roman" w:cs="Times New Roman"/>
          <w:sz w:val="26"/>
          <w:szCs w:val="26"/>
          <w:lang w:val="uz-Cyrl-UZ" w:eastAsia="ru-RU"/>
        </w:rPr>
        <w:t>н корхонага топширилиши керак. Иссиқ махсус кийимбошлар ва пойабзаллардан фойдаланиш вақти (қиш даври бошланиши ва охири) корхона маъмурияти томонидан касаба уюшма қўмитаси билан биргаликда маҳаллий ишлаб чиқариш ва иқлим шароитларини ҳисобга олган ҳолда б</w:t>
      </w:r>
      <w:r>
        <w:rPr>
          <w:rFonts w:ascii="Times New Roman" w:eastAsia="Times New Roman" w:hAnsi="Times New Roman" w:cs="Times New Roman"/>
          <w:sz w:val="26"/>
          <w:szCs w:val="26"/>
          <w:lang w:val="uz-Cyrl-UZ" w:eastAsia="ru-RU"/>
        </w:rPr>
        <w:t>елгиланади. Ёзги сақлаш учун иссиқ махсус кийимбошлар ва махсус пойабзалларни қабул қилиш, улардан фойдаланишда шахссизликка йўл қўймаслик учун, исмлар рўйхати бўйича амалга оширилиши керак; сақлашдан сўнг, иссиқ махсус кийимбошлар ва махсус пойабзаллар, у</w:t>
      </w:r>
      <w:r>
        <w:rPr>
          <w:rFonts w:ascii="Times New Roman" w:eastAsia="Times New Roman" w:hAnsi="Times New Roman" w:cs="Times New Roman"/>
          <w:sz w:val="26"/>
          <w:szCs w:val="26"/>
          <w:lang w:val="uz-Cyrl-UZ" w:eastAsia="ru-RU"/>
        </w:rPr>
        <w:t>ларни сақлаш учун топширган ишчилар ва хизматчиларга қайтарилиши керак. Сақлаш учун қабул қилинган барча иссиқ махсус кийимбошлар ва махсус пойабзаллар дезинфекция қилиниши, ифлослик ва чангдан яхшилаб тозаланиши, қуритилиши, таъмирланиши ва сақлаш вақтида</w:t>
      </w:r>
      <w:r>
        <w:rPr>
          <w:rFonts w:ascii="Times New Roman" w:eastAsia="Times New Roman" w:hAnsi="Times New Roman" w:cs="Times New Roman"/>
          <w:sz w:val="26"/>
          <w:szCs w:val="26"/>
          <w:lang w:val="uz-Cyrl-UZ" w:eastAsia="ru-RU"/>
        </w:rPr>
        <w:t xml:space="preserve"> вақти-вақти билан текширилиши керак.</w:t>
      </w:r>
    </w:p>
    <w:p w14:paraId="175A7D15"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21. Ишчилар ва хизматчиларга, иш тугагандан сўнг, корхона ташқарисига махсус кийимбош, пойабзал ва хавфсизлик воситаларини олиб чиқиш тақиқланади. Ишчилар ва хизматчиларга берилган махсус кийимбошлар, махсус пойабзал в</w:t>
      </w:r>
      <w:r>
        <w:rPr>
          <w:rFonts w:ascii="Times New Roman" w:eastAsia="Times New Roman" w:hAnsi="Times New Roman" w:cs="Times New Roman"/>
          <w:sz w:val="26"/>
          <w:szCs w:val="26"/>
          <w:lang w:val="uz-Cyrl-UZ" w:eastAsia="ru-RU"/>
        </w:rPr>
        <w:t>а хавфсизлик воситаларини сақлаш учун корхоналар маъмурияти санитария меъёрлари талабларига мувофиқ махсус жиҳозланган хоналарни (кийиниш хоналарини) таъминлаши шарт. Бундай ҳолларда, ишчилар ва хизматчилар, ўзлари махсус кийимбош, пойабзал ва хавфсизлик м</w:t>
      </w:r>
      <w:r>
        <w:rPr>
          <w:rFonts w:ascii="Times New Roman" w:eastAsia="Times New Roman" w:hAnsi="Times New Roman" w:cs="Times New Roman"/>
          <w:sz w:val="26"/>
          <w:szCs w:val="26"/>
          <w:lang w:val="uz-Cyrl-UZ" w:eastAsia="ru-RU"/>
        </w:rPr>
        <w:t>осламалари хавфсизлиги учун жавобгардир.</w:t>
      </w:r>
    </w:p>
    <w:p w14:paraId="057D39B7"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22. Махсус кийимбошлар, махсус пойабзал ва хавфсизлик воситаларини ювиш, дезинфекция қилиш, таъмирлаш, ишлаб чиқариш шароитларини ҳисобга олган ҳолда корхоналар томонидан ва уларнинг ўз ҳисобидан белгиланган муддатл</w:t>
      </w:r>
      <w:r>
        <w:rPr>
          <w:rFonts w:ascii="Times New Roman" w:eastAsia="Times New Roman" w:hAnsi="Times New Roman" w:cs="Times New Roman"/>
          <w:sz w:val="26"/>
          <w:szCs w:val="26"/>
          <w:lang w:val="uz-Cyrl-UZ" w:eastAsia="ru-RU"/>
        </w:rPr>
        <w:t>арда амалга оширилади. Ювилгандан кейин, ишчи ва хизматчиларга махсус кийимбошни носоз ҳолатда беришга йўл қўйилмайди.</w:t>
      </w:r>
    </w:p>
    <w:p w14:paraId="301BE5F7"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 xml:space="preserve">     Махсус кийимбош ифлосланган ёки уни белгиланган муддатдан олдин таъмирлаш зарурати бўлган ҳолларда, ювиш ва таъмирлаш белгиланган му</w:t>
      </w:r>
      <w:r>
        <w:rPr>
          <w:rFonts w:ascii="Times New Roman" w:eastAsia="Times New Roman" w:hAnsi="Times New Roman" w:cs="Times New Roman"/>
          <w:sz w:val="26"/>
          <w:szCs w:val="26"/>
          <w:lang w:val="uz-Cyrl-UZ" w:eastAsia="ru-RU"/>
        </w:rPr>
        <w:t>ддатдан олдин амалга оширилиши керак. Ишчилар ва хизматчиларга берилган махсус кийимбошларни ювиш ва таъмирлаш, махсус пойабзал ва хавфсизлик мосламаларини таъмирлаш корхона томонидан ишчилар ва хизматчилар иш билан банд бўлмаган вақтларда (дам олиш кунлар</w:t>
      </w:r>
      <w:r>
        <w:rPr>
          <w:rFonts w:ascii="Times New Roman" w:eastAsia="Times New Roman" w:hAnsi="Times New Roman" w:cs="Times New Roman"/>
          <w:sz w:val="26"/>
          <w:szCs w:val="26"/>
          <w:lang w:val="uz-Cyrl-UZ" w:eastAsia="ru-RU"/>
        </w:rPr>
        <w:t xml:space="preserve">и) ёки бир кундан (сменадан) бошқа </w:t>
      </w:r>
      <w:r>
        <w:rPr>
          <w:rFonts w:ascii="Times New Roman" w:eastAsia="Times New Roman" w:hAnsi="Times New Roman" w:cs="Times New Roman"/>
          <w:sz w:val="26"/>
          <w:szCs w:val="26"/>
          <w:lang w:val="uz-Cyrl-UZ" w:eastAsia="ru-RU"/>
        </w:rPr>
        <w:lastRenderedPageBreak/>
        <w:t>кунга (сменага) қадар бўлган танаффус пайтида амалга оширилади. Махсус кийимбошни ювиш, дезинфекция қилиш ва таъмирлашда унинг ҳимоя хусусиятларининг сақланиши таъминланиши керак.</w:t>
      </w:r>
    </w:p>
    <w:p w14:paraId="39520F52"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23. Хавфсиз пойабзалларни мунтазам равишд</w:t>
      </w:r>
      <w:r>
        <w:rPr>
          <w:rFonts w:ascii="Times New Roman" w:eastAsia="Times New Roman" w:hAnsi="Times New Roman" w:cs="Times New Roman"/>
          <w:sz w:val="26"/>
          <w:szCs w:val="26"/>
          <w:lang w:val="uz-Cyrl-UZ" w:eastAsia="ru-RU"/>
        </w:rPr>
        <w:t>а тозалаш ва мойлаш керак, бунинг учун ишчилар ва хизматчиларга тегишли шароитлар (оёқ кийимларини тозалаш жойлари, чўткалар ва бошқаларни) таъминлаши керак.</w:t>
      </w:r>
    </w:p>
    <w:p w14:paraId="1C22876C"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24. Ишчи ёки хизматчининг юқумли касаллиги ҳолатларида, у фойдаланган махсус кийимбошлар, махсус п</w:t>
      </w:r>
      <w:r>
        <w:rPr>
          <w:rFonts w:ascii="Times New Roman" w:eastAsia="Times New Roman" w:hAnsi="Times New Roman" w:cs="Times New Roman"/>
          <w:sz w:val="26"/>
          <w:szCs w:val="26"/>
          <w:lang w:val="uz-Cyrl-UZ" w:eastAsia="ru-RU"/>
        </w:rPr>
        <w:t>ойабзал ва хавфсизлик воситалари ҳамда улар сақланган хона санитария-эпидемиология стантсциясининг кўрсатмаларига мувофиқ дезинфекция қилиниши керак.</w:t>
      </w:r>
    </w:p>
    <w:p w14:paraId="73B1EA69"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25. Корхоналар маъмурият, белгиланган, ишчилар ва хизматчиларга махсус кийимбош, махсус пойабзал ва хавфси</w:t>
      </w:r>
      <w:r>
        <w:rPr>
          <w:rFonts w:ascii="Times New Roman" w:eastAsia="Times New Roman" w:hAnsi="Times New Roman" w:cs="Times New Roman"/>
          <w:sz w:val="26"/>
          <w:szCs w:val="26"/>
          <w:lang w:val="uz-Cyrl-UZ" w:eastAsia="ru-RU"/>
        </w:rPr>
        <w:t>злик мосламалари берилишини тўғри ҳисобга олиш ва назорат қилишнишини ташкил этишга мажбурдир. Ишчилар ва хизматчиларга махсус кийимбошлар, махсус пойабзал ва хавфсизлик воситаларини бериш ва уларни этказиб бериш белгиланган шаклда ишчилар ва хизматчиларни</w:t>
      </w:r>
      <w:r>
        <w:rPr>
          <w:rFonts w:ascii="Times New Roman" w:eastAsia="Times New Roman" w:hAnsi="Times New Roman" w:cs="Times New Roman"/>
          <w:sz w:val="26"/>
          <w:szCs w:val="26"/>
          <w:lang w:val="uz-Cyrl-UZ" w:eastAsia="ru-RU"/>
        </w:rPr>
        <w:t>нг шахсий карталарида қайд этилиши керак (илова қилинади).</w:t>
      </w:r>
    </w:p>
    <w:p w14:paraId="0B7AB67C"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26. Махсус кийимбошлар, махсус пойабзал ва хавфсизлик мосламалар, белгиланган уларни сақлаш жойларида ишчиларга боғлиқ бўлмаган сабабларга кўра, йўқолган ёки бузилган тақдирда, корхона маъмурияти и</w:t>
      </w:r>
      <w:r>
        <w:rPr>
          <w:rFonts w:ascii="Times New Roman" w:eastAsia="Times New Roman" w:hAnsi="Times New Roman" w:cs="Times New Roman"/>
          <w:sz w:val="26"/>
          <w:szCs w:val="26"/>
          <w:lang w:val="uz-Cyrl-UZ" w:eastAsia="ru-RU"/>
        </w:rPr>
        <w:t>шчилар ва хизматчиларга бошқа яроқли махсус кийимбошлар, махсус пойабзаллари ва хавфсизлик мосламалари беришга мажбурдир.</w:t>
      </w:r>
    </w:p>
    <w:p w14:paraId="7DB75BBB" w14:textId="77777777" w:rsidR="00A11669" w:rsidRDefault="00146B3D">
      <w:pPr>
        <w:spacing w:after="0" w:line="240" w:lineRule="auto"/>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27. Ишчилар ва хизматчилар, уларга фойдаланиш учун берилган махсус кийимбош, махсус пойабзал ва хавфсизлик мосламаларига яхши ғамхўрли</w:t>
      </w:r>
      <w:r>
        <w:rPr>
          <w:rFonts w:ascii="Times New Roman" w:eastAsia="Times New Roman" w:hAnsi="Times New Roman" w:cs="Times New Roman"/>
          <w:sz w:val="26"/>
          <w:szCs w:val="26"/>
          <w:lang w:val="uz-Cyrl-UZ" w:eastAsia="ru-RU"/>
        </w:rPr>
        <w:t>к қилишлари, корхона маъмуриятига махсус кийимбошларни, махсус пойабзалларни ва хавфсизлик воситаларини ювиш, қуритиш, таъмирлаш зарурлиги тўғрисида зудлик билан хабар беришлари шарт.</w:t>
      </w:r>
    </w:p>
    <w:p w14:paraId="7E4706F9" w14:textId="77777777" w:rsidR="00A11669" w:rsidRDefault="00146B3D">
      <w:pPr>
        <w:spacing w:after="0"/>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28. Ишчилар ва хизматчиларнинг, ўз вақтида махсус кийимбош, махсус пойаб</w:t>
      </w:r>
      <w:r>
        <w:rPr>
          <w:rFonts w:ascii="Times New Roman" w:eastAsia="Times New Roman" w:hAnsi="Times New Roman" w:cs="Times New Roman"/>
          <w:sz w:val="26"/>
          <w:szCs w:val="26"/>
          <w:lang w:val="uz-Cyrl-UZ" w:eastAsia="ru-RU"/>
        </w:rPr>
        <w:t>зал ва хавфсизлик воситалари билан таъминланиши ва ушбу йўриқномани бажариш учун жавобгарлик корхона (ташкилот) раҳбарига юклатилади.</w:t>
      </w:r>
    </w:p>
    <w:p w14:paraId="05E369FC" w14:textId="77777777" w:rsidR="00A11669" w:rsidRDefault="00146B3D">
      <w:pPr>
        <w:spacing w:after="0"/>
        <w:ind w:firstLine="851"/>
        <w:jc w:val="both"/>
        <w:rPr>
          <w:rFonts w:ascii="Times New Roman" w:eastAsia="Times New Roman" w:hAnsi="Times New Roman" w:cs="Times New Roman"/>
          <w:sz w:val="26"/>
          <w:szCs w:val="26"/>
          <w:lang w:val="uz-Cyrl-UZ" w:eastAsia="ru-RU"/>
        </w:rPr>
      </w:pPr>
      <w:r>
        <w:rPr>
          <w:rFonts w:ascii="Times New Roman" w:eastAsia="Times New Roman" w:hAnsi="Times New Roman" w:cs="Times New Roman"/>
          <w:sz w:val="26"/>
          <w:szCs w:val="26"/>
          <w:lang w:val="uz-Cyrl-UZ" w:eastAsia="ru-RU"/>
        </w:rPr>
        <w:t>29. Ушбу йўриқноманинг корхоналар маъмурияти томонидан бажарилишини назорат қилиш корхонанинг касаба уюшма қўмитасига юкла</w:t>
      </w:r>
      <w:r>
        <w:rPr>
          <w:rFonts w:ascii="Times New Roman" w:eastAsia="Times New Roman" w:hAnsi="Times New Roman" w:cs="Times New Roman"/>
          <w:sz w:val="26"/>
          <w:szCs w:val="26"/>
          <w:lang w:val="uz-Cyrl-UZ" w:eastAsia="ru-RU"/>
        </w:rPr>
        <w:t>тилган.</w:t>
      </w:r>
    </w:p>
    <w:p w14:paraId="00658ED7" w14:textId="77777777" w:rsidR="00A11669" w:rsidRDefault="00146B3D">
      <w:pPr>
        <w:spacing w:before="200" w:after="200" w:line="240" w:lineRule="auto"/>
        <w:jc w:val="center"/>
        <w:rPr>
          <w:rFonts w:ascii="Times New Roman" w:eastAsia="Times New Roman" w:hAnsi="Times New Roman" w:cs="Times New Roman"/>
          <w:b/>
          <w:color w:val="000000"/>
          <w:sz w:val="26"/>
          <w:szCs w:val="26"/>
          <w:lang w:val="uz-Cyrl-UZ" w:eastAsia="ru-RU"/>
        </w:rPr>
      </w:pPr>
      <w:r>
        <w:rPr>
          <w:rFonts w:ascii="Times New Roman" w:eastAsia="Times New Roman" w:hAnsi="Times New Roman" w:cs="Times New Roman"/>
          <w:b/>
          <w:color w:val="000000"/>
          <w:sz w:val="26"/>
          <w:szCs w:val="26"/>
          <w:lang w:val="uz-Cyrl-UZ" w:eastAsia="ru-RU"/>
        </w:rPr>
        <w:t>Йўриқномаларга риоя қилмаслик учун жавобгарлик</w:t>
      </w:r>
    </w:p>
    <w:p w14:paraId="53257A9D" w14:textId="77777777" w:rsidR="00A11669" w:rsidRDefault="00146B3D">
      <w:pPr>
        <w:spacing w:after="0" w:line="240" w:lineRule="auto"/>
        <w:ind w:firstLine="851"/>
        <w:jc w:val="both"/>
        <w:rPr>
          <w:rFonts w:ascii="Calibri" w:eastAsia="Calibri" w:hAnsi="Calibri" w:cs="Times New Roman"/>
          <w:sz w:val="26"/>
          <w:szCs w:val="26"/>
          <w:lang w:val="uz-Cyrl-UZ"/>
        </w:rPr>
      </w:pPr>
      <w:r>
        <w:rPr>
          <w:rFonts w:ascii="Times New Roman" w:eastAsia="Times New Roman" w:hAnsi="Times New Roman" w:cs="Times New Roman"/>
          <w:color w:val="000000"/>
          <w:sz w:val="26"/>
          <w:szCs w:val="26"/>
          <w:lang w:val="uz-Cyrl-UZ" w:eastAsia="ru-RU"/>
        </w:rPr>
        <w:t>30. Ушбу йўриқномада кўрсатилган меҳнатни муҳофаза қилиш талабларини бузган ёки бажармаган ходим, ишлаб чиқариш интизомини бузган деб ҳисобланади ва интизомий жавобгарликка ҳамда оқибатларга қараб - жи</w:t>
      </w:r>
      <w:r>
        <w:rPr>
          <w:rFonts w:ascii="Times New Roman" w:eastAsia="Times New Roman" w:hAnsi="Times New Roman" w:cs="Times New Roman"/>
          <w:color w:val="000000"/>
          <w:sz w:val="26"/>
          <w:szCs w:val="26"/>
          <w:lang w:val="uz-Cyrl-UZ" w:eastAsia="ru-RU"/>
        </w:rPr>
        <w:t>ноий жавобгарликка ҳам тортилиши мумкин; агар қоидабузарлик моддий зарар етказиш билан боғлиқ бўлса, унда айбдор белгиланган тартибда моддий жавобгарликка ҳам тортилиши мумкин</w:t>
      </w:r>
      <w:r>
        <w:rPr>
          <w:rFonts w:ascii="Arial" w:eastAsia="Times New Roman" w:hAnsi="Arial" w:cs="Arial"/>
          <w:color w:val="000000"/>
          <w:sz w:val="26"/>
          <w:szCs w:val="26"/>
          <w:lang w:val="uz-Cyrl-UZ" w:eastAsia="ru-RU"/>
        </w:rPr>
        <w:t>.</w:t>
      </w:r>
      <w:r>
        <w:rPr>
          <w:rFonts w:ascii="Calibri" w:eastAsia="Calibri" w:hAnsi="Calibri" w:cs="Times New Roman"/>
          <w:sz w:val="26"/>
          <w:szCs w:val="26"/>
          <w:lang w:val="uz-Cyrl-UZ"/>
        </w:rPr>
        <w:t xml:space="preserve">                     </w:t>
      </w:r>
    </w:p>
    <w:p w14:paraId="5FDDAED4" w14:textId="77777777" w:rsidR="00A11669" w:rsidRDefault="00A11669">
      <w:pPr>
        <w:spacing w:after="0" w:line="240" w:lineRule="auto"/>
        <w:rPr>
          <w:rFonts w:ascii="Times New Roman" w:eastAsia="Times New Roman" w:hAnsi="Times New Roman" w:cs="Times New Roman"/>
          <w:b/>
          <w:bCs/>
          <w:sz w:val="26"/>
          <w:szCs w:val="26"/>
          <w:lang w:val="uz-Cyrl-UZ" w:eastAsia="ru-RU"/>
        </w:rPr>
      </w:pPr>
    </w:p>
    <w:p w14:paraId="5688E26A" w14:textId="77777777" w:rsidR="00A11669" w:rsidRDefault="00A11669">
      <w:pPr>
        <w:spacing w:after="0" w:line="240" w:lineRule="auto"/>
        <w:rPr>
          <w:rFonts w:ascii="Times New Roman" w:eastAsia="Times New Roman" w:hAnsi="Times New Roman" w:cs="Times New Roman"/>
          <w:b/>
          <w:bCs/>
          <w:sz w:val="26"/>
          <w:szCs w:val="26"/>
          <w:lang w:val="uz-Cyrl-UZ" w:eastAsia="ru-RU"/>
        </w:rPr>
      </w:pPr>
    </w:p>
    <w:p w14:paraId="5C62EFD2" w14:textId="7BCD15A6" w:rsidR="00A11669" w:rsidRDefault="00A11669">
      <w:pPr>
        <w:spacing w:after="0" w:line="240" w:lineRule="auto"/>
        <w:rPr>
          <w:rFonts w:ascii="Times New Roman" w:eastAsia="Times New Roman" w:hAnsi="Times New Roman" w:cs="Times New Roman"/>
          <w:b/>
          <w:bCs/>
          <w:sz w:val="26"/>
          <w:szCs w:val="26"/>
          <w:lang w:val="uz-Cyrl-UZ" w:eastAsia="ru-RU"/>
        </w:rPr>
      </w:pPr>
    </w:p>
    <w:p w14:paraId="05C483FC" w14:textId="5F0805A1" w:rsidR="00D211FC" w:rsidRDefault="00D211FC">
      <w:pPr>
        <w:spacing w:after="0" w:line="240" w:lineRule="auto"/>
        <w:rPr>
          <w:rFonts w:ascii="Times New Roman" w:eastAsia="Times New Roman" w:hAnsi="Times New Roman" w:cs="Times New Roman"/>
          <w:b/>
          <w:bCs/>
          <w:sz w:val="26"/>
          <w:szCs w:val="26"/>
          <w:lang w:val="uz-Cyrl-UZ" w:eastAsia="ru-RU"/>
        </w:rPr>
      </w:pPr>
    </w:p>
    <w:p w14:paraId="51CCDC56" w14:textId="3B2DA9D5" w:rsidR="00D211FC" w:rsidRDefault="00D211FC">
      <w:pPr>
        <w:spacing w:after="0" w:line="240" w:lineRule="auto"/>
        <w:rPr>
          <w:rFonts w:ascii="Times New Roman" w:eastAsia="Times New Roman" w:hAnsi="Times New Roman" w:cs="Times New Roman"/>
          <w:b/>
          <w:bCs/>
          <w:sz w:val="26"/>
          <w:szCs w:val="26"/>
          <w:lang w:val="uz-Cyrl-UZ" w:eastAsia="ru-RU"/>
        </w:rPr>
      </w:pPr>
    </w:p>
    <w:p w14:paraId="61D91B01" w14:textId="77777777" w:rsidR="00D211FC" w:rsidRDefault="00D211FC">
      <w:pPr>
        <w:spacing w:after="0" w:line="240" w:lineRule="auto"/>
        <w:rPr>
          <w:rFonts w:ascii="Times New Roman" w:eastAsia="Times New Roman" w:hAnsi="Times New Roman" w:cs="Times New Roman"/>
          <w:b/>
          <w:bCs/>
          <w:sz w:val="26"/>
          <w:szCs w:val="26"/>
          <w:lang w:val="uz-Cyrl-UZ" w:eastAsia="ru-RU"/>
        </w:rPr>
      </w:pPr>
    </w:p>
    <w:p w14:paraId="5A973A08" w14:textId="77777777" w:rsidR="00A11669" w:rsidRDefault="00A11669">
      <w:pPr>
        <w:spacing w:after="0" w:line="240" w:lineRule="auto"/>
        <w:rPr>
          <w:rFonts w:ascii="Times New Roman" w:eastAsia="Times New Roman" w:hAnsi="Times New Roman" w:cs="Times New Roman"/>
          <w:b/>
          <w:bCs/>
          <w:sz w:val="26"/>
          <w:szCs w:val="26"/>
          <w:lang w:val="uz-Cyrl-UZ" w:eastAsia="ru-RU"/>
        </w:rPr>
      </w:pPr>
    </w:p>
    <w:p w14:paraId="769A3093" w14:textId="77777777" w:rsidR="00A11669" w:rsidRDefault="00146B3D">
      <w:pPr>
        <w:spacing w:after="0" w:line="240" w:lineRule="auto"/>
        <w:rPr>
          <w:rFonts w:ascii="Times New Roman" w:eastAsia="Times New Roman" w:hAnsi="Times New Roman" w:cs="Times New Roman"/>
          <w:b/>
          <w:bCs/>
          <w:sz w:val="26"/>
          <w:szCs w:val="26"/>
          <w:lang w:val="uz-Cyrl-UZ" w:eastAsia="ru-RU"/>
        </w:rPr>
      </w:pPr>
      <w:r>
        <w:rPr>
          <w:rFonts w:ascii="Times New Roman" w:eastAsia="Times New Roman" w:hAnsi="Times New Roman" w:cs="Times New Roman"/>
          <w:b/>
          <w:bCs/>
          <w:sz w:val="26"/>
          <w:szCs w:val="26"/>
          <w:lang w:val="uz-Cyrl-UZ" w:eastAsia="ru-RU"/>
        </w:rPr>
        <w:t xml:space="preserve">Ишлаб чикди;  ММ ва ТХ мухандиси  </w:t>
      </w:r>
      <w:r>
        <w:rPr>
          <w:rFonts w:ascii="Times New Roman" w:eastAsia="Times New Roman" w:hAnsi="Times New Roman" w:cs="Times New Roman"/>
          <w:b/>
          <w:bCs/>
          <w:sz w:val="26"/>
          <w:szCs w:val="26"/>
          <w:lang w:eastAsia="ru-RU"/>
        </w:rPr>
        <w:t xml:space="preserve">__________ </w:t>
      </w:r>
      <w:r>
        <w:rPr>
          <w:rFonts w:ascii="Times New Roman" w:eastAsia="Times New Roman" w:hAnsi="Times New Roman" w:cs="Times New Roman"/>
          <w:b/>
          <w:bCs/>
          <w:sz w:val="26"/>
          <w:szCs w:val="26"/>
          <w:lang w:val="uz-Cyrl-UZ" w:eastAsia="ru-RU"/>
        </w:rPr>
        <w:t>Амиров Ж.А.</w:t>
      </w:r>
    </w:p>
    <w:p w14:paraId="14467848" w14:textId="77777777" w:rsidR="00A11669" w:rsidRDefault="00A11669">
      <w:pPr>
        <w:spacing w:after="0" w:line="240" w:lineRule="auto"/>
        <w:rPr>
          <w:rFonts w:ascii="Times New Roman" w:eastAsia="Times New Roman" w:hAnsi="Times New Roman" w:cs="Times New Roman"/>
          <w:b/>
          <w:bCs/>
          <w:sz w:val="26"/>
          <w:szCs w:val="26"/>
          <w:lang w:val="uz-Cyrl-UZ" w:eastAsia="ru-RU"/>
        </w:rPr>
      </w:pPr>
    </w:p>
    <w:p w14:paraId="6E8125D0" w14:textId="77777777" w:rsidR="00A11669" w:rsidRDefault="00146B3D">
      <w:pPr>
        <w:spacing w:after="0" w:line="240" w:lineRule="auto"/>
        <w:jc w:val="center"/>
        <w:rPr>
          <w:rFonts w:ascii="Times New Roman" w:eastAsia="Times New Roman" w:hAnsi="Times New Roman" w:cs="Times New Roman"/>
          <w:b/>
          <w:bCs/>
          <w:sz w:val="26"/>
          <w:szCs w:val="26"/>
          <w:lang w:val="uz-Cyrl-UZ" w:eastAsia="ru-RU"/>
        </w:rPr>
      </w:pPr>
      <w:r>
        <w:rPr>
          <w:rFonts w:ascii="Times New Roman" w:eastAsia="Times New Roman" w:hAnsi="Times New Roman" w:cs="Times New Roman"/>
          <w:b/>
          <w:bCs/>
          <w:sz w:val="26"/>
          <w:szCs w:val="26"/>
          <w:lang w:val="uz-Cyrl-UZ" w:eastAsia="ru-RU"/>
        </w:rPr>
        <w:lastRenderedPageBreak/>
        <w:t>Йўриқнома билан танишганлик хақида имзоси.</w:t>
      </w:r>
    </w:p>
    <w:p w14:paraId="6B949D96" w14:textId="77777777" w:rsidR="00A11669" w:rsidRDefault="00A11669">
      <w:pPr>
        <w:spacing w:after="0" w:line="240" w:lineRule="auto"/>
        <w:rPr>
          <w:rFonts w:ascii="Times New Roman" w:eastAsia="Times New Roman" w:hAnsi="Times New Roman" w:cs="Times New Roman"/>
          <w:color w:val="000000"/>
          <w:sz w:val="26"/>
          <w:szCs w:val="26"/>
          <w:lang w:val="uz-Cyrl-UZ" w:eastAsia="ru-RU"/>
        </w:rPr>
      </w:pPr>
    </w:p>
    <w:tbl>
      <w:tblPr>
        <w:tblStyle w:val="2"/>
        <w:tblpPr w:leftFromText="180" w:rightFromText="180" w:vertAnchor="text" w:horzAnchor="margin" w:tblpXSpec="center" w:tblpY="121"/>
        <w:tblW w:w="10509" w:type="dxa"/>
        <w:jc w:val="center"/>
        <w:tblLook w:val="04A0" w:firstRow="1" w:lastRow="0" w:firstColumn="1" w:lastColumn="0" w:noHBand="0" w:noVBand="1"/>
      </w:tblPr>
      <w:tblGrid>
        <w:gridCol w:w="636"/>
        <w:gridCol w:w="5139"/>
        <w:gridCol w:w="1719"/>
        <w:gridCol w:w="1388"/>
        <w:gridCol w:w="1627"/>
      </w:tblGrid>
      <w:tr w:rsidR="00A11669" w14:paraId="6FDE1623" w14:textId="77777777">
        <w:trPr>
          <w:trHeight w:val="284"/>
          <w:jc w:val="center"/>
        </w:trPr>
        <w:tc>
          <w:tcPr>
            <w:tcW w:w="636" w:type="dxa"/>
            <w:tcBorders>
              <w:top w:val="single" w:sz="4" w:space="0" w:color="auto"/>
              <w:left w:val="single" w:sz="4" w:space="0" w:color="auto"/>
              <w:bottom w:val="single" w:sz="4" w:space="0" w:color="auto"/>
              <w:right w:val="single" w:sz="4" w:space="0" w:color="auto"/>
            </w:tcBorders>
            <w:vAlign w:val="center"/>
          </w:tcPr>
          <w:p w14:paraId="3F6E7B9A" w14:textId="77777777" w:rsidR="00A11669" w:rsidRPr="00D211FC" w:rsidRDefault="00146B3D">
            <w:pPr>
              <w:keepNext/>
              <w:keepLines/>
              <w:spacing w:before="40" w:after="0" w:line="240" w:lineRule="auto"/>
              <w:jc w:val="center"/>
              <w:outlineLvl w:val="1"/>
              <w:rPr>
                <w:rFonts w:ascii="Times New Roman" w:eastAsia="Times New Roman" w:hAnsi="Times New Roman" w:cs="Times New Roman"/>
                <w:b/>
                <w:sz w:val="24"/>
                <w:szCs w:val="24"/>
                <w:lang w:val="en-US" w:eastAsia="ru-RU"/>
              </w:rPr>
            </w:pPr>
            <w:r w:rsidRPr="00D211FC">
              <w:rPr>
                <w:rFonts w:ascii="Times New Roman" w:eastAsia="Times New Roman" w:hAnsi="Times New Roman" w:cs="Times New Roman"/>
                <w:b/>
                <w:sz w:val="24"/>
                <w:szCs w:val="24"/>
                <w:lang w:val="en-US" w:eastAsia="ru-RU"/>
              </w:rPr>
              <w:t xml:space="preserve">№ </w:t>
            </w:r>
            <w:r w:rsidRPr="00D211FC">
              <w:rPr>
                <w:rFonts w:ascii="Times New Roman" w:eastAsia="Times New Roman" w:hAnsi="Times New Roman" w:cs="Times New Roman"/>
                <w:b/>
                <w:sz w:val="24"/>
                <w:szCs w:val="24"/>
                <w:lang w:val="uz-Cyrl-UZ" w:eastAsia="ru-RU"/>
              </w:rPr>
              <w:t>т</w:t>
            </w:r>
            <w:r w:rsidRPr="00D211FC">
              <w:rPr>
                <w:rFonts w:ascii="Times New Roman" w:eastAsia="Times New Roman" w:hAnsi="Times New Roman" w:cs="Times New Roman"/>
                <w:b/>
                <w:sz w:val="24"/>
                <w:szCs w:val="24"/>
                <w:lang w:val="en-US" w:eastAsia="ru-RU"/>
              </w:rPr>
              <w:t>/</w:t>
            </w:r>
            <w:r w:rsidRPr="00D211FC">
              <w:rPr>
                <w:rFonts w:ascii="Times New Roman" w:eastAsia="Times New Roman" w:hAnsi="Times New Roman" w:cs="Times New Roman"/>
                <w:b/>
                <w:sz w:val="24"/>
                <w:szCs w:val="24"/>
                <w:lang w:val="uz-Cyrl-UZ" w:eastAsia="ru-RU"/>
              </w:rPr>
              <w:t>р</w:t>
            </w:r>
          </w:p>
        </w:tc>
        <w:tc>
          <w:tcPr>
            <w:tcW w:w="5139" w:type="dxa"/>
            <w:tcBorders>
              <w:top w:val="single" w:sz="4" w:space="0" w:color="auto"/>
              <w:left w:val="single" w:sz="4" w:space="0" w:color="auto"/>
              <w:bottom w:val="single" w:sz="4" w:space="0" w:color="auto"/>
              <w:right w:val="single" w:sz="4" w:space="0" w:color="auto"/>
            </w:tcBorders>
            <w:vAlign w:val="center"/>
          </w:tcPr>
          <w:p w14:paraId="0C88A362" w14:textId="77777777" w:rsidR="00A11669" w:rsidRPr="00D211FC" w:rsidRDefault="00146B3D">
            <w:pPr>
              <w:keepNext/>
              <w:keepLines/>
              <w:spacing w:before="40" w:after="0" w:line="240" w:lineRule="auto"/>
              <w:jc w:val="center"/>
              <w:outlineLvl w:val="1"/>
              <w:rPr>
                <w:rFonts w:ascii="Times New Roman" w:eastAsia="Times New Roman" w:hAnsi="Times New Roman" w:cs="Times New Roman"/>
                <w:b/>
                <w:sz w:val="24"/>
                <w:szCs w:val="24"/>
                <w:lang w:eastAsia="ru-RU"/>
              </w:rPr>
            </w:pPr>
            <w:r w:rsidRPr="00D211FC">
              <w:rPr>
                <w:rFonts w:ascii="Times New Roman" w:eastAsia="Times New Roman" w:hAnsi="Times New Roman" w:cs="Times New Roman"/>
                <w:b/>
                <w:sz w:val="24"/>
                <w:szCs w:val="24"/>
                <w:lang w:eastAsia="ru-RU"/>
              </w:rPr>
              <w:t>Ф.И.Ш</w:t>
            </w:r>
          </w:p>
        </w:tc>
        <w:tc>
          <w:tcPr>
            <w:tcW w:w="1719" w:type="dxa"/>
            <w:tcBorders>
              <w:top w:val="single" w:sz="4" w:space="0" w:color="auto"/>
              <w:left w:val="single" w:sz="4" w:space="0" w:color="auto"/>
              <w:bottom w:val="single" w:sz="4" w:space="0" w:color="auto"/>
              <w:right w:val="single" w:sz="4" w:space="0" w:color="auto"/>
            </w:tcBorders>
            <w:vAlign w:val="center"/>
          </w:tcPr>
          <w:p w14:paraId="70F0914F" w14:textId="0D6E039E" w:rsidR="00A11669" w:rsidRPr="00D211FC" w:rsidRDefault="00D211FC">
            <w:pPr>
              <w:keepNext/>
              <w:keepLines/>
              <w:spacing w:before="40" w:after="0" w:line="240" w:lineRule="auto"/>
              <w:jc w:val="center"/>
              <w:outlineLvl w:val="1"/>
              <w:rPr>
                <w:rFonts w:ascii="Times New Roman" w:eastAsia="Times New Roman" w:hAnsi="Times New Roman" w:cs="Times New Roman"/>
                <w:b/>
                <w:sz w:val="24"/>
                <w:szCs w:val="24"/>
                <w:lang w:val="uz-Cyrl-UZ" w:eastAsia="ru-RU"/>
              </w:rPr>
            </w:pPr>
            <w:bookmarkStart w:id="1" w:name="_GoBack"/>
            <w:r w:rsidRPr="00D211FC">
              <w:rPr>
                <w:rFonts w:ascii="Times New Roman" w:eastAsia="Times New Roman" w:hAnsi="Times New Roman" w:cs="Times New Roman"/>
                <w:b/>
                <w:sz w:val="24"/>
                <w:szCs w:val="24"/>
                <w:lang w:val="uz-Cyrl-UZ" w:eastAsia="ru-RU"/>
              </w:rPr>
              <w:t>Лавозими</w:t>
            </w:r>
            <w:bookmarkEnd w:id="1"/>
          </w:p>
        </w:tc>
        <w:tc>
          <w:tcPr>
            <w:tcW w:w="1388" w:type="dxa"/>
            <w:tcBorders>
              <w:top w:val="single" w:sz="4" w:space="0" w:color="auto"/>
              <w:left w:val="single" w:sz="4" w:space="0" w:color="auto"/>
              <w:bottom w:val="single" w:sz="4" w:space="0" w:color="auto"/>
              <w:right w:val="single" w:sz="4" w:space="0" w:color="auto"/>
            </w:tcBorders>
            <w:vAlign w:val="center"/>
          </w:tcPr>
          <w:p w14:paraId="58037211" w14:textId="2068DC8F" w:rsidR="00A11669" w:rsidRPr="00D211FC" w:rsidRDefault="00D211FC">
            <w:pPr>
              <w:keepNext/>
              <w:keepLines/>
              <w:spacing w:before="40" w:after="0" w:line="240" w:lineRule="auto"/>
              <w:jc w:val="center"/>
              <w:outlineLvl w:val="1"/>
              <w:rPr>
                <w:rFonts w:ascii="Times New Roman" w:eastAsia="Times New Roman" w:hAnsi="Times New Roman" w:cs="Times New Roman"/>
                <w:b/>
                <w:sz w:val="24"/>
                <w:szCs w:val="24"/>
                <w:lang w:val="en-US" w:eastAsia="ru-RU"/>
              </w:rPr>
            </w:pPr>
            <w:r w:rsidRPr="00D211FC">
              <w:rPr>
                <w:rFonts w:ascii="Times New Roman" w:eastAsia="Times New Roman" w:hAnsi="Times New Roman" w:cs="Times New Roman"/>
                <w:b/>
                <w:sz w:val="24"/>
                <w:szCs w:val="24"/>
                <w:lang w:val="uz-Cyrl-UZ" w:eastAsia="ru-RU"/>
              </w:rPr>
              <w:t xml:space="preserve"> Сана</w:t>
            </w:r>
          </w:p>
        </w:tc>
        <w:tc>
          <w:tcPr>
            <w:tcW w:w="1627" w:type="dxa"/>
            <w:tcBorders>
              <w:top w:val="single" w:sz="4" w:space="0" w:color="auto"/>
              <w:left w:val="single" w:sz="4" w:space="0" w:color="auto"/>
              <w:bottom w:val="single" w:sz="4" w:space="0" w:color="auto"/>
              <w:right w:val="single" w:sz="4" w:space="0" w:color="auto"/>
            </w:tcBorders>
            <w:vAlign w:val="center"/>
          </w:tcPr>
          <w:p w14:paraId="173BE572" w14:textId="77777777" w:rsidR="00A11669" w:rsidRPr="00D211FC" w:rsidRDefault="00146B3D">
            <w:pPr>
              <w:keepNext/>
              <w:keepLines/>
              <w:spacing w:before="40" w:after="0" w:line="240" w:lineRule="auto"/>
              <w:jc w:val="center"/>
              <w:outlineLvl w:val="1"/>
              <w:rPr>
                <w:rFonts w:ascii="Times New Roman" w:eastAsia="Times New Roman" w:hAnsi="Times New Roman" w:cs="Times New Roman"/>
                <w:b/>
                <w:sz w:val="24"/>
                <w:szCs w:val="24"/>
                <w:lang w:val="en-US" w:eastAsia="ru-RU"/>
              </w:rPr>
            </w:pPr>
            <w:r w:rsidRPr="00D211FC">
              <w:rPr>
                <w:rFonts w:ascii="Times New Roman" w:eastAsia="Times New Roman" w:hAnsi="Times New Roman" w:cs="Times New Roman"/>
                <w:b/>
                <w:sz w:val="24"/>
                <w:szCs w:val="24"/>
                <w:lang w:val="uz-Cyrl-UZ" w:eastAsia="ru-RU"/>
              </w:rPr>
              <w:t>Имзо</w:t>
            </w:r>
          </w:p>
        </w:tc>
      </w:tr>
      <w:tr w:rsidR="00A11669" w14:paraId="3F3060FB" w14:textId="77777777">
        <w:trPr>
          <w:trHeight w:val="284"/>
          <w:tblHeader/>
          <w:jc w:val="center"/>
        </w:trPr>
        <w:tc>
          <w:tcPr>
            <w:tcW w:w="636" w:type="dxa"/>
            <w:tcBorders>
              <w:top w:val="single" w:sz="4" w:space="0" w:color="auto"/>
            </w:tcBorders>
            <w:vAlign w:val="center"/>
          </w:tcPr>
          <w:p w14:paraId="360420BF" w14:textId="77777777" w:rsidR="00A11669" w:rsidRDefault="00146B3D">
            <w:pPr>
              <w:keepNext/>
              <w:keepLines/>
              <w:spacing w:before="40" w:after="0" w:line="240" w:lineRule="auto"/>
              <w:jc w:val="both"/>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w:t>
            </w:r>
          </w:p>
        </w:tc>
        <w:tc>
          <w:tcPr>
            <w:tcW w:w="5139" w:type="dxa"/>
            <w:tcBorders>
              <w:top w:val="single" w:sz="4" w:space="0" w:color="auto"/>
            </w:tcBorders>
            <w:vAlign w:val="center"/>
          </w:tcPr>
          <w:p w14:paraId="576905BE"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tcBorders>
              <w:top w:val="single" w:sz="4" w:space="0" w:color="auto"/>
            </w:tcBorders>
            <w:vAlign w:val="center"/>
          </w:tcPr>
          <w:p w14:paraId="730E395D"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tcBorders>
              <w:top w:val="single" w:sz="4" w:space="0" w:color="auto"/>
            </w:tcBorders>
            <w:vAlign w:val="center"/>
          </w:tcPr>
          <w:p w14:paraId="03BBA1D8"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tcBorders>
              <w:top w:val="single" w:sz="4" w:space="0" w:color="auto"/>
            </w:tcBorders>
            <w:vAlign w:val="center"/>
          </w:tcPr>
          <w:p w14:paraId="503C9517"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535062D7" w14:textId="77777777">
        <w:trPr>
          <w:trHeight w:val="284"/>
          <w:tblHeader/>
          <w:jc w:val="center"/>
        </w:trPr>
        <w:tc>
          <w:tcPr>
            <w:tcW w:w="636" w:type="dxa"/>
            <w:vAlign w:val="center"/>
          </w:tcPr>
          <w:p w14:paraId="3E055DEB" w14:textId="77777777" w:rsidR="00A11669" w:rsidRDefault="00146B3D">
            <w:pPr>
              <w:keepNext/>
              <w:keepLines/>
              <w:spacing w:before="40" w:after="0" w:line="240" w:lineRule="auto"/>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2</w:t>
            </w:r>
          </w:p>
        </w:tc>
        <w:tc>
          <w:tcPr>
            <w:tcW w:w="5139" w:type="dxa"/>
          </w:tcPr>
          <w:p w14:paraId="6EF0C6F3"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tcPr>
          <w:p w14:paraId="260D5C87"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tcPr>
          <w:p w14:paraId="69A37172"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tcPr>
          <w:p w14:paraId="3E440A6A"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64717813" w14:textId="77777777">
        <w:trPr>
          <w:trHeight w:val="284"/>
          <w:tblHeader/>
          <w:jc w:val="center"/>
        </w:trPr>
        <w:tc>
          <w:tcPr>
            <w:tcW w:w="636" w:type="dxa"/>
            <w:vAlign w:val="center"/>
          </w:tcPr>
          <w:p w14:paraId="4DECC63E" w14:textId="77777777" w:rsidR="00A11669" w:rsidRDefault="00146B3D">
            <w:pPr>
              <w:keepNext/>
              <w:keepLines/>
              <w:spacing w:before="40" w:after="0" w:line="240" w:lineRule="auto"/>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3</w:t>
            </w:r>
          </w:p>
        </w:tc>
        <w:tc>
          <w:tcPr>
            <w:tcW w:w="5139" w:type="dxa"/>
          </w:tcPr>
          <w:p w14:paraId="0F7E2732"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tcPr>
          <w:p w14:paraId="75B26780"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tcPr>
          <w:p w14:paraId="58399E7F"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tcPr>
          <w:p w14:paraId="358257DD"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1017D8A8" w14:textId="77777777">
        <w:trPr>
          <w:trHeight w:val="284"/>
          <w:tblHeader/>
          <w:jc w:val="center"/>
        </w:trPr>
        <w:tc>
          <w:tcPr>
            <w:tcW w:w="636" w:type="dxa"/>
            <w:vAlign w:val="center"/>
          </w:tcPr>
          <w:p w14:paraId="701852FB" w14:textId="77777777" w:rsidR="00A11669" w:rsidRDefault="00146B3D">
            <w:pPr>
              <w:keepNext/>
              <w:keepLines/>
              <w:spacing w:before="40" w:after="0" w:line="240" w:lineRule="auto"/>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4</w:t>
            </w:r>
          </w:p>
        </w:tc>
        <w:tc>
          <w:tcPr>
            <w:tcW w:w="5139" w:type="dxa"/>
          </w:tcPr>
          <w:p w14:paraId="70345E78"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tcPr>
          <w:p w14:paraId="24190207"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tcPr>
          <w:p w14:paraId="6E6F97B0"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tcPr>
          <w:p w14:paraId="4A1B3046"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0F476BEA" w14:textId="77777777">
        <w:trPr>
          <w:trHeight w:val="284"/>
          <w:tblHeader/>
          <w:jc w:val="center"/>
        </w:trPr>
        <w:tc>
          <w:tcPr>
            <w:tcW w:w="636" w:type="dxa"/>
            <w:vAlign w:val="center"/>
          </w:tcPr>
          <w:p w14:paraId="7DDF55BB" w14:textId="77777777" w:rsidR="00A11669" w:rsidRDefault="00146B3D">
            <w:pPr>
              <w:keepNext/>
              <w:keepLines/>
              <w:spacing w:before="40" w:after="0" w:line="240" w:lineRule="auto"/>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5</w:t>
            </w:r>
          </w:p>
        </w:tc>
        <w:tc>
          <w:tcPr>
            <w:tcW w:w="5139" w:type="dxa"/>
          </w:tcPr>
          <w:p w14:paraId="7BE8E9AE"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tcPr>
          <w:p w14:paraId="3159B711"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tcPr>
          <w:p w14:paraId="59D0CE95"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tcPr>
          <w:p w14:paraId="3A9207F1"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7562D5D2" w14:textId="77777777">
        <w:trPr>
          <w:trHeight w:val="284"/>
          <w:tblHeader/>
          <w:jc w:val="center"/>
        </w:trPr>
        <w:tc>
          <w:tcPr>
            <w:tcW w:w="636" w:type="dxa"/>
            <w:vAlign w:val="center"/>
          </w:tcPr>
          <w:p w14:paraId="4203AECC" w14:textId="77777777" w:rsidR="00A11669" w:rsidRDefault="00146B3D">
            <w:pPr>
              <w:keepNext/>
              <w:keepLines/>
              <w:spacing w:before="40" w:after="0" w:line="240" w:lineRule="auto"/>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6</w:t>
            </w:r>
          </w:p>
        </w:tc>
        <w:tc>
          <w:tcPr>
            <w:tcW w:w="5139" w:type="dxa"/>
          </w:tcPr>
          <w:p w14:paraId="2255AA31"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tcPr>
          <w:p w14:paraId="4B6EEAB9"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tcPr>
          <w:p w14:paraId="792F9BA3"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tcPr>
          <w:p w14:paraId="3272B3A7"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768C1E6D" w14:textId="77777777">
        <w:trPr>
          <w:trHeight w:val="284"/>
          <w:tblHeader/>
          <w:jc w:val="center"/>
        </w:trPr>
        <w:tc>
          <w:tcPr>
            <w:tcW w:w="636" w:type="dxa"/>
            <w:vAlign w:val="center"/>
          </w:tcPr>
          <w:p w14:paraId="6BB1D66B" w14:textId="77777777" w:rsidR="00A11669" w:rsidRDefault="00146B3D">
            <w:pPr>
              <w:keepNext/>
              <w:keepLines/>
              <w:spacing w:before="40" w:after="0" w:line="240" w:lineRule="auto"/>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7</w:t>
            </w:r>
          </w:p>
        </w:tc>
        <w:tc>
          <w:tcPr>
            <w:tcW w:w="5139" w:type="dxa"/>
          </w:tcPr>
          <w:p w14:paraId="207BADE6"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tcPr>
          <w:p w14:paraId="43CB211A"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tcPr>
          <w:p w14:paraId="62C1C666"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tcPr>
          <w:p w14:paraId="3EE51CBC"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300B1C9D" w14:textId="77777777">
        <w:trPr>
          <w:trHeight w:val="284"/>
          <w:tblHeader/>
          <w:jc w:val="center"/>
        </w:trPr>
        <w:tc>
          <w:tcPr>
            <w:tcW w:w="636" w:type="dxa"/>
            <w:vAlign w:val="center"/>
          </w:tcPr>
          <w:p w14:paraId="78783C65" w14:textId="77777777" w:rsidR="00A11669" w:rsidRDefault="00146B3D">
            <w:pPr>
              <w:keepNext/>
              <w:keepLines/>
              <w:spacing w:before="40" w:after="0" w:line="240" w:lineRule="auto"/>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8</w:t>
            </w:r>
          </w:p>
        </w:tc>
        <w:tc>
          <w:tcPr>
            <w:tcW w:w="5139" w:type="dxa"/>
          </w:tcPr>
          <w:p w14:paraId="37B1F830"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tcPr>
          <w:p w14:paraId="418B08E7"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tcPr>
          <w:p w14:paraId="0DE159FE"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tcPr>
          <w:p w14:paraId="1946111C"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46148F13" w14:textId="77777777">
        <w:trPr>
          <w:trHeight w:val="284"/>
          <w:tblHeader/>
          <w:jc w:val="center"/>
        </w:trPr>
        <w:tc>
          <w:tcPr>
            <w:tcW w:w="636" w:type="dxa"/>
            <w:vAlign w:val="center"/>
          </w:tcPr>
          <w:p w14:paraId="35558AC7" w14:textId="77777777" w:rsidR="00A11669" w:rsidRDefault="00146B3D">
            <w:pPr>
              <w:keepNext/>
              <w:keepLines/>
              <w:spacing w:before="40" w:after="0" w:line="240" w:lineRule="auto"/>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9</w:t>
            </w:r>
          </w:p>
        </w:tc>
        <w:tc>
          <w:tcPr>
            <w:tcW w:w="5139" w:type="dxa"/>
          </w:tcPr>
          <w:p w14:paraId="2DB9C2AB"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tcPr>
          <w:p w14:paraId="4A6DF3CF"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tcPr>
          <w:p w14:paraId="772F364B"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tcPr>
          <w:p w14:paraId="6942E33D"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3C17AAFF" w14:textId="77777777">
        <w:trPr>
          <w:trHeight w:val="284"/>
          <w:tblHeader/>
          <w:jc w:val="center"/>
        </w:trPr>
        <w:tc>
          <w:tcPr>
            <w:tcW w:w="636" w:type="dxa"/>
            <w:vAlign w:val="center"/>
          </w:tcPr>
          <w:p w14:paraId="1DC1A5AB" w14:textId="77777777" w:rsidR="00A11669" w:rsidRDefault="00146B3D">
            <w:pPr>
              <w:keepNext/>
              <w:keepLines/>
              <w:spacing w:before="40" w:after="0" w:line="240" w:lineRule="auto"/>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10</w:t>
            </w:r>
          </w:p>
        </w:tc>
        <w:tc>
          <w:tcPr>
            <w:tcW w:w="5139" w:type="dxa"/>
          </w:tcPr>
          <w:p w14:paraId="28FD5BD4"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tcPr>
          <w:p w14:paraId="1AB88B2A"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tcPr>
          <w:p w14:paraId="34BF981C"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tcPr>
          <w:p w14:paraId="353B3972"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29F3C0B3" w14:textId="77777777">
        <w:trPr>
          <w:trHeight w:val="284"/>
          <w:tblHeader/>
          <w:jc w:val="center"/>
        </w:trPr>
        <w:tc>
          <w:tcPr>
            <w:tcW w:w="636" w:type="dxa"/>
            <w:vAlign w:val="center"/>
          </w:tcPr>
          <w:p w14:paraId="7307D7A5" w14:textId="77777777" w:rsidR="00A11669" w:rsidRDefault="00146B3D">
            <w:pPr>
              <w:keepNext/>
              <w:keepLines/>
              <w:spacing w:before="40" w:after="0" w:line="240" w:lineRule="auto"/>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11</w:t>
            </w:r>
          </w:p>
        </w:tc>
        <w:tc>
          <w:tcPr>
            <w:tcW w:w="5139" w:type="dxa"/>
          </w:tcPr>
          <w:p w14:paraId="0EE8BB12"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tcPr>
          <w:p w14:paraId="115D6B32"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tcPr>
          <w:p w14:paraId="47E625D8"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tcPr>
          <w:p w14:paraId="6346B0A6"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45C20E3E" w14:textId="77777777">
        <w:trPr>
          <w:trHeight w:val="284"/>
          <w:tblHeader/>
          <w:jc w:val="center"/>
        </w:trPr>
        <w:tc>
          <w:tcPr>
            <w:tcW w:w="636" w:type="dxa"/>
            <w:vAlign w:val="center"/>
          </w:tcPr>
          <w:p w14:paraId="07345831" w14:textId="77777777" w:rsidR="00A11669" w:rsidRDefault="00146B3D">
            <w:pPr>
              <w:keepNext/>
              <w:keepLines/>
              <w:spacing w:before="40" w:after="0" w:line="240" w:lineRule="auto"/>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12</w:t>
            </w:r>
          </w:p>
        </w:tc>
        <w:tc>
          <w:tcPr>
            <w:tcW w:w="5139" w:type="dxa"/>
          </w:tcPr>
          <w:p w14:paraId="7E27F603"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tcPr>
          <w:p w14:paraId="5E15C35B"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tcPr>
          <w:p w14:paraId="03F4540D"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tcPr>
          <w:p w14:paraId="4F492FF8"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4730438A" w14:textId="77777777">
        <w:trPr>
          <w:trHeight w:val="284"/>
          <w:tblHeader/>
          <w:jc w:val="center"/>
        </w:trPr>
        <w:tc>
          <w:tcPr>
            <w:tcW w:w="636" w:type="dxa"/>
            <w:vAlign w:val="center"/>
          </w:tcPr>
          <w:p w14:paraId="40A92F80" w14:textId="77777777" w:rsidR="00A11669" w:rsidRDefault="00146B3D">
            <w:pPr>
              <w:keepNext/>
              <w:keepLines/>
              <w:spacing w:before="40" w:after="0" w:line="240" w:lineRule="auto"/>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13</w:t>
            </w:r>
          </w:p>
        </w:tc>
        <w:tc>
          <w:tcPr>
            <w:tcW w:w="5139" w:type="dxa"/>
          </w:tcPr>
          <w:p w14:paraId="35900636"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tcPr>
          <w:p w14:paraId="714B0EBF"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tcPr>
          <w:p w14:paraId="67819A03"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tcPr>
          <w:p w14:paraId="71FE6331"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26ECA76B" w14:textId="77777777">
        <w:trPr>
          <w:trHeight w:val="284"/>
          <w:tblHeader/>
          <w:jc w:val="center"/>
        </w:trPr>
        <w:tc>
          <w:tcPr>
            <w:tcW w:w="636" w:type="dxa"/>
            <w:vAlign w:val="center"/>
          </w:tcPr>
          <w:p w14:paraId="219BDEF9" w14:textId="77777777" w:rsidR="00A11669" w:rsidRDefault="00146B3D">
            <w:pPr>
              <w:keepNext/>
              <w:keepLines/>
              <w:spacing w:before="40" w:after="0" w:line="240" w:lineRule="auto"/>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14</w:t>
            </w:r>
          </w:p>
        </w:tc>
        <w:tc>
          <w:tcPr>
            <w:tcW w:w="5139" w:type="dxa"/>
          </w:tcPr>
          <w:p w14:paraId="73C5C820"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tcPr>
          <w:p w14:paraId="059B7362"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tcPr>
          <w:p w14:paraId="37A61E8A"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tcPr>
          <w:p w14:paraId="7AEE66DA"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4E84210B" w14:textId="77777777">
        <w:trPr>
          <w:trHeight w:val="284"/>
          <w:tblHeader/>
          <w:jc w:val="center"/>
        </w:trPr>
        <w:tc>
          <w:tcPr>
            <w:tcW w:w="636" w:type="dxa"/>
            <w:vAlign w:val="center"/>
          </w:tcPr>
          <w:p w14:paraId="5FDF6ED7" w14:textId="77777777" w:rsidR="00A11669" w:rsidRDefault="00146B3D">
            <w:pPr>
              <w:keepNext/>
              <w:keepLines/>
              <w:spacing w:before="40" w:after="0" w:line="240" w:lineRule="auto"/>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15</w:t>
            </w:r>
          </w:p>
        </w:tc>
        <w:tc>
          <w:tcPr>
            <w:tcW w:w="5139" w:type="dxa"/>
          </w:tcPr>
          <w:p w14:paraId="19AC0613"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tcPr>
          <w:p w14:paraId="7771C3D1"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tcPr>
          <w:p w14:paraId="62721C9D"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tcPr>
          <w:p w14:paraId="4EC09E42"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116F51AF" w14:textId="77777777">
        <w:trPr>
          <w:trHeight w:val="284"/>
          <w:tblHeader/>
          <w:jc w:val="center"/>
        </w:trPr>
        <w:tc>
          <w:tcPr>
            <w:tcW w:w="636" w:type="dxa"/>
            <w:vAlign w:val="center"/>
          </w:tcPr>
          <w:p w14:paraId="3DF47F62" w14:textId="77777777" w:rsidR="00A11669" w:rsidRDefault="00146B3D">
            <w:pPr>
              <w:keepNext/>
              <w:keepLines/>
              <w:spacing w:before="40" w:after="0" w:line="240" w:lineRule="auto"/>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16</w:t>
            </w:r>
          </w:p>
        </w:tc>
        <w:tc>
          <w:tcPr>
            <w:tcW w:w="5139" w:type="dxa"/>
          </w:tcPr>
          <w:p w14:paraId="67C7AB04"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tcPr>
          <w:p w14:paraId="71F89F2D"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tcPr>
          <w:p w14:paraId="69FF82AC"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tcPr>
          <w:p w14:paraId="0A44EE1C"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4DA006EA" w14:textId="77777777">
        <w:trPr>
          <w:trHeight w:val="284"/>
          <w:tblHeader/>
          <w:jc w:val="center"/>
        </w:trPr>
        <w:tc>
          <w:tcPr>
            <w:tcW w:w="636" w:type="dxa"/>
            <w:vAlign w:val="center"/>
          </w:tcPr>
          <w:p w14:paraId="769D722D" w14:textId="77777777" w:rsidR="00A11669" w:rsidRDefault="00146B3D">
            <w:pPr>
              <w:keepNext/>
              <w:keepLines/>
              <w:spacing w:before="40" w:after="0" w:line="240" w:lineRule="auto"/>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17</w:t>
            </w:r>
          </w:p>
        </w:tc>
        <w:tc>
          <w:tcPr>
            <w:tcW w:w="5139" w:type="dxa"/>
          </w:tcPr>
          <w:p w14:paraId="11320CC1"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tcPr>
          <w:p w14:paraId="48200AE0"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tcPr>
          <w:p w14:paraId="104E0726"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tcPr>
          <w:p w14:paraId="1C74F321"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1601C678" w14:textId="77777777">
        <w:trPr>
          <w:trHeight w:val="284"/>
          <w:tblHeader/>
          <w:jc w:val="center"/>
        </w:trPr>
        <w:tc>
          <w:tcPr>
            <w:tcW w:w="636" w:type="dxa"/>
            <w:vAlign w:val="center"/>
          </w:tcPr>
          <w:p w14:paraId="0F361541" w14:textId="77777777" w:rsidR="00A11669" w:rsidRDefault="00146B3D">
            <w:pPr>
              <w:keepNext/>
              <w:keepLines/>
              <w:spacing w:before="40" w:after="0" w:line="240" w:lineRule="auto"/>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18</w:t>
            </w:r>
          </w:p>
        </w:tc>
        <w:tc>
          <w:tcPr>
            <w:tcW w:w="5139" w:type="dxa"/>
          </w:tcPr>
          <w:p w14:paraId="28DA14B7"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tcPr>
          <w:p w14:paraId="51596980"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tcPr>
          <w:p w14:paraId="6E31361A"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tcPr>
          <w:p w14:paraId="70F58525"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6B68B98B" w14:textId="77777777">
        <w:trPr>
          <w:trHeight w:val="284"/>
          <w:tblHeader/>
          <w:jc w:val="center"/>
        </w:trPr>
        <w:tc>
          <w:tcPr>
            <w:tcW w:w="636" w:type="dxa"/>
            <w:vAlign w:val="center"/>
          </w:tcPr>
          <w:p w14:paraId="5D279DF8" w14:textId="77777777" w:rsidR="00A11669" w:rsidRDefault="00146B3D">
            <w:pPr>
              <w:keepNext/>
              <w:keepLines/>
              <w:spacing w:before="40" w:after="0" w:line="240" w:lineRule="auto"/>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19</w:t>
            </w:r>
          </w:p>
        </w:tc>
        <w:tc>
          <w:tcPr>
            <w:tcW w:w="5139" w:type="dxa"/>
            <w:vAlign w:val="center"/>
          </w:tcPr>
          <w:p w14:paraId="53E40BA8"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vAlign w:val="center"/>
          </w:tcPr>
          <w:p w14:paraId="6EA020B1"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vAlign w:val="center"/>
          </w:tcPr>
          <w:p w14:paraId="10131F63"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vAlign w:val="center"/>
          </w:tcPr>
          <w:p w14:paraId="48A7E0D2"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30936421" w14:textId="77777777">
        <w:trPr>
          <w:trHeight w:val="284"/>
          <w:tblHeader/>
          <w:jc w:val="center"/>
        </w:trPr>
        <w:tc>
          <w:tcPr>
            <w:tcW w:w="636" w:type="dxa"/>
            <w:vAlign w:val="center"/>
          </w:tcPr>
          <w:p w14:paraId="2BA300DC" w14:textId="77777777" w:rsidR="00A11669" w:rsidRDefault="00146B3D">
            <w:pPr>
              <w:keepNext/>
              <w:keepLines/>
              <w:spacing w:before="40" w:after="0" w:line="240" w:lineRule="auto"/>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20</w:t>
            </w:r>
          </w:p>
        </w:tc>
        <w:tc>
          <w:tcPr>
            <w:tcW w:w="5139" w:type="dxa"/>
          </w:tcPr>
          <w:p w14:paraId="2764B909"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tcPr>
          <w:p w14:paraId="5E1B6230"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tcPr>
          <w:p w14:paraId="5B92B60F"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tcPr>
          <w:p w14:paraId="265F497F"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20B0B0CB" w14:textId="77777777">
        <w:trPr>
          <w:trHeight w:val="284"/>
          <w:tblHeader/>
          <w:jc w:val="center"/>
        </w:trPr>
        <w:tc>
          <w:tcPr>
            <w:tcW w:w="636" w:type="dxa"/>
            <w:vAlign w:val="center"/>
          </w:tcPr>
          <w:p w14:paraId="21751B69" w14:textId="77777777" w:rsidR="00A11669" w:rsidRDefault="00146B3D">
            <w:pPr>
              <w:keepNext/>
              <w:keepLines/>
              <w:spacing w:before="40" w:after="0" w:line="240" w:lineRule="auto"/>
              <w:outlineLvl w:val="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21</w:t>
            </w:r>
          </w:p>
        </w:tc>
        <w:tc>
          <w:tcPr>
            <w:tcW w:w="5139" w:type="dxa"/>
          </w:tcPr>
          <w:p w14:paraId="24A94152"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719" w:type="dxa"/>
          </w:tcPr>
          <w:p w14:paraId="0C3BA6C8"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388" w:type="dxa"/>
          </w:tcPr>
          <w:p w14:paraId="6779FEC7"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c>
          <w:tcPr>
            <w:tcW w:w="1627" w:type="dxa"/>
          </w:tcPr>
          <w:p w14:paraId="4E2FF401" w14:textId="77777777" w:rsidR="00A11669" w:rsidRDefault="00A11669">
            <w:pPr>
              <w:keepNext/>
              <w:keepLines/>
              <w:spacing w:before="40" w:after="0" w:line="240" w:lineRule="auto"/>
              <w:outlineLvl w:val="1"/>
              <w:rPr>
                <w:rFonts w:ascii="Calibri Light" w:eastAsia="Times New Roman" w:hAnsi="Calibri Light" w:cs="Times New Roman"/>
                <w:color w:val="2E74B5"/>
                <w:sz w:val="26"/>
                <w:szCs w:val="26"/>
                <w:lang w:eastAsia="ru-RU"/>
              </w:rPr>
            </w:pPr>
          </w:p>
        </w:tc>
      </w:tr>
      <w:tr w:rsidR="00A11669" w14:paraId="67224B24" w14:textId="77777777">
        <w:trPr>
          <w:trHeight w:val="284"/>
          <w:tblHeader/>
          <w:jc w:val="center"/>
        </w:trPr>
        <w:tc>
          <w:tcPr>
            <w:tcW w:w="636" w:type="dxa"/>
            <w:vAlign w:val="center"/>
          </w:tcPr>
          <w:p w14:paraId="357B1AD6"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22</w:t>
            </w:r>
          </w:p>
        </w:tc>
        <w:tc>
          <w:tcPr>
            <w:tcW w:w="5139" w:type="dxa"/>
          </w:tcPr>
          <w:p w14:paraId="4EC15B55" w14:textId="77777777" w:rsidR="00A11669" w:rsidRDefault="00A11669">
            <w:pPr>
              <w:keepNext/>
              <w:keepLines/>
              <w:spacing w:before="40" w:after="0" w:line="240" w:lineRule="auto"/>
              <w:jc w:val="center"/>
              <w:outlineLvl w:val="1"/>
              <w:rPr>
                <w:rFonts w:ascii="Times New Roman" w:eastAsia="Times New Roman" w:hAnsi="Times New Roman" w:cs="Times New Roman"/>
                <w:b/>
                <w:sz w:val="20"/>
                <w:szCs w:val="20"/>
                <w:lang w:eastAsia="ru-RU"/>
              </w:rPr>
            </w:pPr>
          </w:p>
        </w:tc>
        <w:tc>
          <w:tcPr>
            <w:tcW w:w="1719" w:type="dxa"/>
          </w:tcPr>
          <w:p w14:paraId="6AD9B2AE" w14:textId="77777777" w:rsidR="00A11669" w:rsidRDefault="00A11669">
            <w:pPr>
              <w:keepNext/>
              <w:keepLines/>
              <w:spacing w:before="40" w:after="0" w:line="240" w:lineRule="auto"/>
              <w:jc w:val="center"/>
              <w:outlineLvl w:val="1"/>
              <w:rPr>
                <w:rFonts w:ascii="Times New Roman" w:eastAsia="Times New Roman" w:hAnsi="Times New Roman" w:cs="Times New Roman"/>
                <w:b/>
                <w:sz w:val="20"/>
                <w:szCs w:val="20"/>
                <w:lang w:val="en-US" w:eastAsia="ru-RU"/>
              </w:rPr>
            </w:pPr>
          </w:p>
        </w:tc>
        <w:tc>
          <w:tcPr>
            <w:tcW w:w="1388" w:type="dxa"/>
          </w:tcPr>
          <w:p w14:paraId="3CA89F25" w14:textId="77777777" w:rsidR="00A11669" w:rsidRDefault="00A11669">
            <w:pPr>
              <w:keepNext/>
              <w:keepLines/>
              <w:spacing w:before="40" w:after="0" w:line="240" w:lineRule="auto"/>
              <w:jc w:val="center"/>
              <w:outlineLvl w:val="1"/>
              <w:rPr>
                <w:rFonts w:ascii="Times New Roman" w:eastAsia="Times New Roman" w:hAnsi="Times New Roman" w:cs="Times New Roman"/>
                <w:b/>
                <w:sz w:val="20"/>
                <w:szCs w:val="20"/>
                <w:lang w:val="en-US" w:eastAsia="ru-RU"/>
              </w:rPr>
            </w:pPr>
          </w:p>
        </w:tc>
        <w:tc>
          <w:tcPr>
            <w:tcW w:w="1627" w:type="dxa"/>
          </w:tcPr>
          <w:p w14:paraId="2BEE1181" w14:textId="77777777" w:rsidR="00A11669" w:rsidRDefault="00A11669">
            <w:pPr>
              <w:keepNext/>
              <w:keepLines/>
              <w:spacing w:before="40" w:after="0" w:line="240" w:lineRule="auto"/>
              <w:jc w:val="center"/>
              <w:outlineLvl w:val="1"/>
              <w:rPr>
                <w:rFonts w:ascii="Times New Roman" w:eastAsia="Times New Roman" w:hAnsi="Times New Roman" w:cs="Times New Roman"/>
                <w:b/>
                <w:sz w:val="20"/>
                <w:szCs w:val="20"/>
                <w:lang w:val="en-US" w:eastAsia="ru-RU"/>
              </w:rPr>
            </w:pPr>
          </w:p>
        </w:tc>
      </w:tr>
      <w:tr w:rsidR="00A11669" w14:paraId="7C4A5AAF" w14:textId="77777777">
        <w:trPr>
          <w:trHeight w:val="284"/>
          <w:tblHeader/>
          <w:jc w:val="center"/>
        </w:trPr>
        <w:tc>
          <w:tcPr>
            <w:tcW w:w="636" w:type="dxa"/>
            <w:vAlign w:val="center"/>
          </w:tcPr>
          <w:p w14:paraId="29A996A5"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23</w:t>
            </w:r>
          </w:p>
        </w:tc>
        <w:tc>
          <w:tcPr>
            <w:tcW w:w="5139" w:type="dxa"/>
          </w:tcPr>
          <w:p w14:paraId="6A05075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5DF8694E"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1DECAC1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1B934853"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49A4C550" w14:textId="77777777">
        <w:trPr>
          <w:trHeight w:val="284"/>
          <w:tblHeader/>
          <w:jc w:val="center"/>
        </w:trPr>
        <w:tc>
          <w:tcPr>
            <w:tcW w:w="636" w:type="dxa"/>
            <w:vAlign w:val="center"/>
          </w:tcPr>
          <w:p w14:paraId="4B85F72A"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24</w:t>
            </w:r>
          </w:p>
        </w:tc>
        <w:tc>
          <w:tcPr>
            <w:tcW w:w="5139" w:type="dxa"/>
          </w:tcPr>
          <w:p w14:paraId="6D67EF6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4757565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7C99575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21B8CD32"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279C2940" w14:textId="77777777">
        <w:trPr>
          <w:trHeight w:val="284"/>
          <w:tblHeader/>
          <w:jc w:val="center"/>
        </w:trPr>
        <w:tc>
          <w:tcPr>
            <w:tcW w:w="636" w:type="dxa"/>
            <w:vAlign w:val="center"/>
          </w:tcPr>
          <w:p w14:paraId="51327936"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25</w:t>
            </w:r>
          </w:p>
        </w:tc>
        <w:tc>
          <w:tcPr>
            <w:tcW w:w="5139" w:type="dxa"/>
          </w:tcPr>
          <w:p w14:paraId="1860DCB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570038F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3E9719F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45CB6987"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6787AD06" w14:textId="77777777">
        <w:trPr>
          <w:trHeight w:val="284"/>
          <w:tblHeader/>
          <w:jc w:val="center"/>
        </w:trPr>
        <w:tc>
          <w:tcPr>
            <w:tcW w:w="636" w:type="dxa"/>
            <w:vAlign w:val="center"/>
          </w:tcPr>
          <w:p w14:paraId="2CE7417C"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26</w:t>
            </w:r>
          </w:p>
        </w:tc>
        <w:tc>
          <w:tcPr>
            <w:tcW w:w="5139" w:type="dxa"/>
          </w:tcPr>
          <w:p w14:paraId="3EC8059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1A8B600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6FEEBA4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346D7E0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76E76F6C" w14:textId="77777777">
        <w:trPr>
          <w:trHeight w:val="284"/>
          <w:tblHeader/>
          <w:jc w:val="center"/>
        </w:trPr>
        <w:tc>
          <w:tcPr>
            <w:tcW w:w="636" w:type="dxa"/>
            <w:vAlign w:val="center"/>
          </w:tcPr>
          <w:p w14:paraId="5B05B604"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27</w:t>
            </w:r>
          </w:p>
        </w:tc>
        <w:tc>
          <w:tcPr>
            <w:tcW w:w="5139" w:type="dxa"/>
          </w:tcPr>
          <w:p w14:paraId="0524947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675F767C"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54515F2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50BCD29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7E81ADDA" w14:textId="77777777">
        <w:trPr>
          <w:trHeight w:val="284"/>
          <w:tblHeader/>
          <w:jc w:val="center"/>
        </w:trPr>
        <w:tc>
          <w:tcPr>
            <w:tcW w:w="636" w:type="dxa"/>
            <w:vAlign w:val="center"/>
          </w:tcPr>
          <w:p w14:paraId="27AA8583"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28</w:t>
            </w:r>
          </w:p>
        </w:tc>
        <w:tc>
          <w:tcPr>
            <w:tcW w:w="5139" w:type="dxa"/>
          </w:tcPr>
          <w:p w14:paraId="53D0AF0E"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07D89C5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1BF2201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32C65A4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7944F248" w14:textId="77777777">
        <w:trPr>
          <w:trHeight w:val="284"/>
          <w:tblHeader/>
          <w:jc w:val="center"/>
        </w:trPr>
        <w:tc>
          <w:tcPr>
            <w:tcW w:w="636" w:type="dxa"/>
            <w:vAlign w:val="center"/>
          </w:tcPr>
          <w:p w14:paraId="4FF78B84"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29</w:t>
            </w:r>
          </w:p>
        </w:tc>
        <w:tc>
          <w:tcPr>
            <w:tcW w:w="5139" w:type="dxa"/>
          </w:tcPr>
          <w:p w14:paraId="66B02297"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0E2BDA5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436318A3"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4BB4FC6E"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799B75FB" w14:textId="77777777">
        <w:trPr>
          <w:trHeight w:val="284"/>
          <w:tblHeader/>
          <w:jc w:val="center"/>
        </w:trPr>
        <w:tc>
          <w:tcPr>
            <w:tcW w:w="636" w:type="dxa"/>
            <w:vAlign w:val="center"/>
          </w:tcPr>
          <w:p w14:paraId="650FAAB1"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30</w:t>
            </w:r>
          </w:p>
        </w:tc>
        <w:tc>
          <w:tcPr>
            <w:tcW w:w="5139" w:type="dxa"/>
          </w:tcPr>
          <w:p w14:paraId="25142FEE"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127F78F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3F500B06"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7CC3AB9C"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2B9C8B02" w14:textId="77777777">
        <w:trPr>
          <w:trHeight w:val="284"/>
          <w:tblHeader/>
          <w:jc w:val="center"/>
        </w:trPr>
        <w:tc>
          <w:tcPr>
            <w:tcW w:w="636" w:type="dxa"/>
            <w:vAlign w:val="center"/>
          </w:tcPr>
          <w:p w14:paraId="5C0A1731"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31</w:t>
            </w:r>
          </w:p>
        </w:tc>
        <w:tc>
          <w:tcPr>
            <w:tcW w:w="5139" w:type="dxa"/>
          </w:tcPr>
          <w:p w14:paraId="0A289A2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52ADA9F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6B5E81F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23AC7F4E"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523F3B35" w14:textId="77777777">
        <w:trPr>
          <w:trHeight w:val="284"/>
          <w:tblHeader/>
          <w:jc w:val="center"/>
        </w:trPr>
        <w:tc>
          <w:tcPr>
            <w:tcW w:w="636" w:type="dxa"/>
            <w:vAlign w:val="center"/>
          </w:tcPr>
          <w:p w14:paraId="2F8DA3FE"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32</w:t>
            </w:r>
          </w:p>
        </w:tc>
        <w:tc>
          <w:tcPr>
            <w:tcW w:w="5139" w:type="dxa"/>
          </w:tcPr>
          <w:p w14:paraId="67D9201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0FAFE90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6A8B2B2C"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78042653"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16EFCB8E" w14:textId="77777777">
        <w:trPr>
          <w:trHeight w:val="284"/>
          <w:tblHeader/>
          <w:jc w:val="center"/>
        </w:trPr>
        <w:tc>
          <w:tcPr>
            <w:tcW w:w="636" w:type="dxa"/>
            <w:vAlign w:val="center"/>
          </w:tcPr>
          <w:p w14:paraId="5ECF403C"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33</w:t>
            </w:r>
          </w:p>
        </w:tc>
        <w:tc>
          <w:tcPr>
            <w:tcW w:w="5139" w:type="dxa"/>
          </w:tcPr>
          <w:p w14:paraId="4FE031C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66E2CCC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25D5CEB3"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1667608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58378522" w14:textId="77777777">
        <w:trPr>
          <w:trHeight w:val="284"/>
          <w:tblHeader/>
          <w:jc w:val="center"/>
        </w:trPr>
        <w:tc>
          <w:tcPr>
            <w:tcW w:w="636" w:type="dxa"/>
            <w:vAlign w:val="center"/>
          </w:tcPr>
          <w:p w14:paraId="0860C142"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34</w:t>
            </w:r>
          </w:p>
        </w:tc>
        <w:tc>
          <w:tcPr>
            <w:tcW w:w="5139" w:type="dxa"/>
          </w:tcPr>
          <w:p w14:paraId="02E2BD13"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4F7C28F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693B716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2879803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6DA6C583" w14:textId="77777777">
        <w:trPr>
          <w:trHeight w:val="284"/>
          <w:tblHeader/>
          <w:jc w:val="center"/>
        </w:trPr>
        <w:tc>
          <w:tcPr>
            <w:tcW w:w="636" w:type="dxa"/>
            <w:vAlign w:val="center"/>
          </w:tcPr>
          <w:p w14:paraId="64FB3F11"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35</w:t>
            </w:r>
          </w:p>
        </w:tc>
        <w:tc>
          <w:tcPr>
            <w:tcW w:w="5139" w:type="dxa"/>
          </w:tcPr>
          <w:p w14:paraId="15AF6797"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0525BB5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1391986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53909B6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3DDE4660" w14:textId="77777777">
        <w:trPr>
          <w:trHeight w:val="284"/>
          <w:tblHeader/>
          <w:jc w:val="center"/>
        </w:trPr>
        <w:tc>
          <w:tcPr>
            <w:tcW w:w="636" w:type="dxa"/>
            <w:vAlign w:val="center"/>
          </w:tcPr>
          <w:p w14:paraId="31F41F89"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lastRenderedPageBreak/>
              <w:t>36</w:t>
            </w:r>
          </w:p>
        </w:tc>
        <w:tc>
          <w:tcPr>
            <w:tcW w:w="5139" w:type="dxa"/>
          </w:tcPr>
          <w:p w14:paraId="7D6AA8C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7FDABF1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05E2216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4F279DD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5745D3C2" w14:textId="77777777">
        <w:trPr>
          <w:trHeight w:val="284"/>
          <w:tblHeader/>
          <w:jc w:val="center"/>
        </w:trPr>
        <w:tc>
          <w:tcPr>
            <w:tcW w:w="636" w:type="dxa"/>
            <w:vAlign w:val="center"/>
          </w:tcPr>
          <w:p w14:paraId="133E967D"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37</w:t>
            </w:r>
          </w:p>
        </w:tc>
        <w:tc>
          <w:tcPr>
            <w:tcW w:w="5139" w:type="dxa"/>
          </w:tcPr>
          <w:p w14:paraId="631FE312"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5957031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7A1DF26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69EA297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2A2D214B" w14:textId="77777777">
        <w:trPr>
          <w:trHeight w:val="284"/>
          <w:tblHeader/>
          <w:jc w:val="center"/>
        </w:trPr>
        <w:tc>
          <w:tcPr>
            <w:tcW w:w="636" w:type="dxa"/>
            <w:vAlign w:val="center"/>
          </w:tcPr>
          <w:p w14:paraId="2CD99A49"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38</w:t>
            </w:r>
          </w:p>
        </w:tc>
        <w:tc>
          <w:tcPr>
            <w:tcW w:w="5139" w:type="dxa"/>
          </w:tcPr>
          <w:p w14:paraId="3300B012"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3C6F7C4E"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1C00870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5B49682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7876DB90" w14:textId="77777777">
        <w:trPr>
          <w:trHeight w:val="284"/>
          <w:tblHeader/>
          <w:jc w:val="center"/>
        </w:trPr>
        <w:tc>
          <w:tcPr>
            <w:tcW w:w="636" w:type="dxa"/>
            <w:vAlign w:val="center"/>
          </w:tcPr>
          <w:p w14:paraId="20630986"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39</w:t>
            </w:r>
          </w:p>
        </w:tc>
        <w:tc>
          <w:tcPr>
            <w:tcW w:w="5139" w:type="dxa"/>
          </w:tcPr>
          <w:p w14:paraId="127113E7"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17153D9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24E7A37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6575EFA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2ABCEF3B" w14:textId="77777777">
        <w:trPr>
          <w:trHeight w:val="284"/>
          <w:tblHeader/>
          <w:jc w:val="center"/>
        </w:trPr>
        <w:tc>
          <w:tcPr>
            <w:tcW w:w="636" w:type="dxa"/>
            <w:vAlign w:val="center"/>
          </w:tcPr>
          <w:p w14:paraId="02D2089F"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40</w:t>
            </w:r>
          </w:p>
        </w:tc>
        <w:tc>
          <w:tcPr>
            <w:tcW w:w="5139" w:type="dxa"/>
          </w:tcPr>
          <w:p w14:paraId="4EA15F0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1FC864C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65CEAB63"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4491DC4A"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24C30C35" w14:textId="77777777">
        <w:trPr>
          <w:trHeight w:val="284"/>
          <w:tblHeader/>
          <w:jc w:val="center"/>
        </w:trPr>
        <w:tc>
          <w:tcPr>
            <w:tcW w:w="636" w:type="dxa"/>
            <w:vAlign w:val="center"/>
          </w:tcPr>
          <w:p w14:paraId="2D3276F0"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41</w:t>
            </w:r>
          </w:p>
        </w:tc>
        <w:tc>
          <w:tcPr>
            <w:tcW w:w="5139" w:type="dxa"/>
          </w:tcPr>
          <w:p w14:paraId="04099A2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7F6A754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3222BCE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79B4B65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10DD98A8" w14:textId="77777777">
        <w:trPr>
          <w:trHeight w:val="284"/>
          <w:tblHeader/>
          <w:jc w:val="center"/>
        </w:trPr>
        <w:tc>
          <w:tcPr>
            <w:tcW w:w="636" w:type="dxa"/>
            <w:vAlign w:val="center"/>
          </w:tcPr>
          <w:p w14:paraId="69B80B84"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42</w:t>
            </w:r>
          </w:p>
        </w:tc>
        <w:tc>
          <w:tcPr>
            <w:tcW w:w="5139" w:type="dxa"/>
          </w:tcPr>
          <w:p w14:paraId="549EC4F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69F7BEF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60657473"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2F31498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2FBCDD24" w14:textId="77777777">
        <w:trPr>
          <w:trHeight w:val="284"/>
          <w:tblHeader/>
          <w:jc w:val="center"/>
        </w:trPr>
        <w:tc>
          <w:tcPr>
            <w:tcW w:w="636" w:type="dxa"/>
            <w:vAlign w:val="center"/>
          </w:tcPr>
          <w:p w14:paraId="203620C0"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43</w:t>
            </w:r>
          </w:p>
        </w:tc>
        <w:tc>
          <w:tcPr>
            <w:tcW w:w="5139" w:type="dxa"/>
          </w:tcPr>
          <w:p w14:paraId="579336AC"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45A544E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7051BC7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0AB7296C"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73D5CF49" w14:textId="77777777">
        <w:trPr>
          <w:trHeight w:val="284"/>
          <w:tblHeader/>
          <w:jc w:val="center"/>
        </w:trPr>
        <w:tc>
          <w:tcPr>
            <w:tcW w:w="636" w:type="dxa"/>
            <w:vAlign w:val="center"/>
          </w:tcPr>
          <w:p w14:paraId="7B7C7DCC"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44</w:t>
            </w:r>
          </w:p>
        </w:tc>
        <w:tc>
          <w:tcPr>
            <w:tcW w:w="5139" w:type="dxa"/>
          </w:tcPr>
          <w:p w14:paraId="71F3058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1326EC3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57410FC3"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7606897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072CB43D" w14:textId="77777777">
        <w:trPr>
          <w:trHeight w:val="284"/>
          <w:tblHeader/>
          <w:jc w:val="center"/>
        </w:trPr>
        <w:tc>
          <w:tcPr>
            <w:tcW w:w="636" w:type="dxa"/>
            <w:vAlign w:val="center"/>
          </w:tcPr>
          <w:p w14:paraId="6C7E10FD"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45</w:t>
            </w:r>
          </w:p>
        </w:tc>
        <w:tc>
          <w:tcPr>
            <w:tcW w:w="5139" w:type="dxa"/>
          </w:tcPr>
          <w:p w14:paraId="3B5EA24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3884A56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53CA6D4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17CF4F9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4F726454" w14:textId="77777777">
        <w:trPr>
          <w:trHeight w:val="284"/>
          <w:tblHeader/>
          <w:jc w:val="center"/>
        </w:trPr>
        <w:tc>
          <w:tcPr>
            <w:tcW w:w="636" w:type="dxa"/>
            <w:vAlign w:val="center"/>
          </w:tcPr>
          <w:p w14:paraId="590B48F9"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46</w:t>
            </w:r>
          </w:p>
        </w:tc>
        <w:tc>
          <w:tcPr>
            <w:tcW w:w="5139" w:type="dxa"/>
          </w:tcPr>
          <w:p w14:paraId="20FB56DE"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6540576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706581E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0134537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6C67DCFE" w14:textId="77777777">
        <w:trPr>
          <w:trHeight w:val="284"/>
          <w:tblHeader/>
          <w:jc w:val="center"/>
        </w:trPr>
        <w:tc>
          <w:tcPr>
            <w:tcW w:w="636" w:type="dxa"/>
            <w:vAlign w:val="center"/>
          </w:tcPr>
          <w:p w14:paraId="727FC687"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47</w:t>
            </w:r>
          </w:p>
        </w:tc>
        <w:tc>
          <w:tcPr>
            <w:tcW w:w="5139" w:type="dxa"/>
          </w:tcPr>
          <w:p w14:paraId="2AF01072"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56B3B25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46CE8887"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7C588EB6"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2A7C98F2" w14:textId="77777777">
        <w:trPr>
          <w:trHeight w:val="284"/>
          <w:tblHeader/>
          <w:jc w:val="center"/>
        </w:trPr>
        <w:tc>
          <w:tcPr>
            <w:tcW w:w="636" w:type="dxa"/>
            <w:vAlign w:val="center"/>
          </w:tcPr>
          <w:p w14:paraId="6795E64B"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48</w:t>
            </w:r>
          </w:p>
        </w:tc>
        <w:tc>
          <w:tcPr>
            <w:tcW w:w="5139" w:type="dxa"/>
          </w:tcPr>
          <w:p w14:paraId="7CB0CC5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259C4AE6"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77F2280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1FF58F06"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50D85DFB" w14:textId="77777777">
        <w:trPr>
          <w:trHeight w:val="284"/>
          <w:tblHeader/>
          <w:jc w:val="center"/>
        </w:trPr>
        <w:tc>
          <w:tcPr>
            <w:tcW w:w="636" w:type="dxa"/>
            <w:vAlign w:val="center"/>
          </w:tcPr>
          <w:p w14:paraId="0904457F"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49</w:t>
            </w:r>
          </w:p>
        </w:tc>
        <w:tc>
          <w:tcPr>
            <w:tcW w:w="5139" w:type="dxa"/>
          </w:tcPr>
          <w:p w14:paraId="03EADADA"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63DA9C22"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54A4B45E"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4DA8693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287E4D66" w14:textId="77777777">
        <w:trPr>
          <w:trHeight w:val="284"/>
          <w:tblHeader/>
          <w:jc w:val="center"/>
        </w:trPr>
        <w:tc>
          <w:tcPr>
            <w:tcW w:w="636" w:type="dxa"/>
            <w:vAlign w:val="center"/>
          </w:tcPr>
          <w:p w14:paraId="179A5694"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50</w:t>
            </w:r>
          </w:p>
        </w:tc>
        <w:tc>
          <w:tcPr>
            <w:tcW w:w="5139" w:type="dxa"/>
          </w:tcPr>
          <w:p w14:paraId="16F830E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4A79C0A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3BE178C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53E237AA"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503602B7" w14:textId="77777777">
        <w:trPr>
          <w:trHeight w:val="284"/>
          <w:tblHeader/>
          <w:jc w:val="center"/>
        </w:trPr>
        <w:tc>
          <w:tcPr>
            <w:tcW w:w="636" w:type="dxa"/>
            <w:vAlign w:val="center"/>
          </w:tcPr>
          <w:p w14:paraId="106C1754"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51</w:t>
            </w:r>
          </w:p>
        </w:tc>
        <w:tc>
          <w:tcPr>
            <w:tcW w:w="5139" w:type="dxa"/>
          </w:tcPr>
          <w:p w14:paraId="1DC799C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0D62495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0EA492B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5A9CE62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25DCEA19" w14:textId="77777777">
        <w:trPr>
          <w:trHeight w:val="284"/>
          <w:tblHeader/>
          <w:jc w:val="center"/>
        </w:trPr>
        <w:tc>
          <w:tcPr>
            <w:tcW w:w="636" w:type="dxa"/>
            <w:vAlign w:val="center"/>
          </w:tcPr>
          <w:p w14:paraId="43130830"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52</w:t>
            </w:r>
          </w:p>
        </w:tc>
        <w:tc>
          <w:tcPr>
            <w:tcW w:w="5139" w:type="dxa"/>
          </w:tcPr>
          <w:p w14:paraId="4C2DEDE2"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190BC5C7"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73AF327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2330E56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661F6FAA" w14:textId="77777777">
        <w:trPr>
          <w:trHeight w:val="284"/>
          <w:tblHeader/>
          <w:jc w:val="center"/>
        </w:trPr>
        <w:tc>
          <w:tcPr>
            <w:tcW w:w="636" w:type="dxa"/>
            <w:vAlign w:val="center"/>
          </w:tcPr>
          <w:p w14:paraId="270D8079"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53</w:t>
            </w:r>
          </w:p>
        </w:tc>
        <w:tc>
          <w:tcPr>
            <w:tcW w:w="5139" w:type="dxa"/>
          </w:tcPr>
          <w:p w14:paraId="4C066F0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2DDF68C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6EC30AA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4B7BC41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75FF1AC5" w14:textId="77777777">
        <w:trPr>
          <w:trHeight w:val="284"/>
          <w:tblHeader/>
          <w:jc w:val="center"/>
        </w:trPr>
        <w:tc>
          <w:tcPr>
            <w:tcW w:w="636" w:type="dxa"/>
            <w:vAlign w:val="center"/>
          </w:tcPr>
          <w:p w14:paraId="5F0BB282"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54</w:t>
            </w:r>
          </w:p>
        </w:tc>
        <w:tc>
          <w:tcPr>
            <w:tcW w:w="5139" w:type="dxa"/>
          </w:tcPr>
          <w:p w14:paraId="5ECC18B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56DC149E"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540FD4D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7E64A446"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28240E30" w14:textId="77777777">
        <w:trPr>
          <w:trHeight w:val="284"/>
          <w:tblHeader/>
          <w:jc w:val="center"/>
        </w:trPr>
        <w:tc>
          <w:tcPr>
            <w:tcW w:w="636" w:type="dxa"/>
            <w:vAlign w:val="center"/>
          </w:tcPr>
          <w:p w14:paraId="56B2F5D2"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55</w:t>
            </w:r>
          </w:p>
        </w:tc>
        <w:tc>
          <w:tcPr>
            <w:tcW w:w="5139" w:type="dxa"/>
          </w:tcPr>
          <w:p w14:paraId="2A8D55A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0B1CA64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65233F1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14374A2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7A795C5C" w14:textId="77777777">
        <w:trPr>
          <w:trHeight w:val="284"/>
          <w:tblHeader/>
          <w:jc w:val="center"/>
        </w:trPr>
        <w:tc>
          <w:tcPr>
            <w:tcW w:w="636" w:type="dxa"/>
            <w:vAlign w:val="center"/>
          </w:tcPr>
          <w:p w14:paraId="0A410961"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56</w:t>
            </w:r>
          </w:p>
        </w:tc>
        <w:tc>
          <w:tcPr>
            <w:tcW w:w="5139" w:type="dxa"/>
          </w:tcPr>
          <w:p w14:paraId="7C117BB7"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45C4258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10DF697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65DD6BB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24482F00" w14:textId="77777777">
        <w:trPr>
          <w:trHeight w:val="284"/>
          <w:tblHeader/>
          <w:jc w:val="center"/>
        </w:trPr>
        <w:tc>
          <w:tcPr>
            <w:tcW w:w="636" w:type="dxa"/>
            <w:vAlign w:val="center"/>
          </w:tcPr>
          <w:p w14:paraId="1CD92751"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57</w:t>
            </w:r>
          </w:p>
        </w:tc>
        <w:tc>
          <w:tcPr>
            <w:tcW w:w="5139" w:type="dxa"/>
          </w:tcPr>
          <w:p w14:paraId="51C6057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34CDC662"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554070F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243BC6D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2B4072E3" w14:textId="77777777">
        <w:trPr>
          <w:trHeight w:val="284"/>
          <w:tblHeader/>
          <w:jc w:val="center"/>
        </w:trPr>
        <w:tc>
          <w:tcPr>
            <w:tcW w:w="636" w:type="dxa"/>
            <w:vAlign w:val="center"/>
          </w:tcPr>
          <w:p w14:paraId="003FE760"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58</w:t>
            </w:r>
          </w:p>
        </w:tc>
        <w:tc>
          <w:tcPr>
            <w:tcW w:w="5139" w:type="dxa"/>
          </w:tcPr>
          <w:p w14:paraId="2E9BEF3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2F350AA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20E70363"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5979A87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6A7A7C72" w14:textId="77777777">
        <w:trPr>
          <w:trHeight w:val="284"/>
          <w:tblHeader/>
          <w:jc w:val="center"/>
        </w:trPr>
        <w:tc>
          <w:tcPr>
            <w:tcW w:w="636" w:type="dxa"/>
            <w:vAlign w:val="center"/>
          </w:tcPr>
          <w:p w14:paraId="628434E5"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59</w:t>
            </w:r>
          </w:p>
        </w:tc>
        <w:tc>
          <w:tcPr>
            <w:tcW w:w="5139" w:type="dxa"/>
          </w:tcPr>
          <w:p w14:paraId="04EE2B82"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4007C66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0554709C"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1370D3D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2119C56B" w14:textId="77777777">
        <w:trPr>
          <w:trHeight w:val="284"/>
          <w:tblHeader/>
          <w:jc w:val="center"/>
        </w:trPr>
        <w:tc>
          <w:tcPr>
            <w:tcW w:w="636" w:type="dxa"/>
            <w:vAlign w:val="center"/>
          </w:tcPr>
          <w:p w14:paraId="78050FDB"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60</w:t>
            </w:r>
          </w:p>
        </w:tc>
        <w:tc>
          <w:tcPr>
            <w:tcW w:w="5139" w:type="dxa"/>
          </w:tcPr>
          <w:p w14:paraId="753E3AB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6F5F8FEA"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4020F39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4B2D3A13"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503B0098" w14:textId="77777777">
        <w:trPr>
          <w:trHeight w:val="284"/>
          <w:tblHeader/>
          <w:jc w:val="center"/>
        </w:trPr>
        <w:tc>
          <w:tcPr>
            <w:tcW w:w="636" w:type="dxa"/>
            <w:vAlign w:val="center"/>
          </w:tcPr>
          <w:p w14:paraId="74B75D87"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61</w:t>
            </w:r>
          </w:p>
        </w:tc>
        <w:tc>
          <w:tcPr>
            <w:tcW w:w="5139" w:type="dxa"/>
          </w:tcPr>
          <w:p w14:paraId="398C0512"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4BAB554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06F3B1E2"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4DFBCED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22DE3E48" w14:textId="77777777">
        <w:trPr>
          <w:trHeight w:val="284"/>
          <w:tblHeader/>
          <w:jc w:val="center"/>
        </w:trPr>
        <w:tc>
          <w:tcPr>
            <w:tcW w:w="636" w:type="dxa"/>
            <w:vAlign w:val="center"/>
          </w:tcPr>
          <w:p w14:paraId="0292B60B"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62</w:t>
            </w:r>
          </w:p>
        </w:tc>
        <w:tc>
          <w:tcPr>
            <w:tcW w:w="5139" w:type="dxa"/>
          </w:tcPr>
          <w:p w14:paraId="515E69E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2E11E60A"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7FB2E8A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0D94DC9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4CE54CBF" w14:textId="77777777">
        <w:trPr>
          <w:trHeight w:val="284"/>
          <w:tblHeader/>
          <w:jc w:val="center"/>
        </w:trPr>
        <w:tc>
          <w:tcPr>
            <w:tcW w:w="636" w:type="dxa"/>
            <w:vAlign w:val="center"/>
          </w:tcPr>
          <w:p w14:paraId="43080BF3"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63</w:t>
            </w:r>
          </w:p>
        </w:tc>
        <w:tc>
          <w:tcPr>
            <w:tcW w:w="5139" w:type="dxa"/>
          </w:tcPr>
          <w:p w14:paraId="26BF412C"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1233EAF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6CC8A44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6852D5E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148DC24B" w14:textId="77777777">
        <w:trPr>
          <w:trHeight w:val="284"/>
          <w:tblHeader/>
          <w:jc w:val="center"/>
        </w:trPr>
        <w:tc>
          <w:tcPr>
            <w:tcW w:w="636" w:type="dxa"/>
            <w:vAlign w:val="center"/>
          </w:tcPr>
          <w:p w14:paraId="13BE13F4"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64</w:t>
            </w:r>
          </w:p>
        </w:tc>
        <w:tc>
          <w:tcPr>
            <w:tcW w:w="5139" w:type="dxa"/>
          </w:tcPr>
          <w:p w14:paraId="7E1045F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5158014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3835A24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7C9FABC6"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103CEEFE" w14:textId="77777777">
        <w:trPr>
          <w:trHeight w:val="284"/>
          <w:tblHeader/>
          <w:jc w:val="center"/>
        </w:trPr>
        <w:tc>
          <w:tcPr>
            <w:tcW w:w="636" w:type="dxa"/>
            <w:vAlign w:val="center"/>
          </w:tcPr>
          <w:p w14:paraId="1D63785C"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65</w:t>
            </w:r>
          </w:p>
        </w:tc>
        <w:tc>
          <w:tcPr>
            <w:tcW w:w="5139" w:type="dxa"/>
          </w:tcPr>
          <w:p w14:paraId="0C0D355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71C4353A"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0F3ADE1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6067FC0A"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6F6014C0" w14:textId="77777777">
        <w:trPr>
          <w:trHeight w:val="284"/>
          <w:tblHeader/>
          <w:jc w:val="center"/>
        </w:trPr>
        <w:tc>
          <w:tcPr>
            <w:tcW w:w="636" w:type="dxa"/>
            <w:vAlign w:val="center"/>
          </w:tcPr>
          <w:p w14:paraId="0CA93435"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66</w:t>
            </w:r>
          </w:p>
        </w:tc>
        <w:tc>
          <w:tcPr>
            <w:tcW w:w="5139" w:type="dxa"/>
          </w:tcPr>
          <w:p w14:paraId="524495FE"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2C3B08B7"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6FCA2D5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3A3A732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76B5DE6D" w14:textId="77777777">
        <w:trPr>
          <w:trHeight w:val="284"/>
          <w:tblHeader/>
          <w:jc w:val="center"/>
        </w:trPr>
        <w:tc>
          <w:tcPr>
            <w:tcW w:w="636" w:type="dxa"/>
            <w:vAlign w:val="center"/>
          </w:tcPr>
          <w:p w14:paraId="5409006F"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67</w:t>
            </w:r>
          </w:p>
        </w:tc>
        <w:tc>
          <w:tcPr>
            <w:tcW w:w="5139" w:type="dxa"/>
          </w:tcPr>
          <w:p w14:paraId="786297BC"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7963F956"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0B6143C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2D7182D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54113815" w14:textId="77777777">
        <w:trPr>
          <w:trHeight w:val="284"/>
          <w:tblHeader/>
          <w:jc w:val="center"/>
        </w:trPr>
        <w:tc>
          <w:tcPr>
            <w:tcW w:w="636" w:type="dxa"/>
            <w:vAlign w:val="center"/>
          </w:tcPr>
          <w:p w14:paraId="3A22F7C1"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68</w:t>
            </w:r>
          </w:p>
        </w:tc>
        <w:tc>
          <w:tcPr>
            <w:tcW w:w="5139" w:type="dxa"/>
          </w:tcPr>
          <w:p w14:paraId="6A878033"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6B4E239A"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2FB8CD8C"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5FB23E6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6D8CFDD9" w14:textId="77777777">
        <w:trPr>
          <w:trHeight w:val="284"/>
          <w:tblHeader/>
          <w:jc w:val="center"/>
        </w:trPr>
        <w:tc>
          <w:tcPr>
            <w:tcW w:w="636" w:type="dxa"/>
            <w:vAlign w:val="center"/>
          </w:tcPr>
          <w:p w14:paraId="33A153B9"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69</w:t>
            </w:r>
          </w:p>
        </w:tc>
        <w:tc>
          <w:tcPr>
            <w:tcW w:w="5139" w:type="dxa"/>
          </w:tcPr>
          <w:p w14:paraId="4F15AEB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0DDD239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77AA06C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50D3EF37"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53113DFC" w14:textId="77777777">
        <w:trPr>
          <w:trHeight w:val="284"/>
          <w:tblHeader/>
          <w:jc w:val="center"/>
        </w:trPr>
        <w:tc>
          <w:tcPr>
            <w:tcW w:w="636" w:type="dxa"/>
            <w:vAlign w:val="center"/>
          </w:tcPr>
          <w:p w14:paraId="54F36B1C"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70</w:t>
            </w:r>
          </w:p>
        </w:tc>
        <w:tc>
          <w:tcPr>
            <w:tcW w:w="5139" w:type="dxa"/>
          </w:tcPr>
          <w:p w14:paraId="196105F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3A2F753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49B031DE"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0775F3A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1374B26E" w14:textId="77777777">
        <w:trPr>
          <w:trHeight w:val="284"/>
          <w:tblHeader/>
          <w:jc w:val="center"/>
        </w:trPr>
        <w:tc>
          <w:tcPr>
            <w:tcW w:w="636" w:type="dxa"/>
            <w:vAlign w:val="center"/>
          </w:tcPr>
          <w:p w14:paraId="5783D119"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71</w:t>
            </w:r>
          </w:p>
        </w:tc>
        <w:tc>
          <w:tcPr>
            <w:tcW w:w="5139" w:type="dxa"/>
          </w:tcPr>
          <w:p w14:paraId="76F9A32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61F48DF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7DF74087"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1173684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6CE9A58A" w14:textId="77777777">
        <w:trPr>
          <w:trHeight w:val="284"/>
          <w:tblHeader/>
          <w:jc w:val="center"/>
        </w:trPr>
        <w:tc>
          <w:tcPr>
            <w:tcW w:w="636" w:type="dxa"/>
            <w:vAlign w:val="center"/>
          </w:tcPr>
          <w:p w14:paraId="7EEDEDBD"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72</w:t>
            </w:r>
          </w:p>
        </w:tc>
        <w:tc>
          <w:tcPr>
            <w:tcW w:w="5139" w:type="dxa"/>
          </w:tcPr>
          <w:p w14:paraId="08C66C5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3F360E42"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17CDC19C"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4B894A06"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6A510983" w14:textId="77777777">
        <w:trPr>
          <w:trHeight w:val="284"/>
          <w:tblHeader/>
          <w:jc w:val="center"/>
        </w:trPr>
        <w:tc>
          <w:tcPr>
            <w:tcW w:w="636" w:type="dxa"/>
            <w:vAlign w:val="center"/>
          </w:tcPr>
          <w:p w14:paraId="5A808569"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73</w:t>
            </w:r>
          </w:p>
        </w:tc>
        <w:tc>
          <w:tcPr>
            <w:tcW w:w="5139" w:type="dxa"/>
          </w:tcPr>
          <w:p w14:paraId="0F8AE4B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5E75E71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6C2F8C03"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771B387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06089CD8" w14:textId="77777777">
        <w:trPr>
          <w:trHeight w:val="284"/>
          <w:tblHeader/>
          <w:jc w:val="center"/>
        </w:trPr>
        <w:tc>
          <w:tcPr>
            <w:tcW w:w="636" w:type="dxa"/>
            <w:vAlign w:val="center"/>
          </w:tcPr>
          <w:p w14:paraId="41E6C4ED"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lastRenderedPageBreak/>
              <w:t>74</w:t>
            </w:r>
          </w:p>
        </w:tc>
        <w:tc>
          <w:tcPr>
            <w:tcW w:w="5139" w:type="dxa"/>
          </w:tcPr>
          <w:p w14:paraId="4D1D85D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00A5AAA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6E91B9E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679624A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24133419" w14:textId="77777777">
        <w:trPr>
          <w:trHeight w:val="284"/>
          <w:tblHeader/>
          <w:jc w:val="center"/>
        </w:trPr>
        <w:tc>
          <w:tcPr>
            <w:tcW w:w="636" w:type="dxa"/>
            <w:vAlign w:val="center"/>
          </w:tcPr>
          <w:p w14:paraId="1375C836"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75</w:t>
            </w:r>
          </w:p>
        </w:tc>
        <w:tc>
          <w:tcPr>
            <w:tcW w:w="5139" w:type="dxa"/>
          </w:tcPr>
          <w:p w14:paraId="288E8CD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7FBF04E6"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5E2BED1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563400E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2C9F8EB8" w14:textId="77777777">
        <w:trPr>
          <w:trHeight w:val="284"/>
          <w:tblHeader/>
          <w:jc w:val="center"/>
        </w:trPr>
        <w:tc>
          <w:tcPr>
            <w:tcW w:w="636" w:type="dxa"/>
            <w:vAlign w:val="center"/>
          </w:tcPr>
          <w:p w14:paraId="0FC273EF"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76</w:t>
            </w:r>
          </w:p>
        </w:tc>
        <w:tc>
          <w:tcPr>
            <w:tcW w:w="5139" w:type="dxa"/>
          </w:tcPr>
          <w:p w14:paraId="31E64AE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6AD53B4A"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115073E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567A4B17"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1F18F266" w14:textId="77777777">
        <w:trPr>
          <w:trHeight w:val="284"/>
          <w:tblHeader/>
          <w:jc w:val="center"/>
        </w:trPr>
        <w:tc>
          <w:tcPr>
            <w:tcW w:w="636" w:type="dxa"/>
            <w:vAlign w:val="center"/>
          </w:tcPr>
          <w:p w14:paraId="0032E8C3"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77</w:t>
            </w:r>
          </w:p>
        </w:tc>
        <w:tc>
          <w:tcPr>
            <w:tcW w:w="5139" w:type="dxa"/>
          </w:tcPr>
          <w:p w14:paraId="3C1831FE"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0742BD1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265DA94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7232BA1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680C9EF1" w14:textId="77777777">
        <w:trPr>
          <w:trHeight w:val="284"/>
          <w:tblHeader/>
          <w:jc w:val="center"/>
        </w:trPr>
        <w:tc>
          <w:tcPr>
            <w:tcW w:w="636" w:type="dxa"/>
            <w:vAlign w:val="center"/>
          </w:tcPr>
          <w:p w14:paraId="1B17ECD4"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78</w:t>
            </w:r>
          </w:p>
        </w:tc>
        <w:tc>
          <w:tcPr>
            <w:tcW w:w="5139" w:type="dxa"/>
          </w:tcPr>
          <w:p w14:paraId="7FE53636"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175DB47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00E14D5E"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5E61C69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02614E25" w14:textId="77777777">
        <w:trPr>
          <w:trHeight w:val="284"/>
          <w:tblHeader/>
          <w:jc w:val="center"/>
        </w:trPr>
        <w:tc>
          <w:tcPr>
            <w:tcW w:w="636" w:type="dxa"/>
            <w:vAlign w:val="center"/>
          </w:tcPr>
          <w:p w14:paraId="473A742B"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79</w:t>
            </w:r>
          </w:p>
        </w:tc>
        <w:tc>
          <w:tcPr>
            <w:tcW w:w="5139" w:type="dxa"/>
          </w:tcPr>
          <w:p w14:paraId="28876FB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6ED47326"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67526C3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600D8983"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7D2E1D5F" w14:textId="77777777">
        <w:trPr>
          <w:trHeight w:val="284"/>
          <w:tblHeader/>
          <w:jc w:val="center"/>
        </w:trPr>
        <w:tc>
          <w:tcPr>
            <w:tcW w:w="636" w:type="dxa"/>
            <w:vAlign w:val="center"/>
          </w:tcPr>
          <w:p w14:paraId="69FF95F7"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80</w:t>
            </w:r>
          </w:p>
        </w:tc>
        <w:tc>
          <w:tcPr>
            <w:tcW w:w="5139" w:type="dxa"/>
          </w:tcPr>
          <w:p w14:paraId="0D290B3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7AA0D9D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07D2975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3504333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558A60F7" w14:textId="77777777">
        <w:trPr>
          <w:trHeight w:val="284"/>
          <w:tblHeader/>
          <w:jc w:val="center"/>
        </w:trPr>
        <w:tc>
          <w:tcPr>
            <w:tcW w:w="636" w:type="dxa"/>
            <w:vAlign w:val="center"/>
          </w:tcPr>
          <w:p w14:paraId="6D29B587"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81</w:t>
            </w:r>
          </w:p>
        </w:tc>
        <w:tc>
          <w:tcPr>
            <w:tcW w:w="5139" w:type="dxa"/>
          </w:tcPr>
          <w:p w14:paraId="7425EB2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6DBB6C1E"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4A2FAE36"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223B3C7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7A9CA778" w14:textId="77777777">
        <w:trPr>
          <w:trHeight w:val="284"/>
          <w:tblHeader/>
          <w:jc w:val="center"/>
        </w:trPr>
        <w:tc>
          <w:tcPr>
            <w:tcW w:w="636" w:type="dxa"/>
            <w:vAlign w:val="center"/>
          </w:tcPr>
          <w:p w14:paraId="38B6BA20"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82</w:t>
            </w:r>
          </w:p>
        </w:tc>
        <w:tc>
          <w:tcPr>
            <w:tcW w:w="5139" w:type="dxa"/>
          </w:tcPr>
          <w:p w14:paraId="550F21A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408B278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3578962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6E241DE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28748A19" w14:textId="77777777">
        <w:trPr>
          <w:trHeight w:val="284"/>
          <w:tblHeader/>
          <w:jc w:val="center"/>
        </w:trPr>
        <w:tc>
          <w:tcPr>
            <w:tcW w:w="636" w:type="dxa"/>
            <w:vAlign w:val="center"/>
          </w:tcPr>
          <w:p w14:paraId="66D1A465"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83</w:t>
            </w:r>
          </w:p>
        </w:tc>
        <w:tc>
          <w:tcPr>
            <w:tcW w:w="5139" w:type="dxa"/>
          </w:tcPr>
          <w:p w14:paraId="139CB5F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7DFEC26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317540F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7A4AF3B6"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69252EAF" w14:textId="77777777">
        <w:trPr>
          <w:trHeight w:val="284"/>
          <w:tblHeader/>
          <w:jc w:val="center"/>
        </w:trPr>
        <w:tc>
          <w:tcPr>
            <w:tcW w:w="636" w:type="dxa"/>
            <w:vAlign w:val="center"/>
          </w:tcPr>
          <w:p w14:paraId="19E2BA06"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84</w:t>
            </w:r>
          </w:p>
        </w:tc>
        <w:tc>
          <w:tcPr>
            <w:tcW w:w="5139" w:type="dxa"/>
          </w:tcPr>
          <w:p w14:paraId="2A0742F6"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73A0957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72937FC6"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1F99C4F2"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063D6BAF" w14:textId="77777777">
        <w:trPr>
          <w:trHeight w:val="284"/>
          <w:tblHeader/>
          <w:jc w:val="center"/>
        </w:trPr>
        <w:tc>
          <w:tcPr>
            <w:tcW w:w="636" w:type="dxa"/>
            <w:vAlign w:val="center"/>
          </w:tcPr>
          <w:p w14:paraId="527CE74F"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85</w:t>
            </w:r>
          </w:p>
        </w:tc>
        <w:tc>
          <w:tcPr>
            <w:tcW w:w="5139" w:type="dxa"/>
          </w:tcPr>
          <w:p w14:paraId="1CC2A59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7256FD7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0E46FB9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542E108A"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31FF17ED" w14:textId="77777777">
        <w:trPr>
          <w:trHeight w:val="284"/>
          <w:tblHeader/>
          <w:jc w:val="center"/>
        </w:trPr>
        <w:tc>
          <w:tcPr>
            <w:tcW w:w="636" w:type="dxa"/>
            <w:vAlign w:val="center"/>
          </w:tcPr>
          <w:p w14:paraId="7D58BB1D"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86</w:t>
            </w:r>
          </w:p>
        </w:tc>
        <w:tc>
          <w:tcPr>
            <w:tcW w:w="5139" w:type="dxa"/>
          </w:tcPr>
          <w:p w14:paraId="500F3D9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73BBE0CA"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09AB920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160DFF12"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5143885F" w14:textId="77777777">
        <w:trPr>
          <w:trHeight w:val="284"/>
          <w:tblHeader/>
          <w:jc w:val="center"/>
        </w:trPr>
        <w:tc>
          <w:tcPr>
            <w:tcW w:w="636" w:type="dxa"/>
            <w:vAlign w:val="center"/>
          </w:tcPr>
          <w:p w14:paraId="2245B664"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87</w:t>
            </w:r>
          </w:p>
        </w:tc>
        <w:tc>
          <w:tcPr>
            <w:tcW w:w="5139" w:type="dxa"/>
          </w:tcPr>
          <w:p w14:paraId="6772E54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3DD1E107"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37B2B16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5D4C4017"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262C1141" w14:textId="77777777">
        <w:trPr>
          <w:trHeight w:val="284"/>
          <w:tblHeader/>
          <w:jc w:val="center"/>
        </w:trPr>
        <w:tc>
          <w:tcPr>
            <w:tcW w:w="636" w:type="dxa"/>
            <w:vAlign w:val="center"/>
          </w:tcPr>
          <w:p w14:paraId="26D3926F"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88</w:t>
            </w:r>
          </w:p>
        </w:tc>
        <w:tc>
          <w:tcPr>
            <w:tcW w:w="5139" w:type="dxa"/>
          </w:tcPr>
          <w:p w14:paraId="1DA571B6"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6F080E3C"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2316F9B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4376231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7355AF6D" w14:textId="77777777">
        <w:trPr>
          <w:trHeight w:val="284"/>
          <w:tblHeader/>
          <w:jc w:val="center"/>
        </w:trPr>
        <w:tc>
          <w:tcPr>
            <w:tcW w:w="636" w:type="dxa"/>
            <w:vAlign w:val="center"/>
          </w:tcPr>
          <w:p w14:paraId="039EA86F"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89</w:t>
            </w:r>
          </w:p>
        </w:tc>
        <w:tc>
          <w:tcPr>
            <w:tcW w:w="5139" w:type="dxa"/>
          </w:tcPr>
          <w:p w14:paraId="78B0582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2033BCD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7BE0861A"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6F85994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643DC7D7" w14:textId="77777777">
        <w:trPr>
          <w:trHeight w:val="284"/>
          <w:tblHeader/>
          <w:jc w:val="center"/>
        </w:trPr>
        <w:tc>
          <w:tcPr>
            <w:tcW w:w="636" w:type="dxa"/>
            <w:vAlign w:val="center"/>
          </w:tcPr>
          <w:p w14:paraId="3937CDD4"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90</w:t>
            </w:r>
          </w:p>
        </w:tc>
        <w:tc>
          <w:tcPr>
            <w:tcW w:w="5139" w:type="dxa"/>
          </w:tcPr>
          <w:p w14:paraId="2CE000C7"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288AA61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6A11907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3EE14C6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0872DEC6" w14:textId="77777777">
        <w:trPr>
          <w:trHeight w:val="284"/>
          <w:tblHeader/>
          <w:jc w:val="center"/>
        </w:trPr>
        <w:tc>
          <w:tcPr>
            <w:tcW w:w="636" w:type="dxa"/>
            <w:vAlign w:val="center"/>
          </w:tcPr>
          <w:p w14:paraId="31285F91"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91</w:t>
            </w:r>
          </w:p>
        </w:tc>
        <w:tc>
          <w:tcPr>
            <w:tcW w:w="5139" w:type="dxa"/>
          </w:tcPr>
          <w:p w14:paraId="74E71D0E"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6152AB0E"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3B79136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2EEB002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51F5F66E" w14:textId="77777777">
        <w:trPr>
          <w:trHeight w:val="284"/>
          <w:tblHeader/>
          <w:jc w:val="center"/>
        </w:trPr>
        <w:tc>
          <w:tcPr>
            <w:tcW w:w="636" w:type="dxa"/>
            <w:vAlign w:val="center"/>
          </w:tcPr>
          <w:p w14:paraId="39D90149"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92</w:t>
            </w:r>
          </w:p>
        </w:tc>
        <w:tc>
          <w:tcPr>
            <w:tcW w:w="5139" w:type="dxa"/>
          </w:tcPr>
          <w:p w14:paraId="55131F9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59AED38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22F65B7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60204B4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259E9AEF" w14:textId="77777777">
        <w:trPr>
          <w:trHeight w:val="284"/>
          <w:tblHeader/>
          <w:jc w:val="center"/>
        </w:trPr>
        <w:tc>
          <w:tcPr>
            <w:tcW w:w="636" w:type="dxa"/>
            <w:vAlign w:val="center"/>
          </w:tcPr>
          <w:p w14:paraId="63FBC6E8"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93</w:t>
            </w:r>
          </w:p>
        </w:tc>
        <w:tc>
          <w:tcPr>
            <w:tcW w:w="5139" w:type="dxa"/>
          </w:tcPr>
          <w:p w14:paraId="4D0A902A"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29498BF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058ACA5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38801B2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1934F6E3" w14:textId="77777777">
        <w:trPr>
          <w:trHeight w:val="284"/>
          <w:tblHeader/>
          <w:jc w:val="center"/>
        </w:trPr>
        <w:tc>
          <w:tcPr>
            <w:tcW w:w="636" w:type="dxa"/>
            <w:vAlign w:val="center"/>
          </w:tcPr>
          <w:p w14:paraId="50AA8EA7"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94</w:t>
            </w:r>
          </w:p>
        </w:tc>
        <w:tc>
          <w:tcPr>
            <w:tcW w:w="5139" w:type="dxa"/>
          </w:tcPr>
          <w:p w14:paraId="3A2F6F9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48D9B6CC"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6346850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2369497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7C544F97" w14:textId="77777777">
        <w:trPr>
          <w:trHeight w:val="284"/>
          <w:tblHeader/>
          <w:jc w:val="center"/>
        </w:trPr>
        <w:tc>
          <w:tcPr>
            <w:tcW w:w="636" w:type="dxa"/>
            <w:vAlign w:val="center"/>
          </w:tcPr>
          <w:p w14:paraId="1FF017F7"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95</w:t>
            </w:r>
          </w:p>
        </w:tc>
        <w:tc>
          <w:tcPr>
            <w:tcW w:w="5139" w:type="dxa"/>
          </w:tcPr>
          <w:p w14:paraId="58D42CB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5EC4DF2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41B166C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4DC0E66A"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006305A0" w14:textId="77777777">
        <w:trPr>
          <w:trHeight w:val="284"/>
          <w:tblHeader/>
          <w:jc w:val="center"/>
        </w:trPr>
        <w:tc>
          <w:tcPr>
            <w:tcW w:w="636" w:type="dxa"/>
            <w:vAlign w:val="center"/>
          </w:tcPr>
          <w:p w14:paraId="497E40F3"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96</w:t>
            </w:r>
          </w:p>
        </w:tc>
        <w:tc>
          <w:tcPr>
            <w:tcW w:w="5139" w:type="dxa"/>
          </w:tcPr>
          <w:p w14:paraId="0B8E961A"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78212587"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2AA9B43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4B7270E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49BF3A78" w14:textId="77777777">
        <w:trPr>
          <w:trHeight w:val="284"/>
          <w:tblHeader/>
          <w:jc w:val="center"/>
        </w:trPr>
        <w:tc>
          <w:tcPr>
            <w:tcW w:w="636" w:type="dxa"/>
            <w:vAlign w:val="center"/>
          </w:tcPr>
          <w:p w14:paraId="71DB7036"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97</w:t>
            </w:r>
          </w:p>
        </w:tc>
        <w:tc>
          <w:tcPr>
            <w:tcW w:w="5139" w:type="dxa"/>
          </w:tcPr>
          <w:p w14:paraId="0A6CC47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09B9492C"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2438C4D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30E48496"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28760BB7" w14:textId="77777777">
        <w:trPr>
          <w:trHeight w:val="284"/>
          <w:tblHeader/>
          <w:jc w:val="center"/>
        </w:trPr>
        <w:tc>
          <w:tcPr>
            <w:tcW w:w="636" w:type="dxa"/>
            <w:vAlign w:val="center"/>
          </w:tcPr>
          <w:p w14:paraId="4832EE7A"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98</w:t>
            </w:r>
          </w:p>
        </w:tc>
        <w:tc>
          <w:tcPr>
            <w:tcW w:w="5139" w:type="dxa"/>
          </w:tcPr>
          <w:p w14:paraId="64F392D6"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6F5517B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2E7CEBD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096FFE2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5C354910" w14:textId="77777777">
        <w:trPr>
          <w:trHeight w:val="284"/>
          <w:tblHeader/>
          <w:jc w:val="center"/>
        </w:trPr>
        <w:tc>
          <w:tcPr>
            <w:tcW w:w="636" w:type="dxa"/>
            <w:vAlign w:val="center"/>
          </w:tcPr>
          <w:p w14:paraId="53AC3463"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99</w:t>
            </w:r>
          </w:p>
        </w:tc>
        <w:tc>
          <w:tcPr>
            <w:tcW w:w="5139" w:type="dxa"/>
          </w:tcPr>
          <w:p w14:paraId="106289B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2F4908F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1FE9D86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691EC33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3E0E60CE" w14:textId="77777777">
        <w:trPr>
          <w:trHeight w:val="284"/>
          <w:tblHeader/>
          <w:jc w:val="center"/>
        </w:trPr>
        <w:tc>
          <w:tcPr>
            <w:tcW w:w="636" w:type="dxa"/>
            <w:vAlign w:val="center"/>
          </w:tcPr>
          <w:p w14:paraId="0340CA5A"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100</w:t>
            </w:r>
          </w:p>
        </w:tc>
        <w:tc>
          <w:tcPr>
            <w:tcW w:w="5139" w:type="dxa"/>
          </w:tcPr>
          <w:p w14:paraId="679F8282"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6D5EAEA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64607146"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62E6747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02C8035A" w14:textId="77777777">
        <w:trPr>
          <w:trHeight w:val="284"/>
          <w:tblHeader/>
          <w:jc w:val="center"/>
        </w:trPr>
        <w:tc>
          <w:tcPr>
            <w:tcW w:w="636" w:type="dxa"/>
            <w:vAlign w:val="center"/>
          </w:tcPr>
          <w:p w14:paraId="48A4906F"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101</w:t>
            </w:r>
          </w:p>
        </w:tc>
        <w:tc>
          <w:tcPr>
            <w:tcW w:w="5139" w:type="dxa"/>
          </w:tcPr>
          <w:p w14:paraId="6C45C4BE"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4B99A5BC"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6077E8B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7328E437"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4DF8A530" w14:textId="77777777">
        <w:trPr>
          <w:trHeight w:val="284"/>
          <w:tblHeader/>
          <w:jc w:val="center"/>
        </w:trPr>
        <w:tc>
          <w:tcPr>
            <w:tcW w:w="636" w:type="dxa"/>
            <w:vAlign w:val="center"/>
          </w:tcPr>
          <w:p w14:paraId="4E35406D"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102</w:t>
            </w:r>
          </w:p>
        </w:tc>
        <w:tc>
          <w:tcPr>
            <w:tcW w:w="5139" w:type="dxa"/>
          </w:tcPr>
          <w:p w14:paraId="6BF5804C"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4447C74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10B445A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6EE12295"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456CCE9C" w14:textId="77777777">
        <w:trPr>
          <w:trHeight w:val="284"/>
          <w:tblHeader/>
          <w:jc w:val="center"/>
        </w:trPr>
        <w:tc>
          <w:tcPr>
            <w:tcW w:w="636" w:type="dxa"/>
            <w:vAlign w:val="center"/>
          </w:tcPr>
          <w:p w14:paraId="56E61467"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103</w:t>
            </w:r>
          </w:p>
        </w:tc>
        <w:tc>
          <w:tcPr>
            <w:tcW w:w="5139" w:type="dxa"/>
          </w:tcPr>
          <w:p w14:paraId="53A997D2"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2C323C6A"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1E44824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4546BA7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4954872E" w14:textId="77777777">
        <w:trPr>
          <w:trHeight w:val="284"/>
          <w:tblHeader/>
          <w:jc w:val="center"/>
        </w:trPr>
        <w:tc>
          <w:tcPr>
            <w:tcW w:w="636" w:type="dxa"/>
            <w:vAlign w:val="center"/>
          </w:tcPr>
          <w:p w14:paraId="7A3F0CE9"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104</w:t>
            </w:r>
          </w:p>
        </w:tc>
        <w:tc>
          <w:tcPr>
            <w:tcW w:w="5139" w:type="dxa"/>
          </w:tcPr>
          <w:p w14:paraId="5FDF497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1412602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1FFE9C2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05B9F0B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730C1914" w14:textId="77777777">
        <w:trPr>
          <w:trHeight w:val="284"/>
          <w:tblHeader/>
          <w:jc w:val="center"/>
        </w:trPr>
        <w:tc>
          <w:tcPr>
            <w:tcW w:w="636" w:type="dxa"/>
            <w:vAlign w:val="center"/>
          </w:tcPr>
          <w:p w14:paraId="4AD2BC5D"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105</w:t>
            </w:r>
          </w:p>
        </w:tc>
        <w:tc>
          <w:tcPr>
            <w:tcW w:w="5139" w:type="dxa"/>
          </w:tcPr>
          <w:p w14:paraId="11910EA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04EC18D4"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70812FAA"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270E84D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4A5B22C8" w14:textId="77777777">
        <w:trPr>
          <w:trHeight w:val="284"/>
          <w:tblHeader/>
          <w:jc w:val="center"/>
        </w:trPr>
        <w:tc>
          <w:tcPr>
            <w:tcW w:w="636" w:type="dxa"/>
            <w:vAlign w:val="center"/>
          </w:tcPr>
          <w:p w14:paraId="322B0BB4"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106</w:t>
            </w:r>
          </w:p>
        </w:tc>
        <w:tc>
          <w:tcPr>
            <w:tcW w:w="5139" w:type="dxa"/>
          </w:tcPr>
          <w:p w14:paraId="386CC08C"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3F2391A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52968E00"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74D27EE6"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71EBBB7D" w14:textId="77777777">
        <w:trPr>
          <w:trHeight w:val="284"/>
          <w:tblHeader/>
          <w:jc w:val="center"/>
        </w:trPr>
        <w:tc>
          <w:tcPr>
            <w:tcW w:w="636" w:type="dxa"/>
            <w:vAlign w:val="center"/>
          </w:tcPr>
          <w:p w14:paraId="25523BC8"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107</w:t>
            </w:r>
          </w:p>
        </w:tc>
        <w:tc>
          <w:tcPr>
            <w:tcW w:w="5139" w:type="dxa"/>
          </w:tcPr>
          <w:p w14:paraId="5ECC3B6D"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5C10A148"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05083B73"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27DD5AA9"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6FABB300" w14:textId="77777777">
        <w:trPr>
          <w:trHeight w:val="284"/>
          <w:tblHeader/>
          <w:jc w:val="center"/>
        </w:trPr>
        <w:tc>
          <w:tcPr>
            <w:tcW w:w="636" w:type="dxa"/>
            <w:vAlign w:val="center"/>
          </w:tcPr>
          <w:p w14:paraId="7B84B027"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108</w:t>
            </w:r>
          </w:p>
        </w:tc>
        <w:tc>
          <w:tcPr>
            <w:tcW w:w="5139" w:type="dxa"/>
          </w:tcPr>
          <w:p w14:paraId="2C66D137"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7F74E6F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42CEB16F"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0E79BF47"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r w:rsidR="00A11669" w14:paraId="408D515F" w14:textId="77777777">
        <w:trPr>
          <w:trHeight w:val="284"/>
          <w:tblHeader/>
          <w:jc w:val="center"/>
        </w:trPr>
        <w:tc>
          <w:tcPr>
            <w:tcW w:w="636" w:type="dxa"/>
            <w:vAlign w:val="center"/>
          </w:tcPr>
          <w:p w14:paraId="28FEE749" w14:textId="77777777" w:rsidR="00A11669" w:rsidRDefault="00146B3D">
            <w:pPr>
              <w:keepNext/>
              <w:keepLines/>
              <w:spacing w:before="40" w:after="0" w:line="240" w:lineRule="auto"/>
              <w:outlineLvl w:val="1"/>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109</w:t>
            </w:r>
          </w:p>
        </w:tc>
        <w:tc>
          <w:tcPr>
            <w:tcW w:w="5139" w:type="dxa"/>
          </w:tcPr>
          <w:p w14:paraId="55FB9EBB"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719" w:type="dxa"/>
          </w:tcPr>
          <w:p w14:paraId="31054327"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388" w:type="dxa"/>
          </w:tcPr>
          <w:p w14:paraId="31EDF321"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c>
          <w:tcPr>
            <w:tcW w:w="1627" w:type="dxa"/>
          </w:tcPr>
          <w:p w14:paraId="1095092A" w14:textId="77777777" w:rsidR="00A11669" w:rsidRDefault="00A11669">
            <w:pPr>
              <w:keepNext/>
              <w:keepLines/>
              <w:spacing w:before="40" w:after="0" w:line="240" w:lineRule="auto"/>
              <w:outlineLvl w:val="1"/>
              <w:rPr>
                <w:rFonts w:ascii="Times New Roman" w:eastAsia="Times New Roman" w:hAnsi="Times New Roman" w:cs="Times New Roman"/>
                <w:color w:val="2E74B5"/>
                <w:sz w:val="28"/>
                <w:szCs w:val="28"/>
                <w:lang w:eastAsia="ru-RU"/>
              </w:rPr>
            </w:pPr>
          </w:p>
        </w:tc>
      </w:tr>
    </w:tbl>
    <w:p w14:paraId="08777D6F" w14:textId="77777777" w:rsidR="00A11669" w:rsidRDefault="00A11669"/>
    <w:sectPr w:rsidR="00A11669">
      <w:headerReference w:type="default" r:id="rId6"/>
      <w:pgSz w:w="11906" w:h="16838"/>
      <w:pgMar w:top="1134" w:right="850" w:bottom="709" w:left="1701"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53DFE8" w14:textId="77777777" w:rsidR="00146B3D" w:rsidRDefault="00146B3D">
      <w:pPr>
        <w:spacing w:line="240" w:lineRule="auto"/>
      </w:pPr>
      <w:r>
        <w:separator/>
      </w:r>
    </w:p>
  </w:endnote>
  <w:endnote w:type="continuationSeparator" w:id="0">
    <w:p w14:paraId="1015A209" w14:textId="77777777" w:rsidR="00146B3D" w:rsidRDefault="00146B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B3ED50" w14:textId="77777777" w:rsidR="00146B3D" w:rsidRDefault="00146B3D">
      <w:pPr>
        <w:spacing w:after="0"/>
      </w:pPr>
      <w:r>
        <w:separator/>
      </w:r>
    </w:p>
  </w:footnote>
  <w:footnote w:type="continuationSeparator" w:id="0">
    <w:p w14:paraId="72431917" w14:textId="77777777" w:rsidR="00146B3D" w:rsidRDefault="00146B3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7"/>
      <w:tblW w:w="10206" w:type="dxa"/>
      <w:tblInd w:w="-582" w:type="dxa"/>
      <w:tblLook w:val="04A0" w:firstRow="1" w:lastRow="0" w:firstColumn="1" w:lastColumn="0" w:noHBand="0" w:noVBand="1"/>
    </w:tblPr>
    <w:tblGrid>
      <w:gridCol w:w="2835"/>
      <w:gridCol w:w="5670"/>
      <w:gridCol w:w="1701"/>
    </w:tblGrid>
    <w:tr w:rsidR="00A11669" w14:paraId="057B0527" w14:textId="77777777" w:rsidTr="00D211FC">
      <w:trPr>
        <w:trHeight w:val="854"/>
      </w:trPr>
      <w:tc>
        <w:tcPr>
          <w:tcW w:w="2835" w:type="dxa"/>
          <w:tcBorders>
            <w:top w:val="double" w:sz="4" w:space="0" w:color="auto"/>
            <w:left w:val="double" w:sz="4" w:space="0" w:color="auto"/>
            <w:bottom w:val="double" w:sz="4" w:space="0" w:color="auto"/>
            <w:right w:val="single" w:sz="4" w:space="0" w:color="auto"/>
          </w:tcBorders>
          <w:vAlign w:val="center"/>
        </w:tcPr>
        <w:p w14:paraId="2690915B" w14:textId="77777777" w:rsidR="00A11669" w:rsidRDefault="00146B3D">
          <w:pPr>
            <w:spacing w:after="0" w:line="240" w:lineRule="auto"/>
            <w:jc w:val="center"/>
            <w:rPr>
              <w:rFonts w:ascii="Times New Roman" w:eastAsia="Calibri" w:hAnsi="Times New Roman" w:cs="Times New Roman"/>
              <w:b/>
              <w:bCs/>
              <w:sz w:val="28"/>
              <w:szCs w:val="28"/>
              <w:lang w:val="uz-Cyrl-UZ"/>
            </w:rPr>
          </w:pPr>
          <w:bookmarkStart w:id="2" w:name="_Hlk607910"/>
          <w:bookmarkStart w:id="3" w:name="_Hlk112360916"/>
          <w:r>
            <w:rPr>
              <w:rFonts w:ascii="Times New Roman" w:eastAsia="Calibri" w:hAnsi="Times New Roman" w:cs="Times New Roman"/>
              <w:b/>
              <w:bCs/>
              <w:sz w:val="24"/>
              <w:szCs w:val="24"/>
              <w:lang w:val="en-US"/>
            </w:rPr>
            <w:t xml:space="preserve">«CHOPAR DELIVERY» </w:t>
          </w:r>
          <w:r>
            <w:rPr>
              <w:rFonts w:ascii="Times New Roman" w:eastAsia="Calibri" w:hAnsi="Times New Roman" w:cs="Times New Roman"/>
              <w:b/>
              <w:bCs/>
              <w:sz w:val="24"/>
              <w:szCs w:val="24"/>
            </w:rPr>
            <w:t>МЧЖ</w:t>
          </w:r>
        </w:p>
      </w:tc>
      <w:tc>
        <w:tcPr>
          <w:tcW w:w="5670" w:type="dxa"/>
          <w:tcBorders>
            <w:top w:val="double" w:sz="4" w:space="0" w:color="auto"/>
            <w:left w:val="single" w:sz="4" w:space="0" w:color="auto"/>
            <w:bottom w:val="double" w:sz="4" w:space="0" w:color="auto"/>
            <w:right w:val="double" w:sz="4" w:space="0" w:color="auto"/>
          </w:tcBorders>
          <w:vAlign w:val="center"/>
        </w:tcPr>
        <w:p w14:paraId="13251B24" w14:textId="77777777" w:rsidR="00A11669" w:rsidRDefault="00146B3D">
          <w:pPr>
            <w:spacing w:after="0" w:line="240" w:lineRule="auto"/>
            <w:jc w:val="center"/>
            <w:rPr>
              <w:rFonts w:ascii="Times New Roman" w:hAnsi="Times New Roman" w:cs="Times New Roman"/>
              <w:b/>
              <w:bCs/>
              <w:sz w:val="28"/>
              <w:szCs w:val="24"/>
            </w:rPr>
          </w:pPr>
          <w:proofErr w:type="spellStart"/>
          <w:r>
            <w:rPr>
              <w:rFonts w:ascii="Times New Roman" w:hAnsi="Times New Roman" w:cs="Times New Roman"/>
              <w:b/>
              <w:bCs/>
              <w:sz w:val="28"/>
              <w:szCs w:val="24"/>
            </w:rPr>
            <w:t>Шахсий</w:t>
          </w:r>
          <w:proofErr w:type="spellEnd"/>
          <w:r>
            <w:rPr>
              <w:rFonts w:ascii="Times New Roman" w:hAnsi="Times New Roman" w:cs="Times New Roman"/>
              <w:b/>
              <w:bCs/>
              <w:sz w:val="28"/>
              <w:szCs w:val="24"/>
            </w:rPr>
            <w:t xml:space="preserve"> </w:t>
          </w:r>
          <w:proofErr w:type="spellStart"/>
          <w:r>
            <w:rPr>
              <w:rFonts w:ascii="Times New Roman" w:hAnsi="Times New Roman" w:cs="Times New Roman"/>
              <w:b/>
              <w:bCs/>
              <w:sz w:val="28"/>
              <w:szCs w:val="24"/>
            </w:rPr>
            <w:t>химоя</w:t>
          </w:r>
          <w:proofErr w:type="spellEnd"/>
          <w:r>
            <w:rPr>
              <w:rFonts w:ascii="Times New Roman" w:hAnsi="Times New Roman" w:cs="Times New Roman"/>
              <w:b/>
              <w:bCs/>
              <w:sz w:val="28"/>
              <w:szCs w:val="24"/>
            </w:rPr>
            <w:t xml:space="preserve"> </w:t>
          </w:r>
          <w:proofErr w:type="spellStart"/>
          <w:r>
            <w:rPr>
              <w:rFonts w:ascii="Times New Roman" w:hAnsi="Times New Roman" w:cs="Times New Roman"/>
              <w:b/>
              <w:bCs/>
              <w:sz w:val="28"/>
              <w:szCs w:val="24"/>
            </w:rPr>
            <w:t>воситалари</w:t>
          </w:r>
          <w:proofErr w:type="spellEnd"/>
          <w:r>
            <w:rPr>
              <w:rFonts w:ascii="Times New Roman" w:hAnsi="Times New Roman" w:cs="Times New Roman"/>
              <w:b/>
              <w:bCs/>
              <w:sz w:val="28"/>
              <w:szCs w:val="24"/>
            </w:rPr>
            <w:t xml:space="preserve"> </w:t>
          </w:r>
          <w:proofErr w:type="spellStart"/>
          <w:r>
            <w:rPr>
              <w:rFonts w:ascii="Times New Roman" w:hAnsi="Times New Roman" w:cs="Times New Roman"/>
              <w:b/>
              <w:bCs/>
              <w:sz w:val="28"/>
              <w:szCs w:val="24"/>
            </w:rPr>
            <w:t>ва</w:t>
          </w:r>
          <w:proofErr w:type="spellEnd"/>
          <w:r>
            <w:rPr>
              <w:rFonts w:ascii="Times New Roman" w:hAnsi="Times New Roman" w:cs="Times New Roman"/>
              <w:b/>
              <w:bCs/>
              <w:sz w:val="28"/>
              <w:szCs w:val="24"/>
            </w:rPr>
            <w:t xml:space="preserve"> </w:t>
          </w:r>
          <w:proofErr w:type="spellStart"/>
          <w:r>
            <w:rPr>
              <w:rFonts w:ascii="Times New Roman" w:hAnsi="Times New Roman" w:cs="Times New Roman"/>
              <w:b/>
              <w:bCs/>
              <w:sz w:val="28"/>
              <w:szCs w:val="24"/>
            </w:rPr>
            <w:t>ундан</w:t>
          </w:r>
          <w:proofErr w:type="spellEnd"/>
          <w:r>
            <w:rPr>
              <w:rFonts w:ascii="Times New Roman" w:hAnsi="Times New Roman" w:cs="Times New Roman"/>
              <w:b/>
              <w:bCs/>
              <w:sz w:val="28"/>
              <w:szCs w:val="24"/>
            </w:rPr>
            <w:t xml:space="preserve"> </w:t>
          </w:r>
          <w:proofErr w:type="spellStart"/>
          <w:r>
            <w:rPr>
              <w:rFonts w:ascii="Times New Roman" w:hAnsi="Times New Roman" w:cs="Times New Roman"/>
              <w:b/>
              <w:bCs/>
              <w:sz w:val="28"/>
              <w:szCs w:val="24"/>
            </w:rPr>
            <w:t>фойдаланиш</w:t>
          </w:r>
          <w:proofErr w:type="spellEnd"/>
          <w:r>
            <w:rPr>
              <w:rFonts w:ascii="Times New Roman" w:hAnsi="Times New Roman" w:cs="Times New Roman"/>
              <w:b/>
              <w:bCs/>
              <w:sz w:val="28"/>
              <w:szCs w:val="24"/>
            </w:rPr>
            <w:t xml:space="preserve"> </w:t>
          </w:r>
          <w:proofErr w:type="spellStart"/>
          <w:r>
            <w:rPr>
              <w:rFonts w:ascii="Times New Roman" w:hAnsi="Times New Roman" w:cs="Times New Roman"/>
              <w:b/>
              <w:bCs/>
              <w:sz w:val="28"/>
              <w:szCs w:val="24"/>
            </w:rPr>
            <w:t>коидалари</w:t>
          </w:r>
          <w:proofErr w:type="spellEnd"/>
        </w:p>
      </w:tc>
      <w:tc>
        <w:tcPr>
          <w:tcW w:w="1701" w:type="dxa"/>
          <w:tcBorders>
            <w:top w:val="double" w:sz="4" w:space="0" w:color="auto"/>
            <w:left w:val="double" w:sz="4" w:space="0" w:color="auto"/>
            <w:bottom w:val="double" w:sz="4" w:space="0" w:color="auto"/>
            <w:right w:val="double" w:sz="4" w:space="0" w:color="auto"/>
          </w:tcBorders>
          <w:vAlign w:val="center"/>
        </w:tcPr>
        <w:p w14:paraId="118EE7B5" w14:textId="77777777" w:rsidR="00A11669" w:rsidRPr="00D211FC" w:rsidRDefault="00146B3D">
          <w:pPr>
            <w:spacing w:after="0" w:line="240" w:lineRule="auto"/>
            <w:jc w:val="center"/>
            <w:rPr>
              <w:rFonts w:ascii="Times New Roman" w:hAnsi="Times New Roman" w:cs="Times New Roman"/>
              <w:b/>
              <w:bCs/>
              <w:sz w:val="28"/>
              <w:szCs w:val="24"/>
            </w:rPr>
          </w:pPr>
          <w:r w:rsidRPr="00D211FC">
            <w:rPr>
              <w:rFonts w:ascii="Times New Roman" w:hAnsi="Times New Roman" w:cs="Times New Roman"/>
              <w:b/>
              <w:bCs/>
              <w:sz w:val="28"/>
              <w:szCs w:val="24"/>
            </w:rPr>
            <w:t>№004-2026</w:t>
          </w:r>
        </w:p>
        <w:p w14:paraId="325BC400" w14:textId="77777777" w:rsidR="00A11669" w:rsidRDefault="00146B3D">
          <w:pPr>
            <w:spacing w:after="0" w:line="240" w:lineRule="auto"/>
            <w:jc w:val="center"/>
            <w:rPr>
              <w:rFonts w:ascii="Times New Roman" w:hAnsi="Times New Roman" w:cs="Times New Roman"/>
              <w:b/>
              <w:bCs/>
              <w:sz w:val="24"/>
            </w:rPr>
          </w:pPr>
          <w:r>
            <w:rPr>
              <w:rFonts w:ascii="Times New Roman" w:hAnsi="Times New Roman" w:cs="Times New Roman"/>
              <w:b/>
              <w:bCs/>
              <w:sz w:val="24"/>
              <w:lang w:val="uz-Cyrl-UZ"/>
            </w:rPr>
            <w:t xml:space="preserve"> </w:t>
          </w:r>
          <w:bookmarkEnd w:id="2"/>
        </w:p>
      </w:tc>
    </w:tr>
    <w:bookmarkEnd w:id="3"/>
  </w:tbl>
  <w:p w14:paraId="5B8151C7" w14:textId="77777777" w:rsidR="00A11669" w:rsidRDefault="00A11669">
    <w:pPr>
      <w:tabs>
        <w:tab w:val="center" w:pos="4677"/>
        <w:tab w:val="right" w:pos="9355"/>
      </w:tabs>
      <w:spacing w:after="0" w:line="240" w:lineRule="auto"/>
      <w:rPr>
        <w:sz w:val="16"/>
        <w:szCs w:val="16"/>
        <w:lang w:val="en-US"/>
      </w:rPr>
    </w:pPr>
  </w:p>
  <w:p w14:paraId="0B2B2A5E" w14:textId="77777777" w:rsidR="00A11669" w:rsidRDefault="00A11669">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492"/>
    <w:rsid w:val="000817C7"/>
    <w:rsid w:val="000C6863"/>
    <w:rsid w:val="00146B3D"/>
    <w:rsid w:val="00147C41"/>
    <w:rsid w:val="001E479F"/>
    <w:rsid w:val="00235F01"/>
    <w:rsid w:val="00262FB4"/>
    <w:rsid w:val="00285A62"/>
    <w:rsid w:val="002B2A3C"/>
    <w:rsid w:val="003A5047"/>
    <w:rsid w:val="003C7B9C"/>
    <w:rsid w:val="005C1D01"/>
    <w:rsid w:val="00646690"/>
    <w:rsid w:val="00650BD4"/>
    <w:rsid w:val="007141AB"/>
    <w:rsid w:val="007226A5"/>
    <w:rsid w:val="0072351D"/>
    <w:rsid w:val="007A3492"/>
    <w:rsid w:val="00826378"/>
    <w:rsid w:val="0082706D"/>
    <w:rsid w:val="00857A7C"/>
    <w:rsid w:val="008A22D0"/>
    <w:rsid w:val="00986D0E"/>
    <w:rsid w:val="00A11669"/>
    <w:rsid w:val="00A55AE7"/>
    <w:rsid w:val="00A96CDF"/>
    <w:rsid w:val="00B95535"/>
    <w:rsid w:val="00D03615"/>
    <w:rsid w:val="00D211FC"/>
    <w:rsid w:val="00D77019"/>
    <w:rsid w:val="00DC255B"/>
    <w:rsid w:val="00E01FCF"/>
    <w:rsid w:val="00EB66FC"/>
    <w:rsid w:val="00F2431B"/>
    <w:rsid w:val="3637287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20052"/>
  <w15:docId w15:val="{64D5A5A9-FF6B-4196-B4D2-C46EC2C7F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677"/>
        <w:tab w:val="right" w:pos="9355"/>
      </w:tabs>
      <w:spacing w:after="0" w:line="240" w:lineRule="auto"/>
    </w:pPr>
  </w:style>
  <w:style w:type="paragraph" w:styleId="a5">
    <w:name w:val="footer"/>
    <w:basedOn w:val="a"/>
    <w:link w:val="a6"/>
    <w:uiPriority w:val="99"/>
    <w:unhideWhenUsed/>
    <w:pPr>
      <w:tabs>
        <w:tab w:val="center" w:pos="4677"/>
        <w:tab w:val="right" w:pos="9355"/>
      </w:tabs>
      <w:spacing w:after="0" w:line="240" w:lineRule="auto"/>
    </w:p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a1"/>
    <w:uiPriority w:val="59"/>
    <w:pPr>
      <w:spacing w:before="240" w:after="60"/>
    </w:pPr>
    <w:rPr>
      <w:rFonts w:ascii="Times New Roman" w:eastAsia="Arial"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uiPriority w:val="3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Верхний колонтитул Знак"/>
    <w:basedOn w:val="a0"/>
    <w:link w:val="a3"/>
    <w:uiPriority w:val="99"/>
  </w:style>
  <w:style w:type="character" w:customStyle="1" w:styleId="a6">
    <w:name w:val="Нижний колонтитул Знак"/>
    <w:basedOn w:val="a0"/>
    <w:link w:val="a5"/>
    <w:uiPriority w:val="99"/>
  </w:style>
  <w:style w:type="paragraph" w:styleId="a8">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8</Pages>
  <Words>2039</Words>
  <Characters>11624</Characters>
  <Application>Microsoft Office Word</Application>
  <DocSecurity>0</DocSecurity>
  <Lines>96</Lines>
  <Paragraphs>27</Paragraphs>
  <ScaleCrop>false</ScaleCrop>
  <Company/>
  <LinksUpToDate>false</LinksUpToDate>
  <CharactersWithSpaces>13636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Журабек Амиров</cp:lastModifiedBy>
  <cp:revision>19</cp:revision>
  <cp:lastPrinted>2025-12-29T04:21:00Z</cp:lastPrinted>
  <dcterms:created xsi:type="dcterms:W3CDTF">2023-11-23T11:40:00Z</dcterms:created>
  <dcterms:modified xsi:type="dcterms:W3CDTF">2026-04-24T10:44:00Z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eyJoZGlkIjoiZGQxMTk3MGJlZjEwMDQ3NjhjMGQyYzljYjkzZmU4YTAifQ==</vt:lpwstr>
  </property>
  <property fmtid="{D5CDD505-2E9C-101B-9397-08002B2CF9AE}" pid="3" name="KSOProductBuildVer">
    <vt:lpwstr>1049-12.1.0.25242</vt:lpwstr>
  </property>
  <property fmtid="{D5CDD505-2E9C-101B-9397-08002B2CF9AE}" pid="4" name="ICV">
    <vt:lpwstr>90CBA92678AF4DE6B8E4E48B14F19036_12</vt:lpwstr>
  </property>
</Properties>
</file>