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تمرین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</w:p>
    <w:p w:rsidR="00000000" w:rsidDel="00000000" w:rsidP="00000000" w:rsidRDefault="00000000" w:rsidRPr="00000000" w14:paraId="00000002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پیرحسینلو</w:t>
      </w:r>
    </w:p>
    <w:p w:rsidR="00000000" w:rsidDel="00000000" w:rsidP="00000000" w:rsidRDefault="00000000" w:rsidRPr="00000000" w14:paraId="00000003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۴۰۱۴۴۳۰۲۹</w:t>
      </w:r>
    </w:p>
    <w:p w:rsidR="00000000" w:rsidDel="00000000" w:rsidP="00000000" w:rsidRDefault="00000000" w:rsidRPr="00000000" w14:paraId="00000004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۱-</w:t>
      </w:r>
    </w:p>
    <w:p w:rsidR="00000000" w:rsidDel="00000000" w:rsidP="00000000" w:rsidRDefault="00000000" w:rsidRPr="00000000" w14:paraId="00000006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الف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امتحان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آوریم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E(P,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t1=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مرتب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t2 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log(2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= O(k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آوریم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D(C, K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t3 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بررسی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ببینیم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خیر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چون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مرتب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Binary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Search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B: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Binary Search: O(log(2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)) = O(k)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t4 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</w:t>
      </w:r>
      <w:r w:rsidDel="00000000" w:rsidR="00000000" w:rsidRPr="00000000">
        <w:rPr>
          <w:sz w:val="26"/>
          <w:szCs w:val="26"/>
          <w:rtl w:val="0"/>
        </w:rPr>
        <w:t xml:space="preserve">log(2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)) = O(k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Time: t1 + t2 + t4 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+ 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 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= O(k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 + 1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زمان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شکستن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رمزنگاری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واحد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بدترین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امتحان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کلید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 + 1</w:t>
      </w:r>
      <w:r w:rsidDel="00000000" w:rsidR="00000000" w:rsidRPr="00000000">
        <w:rPr>
          <w:sz w:val="26"/>
          <w:szCs w:val="26"/>
          <w:rtl w:val="0"/>
        </w:rPr>
        <w:t xml:space="preserve"> /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= 2k</w:t>
      </w:r>
    </w:p>
    <w:p w:rsidR="00000000" w:rsidDel="00000000" w:rsidP="00000000" w:rsidRDefault="00000000" w:rsidRPr="00000000" w14:paraId="0000001B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نتیجه</w:t>
      </w:r>
      <w:r w:rsidDel="00000000" w:rsidR="00000000" w:rsidRPr="00000000">
        <w:rPr>
          <w:sz w:val="26"/>
          <w:szCs w:val="26"/>
          <w:rtl w:val="1"/>
        </w:rPr>
        <w:t xml:space="preserve">، 2</w:t>
      </w:r>
      <w:r w:rsidDel="00000000" w:rsidR="00000000" w:rsidRPr="00000000">
        <w:rPr>
          <w:sz w:val="26"/>
          <w:szCs w:val="26"/>
          <w:rtl w:val="0"/>
        </w:rPr>
        <w:t xml:space="preserve">k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نسبت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رمزنگاری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واحد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رمزنگاری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دوگانه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امتحان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کلیدها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آوریم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E(P, K</w:t>
      </w:r>
      <w:r w:rsidDel="00000000" w:rsidR="00000000" w:rsidRPr="00000000">
        <w:rPr>
          <w:b w:val="1"/>
          <w:color w:val="ff0000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t1=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آوریم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D(C, K</w:t>
      </w:r>
      <w:r w:rsidDel="00000000" w:rsidR="00000000" w:rsidRPr="00000000">
        <w:rPr>
          <w:b w:val="1"/>
          <w:color w:val="ff0000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t2 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خواهیم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معادله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مقابل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E(A, K</w:t>
      </w:r>
      <w:r w:rsidDel="00000000" w:rsidR="00000000" w:rsidRPr="00000000">
        <w:rPr>
          <w:b w:val="1"/>
          <w:color w:val="ff0000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قسمت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الف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Time = O(2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 + 2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 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k ✕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</w:t>
      </w: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= O(k ✕ 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2 ✕ 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ج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Total time = O(k ✕ 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k ✕ (n - 1)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۲-</w:t>
      </w:r>
    </w:p>
    <w:p w:rsidR="00000000" w:rsidDel="00000000" w:rsidP="00000000" w:rsidRDefault="00000000" w:rsidRPr="00000000" w14:paraId="0000002F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نسبتا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نباشند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یعنی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coprime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نباشند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طوری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</w:p>
    <w:p w:rsidR="00000000" w:rsidDel="00000000" w:rsidP="00000000" w:rsidRDefault="00000000" w:rsidRPr="00000000" w14:paraId="00000030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= A ✕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31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= A ✕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واقع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بزرگترین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مقسوم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آنهاست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gcd</w:t>
      </w:r>
      <w:r w:rsidDel="00000000" w:rsidR="00000000" w:rsidRPr="00000000">
        <w:rPr>
          <w:sz w:val="26"/>
          <w:szCs w:val="26"/>
          <w:rtl w:val="1"/>
        </w:rPr>
        <w:t xml:space="preserve">).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فاکتورهای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نهادینه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شوند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نسبت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غیر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فاکتورهای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مشترک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gcd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ظاهر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شدند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بگیرید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= 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✕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= 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✕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gcd(B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) = 1</w:t>
        <w:tab/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=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Q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RSA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=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Q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RSA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gcd(P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Q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) = 1</w:t>
        <w:tab/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RSA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gcd(P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 Q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 xml:space="preserve">) = 1</w:t>
        <w:tab/>
        <w:tab/>
        <w:tab/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RSA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bidi w:val="1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نتیجه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گرفت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= P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= 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Q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=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rtl w:val="0"/>
        </w:rPr>
        <w:t xml:space="preserve">Q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= B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Φ(N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) = (gcd(N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- 1) ✕ ((N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 / 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)) - 1)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Φ(N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= (gcd(N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- 1) ✕ ((N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 / gcd(N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 N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)) - 1)</w:t>
      </w:r>
    </w:p>
    <w:p w:rsidR="00000000" w:rsidDel="00000000" w:rsidP="00000000" w:rsidRDefault="00000000" w:rsidRPr="00000000" w14:paraId="0000004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محاسبه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gcd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لگاریتمی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امکان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پذیر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0"/>
        </w:rPr>
        <w:t xml:space="preserve">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کوتاهی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محاسبه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۳- </w:t>
      </w:r>
      <w:r w:rsidDel="00000000" w:rsidR="00000000" w:rsidRPr="00000000">
        <w:rPr>
          <w:sz w:val="26"/>
          <w:szCs w:val="26"/>
          <w:rtl w:val="1"/>
        </w:rPr>
        <w:t xml:space="preserve">الف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4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خواهیم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plaintext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مربوط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آوریم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= c ✕ 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 mod N</w:t>
      </w:r>
    </w:p>
    <w:p w:rsidR="00000000" w:rsidDel="00000000" w:rsidP="00000000" w:rsidRDefault="00000000" w:rsidRPr="00000000" w14:paraId="0000004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قربانی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دهیم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رمزگشایی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قربانی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مراحل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"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mod N = (c ✕ 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 mod N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ed</w:t>
      </w:r>
      <w:r w:rsidDel="00000000" w:rsidR="00000000" w:rsidRPr="00000000">
        <w:rPr>
          <w:sz w:val="26"/>
          <w:szCs w:val="26"/>
          <w:rtl w:val="0"/>
        </w:rPr>
        <w:t xml:space="preserve">) mod N</w:t>
      </w:r>
    </w:p>
    <w:p w:rsidR="00000000" w:rsidDel="00000000" w:rsidP="00000000" w:rsidRDefault="00000000" w:rsidRPr="00000000" w14:paraId="00000048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دانیم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 ✕ d ≡ 1 mod Φ(N)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 ✕ d ≡ 1 mod (p - 1) ✕ (q - 1)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 ✕ d = 1 + k ✕ (p - 1) ✕ (q - 1)</w:t>
        <w:tab/>
        <w:tab/>
        <w:t xml:space="preserve">for some k</w:t>
      </w:r>
    </w:p>
    <w:p w:rsidR="00000000" w:rsidDel="00000000" w:rsidP="00000000" w:rsidRDefault="00000000" w:rsidRPr="00000000" w14:paraId="0000004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ادامه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قربانی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e ✕ d</w:t>
      </w:r>
      <w:r w:rsidDel="00000000" w:rsidR="00000000" w:rsidRPr="00000000">
        <w:rPr>
          <w:sz w:val="26"/>
          <w:szCs w:val="26"/>
          <w:rtl w:val="0"/>
        </w:rPr>
        <w:t xml:space="preserve">) mod N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(1 + k ✕ (p - 1) ✕ (q - 1))</w:t>
      </w:r>
      <w:r w:rsidDel="00000000" w:rsidR="00000000" w:rsidRPr="00000000">
        <w:rPr>
          <w:sz w:val="26"/>
          <w:szCs w:val="26"/>
          <w:rtl w:val="0"/>
        </w:rPr>
        <w:t xml:space="preserve">) mod N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 ✕ r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(k ✕ (p - 1) ✕ (q - 1))</w:t>
      </w:r>
      <w:r w:rsidDel="00000000" w:rsidR="00000000" w:rsidRPr="00000000">
        <w:rPr>
          <w:sz w:val="26"/>
          <w:szCs w:val="26"/>
          <w:rtl w:val="0"/>
        </w:rPr>
        <w:t xml:space="preserve">) mod N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 ✕ (r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q - 1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k ✕ (p - 1)</w:t>
      </w:r>
      <w:r w:rsidDel="00000000" w:rsidR="00000000" w:rsidRPr="00000000">
        <w:rPr>
          <w:sz w:val="26"/>
          <w:szCs w:val="26"/>
          <w:rtl w:val="0"/>
        </w:rPr>
        <w:t xml:space="preserve">) mod N</w:t>
      </w:r>
    </w:p>
    <w:p w:rsidR="00000000" w:rsidDel="00000000" w:rsidP="00000000" w:rsidRDefault="00000000" w:rsidRPr="00000000" w14:paraId="0000004E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Fermet's little theroem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داریم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q - 1</w:t>
      </w:r>
      <w:r w:rsidDel="00000000" w:rsidR="00000000" w:rsidRPr="00000000">
        <w:rPr>
          <w:sz w:val="26"/>
          <w:szCs w:val="26"/>
          <w:rtl w:val="0"/>
        </w:rPr>
        <w:t xml:space="preserve"> mod N = 1</w:t>
      </w:r>
    </w:p>
    <w:p w:rsidR="00000000" w:rsidDel="00000000" w:rsidP="00000000" w:rsidRDefault="00000000" w:rsidRPr="00000000" w14:paraId="0000005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نتیجه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 ✕ (r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q - 1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vertAlign w:val="superscript"/>
          <w:rtl w:val="0"/>
        </w:rPr>
        <w:t xml:space="preserve">k ✕ (p - 1)</w:t>
      </w:r>
      <w:r w:rsidDel="00000000" w:rsidR="00000000" w:rsidRPr="00000000">
        <w:rPr>
          <w:sz w:val="26"/>
          <w:szCs w:val="26"/>
          <w:rtl w:val="0"/>
        </w:rPr>
        <w:t xml:space="preserve">) mod N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 ✕ 1) mod N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r) mod N</w:t>
      </w:r>
    </w:p>
    <w:p w:rsidR="00000000" w:rsidDel="00000000" w:rsidP="00000000" w:rsidRDefault="00000000" w:rsidRPr="00000000" w14:paraId="0000005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قربانی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نتیجه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attacker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attacker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تقسیم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plaintext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رمزشده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یابد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r) mod N / r = (c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rtl w:val="0"/>
        </w:rPr>
        <w:t xml:space="preserve">) mod N</w:t>
      </w:r>
    </w:p>
    <w:p w:rsidR="00000000" w:rsidDel="00000000" w:rsidP="00000000" w:rsidRDefault="00000000" w:rsidRPr="00000000" w14:paraId="00000054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خط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قبل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اصل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plaintext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متناظر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ایجاد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 ✕ d ≡ 1 mod (p - 1) ✕ (q - 1)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 ✕ d = 1 + k ✕ (p - 1) ✕ (q - 1)</w:t>
        <w:tab/>
        <w:tab/>
        <w:t xml:space="preserve">for some k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 ✕ d - 1 = k ✕ Φ(N)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 ✕ d - 1 = k ✕ Φ(N) =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v1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v2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...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w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vw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1"/>
        </w:rPr>
        <w:t xml:space="preserve">تجزیه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فاکتورها</w:t>
      </w:r>
    </w:p>
    <w:p w:rsidR="00000000" w:rsidDel="00000000" w:rsidP="00000000" w:rsidRDefault="00000000" w:rsidRPr="00000000" w14:paraId="0000005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بزرگ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1"/>
        </w:rPr>
        <w:t xml:space="preserve">تنها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زوج</w:t>
      </w:r>
      <w:r w:rsidDel="00000000" w:rsidR="00000000" w:rsidRPr="00000000">
        <w:rPr>
          <w:sz w:val="26"/>
          <w:szCs w:val="26"/>
          <w:rtl w:val="1"/>
        </w:rPr>
        <w:t xml:space="preserve">، ۲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.). </w:t>
      </w:r>
      <w:r w:rsidDel="00000000" w:rsidR="00000000" w:rsidRPr="00000000">
        <w:rPr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0"/>
        </w:rPr>
        <w:t xml:space="preserve">p</w:t>
      </w:r>
      <w:r w:rsidDel="00000000" w:rsidR="00000000" w:rsidRPr="00000000">
        <w:rPr>
          <w:sz w:val="26"/>
          <w:szCs w:val="26"/>
          <w:rtl w:val="1"/>
        </w:rPr>
        <w:t xml:space="preserve"> - 1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</w:t>
      </w:r>
      <w:r w:rsidDel="00000000" w:rsidR="00000000" w:rsidRPr="00000000">
        <w:rPr>
          <w:sz w:val="26"/>
          <w:szCs w:val="26"/>
          <w:rtl w:val="1"/>
        </w:rPr>
        <w:t xml:space="preserve"> - 1 </w:t>
      </w:r>
      <w:r w:rsidDel="00000000" w:rsidR="00000000" w:rsidRPr="00000000">
        <w:rPr>
          <w:sz w:val="26"/>
          <w:szCs w:val="26"/>
          <w:rtl w:val="1"/>
        </w:rPr>
        <w:t xml:space="preserve">زوج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نتیجه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3 ✕ d - 1 = k ✕ Φ(N) = 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v1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v2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✕ ... 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w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vw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1"/>
        </w:rPr>
        <w:t xml:space="preserve">تجزیه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فاکتورها</w:t>
      </w:r>
    </w:p>
    <w:p w:rsidR="00000000" w:rsidDel="00000000" w:rsidP="00000000" w:rsidRDefault="00000000" w:rsidRPr="00000000" w14:paraId="0000005E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فاکتورها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جوابش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دیدم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اینجا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دلیلش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نفهمیدم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ببینم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اینطوری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میشه</w:t>
      </w:r>
      <w:r w:rsidDel="00000000" w:rsidR="00000000" w:rsidRPr="00000000">
        <w:rPr>
          <w:sz w:val="26"/>
          <w:szCs w:val="26"/>
          <w:rtl w:val="1"/>
        </w:rPr>
        <w:t xml:space="preserve">.)</w:t>
      </w:r>
    </w:p>
    <w:p w:rsidR="00000000" w:rsidDel="00000000" w:rsidP="00000000" w:rsidRDefault="00000000" w:rsidRPr="00000000" w14:paraId="0000006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عبارت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کنیم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(N + 1 - pi) / 3</w:t>
      </w:r>
    </w:p>
    <w:p w:rsidR="00000000" w:rsidDel="00000000" w:rsidP="00000000" w:rsidRDefault="00000000" w:rsidRPr="00000000" w14:paraId="0000006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عدد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صحیح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،‌ </w:t>
      </w:r>
      <w:r w:rsidDel="00000000" w:rsidR="00000000" w:rsidRPr="00000000">
        <w:rPr>
          <w:sz w:val="26"/>
          <w:szCs w:val="26"/>
          <w:rtl w:val="1"/>
        </w:rPr>
        <w:t xml:space="preserve">فاکتورهای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حساب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۴-</w:t>
      </w:r>
    </w:p>
    <w:p w:rsidR="00000000" w:rsidDel="00000000" w:rsidP="00000000" w:rsidRDefault="00000000" w:rsidRPr="00000000" w14:paraId="0000006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الف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احتمال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احتمال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شکست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دفعه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p(sucess) = 1 - (1 - 1/2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(1 - 1/2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= 1 - p(sucess)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 ✕ log(1 - 1/2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 = log(1 - p(sucess))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log(1 - p(sucess)) / log(1 - 1/2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 = 20, p(sucess) = 0.0006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----&gt;</w:t>
        <w:tab/>
        <w:t xml:space="preserve">n ≃ log(1 - 0.0006) / log(1 - 1/2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20</w:t>
      </w:r>
      <w:r w:rsidDel="00000000" w:rsidR="00000000" w:rsidRPr="00000000">
        <w:rPr>
          <w:sz w:val="26"/>
          <w:szCs w:val="26"/>
          <w:rtl w:val="0"/>
        </w:rPr>
        <w:t xml:space="preserve">) = 630</w:t>
      </w:r>
    </w:p>
    <w:p w:rsidR="00000000" w:rsidDel="00000000" w:rsidP="00000000" w:rsidRDefault="00000000" w:rsidRPr="00000000" w14:paraId="0000006D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حداقل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حدس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</w:t>
      </w:r>
      <w:r w:rsidDel="00000000" w:rsidR="00000000" w:rsidRPr="00000000">
        <w:rPr>
          <w:sz w:val="26"/>
          <w:szCs w:val="26"/>
          <w:rtl w:val="1"/>
        </w:rPr>
        <w:t xml:space="preserve"> 630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</w:t>
      </w:r>
      <w:r w:rsidDel="00000000" w:rsidR="00000000" w:rsidRPr="00000000">
        <w:rPr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71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احتمال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یکسان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hash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) ✕ (1/2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k</w:t>
      </w:r>
      <w:r w:rsidDel="00000000" w:rsidR="00000000" w:rsidRPr="00000000">
        <w:rPr>
          <w:sz w:val="26"/>
          <w:szCs w:val="26"/>
          <w:rtl w:val="0"/>
        </w:rPr>
        <w:t xml:space="preserve">) = (1/2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2k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3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افراد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n ✕ (n - 1) / 2</w:t>
      </w:r>
    </w:p>
    <w:p w:rsidR="00000000" w:rsidDel="00000000" w:rsidP="00000000" w:rsidRDefault="00000000" w:rsidRPr="00000000" w14:paraId="0000007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p(collision) = (n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- n) / 2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2k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با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جایگذاری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اعداد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فرمول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،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حداکثر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تعداد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افراد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دست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آید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۵-</w:t>
      </w:r>
    </w:p>
    <w:p w:rsidR="00000000" w:rsidDel="00000000" w:rsidP="00000000" w:rsidRDefault="00000000" w:rsidRPr="00000000" w14:paraId="0000007A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الف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)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نظرم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باید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فضا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قدری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بزرگ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باشد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birthday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attack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نیز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نتوان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سندی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پیدا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کرد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hash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آن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برابر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hash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یکی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اسناد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فعلی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باشد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فکر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میکنم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۲۵۶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بیت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مناسب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باشد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)</w:t>
      </w:r>
      <w:r w:rsidDel="00000000" w:rsidR="00000000" w:rsidRPr="00000000">
        <w:rPr>
          <w:sz w:val="26"/>
          <w:szCs w:val="26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فرض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کنید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داریم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=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mod N</w:t>
      </w:r>
    </w:p>
    <w:p w:rsidR="00000000" w:rsidDel="00000000" w:rsidP="00000000" w:rsidRDefault="00000000" w:rsidRPr="00000000" w14:paraId="0000008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=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mod N</w:t>
      </w:r>
    </w:p>
    <w:p w:rsidR="00000000" w:rsidDel="00000000" w:rsidP="00000000" w:rsidRDefault="00000000" w:rsidRPr="00000000" w14:paraId="00000081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حال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شکل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زیر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حساب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کنیم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2">
      <w:pPr>
        <w:rPr>
          <w:sz w:val="26"/>
          <w:szCs w:val="26"/>
          <w:highlight w:val="white"/>
          <w:vertAlign w:val="subscript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=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✕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3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1"/>
        </w:rPr>
        <w:t xml:space="preserve">حال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داریم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mod N = (m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✕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mod N = (m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✕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) mod N = ((m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mod N) ✕ (m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vertAlign w:val="superscript"/>
          <w:rtl w:val="0"/>
        </w:rPr>
        <w:t xml:space="preserve">d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mod N)) mod N = (s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✕ s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) mod N</w:t>
      </w:r>
    </w:p>
    <w:p w:rsidR="00000000" w:rsidDel="00000000" w:rsidP="00000000" w:rsidRDefault="00000000" w:rsidRPr="00000000" w14:paraId="00000085">
      <w:pPr>
        <w:bidi w:val="1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attacker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طبعا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،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دسترسی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دارد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پس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می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توان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بدون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کلید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خصوصی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فرستنده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،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برای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پیام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✕ m</w:t>
      </w:r>
      <w:r w:rsidDel="00000000" w:rsidR="00000000" w:rsidRPr="00000000">
        <w:rPr>
          <w:sz w:val="26"/>
          <w:szCs w:val="26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یک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امضا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بسازد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و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آن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را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از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طرف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فرستنده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ارسال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کند</w:t>
      </w:r>
      <w:r w:rsidDel="00000000" w:rsidR="00000000" w:rsidRPr="00000000">
        <w:rPr>
          <w:sz w:val="26"/>
          <w:szCs w:val="26"/>
          <w:highlight w:val="white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https://crypto.stackexchange.com/questions/9896/how-does-rsa-signature-verification-work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n.wikipedia.org/wiki/Fermat%27s_little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