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0B9" w:rsidRPr="003A10B9" w:rsidRDefault="003A10B9" w:rsidP="003A10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FCB">
        <w:rPr>
          <w:rFonts w:ascii="Times New Roman" w:eastAsia="Times New Roman" w:hAnsi="Times New Roman" w:cs="Times New Roman"/>
          <w:b/>
          <w:bCs/>
          <w:sz w:val="24"/>
          <w:szCs w:val="24"/>
        </w:rPr>
        <w:t>A) Challenges of Implementation of SDGs in the Textile Industry</w:t>
      </w:r>
    </w:p>
    <w:p w:rsidR="003A10B9" w:rsidRPr="003A10B9" w:rsidRDefault="003A10B9" w:rsidP="003A10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What financial barriers and limitations do fashion brands encounter in their efforts to implement SDGs?</w:t>
      </w:r>
    </w:p>
    <w:p w:rsidR="003A10B9" w:rsidRPr="003A10B9" w:rsidRDefault="003A10B9" w:rsidP="003A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Implementing the Sustainable Development Goals involves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significant financial investment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. It should excel the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cost of storing sustainable material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, adopting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eco-friendly technologies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and securing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 like ISO 14001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can be high. Additionally, transitioning to sustainable operations requires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new machinery and staff training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, which adds to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expenses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. These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demands often result in reduced margins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>, especially challenging for compan</w:t>
      </w:r>
      <w:r>
        <w:rPr>
          <w:rFonts w:ascii="Times New Roman" w:eastAsia="Times New Roman" w:hAnsi="Times New Roman" w:cs="Times New Roman"/>
          <w:sz w:val="24"/>
          <w:szCs w:val="24"/>
        </w:rPr>
        <w:t>ies operating on tight budgets.</w:t>
      </w:r>
    </w:p>
    <w:p w:rsidR="003A10B9" w:rsidRPr="003A10B9" w:rsidRDefault="003A10B9" w:rsidP="003A10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How do barriers like outsourcing material and lack of government support impact the progress of fashion brands in implementing SDGs?</w:t>
      </w:r>
    </w:p>
    <w:p w:rsidR="003A10B9" w:rsidRPr="003A10B9" w:rsidRDefault="003A10B9" w:rsidP="003A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Outsourcing is common in the textile industry but can be problematic if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suppliers do not meet sustainability standards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. This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lack of control over the supply chain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can hinder progress toward SDGs.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br/>
        <w:t xml:space="preserve">Moreover,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insufficient government support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such as subsidies, tax breaks, or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funding for sustainable technologies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places the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entire financial burden on companies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like Rashi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Textiles. This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lack of incentives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can slow down our sustainability initiatives and affect our competitiveness.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10B9" w:rsidRPr="003A10B9" w:rsidRDefault="003A10B9" w:rsidP="003A10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Do you believe that not keeping an eye on supplier eco-friendliness and not rewarding green practices is a big obstacle for fashion brands to follow SDGs?</w:t>
      </w:r>
    </w:p>
    <w:p w:rsidR="003A10B9" w:rsidRPr="003A10B9" w:rsidRDefault="003A10B9" w:rsidP="003A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sz w:val="24"/>
          <w:szCs w:val="24"/>
        </w:rPr>
        <w:t>Absolutely.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br/>
        <w:t xml:space="preserve">At Rashid Textiles, we monitor our suppliers closely to ensure they comply with our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sustainability criteria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. Without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rigorous oversight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, suppliers may cut corners using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cheaper, unsustainable methods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that negatively impact the environment. Furthermore, by not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rewarding suppliers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who adopt green practices, brands miss the chance to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incentivize sustainable behavior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across the supply chain.</w:t>
      </w:r>
    </w:p>
    <w:p w:rsidR="003A10B9" w:rsidRPr="003A10B9" w:rsidRDefault="003A10B9" w:rsidP="003A10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the risk of technology failure coupled with the lack of technology development affect the successful implementation of SDGs in the fashion brands?</w:t>
      </w:r>
    </w:p>
    <w:p w:rsidR="003A10B9" w:rsidRPr="003A10B9" w:rsidRDefault="003A10B9" w:rsidP="003A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Implementing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cutting-edge technologies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like waterless dyeing or oil-driven waste reduction systems is essential to achieving sustainability goals. However, these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 are still evolving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and can fail, leading to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losses and disruptions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. Additionally,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limited access to new technologies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causes a barrier to progress.</w:t>
      </w:r>
    </w:p>
    <w:p w:rsidR="003A10B9" w:rsidRPr="003A10B9" w:rsidRDefault="003A10B9" w:rsidP="003A1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0B9" w:rsidRPr="003A10B9" w:rsidRDefault="003A10B9" w:rsidP="003A10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the lack of environmental training programs impact the fashion brand's sustainability performance?</w:t>
      </w:r>
    </w:p>
    <w:p w:rsidR="003A10B9" w:rsidRPr="003A10B9" w:rsidRDefault="003A10B9" w:rsidP="003A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Training employees on sustainability practices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is crucial for embedding these principles into our daily operations. Without it, even well-initiated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sustainability policies may fall short in execution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br/>
        <w:t xml:space="preserve">At Rashid Textiles, we invest in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regular training sessions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to build our team's understanding of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eco-friendly processes, waste management, and resource efficiency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>. This has helped us align our work phase with our sustainability goals and improve our ove</w:t>
      </w:r>
      <w:r>
        <w:rPr>
          <w:rFonts w:ascii="Times New Roman" w:eastAsia="Times New Roman" w:hAnsi="Times New Roman" w:cs="Times New Roman"/>
          <w:sz w:val="24"/>
          <w:szCs w:val="24"/>
        </w:rPr>
        <w:t>rall environmental performance.</w:t>
      </w:r>
    </w:p>
    <w:p w:rsidR="003A10B9" w:rsidRDefault="003A10B9" w:rsidP="003A10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FCB">
        <w:rPr>
          <w:rFonts w:ascii="Times New Roman" w:eastAsia="Times New Roman" w:hAnsi="Times New Roman" w:cs="Times New Roman"/>
          <w:b/>
          <w:bCs/>
          <w:sz w:val="24"/>
          <w:szCs w:val="24"/>
        </w:rPr>
        <w:t>B) Benefits of Presenting Sustainability Actions in Marketing Campaigns</w:t>
      </w:r>
    </w:p>
    <w:p w:rsidR="003A10B9" w:rsidRPr="003A10B9" w:rsidRDefault="003A10B9" w:rsidP="003A10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To what extent do our fashion brand's tangible sustainability actions contribute to its positive reputation? And does it have an impact on customers' purchase intentions?</w:t>
      </w:r>
    </w:p>
    <w:p w:rsidR="003A10B9" w:rsidRDefault="003A10B9" w:rsidP="003A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Tangible actions like using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organic cotton or recycled fabrics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significantly enhance Rashid Textiles' reputation.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br/>
        <w:t xml:space="preserve">Today's consumers, especially the younger demographic, are drawn to brands that align with their values. We have seen a noticeable increase in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loyalty and sales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after highlighting our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sustainability initiatives in marketing campaigns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0B9" w:rsidRPr="003A10B9" w:rsidRDefault="003A10B9" w:rsidP="003A10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Do you believe that implementing sustainable marketing practices can help fashion brands to enter new markets and increase market shares?</w:t>
      </w:r>
    </w:p>
    <w:p w:rsidR="003A10B9" w:rsidRPr="003A10B9" w:rsidRDefault="003A10B9" w:rsidP="003A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sz w:val="24"/>
          <w:szCs w:val="24"/>
        </w:rPr>
        <w:t>Yes.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br/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marketing has opened doors to new markets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for Rashid Textiles. For instance, we have been able to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expand into designs where consumers prioritize eco-friendly products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. Highlighting our commitment to SDGs has helped different brands, allowing us to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capture a Nike market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gain a competitive edge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10B9" w:rsidRPr="003A10B9" w:rsidRDefault="003A10B9" w:rsidP="003A10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Is it important for fashion brands to implement sustainable solutions to remain competitive in the international market?</w:t>
      </w:r>
    </w:p>
    <w:p w:rsidR="003A10B9" w:rsidRPr="003A10B9" w:rsidRDefault="003A10B9" w:rsidP="003A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Implementing sustainable solutions is crucial for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competitiveness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. Many markets now have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strengthened environmental regulations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and prefer suppliers who demonstrate responsible practices. Rashid Textiles ensures compliance with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standards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proofErr w:type="gramStart"/>
      <w:r w:rsidRPr="003A10B9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been instrumental in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securing contracts with global clients who prioritize sustainability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10B9" w:rsidRPr="003A10B9" w:rsidRDefault="003A10B9" w:rsidP="003A10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Do you think working for a sustainable fashion brand will increase motivation and productivity of employees?</w:t>
      </w:r>
    </w:p>
    <w:p w:rsidR="003A10B9" w:rsidRPr="003A10B9" w:rsidRDefault="003A10B9" w:rsidP="003A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Absolutely. We have found that employees at Rashid Textiles are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more engaged and motivated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when they know their work contributes to a great cause. The alignment with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values boosts morale and productivity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, reducing turnover and fostering a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work environment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0B9" w:rsidRPr="003A10B9" w:rsidRDefault="003A10B9" w:rsidP="003A1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0B9" w:rsidRPr="003A10B9" w:rsidRDefault="003A10B9" w:rsidP="003A10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In your opinion, do you think sustainable marketing practices help in attracting and retaining employees?</w:t>
      </w:r>
    </w:p>
    <w:p w:rsidR="003A10B9" w:rsidRDefault="003A10B9" w:rsidP="003A10B9">
      <w:pPr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Yes. Absolutely. Sustainability initiatives have helped us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attract talent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, especially among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younger professionals who prioritize working for purpose-driven companies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. By promoting our sustainability credentials, Rashid Textiles has been able to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attract skilled individuals who are passionate about making a difference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, thus enhancing our team's capabilities and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recruitment costs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0B9" w:rsidRPr="00827959" w:rsidRDefault="003A10B9" w:rsidP="003A10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75FCB">
        <w:rPr>
          <w:rFonts w:ascii="Times New Roman" w:eastAsia="Times New Roman" w:hAnsi="Times New Roman" w:cs="Times New Roman"/>
          <w:b/>
          <w:bCs/>
          <w:sz w:val="24"/>
          <w:szCs w:val="24"/>
        </w:rPr>
        <w:t>C) Effective Techniques of Integrating Sustainability Activities in Marketing Campaigns</w:t>
      </w:r>
    </w:p>
    <w:p w:rsidR="003A10B9" w:rsidRPr="003A10B9" w:rsidRDefault="003A10B9" w:rsidP="003A10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 you believe that the use of Recycle, Reuse, </w:t>
      </w:r>
      <w:proofErr w:type="gramStart"/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Reduce</w:t>
      </w:r>
      <w:proofErr w:type="gramEnd"/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marketing campaigns of fashion brands is an effective technique?</w:t>
      </w:r>
    </w:p>
    <w:p w:rsidR="003A10B9" w:rsidRPr="003A10B9" w:rsidRDefault="003A10B9" w:rsidP="003A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Definitely, yes. At Rashid Textiles, we leverage the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Recycle, Reuse, and Reduce approach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in our marketing to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educate customers on sustainable consumption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. For example, we have launched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campaigns encouraging customers to return used garments for recycling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, which not only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reduces wastage but also strengthens customers' loyalty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0B9" w:rsidRPr="003A10B9" w:rsidRDefault="003A10B9" w:rsidP="003A10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Do you think increasing the research and development capacity of fashion brands will result in more effective sustainability marketing campaigns?</w:t>
      </w:r>
    </w:p>
    <w:p w:rsidR="003A10B9" w:rsidRPr="003A10B9" w:rsidRDefault="003A10B9" w:rsidP="003A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Yes.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Investing in R&amp;D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enables us to develop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innovative, sustainable products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sz w:val="24"/>
          <w:szCs w:val="24"/>
        </w:rPr>
        <w:t>we can promote in our company.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10B9" w:rsidRPr="003A10B9" w:rsidRDefault="003A10B9" w:rsidP="003A10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Do you think that the use of green packaging material effectively contributes to the integration of sustainability into marketing campaigns?</w:t>
      </w:r>
    </w:p>
    <w:p w:rsidR="003A10B9" w:rsidRPr="003A10B9" w:rsidRDefault="003A10B9" w:rsidP="003A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Absolutely. By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switching to biodegradable and recyclable packaging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, Rashid Textiles has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reduced its environmental impact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enhancing our brand image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. This change is highlighted in our marketing materials, resonating with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eco-conscious customers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who appreciate our commitment to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plastic waste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0B9" w:rsidRPr="003A10B9" w:rsidRDefault="003A10B9" w:rsidP="003A10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In your experience, please share any other sustainability marketing techniques for the fashion brands.</w:t>
      </w:r>
    </w:p>
    <w:p w:rsidR="003A10B9" w:rsidRPr="003A10B9" w:rsidRDefault="003A10B9" w:rsidP="003A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Rashid Textiles has successfully used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storytelling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to connect with customers on a deeper level. For example, we share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behind-the-scenes stories of how our fabrics are produced sustainably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br/>
        <w:t xml:space="preserve">Additionally, we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partner with influencers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who promote our sustainable initiatives, helping us reach a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wider audience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. We also use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QR codes on products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that allow customers to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trace a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product's sustainability journey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3A10B9">
        <w:rPr>
          <w:rFonts w:ascii="Times New Roman" w:eastAsia="Times New Roman" w:hAnsi="Times New Roman" w:cs="Times New Roman"/>
          <w:b/>
          <w:bCs/>
          <w:sz w:val="24"/>
          <w:szCs w:val="24"/>
        </w:rPr>
        <w:t>strength, trust, and transparency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A10B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10B9" w:rsidRPr="003A10B9" w:rsidRDefault="003A10B9" w:rsidP="003A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0B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390D" w:rsidRDefault="003A10B9"/>
    <w:sectPr w:rsidR="00FA3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A0970"/>
    <w:multiLevelType w:val="hybridMultilevel"/>
    <w:tmpl w:val="C65A0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B9"/>
    <w:rsid w:val="003A10B9"/>
    <w:rsid w:val="00B96AF9"/>
    <w:rsid w:val="00F7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D2E62-8EC4-4263-8ADB-8BBC2E75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0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1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0B9"/>
    <w:rPr>
      <w:b/>
      <w:bCs/>
    </w:rPr>
  </w:style>
  <w:style w:type="character" w:styleId="Emphasis">
    <w:name w:val="Emphasis"/>
    <w:basedOn w:val="DefaultParagraphFont"/>
    <w:uiPriority w:val="20"/>
    <w:qFormat/>
    <w:rsid w:val="003A10B9"/>
    <w:rPr>
      <w:i/>
      <w:iCs/>
    </w:rPr>
  </w:style>
  <w:style w:type="paragraph" w:styleId="ListParagraph">
    <w:name w:val="List Paragraph"/>
    <w:basedOn w:val="Normal"/>
    <w:uiPriority w:val="34"/>
    <w:qFormat/>
    <w:rsid w:val="003A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2024-11-24T17:28:00Z</dcterms:created>
  <dcterms:modified xsi:type="dcterms:W3CDTF">2024-11-24T17:34:00Z</dcterms:modified>
</cp:coreProperties>
</file>