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828A9" w14:textId="77777777" w:rsidR="00E43CF2" w:rsidRDefault="00000000">
      <w:pPr>
        <w:spacing w:before="100" w:beforeAutospacing="1" w:after="100" w:afterAutospacing="1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Umer Group of Companies Interview</w:t>
      </w:r>
    </w:p>
    <w:p w14:paraId="7B446201" w14:textId="77777777" w:rsidR="00E43CF2" w:rsidRDefault="00000000">
      <w:pPr>
        <w:spacing w:before="100" w:beforeAutospacing="1" w:after="100" w:afterAutospacing="1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Muhammad Talha Farooq, Marketing Executive</w:t>
      </w:r>
    </w:p>
    <w:p w14:paraId="40B5C67F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Questions and Responses:</w:t>
      </w:r>
    </w:p>
    <w:p w14:paraId="7944F602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Q1: What financial barriers and limitations do fashion brands encounter in their efforts to implement strategies?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F</w:t>
      </w:r>
      <w:commentRangeStart w:id="0"/>
      <w:r>
        <w:rPr>
          <w:sz w:val="24"/>
          <w:szCs w:val="24"/>
        </w:rPr>
        <w:t>ashion products create high costs when using sustainable practices such as environmentally friendly and durable materials</w:t>
      </w:r>
      <w:commentRangeEnd w:id="0"/>
      <w:r>
        <w:commentReference w:id="0"/>
      </w:r>
      <w:r>
        <w:rPr>
          <w:sz w:val="24"/>
          <w:szCs w:val="24"/>
        </w:rPr>
        <w:t>. These expenses, c</w:t>
      </w:r>
      <w:commentRangeStart w:id="1"/>
      <w:r>
        <w:rPr>
          <w:sz w:val="24"/>
          <w:szCs w:val="24"/>
        </w:rPr>
        <w:t>ombined with limited access to affordable financing, create financial challenges that can undermine overall commitment to the SDGs</w:t>
      </w:r>
      <w:commentRangeEnd w:id="1"/>
      <w:r>
        <w:commentReference w:id="1"/>
      </w:r>
      <w:r>
        <w:rPr>
          <w:sz w:val="24"/>
          <w:szCs w:val="24"/>
        </w:rPr>
        <w:t>, especially for small brands.</w:t>
      </w:r>
    </w:p>
    <w:p w14:paraId="2DB2504A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7696FE25">
          <v:rect id="_x0000_i1025" style="width:0;height:1.5pt" o:hralign="center" o:hrstd="t" o:hr="t" fillcolor="#a0a0a0" stroked="f"/>
        </w:pict>
      </w:r>
    </w:p>
    <w:p w14:paraId="0A447DCD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Q2: How do barriers like outsourcing materials and lack of government support impact the progress of fashion brands in implementing SDGs?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2"/>
      <w:r>
        <w:rPr>
          <w:sz w:val="24"/>
          <w:szCs w:val="24"/>
        </w:rPr>
        <w:t>Sourcing materials from regions without environmental regulations can limit sustainable operations within supply chains</w:t>
      </w:r>
      <w:commentRangeEnd w:id="2"/>
      <w:r>
        <w:commentReference w:id="2"/>
      </w:r>
      <w:r>
        <w:rPr>
          <w:sz w:val="24"/>
          <w:szCs w:val="24"/>
        </w:rPr>
        <w:t xml:space="preserve">. Additionally, </w:t>
      </w:r>
      <w:commentRangeStart w:id="3"/>
      <w:r>
        <w:rPr>
          <w:sz w:val="24"/>
          <w:szCs w:val="24"/>
        </w:rPr>
        <w:t>lack of government support, such as subsidies or favorable regulations, may hinder a brand's ability to recognize the value of sustainability due to increased costs.</w:t>
      </w:r>
      <w:commentRangeEnd w:id="3"/>
      <w:r>
        <w:commentReference w:id="3"/>
      </w:r>
    </w:p>
    <w:p w14:paraId="28025919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2529A51">
          <v:rect id="_x0000_i1026" style="width:0;height:1.5pt" o:hralign="center" o:hrstd="t" o:hr="t" fillcolor="#a0a0a0" stroked="f"/>
        </w:pict>
      </w:r>
    </w:p>
    <w:p w14:paraId="24434CD1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Q3: Do you believe that not keeping an eye on supply, eco-friendliness, and rewarding green practices is a big obstacle for fashion brands to follow SDGs?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4"/>
      <w:r>
        <w:rPr>
          <w:sz w:val="24"/>
          <w:szCs w:val="24"/>
        </w:rPr>
        <w:t>Ignoring supplier sustainability and failing to incentivize green practices can hinder a brand’s SDG efforts. Without proper incentives, suppliers may deprioritize sustainability, affecting the brand’s environmental commitments.</w:t>
      </w:r>
      <w:commentRangeEnd w:id="4"/>
      <w:r>
        <w:commentReference w:id="4"/>
      </w:r>
    </w:p>
    <w:p w14:paraId="46AD42E3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13A13A9">
          <v:rect id="_x0000_i1027" style="width:0;height:1.5pt" o:hralign="center" o:hrstd="t" o:hr="t" fillcolor="#a0a0a0" stroked="f"/>
        </w:pict>
      </w:r>
    </w:p>
    <w:p w14:paraId="114C5DCE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Q4: How does the risk of technology failure coupled with a lack of technology development affect the successful implementation of SDGs in fashion brands?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5"/>
      <w:r>
        <w:rPr>
          <w:sz w:val="24"/>
          <w:szCs w:val="24"/>
        </w:rPr>
        <w:t>Sustainable technology can be costly and sometimes ineffective, making implementation difficult.</w:t>
      </w:r>
      <w:commentRangeEnd w:id="5"/>
      <w:r>
        <w:commentReference w:id="5"/>
      </w:r>
      <w:r>
        <w:rPr>
          <w:sz w:val="24"/>
          <w:szCs w:val="24"/>
        </w:rPr>
        <w:t xml:space="preserve"> </w:t>
      </w:r>
      <w:commentRangeStart w:id="6"/>
      <w:r>
        <w:rPr>
          <w:sz w:val="24"/>
          <w:szCs w:val="24"/>
        </w:rPr>
        <w:t>The limited availability of affordable technology can discourage brands from adopting sustainable practices due to concerns about inefficiencies and increased costs.</w:t>
      </w:r>
      <w:commentRangeEnd w:id="6"/>
      <w:r>
        <w:commentReference w:id="6"/>
      </w:r>
    </w:p>
    <w:p w14:paraId="6F040BBF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B42DC5A">
          <v:rect id="_x0000_i1028" style="width:0;height:1.5pt" o:hralign="center" o:hrstd="t" o:hr="t" fillcolor="#a0a0a0" stroked="f"/>
        </w:pict>
      </w:r>
    </w:p>
    <w:p w14:paraId="5504F65E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Q5: How does the lack of an environmental training program impact the fashion brand’s sustainability performance?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7"/>
      <w:r>
        <w:rPr>
          <w:sz w:val="24"/>
          <w:szCs w:val="24"/>
        </w:rPr>
        <w:t>Without a proper training environment, employees may lack the knowledge and confidence needed to adopt sustainable practices</w:t>
      </w:r>
      <w:commentRangeEnd w:id="7"/>
      <w:r>
        <w:commentReference w:id="7"/>
      </w:r>
      <w:r>
        <w:rPr>
          <w:sz w:val="24"/>
          <w:szCs w:val="24"/>
        </w:rPr>
        <w:t>.</w:t>
      </w:r>
      <w:commentRangeStart w:id="8"/>
      <w:r>
        <w:rPr>
          <w:sz w:val="24"/>
          <w:szCs w:val="24"/>
        </w:rPr>
        <w:t xml:space="preserve"> Training programs are crucial to fostering a culture where employees understand and support the brand’s sustainability policies</w:t>
      </w:r>
      <w:commentRangeEnd w:id="8"/>
      <w:r>
        <w:commentReference w:id="8"/>
      </w:r>
      <w:r>
        <w:rPr>
          <w:sz w:val="24"/>
          <w:szCs w:val="24"/>
        </w:rPr>
        <w:t>.</w:t>
      </w:r>
    </w:p>
    <w:p w14:paraId="6D318261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09C50A9">
          <v:rect id="_x0000_i1029" style="width:0;height:1.5pt" o:hralign="center" o:hrstd="t" o:hr="t" fillcolor="#a0a0a0" stroked="f"/>
        </w:pict>
      </w:r>
    </w:p>
    <w:p w14:paraId="2ECD1661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Q6: To what extent do a fashion brand’s tangible sustainability actions contribute to its positive reputation, and does it have an impact on customer purchase intentions?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9"/>
      <w:r>
        <w:rPr>
          <w:sz w:val="24"/>
          <w:szCs w:val="24"/>
        </w:rPr>
        <w:t>Promoting sustainability can significantly enhance a fashion brand’s reputation and appeal to eco-conscious consumers</w:t>
      </w:r>
      <w:commentRangeEnd w:id="9"/>
      <w:r>
        <w:commentReference w:id="9"/>
      </w:r>
      <w:r>
        <w:rPr>
          <w:sz w:val="24"/>
          <w:szCs w:val="24"/>
        </w:rPr>
        <w:t xml:space="preserve">. </w:t>
      </w:r>
      <w:commentRangeStart w:id="10"/>
      <w:r>
        <w:rPr>
          <w:sz w:val="24"/>
          <w:szCs w:val="24"/>
        </w:rPr>
        <w:t>This positive perception often results in higher purchase intentions as consumers prefer brands that align with their values.</w:t>
      </w:r>
      <w:commentRangeEnd w:id="10"/>
      <w:r>
        <w:commentReference w:id="10"/>
      </w:r>
    </w:p>
    <w:p w14:paraId="52B3DABD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74B4255A">
          <v:rect id="_x0000_i1030" style="width:0;height:1.5pt" o:hralign="center" o:hrstd="t" o:hr="t" fillcolor="#a0a0a0" stroked="f"/>
        </w:pict>
      </w:r>
    </w:p>
    <w:p w14:paraId="2A34317A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Q7: Do you believe that implementing sustainable marketing practices can help fashion brands to enter new markets and increase market share?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11"/>
      <w:r>
        <w:rPr>
          <w:sz w:val="24"/>
          <w:szCs w:val="24"/>
        </w:rPr>
        <w:t>Yes, effective sustainable practices can help fashion brands remain profitable as they enter new markets that value environmental and ethical responsibility</w:t>
      </w:r>
      <w:commentRangeEnd w:id="11"/>
      <w:r>
        <w:commentReference w:id="11"/>
      </w:r>
      <w:r>
        <w:rPr>
          <w:sz w:val="24"/>
          <w:szCs w:val="24"/>
        </w:rPr>
        <w:t xml:space="preserve">. </w:t>
      </w:r>
      <w:commentRangeStart w:id="12"/>
      <w:r>
        <w:rPr>
          <w:sz w:val="24"/>
          <w:szCs w:val="24"/>
        </w:rPr>
        <w:t>This can lead to increased market share and attract new customer bases.</w:t>
      </w:r>
      <w:commentRangeEnd w:id="12"/>
      <w:r>
        <w:commentReference w:id="12"/>
      </w:r>
    </w:p>
    <w:p w14:paraId="0C08922A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882EB6C">
          <v:rect id="_x0000_i1031" style="width:0;height:1.5pt" o:hralign="center" o:hrstd="t" o:hr="t" fillcolor="#a0a0a0" stroked="f"/>
        </w:pict>
      </w:r>
    </w:p>
    <w:p w14:paraId="28490300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Q8: Is it important for fashion brands to implement sustainable solutions to remain competitive in the international market?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Absolutely. Sustainable solutions are crucial for fashion brands to stay relevant in the global market. </w:t>
      </w:r>
      <w:commentRangeStart w:id="13"/>
      <w:r>
        <w:rPr>
          <w:sz w:val="24"/>
          <w:szCs w:val="24"/>
        </w:rPr>
        <w:t>With a growing consumer shift toward eco-friendly products, only brands that prioritize sustainability will succeed and maintain their competitive edge</w:t>
      </w:r>
      <w:commentRangeEnd w:id="13"/>
      <w:r>
        <w:commentReference w:id="13"/>
      </w:r>
      <w:r>
        <w:rPr>
          <w:sz w:val="24"/>
          <w:szCs w:val="24"/>
        </w:rPr>
        <w:t>.</w:t>
      </w:r>
    </w:p>
    <w:p w14:paraId="2448C4EF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584C2443">
          <v:rect id="_x0000_i1032" style="width:0;height:1.5pt" o:hralign="center" o:hrstd="t" o:hr="t" fillcolor="#a0a0a0" stroked="f"/>
        </w:pict>
      </w:r>
    </w:p>
    <w:p w14:paraId="01C3F95D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Q9: Do you think working for a sustainable fashion brand will increase the motivation and productivity of employees?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14"/>
      <w:r>
        <w:rPr>
          <w:sz w:val="24"/>
          <w:szCs w:val="24"/>
        </w:rPr>
        <w:t>Yes, working toward sustainability goals can enhance employee motivation and productivity by providing a sense of purpose</w:t>
      </w:r>
      <w:commentRangeEnd w:id="14"/>
      <w:r>
        <w:commentReference w:id="14"/>
      </w:r>
      <w:r>
        <w:rPr>
          <w:sz w:val="24"/>
          <w:szCs w:val="24"/>
        </w:rPr>
        <w:t>. Employees who see their work contributing to environmental and societal benefits are more likely to be engaged and driven.</w:t>
      </w:r>
    </w:p>
    <w:p w14:paraId="534DA52E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1969DE8E">
          <v:rect id="_x0000_i1033" style="width:0;height:1.5pt" o:hralign="center" o:hrstd="t" o:hr="t" fillcolor="#a0a0a0" stroked="f"/>
        </w:pict>
      </w:r>
    </w:p>
    <w:p w14:paraId="7848E352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Q10: In your opinion, do you think sustainable marketing practices help in attracting and retaining employees?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15"/>
      <w:r>
        <w:rPr>
          <w:sz w:val="24"/>
          <w:szCs w:val="24"/>
        </w:rPr>
        <w:t>Yes, sustainability in business practices helps attract and retain employees who value fair treatment and ethical operations</w:t>
      </w:r>
      <w:commentRangeEnd w:id="15"/>
      <w:r>
        <w:commentReference w:id="15"/>
      </w:r>
      <w:r>
        <w:rPr>
          <w:sz w:val="24"/>
          <w:szCs w:val="24"/>
        </w:rPr>
        <w:t xml:space="preserve">. </w:t>
      </w:r>
      <w:commentRangeStart w:id="16"/>
      <w:r>
        <w:rPr>
          <w:sz w:val="24"/>
          <w:szCs w:val="24"/>
        </w:rPr>
        <w:t>This commitment to sustainability is a key factor in recruitment and talent retention.</w:t>
      </w:r>
      <w:commentRangeEnd w:id="16"/>
      <w:r>
        <w:commentReference w:id="16"/>
      </w:r>
    </w:p>
    <w:p w14:paraId="01BC7F36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F2D31DF">
          <v:rect id="_x0000_i1034" style="width:0;height:1.5pt" o:hralign="center" o:hrstd="t" o:hr="t" fillcolor="#a0a0a0" stroked="f"/>
        </w:pict>
      </w:r>
    </w:p>
    <w:p w14:paraId="2051C3A1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Q11: Do you believe that the use of ‘Recycle, Reuse, Reduce’ in marketing campaigns is an effective technique for fashion brands?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17"/>
      <w:r>
        <w:rPr>
          <w:sz w:val="24"/>
          <w:szCs w:val="24"/>
        </w:rPr>
        <w:t>Yes, incorporating ‘Recycle, Reuse, Reduce’ in marketing campaigns is very effective as it communicates sustainability commitments in a straightforward, memorable way</w:t>
      </w:r>
      <w:commentRangeEnd w:id="17"/>
      <w:r>
        <w:commentReference w:id="17"/>
      </w:r>
      <w:r>
        <w:rPr>
          <w:sz w:val="24"/>
          <w:szCs w:val="24"/>
        </w:rPr>
        <w:t>.</w:t>
      </w:r>
      <w:commentRangeStart w:id="18"/>
      <w:r>
        <w:rPr>
          <w:sz w:val="24"/>
          <w:szCs w:val="24"/>
        </w:rPr>
        <w:t xml:space="preserve"> This approach resonates with eco-conscious consumers and strengthens brand credibility.</w:t>
      </w:r>
      <w:commentRangeEnd w:id="18"/>
      <w:r>
        <w:commentReference w:id="18"/>
      </w:r>
    </w:p>
    <w:p w14:paraId="56A35C6C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1320872">
          <v:rect id="_x0000_i1035" style="width:0;height:1.5pt" o:hralign="center" o:hrstd="t" o:hr="t" fillcolor="#a0a0a0" stroked="f"/>
        </w:pict>
      </w:r>
    </w:p>
    <w:p w14:paraId="681EFBBC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Q12: Do you think that increasing the research and development capacity of fashion brands will result in more effective sustainability marketing campaigns?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19"/>
      <w:r>
        <w:rPr>
          <w:sz w:val="24"/>
          <w:szCs w:val="24"/>
        </w:rPr>
        <w:t>Expanding R&amp;D capabilities allows brands to develop new products and strategies that provide authentic, sustainable marketing opportunitie</w:t>
      </w:r>
      <w:commentRangeEnd w:id="19"/>
      <w:r>
        <w:commentReference w:id="19"/>
      </w:r>
      <w:r>
        <w:rPr>
          <w:sz w:val="24"/>
          <w:szCs w:val="24"/>
        </w:rPr>
        <w:t>s.</w:t>
      </w:r>
      <w:commentRangeStart w:id="20"/>
      <w:r>
        <w:rPr>
          <w:sz w:val="24"/>
          <w:szCs w:val="24"/>
        </w:rPr>
        <w:t xml:space="preserve"> These investments can lead to innovative and eco-friendly products that attract conscious consumers</w:t>
      </w:r>
      <w:commentRangeEnd w:id="20"/>
      <w:r>
        <w:commentReference w:id="20"/>
      </w:r>
      <w:r>
        <w:rPr>
          <w:sz w:val="24"/>
          <w:szCs w:val="24"/>
        </w:rPr>
        <w:t>.</w:t>
      </w:r>
    </w:p>
    <w:p w14:paraId="1F358D5C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33B2B87C">
          <v:rect id="_x0000_i1036" style="width:0;height:1.5pt" o:hralign="center" o:hrstd="t" o:hr="t" fillcolor="#a0a0a0" stroked="f"/>
        </w:pict>
      </w:r>
    </w:p>
    <w:p w14:paraId="61C18D83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Q13: Do you think the use of green packaging materials effectively contributes to integrating sustainability into marketing campaigns?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commentRangeStart w:id="21"/>
      <w:r>
        <w:rPr>
          <w:sz w:val="24"/>
          <w:szCs w:val="24"/>
        </w:rPr>
        <w:t xml:space="preserve"> Yes, using green packaging reinforces a brand’s commitment to sustainability at every consumer </w:t>
      </w:r>
      <w:r>
        <w:rPr>
          <w:sz w:val="24"/>
          <w:szCs w:val="24"/>
          <w:lang w:val="en-US"/>
        </w:rPr>
        <w:t>touch point</w:t>
      </w:r>
      <w:r>
        <w:rPr>
          <w:sz w:val="24"/>
          <w:szCs w:val="24"/>
        </w:rPr>
        <w:t>.</w:t>
      </w:r>
      <w:commentRangeEnd w:id="21"/>
      <w:r>
        <w:commentReference w:id="21"/>
      </w:r>
      <w:r>
        <w:rPr>
          <w:sz w:val="24"/>
          <w:szCs w:val="24"/>
        </w:rPr>
        <w:t xml:space="preserve"> </w:t>
      </w:r>
      <w:commentRangeStart w:id="22"/>
      <w:r>
        <w:rPr>
          <w:sz w:val="24"/>
          <w:szCs w:val="24"/>
        </w:rPr>
        <w:t>This tangible demonstration of eco-friendly practices aligns with marketing messages, enhancing credibility and consumer appeal.</w:t>
      </w:r>
      <w:commentRangeEnd w:id="22"/>
      <w:r>
        <w:commentReference w:id="22"/>
      </w:r>
    </w:p>
    <w:p w14:paraId="336E94D8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133403A0">
          <v:rect id="_x0000_i1037" style="width:0;height:1.5pt" o:hralign="center" o:hrstd="t" o:hr="t" fillcolor="#a0a0a0" stroked="f"/>
        </w:pict>
      </w:r>
    </w:p>
    <w:p w14:paraId="1C02CB92" w14:textId="77777777" w:rsidR="00E43CF2" w:rsidRDefault="000000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Q14: In your experience, can you share any other sustainable marketing techniques for fashion brands?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23"/>
      <w:r>
        <w:rPr>
          <w:sz w:val="24"/>
          <w:szCs w:val="24"/>
        </w:rPr>
        <w:t>Highlighting fair trade practices, promoting organic textiles, and partnering with sustainability advocates are effective techniques</w:t>
      </w:r>
      <w:commentRangeEnd w:id="23"/>
      <w:r>
        <w:commentReference w:id="23"/>
      </w:r>
      <w:r>
        <w:rPr>
          <w:sz w:val="24"/>
          <w:szCs w:val="24"/>
        </w:rPr>
        <w:t xml:space="preserve">. </w:t>
      </w:r>
      <w:commentRangeStart w:id="24"/>
      <w:r>
        <w:rPr>
          <w:sz w:val="24"/>
          <w:szCs w:val="24"/>
        </w:rPr>
        <w:t>Transparency about a brand’s sustainability journey builds trust and strengthens consumer relationships</w:t>
      </w:r>
      <w:commentRangeEnd w:id="24"/>
      <w:r>
        <w:commentReference w:id="24"/>
      </w:r>
      <w:r>
        <w:rPr>
          <w:sz w:val="24"/>
          <w:szCs w:val="24"/>
        </w:rPr>
        <w:t>.</w:t>
      </w:r>
    </w:p>
    <w:p w14:paraId="6CDFD6A3" w14:textId="77777777" w:rsidR="00E43CF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1EA4D78">
          <v:rect id="_x0000_i1038" style="width:0;height:1.5pt" o:hralign="center" o:hrstd="t" o:hr="t" fillcolor="#a0a0a0" stroked="f"/>
        </w:pict>
      </w:r>
    </w:p>
    <w:p w14:paraId="6BC1EDBC" w14:textId="77777777" w:rsidR="00E43CF2" w:rsidRDefault="00E43CF2"/>
    <w:sectPr w:rsidR="00E43CF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" w:date="2024-11-23T14:25:00Z" w:initials="H">
    <w:p w14:paraId="33476E27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High cost</w:t>
      </w:r>
    </w:p>
  </w:comment>
  <w:comment w:id="1" w:author="HP" w:date="2024-11-23T14:26:00Z" w:initials="H">
    <w:p w14:paraId="004FF2D4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Limited financing</w:t>
      </w:r>
    </w:p>
  </w:comment>
  <w:comment w:id="2" w:author="HP" w:date="2024-11-23T14:27:00Z" w:initials="H">
    <w:p w14:paraId="3D3B9B3D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Unstable sourcing</w:t>
      </w:r>
    </w:p>
    <w:p w14:paraId="4A71A5EF" w14:textId="77777777" w:rsidR="00E43CF2" w:rsidRDefault="00E43CF2">
      <w:pPr>
        <w:pStyle w:val="CommentText"/>
        <w:rPr>
          <w:lang w:val="en-US"/>
        </w:rPr>
      </w:pPr>
    </w:p>
  </w:comment>
  <w:comment w:id="3" w:author="HP" w:date="2024-11-24T01:32:00Z" w:initials="H">
    <w:p w14:paraId="33AE20F1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Increased cost</w:t>
      </w:r>
    </w:p>
    <w:p w14:paraId="5C48D0B2" w14:textId="77777777" w:rsidR="00E43CF2" w:rsidRDefault="00E43CF2">
      <w:pPr>
        <w:pStyle w:val="CommentText"/>
        <w:rPr>
          <w:lang w:val="en-US"/>
        </w:rPr>
      </w:pPr>
    </w:p>
  </w:comment>
  <w:comment w:id="4" w:author="HP" w:date="2024-11-23T14:32:00Z" w:initials="H">
    <w:p w14:paraId="63A29831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lack of incentives</w:t>
      </w:r>
    </w:p>
  </w:comment>
  <w:comment w:id="5" w:author="HP" w:date="2024-11-24T01:33:00Z" w:initials="H">
    <w:p w14:paraId="33CD067F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Ineffective</w:t>
      </w:r>
    </w:p>
  </w:comment>
  <w:comment w:id="6" w:author="HP" w:date="2024-11-23T14:34:00Z" w:initials="H">
    <w:p w14:paraId="226C6172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 xml:space="preserve">Increased cost </w:t>
      </w:r>
    </w:p>
  </w:comment>
  <w:comment w:id="7" w:author="HP" w:date="2024-11-24T01:35:00Z" w:initials="H">
    <w:p w14:paraId="6106F2F7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Lack of knowledge</w:t>
      </w:r>
    </w:p>
  </w:comment>
  <w:comment w:id="8" w:author="HP" w:date="2024-11-24T01:35:00Z" w:initials="H">
    <w:p w14:paraId="5714214D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Training program</w:t>
      </w:r>
    </w:p>
  </w:comment>
  <w:comment w:id="9" w:author="HP" w:date="2024-11-23T14:37:00Z" w:initials="H">
    <w:p w14:paraId="4907372C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Brand Reputation</w:t>
      </w:r>
    </w:p>
    <w:p w14:paraId="7687912D" w14:textId="77777777" w:rsidR="00E43CF2" w:rsidRDefault="00E43CF2">
      <w:pPr>
        <w:pStyle w:val="CommentText"/>
        <w:rPr>
          <w:lang w:val="en-US"/>
        </w:rPr>
      </w:pPr>
    </w:p>
  </w:comment>
  <w:comment w:id="10" w:author="HP" w:date="2024-11-23T14:38:00Z" w:initials="H">
    <w:p w14:paraId="168701B6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Brand perception</w:t>
      </w:r>
    </w:p>
  </w:comment>
  <w:comment w:id="11" w:author="HP" w:date="2024-11-23T14:39:00Z" w:initials="H">
    <w:p w14:paraId="49EBA50F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 xml:space="preserve">Profitable </w:t>
      </w:r>
    </w:p>
  </w:comment>
  <w:comment w:id="12" w:author="HP" w:date="2024-11-24T01:54:00Z" w:initials="H">
    <w:p w14:paraId="11BD9087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Increased market</w:t>
      </w:r>
    </w:p>
  </w:comment>
  <w:comment w:id="13" w:author="HP" w:date="2024-11-23T14:43:00Z" w:initials="H">
    <w:p w14:paraId="295992B2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Competitive advantage</w:t>
      </w:r>
    </w:p>
  </w:comment>
  <w:comment w:id="14" w:author="HP" w:date="2024-11-24T01:53:00Z" w:initials="H">
    <w:p w14:paraId="1B95C197" w14:textId="77777777" w:rsidR="00E43CF2" w:rsidRDefault="00000000">
      <w:pPr>
        <w:pStyle w:val="CommentText"/>
      </w:pPr>
      <w:r>
        <w:rPr>
          <w:lang w:val="en-US"/>
        </w:rPr>
        <w:t>Motivation and productivity</w:t>
      </w:r>
    </w:p>
  </w:comment>
  <w:comment w:id="15" w:author="HP" w:date="2024-11-24T01:52:00Z" w:initials="H">
    <w:p w14:paraId="4B03B1FC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Employee attraction</w:t>
      </w:r>
    </w:p>
  </w:comment>
  <w:comment w:id="16" w:author="HP" w:date="2024-11-24T01:52:00Z" w:initials="H">
    <w:p w14:paraId="45E61E2E" w14:textId="77777777" w:rsidR="00E43CF2" w:rsidRDefault="00000000">
      <w:pPr>
        <w:pStyle w:val="CommentText"/>
      </w:pPr>
      <w:r>
        <w:rPr>
          <w:lang w:val="en-US"/>
        </w:rPr>
        <w:t>Talent retention</w:t>
      </w:r>
    </w:p>
  </w:comment>
  <w:comment w:id="17" w:author="HP" w:date="2024-11-23T14:45:00Z" w:initials="H">
    <w:p w14:paraId="63C62CB2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Awareness Campaigns of 3r</w:t>
      </w:r>
    </w:p>
  </w:comment>
  <w:comment w:id="18" w:author="HP" w:date="2024-11-23T14:45:00Z" w:initials="H">
    <w:p w14:paraId="5F9B71A4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Brand credibility</w:t>
      </w:r>
    </w:p>
  </w:comment>
  <w:comment w:id="19" w:author="HP" w:date="2024-11-24T01:46:00Z" w:initials="H">
    <w:p w14:paraId="518DEDC0" w14:textId="77777777" w:rsidR="00E43CF2" w:rsidRDefault="00000000">
      <w:pPr>
        <w:pStyle w:val="CommentText"/>
      </w:pPr>
      <w:r>
        <w:rPr>
          <w:lang w:val="en-US"/>
        </w:rPr>
        <w:t>Research and development</w:t>
      </w:r>
    </w:p>
  </w:comment>
  <w:comment w:id="20" w:author="HP" w:date="2024-11-24T01:45:00Z" w:initials="H">
    <w:p w14:paraId="5CE8690D" w14:textId="77777777" w:rsidR="00E43CF2" w:rsidRDefault="00000000">
      <w:pPr>
        <w:pStyle w:val="CommentText"/>
      </w:pPr>
      <w:r>
        <w:rPr>
          <w:lang w:val="en-US"/>
        </w:rPr>
        <w:t>Innovative and eco-friendly</w:t>
      </w:r>
    </w:p>
  </w:comment>
  <w:comment w:id="21" w:author="HP" w:date="2024-11-24T01:48:00Z" w:initials="H">
    <w:p w14:paraId="0E43B076" w14:textId="77777777" w:rsidR="00E43CF2" w:rsidRDefault="00000000">
      <w:pPr>
        <w:pStyle w:val="CommentText"/>
      </w:pPr>
      <w:r>
        <w:rPr>
          <w:lang w:val="en-US"/>
        </w:rPr>
        <w:t>Green packaging</w:t>
      </w:r>
    </w:p>
  </w:comment>
  <w:comment w:id="22" w:author="HP" w:date="2024-11-24T01:48:00Z" w:initials="H">
    <w:p w14:paraId="38FF9E4B" w14:textId="77777777" w:rsidR="00E43CF2" w:rsidRDefault="00000000">
      <w:pPr>
        <w:pStyle w:val="CommentText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co-friendly practices</w:t>
      </w:r>
    </w:p>
  </w:comment>
  <w:comment w:id="23" w:author="HP" w:date="2024-11-24T01:49:00Z" w:initials="H">
    <w:p w14:paraId="1ACBE863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Fair trade practice</w:t>
      </w:r>
    </w:p>
  </w:comment>
  <w:comment w:id="24" w:author="HP" w:date="2024-11-24T01:49:00Z" w:initials="H">
    <w:p w14:paraId="4C8255BB" w14:textId="77777777" w:rsidR="00E43CF2" w:rsidRDefault="00000000">
      <w:pPr>
        <w:pStyle w:val="CommentText"/>
        <w:rPr>
          <w:lang w:val="en-US"/>
        </w:rPr>
      </w:pPr>
      <w:r>
        <w:rPr>
          <w:lang w:val="en-US"/>
        </w:rPr>
        <w:t>Transparency of brand sustainability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476E27" w15:done="0"/>
  <w15:commentEx w15:paraId="004FF2D4" w15:done="0"/>
  <w15:commentEx w15:paraId="4A71A5EF" w15:done="0"/>
  <w15:commentEx w15:paraId="5C48D0B2" w15:done="0"/>
  <w15:commentEx w15:paraId="63A29831" w15:done="0"/>
  <w15:commentEx w15:paraId="33CD067F" w15:done="0"/>
  <w15:commentEx w15:paraId="226C6172" w15:done="0"/>
  <w15:commentEx w15:paraId="6106F2F7" w15:done="0"/>
  <w15:commentEx w15:paraId="5714214D" w15:done="0"/>
  <w15:commentEx w15:paraId="7687912D" w15:done="0"/>
  <w15:commentEx w15:paraId="168701B6" w15:done="0"/>
  <w15:commentEx w15:paraId="49EBA50F" w15:done="0"/>
  <w15:commentEx w15:paraId="11BD9087" w15:done="0"/>
  <w15:commentEx w15:paraId="295992B2" w15:done="0"/>
  <w15:commentEx w15:paraId="1B95C197" w15:done="0"/>
  <w15:commentEx w15:paraId="4B03B1FC" w15:done="0"/>
  <w15:commentEx w15:paraId="45E61E2E" w15:done="0"/>
  <w15:commentEx w15:paraId="63C62CB2" w15:done="0"/>
  <w15:commentEx w15:paraId="5F9B71A4" w15:done="0"/>
  <w15:commentEx w15:paraId="518DEDC0" w15:done="0"/>
  <w15:commentEx w15:paraId="5CE8690D" w15:done="0"/>
  <w15:commentEx w15:paraId="0E43B076" w15:done="0"/>
  <w15:commentEx w15:paraId="38FF9E4B" w15:done="0"/>
  <w15:commentEx w15:paraId="1ACBE863" w15:done="0"/>
  <w15:commentEx w15:paraId="4C8255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476E27" w16cid:durableId="5ACFD92A"/>
  <w16cid:commentId w16cid:paraId="004FF2D4" w16cid:durableId="2976AF79"/>
  <w16cid:commentId w16cid:paraId="4A71A5EF" w16cid:durableId="5129A2E9"/>
  <w16cid:commentId w16cid:paraId="5C48D0B2" w16cid:durableId="5221B019"/>
  <w16cid:commentId w16cid:paraId="63A29831" w16cid:durableId="13C0DA53"/>
  <w16cid:commentId w16cid:paraId="33CD067F" w16cid:durableId="36C7D787"/>
  <w16cid:commentId w16cid:paraId="226C6172" w16cid:durableId="477D4079"/>
  <w16cid:commentId w16cid:paraId="6106F2F7" w16cid:durableId="616CF71B"/>
  <w16cid:commentId w16cid:paraId="5714214D" w16cid:durableId="03AD12C3"/>
  <w16cid:commentId w16cid:paraId="7687912D" w16cid:durableId="71F382D7"/>
  <w16cid:commentId w16cid:paraId="168701B6" w16cid:durableId="21E42327"/>
  <w16cid:commentId w16cid:paraId="49EBA50F" w16cid:durableId="255A0EFD"/>
  <w16cid:commentId w16cid:paraId="11BD9087" w16cid:durableId="2CA3F1C7"/>
  <w16cid:commentId w16cid:paraId="295992B2" w16cid:durableId="7B5B5AB2"/>
  <w16cid:commentId w16cid:paraId="1B95C197" w16cid:durableId="063AB3A4"/>
  <w16cid:commentId w16cid:paraId="4B03B1FC" w16cid:durableId="1AE36DE1"/>
  <w16cid:commentId w16cid:paraId="45E61E2E" w16cid:durableId="62A1B09E"/>
  <w16cid:commentId w16cid:paraId="63C62CB2" w16cid:durableId="05FD2869"/>
  <w16cid:commentId w16cid:paraId="5F9B71A4" w16cid:durableId="67F1AB3F"/>
  <w16cid:commentId w16cid:paraId="518DEDC0" w16cid:durableId="18E2B2C9"/>
  <w16cid:commentId w16cid:paraId="5CE8690D" w16cid:durableId="0EED8629"/>
  <w16cid:commentId w16cid:paraId="0E43B076" w16cid:durableId="0DD7D8CF"/>
  <w16cid:commentId w16cid:paraId="38FF9E4B" w16cid:durableId="6074C453"/>
  <w16cid:commentId w16cid:paraId="1ACBE863" w16cid:durableId="3B9F7EF7"/>
  <w16cid:commentId w16cid:paraId="4C8255BB" w16cid:durableId="44C796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9E"/>
    <w:rsid w:val="00285668"/>
    <w:rsid w:val="00384470"/>
    <w:rsid w:val="00B81338"/>
    <w:rsid w:val="00D91BB6"/>
    <w:rsid w:val="00DF629E"/>
    <w:rsid w:val="00E43CF2"/>
    <w:rsid w:val="2D8B50C5"/>
    <w:rsid w:val="49BA3EFA"/>
    <w:rsid w:val="5CB55B55"/>
    <w:rsid w:val="5ED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F1B2"/>
  <w15:docId w15:val="{E98E12E5-56DB-4C25-9858-EFB4C91F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  <w:lang w:val="en-GB" w:eastAsia="en-GB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  <w:lang w:val="en-GB" w:eastAsia="en-GB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  <w:lang w:val="en-GB" w:eastAsia="en-GB"/>
    </w:rPr>
  </w:style>
  <w:style w:type="paragraph" w:styleId="Heading4">
    <w:name w:val="heading 4"/>
    <w:qFormat/>
    <w:pPr>
      <w:outlineLvl w:val="3"/>
    </w:pPr>
    <w:rPr>
      <w:i/>
      <w:iCs/>
      <w:color w:val="2E74B5"/>
      <w:lang w:val="en-GB" w:eastAsia="en-GB"/>
    </w:rPr>
  </w:style>
  <w:style w:type="paragraph" w:styleId="Heading5">
    <w:name w:val="heading 5"/>
    <w:qFormat/>
    <w:pPr>
      <w:outlineLvl w:val="4"/>
    </w:pPr>
    <w:rPr>
      <w:color w:val="2E74B5"/>
      <w:lang w:val="en-GB" w:eastAsia="en-GB"/>
    </w:rPr>
  </w:style>
  <w:style w:type="paragraph" w:styleId="Heading6">
    <w:name w:val="heading 6"/>
    <w:qFormat/>
    <w:pPr>
      <w:outlineLvl w:val="5"/>
    </w:pPr>
    <w:rPr>
      <w:color w:val="1F4D7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qFormat/>
    <w:rPr>
      <w:lang w:val="en-GB" w:eastAsia="en-GB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qFormat/>
    <w:rPr>
      <w:sz w:val="56"/>
      <w:szCs w:val="56"/>
      <w:lang w:val="en-GB" w:eastAsia="en-GB"/>
    </w:rPr>
  </w:style>
  <w:style w:type="paragraph" w:customStyle="1" w:styleId="Strong1">
    <w:name w:val="Strong1"/>
    <w:qFormat/>
    <w:rPr>
      <w:b/>
      <w:bCs/>
      <w:lang w:val="en-GB" w:eastAsia="en-GB"/>
    </w:rPr>
  </w:style>
  <w:style w:type="paragraph" w:styleId="ListParagraph">
    <w:name w:val="List Paragraph"/>
    <w:qFormat/>
    <w:rPr>
      <w:lang w:val="en-GB" w:eastAsia="en-GB"/>
    </w:rPr>
  </w:style>
  <w:style w:type="character" w:customStyle="1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Umer group of companies</dc:title>
  <dc:creator>TurboScribe.ai</dc:creator>
  <cp:lastModifiedBy>Amir Rehman</cp:lastModifiedBy>
  <cp:revision>2</cp:revision>
  <dcterms:created xsi:type="dcterms:W3CDTF">2024-11-24T15:54:00Z</dcterms:created>
  <dcterms:modified xsi:type="dcterms:W3CDTF">2024-11-24T15:54:00Z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D24E4052C927400DA30134C892DB7746_12</vt:lpwstr>
  </property>
</Properties>
</file>