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9E240" w14:textId="0B4254DC" w:rsidR="002D493F" w:rsidRPr="002D493F" w:rsidRDefault="002D493F" w:rsidP="002D493F">
      <w:pPr>
        <w:bidi/>
        <w:jc w:val="center"/>
        <w:rPr>
          <w:sz w:val="32"/>
          <w:szCs w:val="32"/>
          <w:lang w:bidi="fa-IR"/>
        </w:rPr>
      </w:pPr>
      <w:r w:rsidRPr="002D493F">
        <w:rPr>
          <w:sz w:val="32"/>
          <w:szCs w:val="32"/>
          <w:lang w:bidi="fa-IR"/>
        </w:rPr>
        <w:t>abstract</w:t>
      </w:r>
    </w:p>
    <w:p w14:paraId="10BB3E4E" w14:textId="74358F7F" w:rsidR="002D493F" w:rsidRDefault="002D493F" w:rsidP="002D493F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domain adaptation </w:t>
      </w:r>
      <w:r>
        <w:rPr>
          <w:rFonts w:hint="cs"/>
          <w:rtl/>
          <w:lang w:bidi="fa-IR"/>
        </w:rPr>
        <w:t xml:space="preserve"> برای شناسایی اشیا یکی از حوزه هایی هست که به صورت </w:t>
      </w:r>
      <w:r>
        <w:rPr>
          <w:lang w:bidi="fa-IR"/>
        </w:rPr>
        <w:t>object detection</w:t>
      </w:r>
      <w:r>
        <w:rPr>
          <w:rFonts w:hint="cs"/>
          <w:rtl/>
          <w:lang w:bidi="fa-IR"/>
        </w:rPr>
        <w:t xml:space="preserve"> برای این که دیتایی که از </w:t>
      </w:r>
      <w:r w:rsidR="00FC367F">
        <w:rPr>
          <w:rFonts w:hint="cs"/>
          <w:rtl/>
          <w:lang w:bidi="fa-IR"/>
        </w:rPr>
        <w:t xml:space="preserve">یک حوزه جمع آوری کرده ایم منطبق بر دیتای یک حوزه دیگر باشد که حوزه دوم دیتای کمتری موجود است ولی حوزه اول دیتای برچسب خورده بسیار داریم. </w:t>
      </w:r>
    </w:p>
    <w:p w14:paraId="65E46516" w14:textId="77777777" w:rsidR="002D493F" w:rsidRDefault="002D493F" w:rsidP="002D49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مقاله از چهار نوآوری اصلی استفاده کرده است که گاها این نوآوری اشتراک داشته اند که مطابق با </w:t>
      </w:r>
      <w:r>
        <w:rPr>
          <w:lang w:bidi="fa-IR"/>
        </w:rPr>
        <w:t xml:space="preserve">proposal method </w:t>
      </w:r>
      <w:r>
        <w:rPr>
          <w:rFonts w:hint="cs"/>
          <w:rtl/>
          <w:lang w:bidi="fa-IR"/>
        </w:rPr>
        <w:t>اش در پایین شرح داده ام:</w:t>
      </w:r>
    </w:p>
    <w:p w14:paraId="33C3496B" w14:textId="77777777" w:rsidR="002D493F" w:rsidRDefault="002D493F" w:rsidP="002D493F">
      <w:pPr>
        <w:bidi/>
        <w:rPr>
          <w:rtl/>
          <w:lang w:bidi="fa-IR"/>
        </w:rPr>
      </w:pPr>
    </w:p>
    <w:p w14:paraId="3BAFFB47" w14:textId="5CB9E19F" w:rsidR="002D493F" w:rsidRDefault="002D493F" w:rsidP="002D493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اول از همه خود شاخه </w:t>
      </w:r>
      <w:r>
        <w:rPr>
          <w:lang w:bidi="fa-IR"/>
        </w:rPr>
        <w:t xml:space="preserve">masked autoencoder (MAE) branch </w:t>
      </w:r>
      <w:r>
        <w:rPr>
          <w:rFonts w:hint="cs"/>
          <w:rtl/>
          <w:lang w:bidi="fa-IR"/>
        </w:rPr>
        <w:t xml:space="preserve"> هست که به صورت رندوم </w:t>
      </w:r>
    </w:p>
    <w:sectPr w:rsidR="002D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BC"/>
    <w:rsid w:val="000916E2"/>
    <w:rsid w:val="001705E0"/>
    <w:rsid w:val="0019146E"/>
    <w:rsid w:val="0019649E"/>
    <w:rsid w:val="002A13D7"/>
    <w:rsid w:val="002D493F"/>
    <w:rsid w:val="003B3381"/>
    <w:rsid w:val="00674FBA"/>
    <w:rsid w:val="00D53CBC"/>
    <w:rsid w:val="00F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FFB3"/>
  <w15:chartTrackingRefBased/>
  <w15:docId w15:val="{7D843001-B426-4EA3-8CEB-305926BF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kzm</dc:creator>
  <cp:keywords/>
  <dc:description/>
  <cp:lastModifiedBy>amirreza kzm</cp:lastModifiedBy>
  <cp:revision>2</cp:revision>
  <dcterms:created xsi:type="dcterms:W3CDTF">2025-09-27T05:45:00Z</dcterms:created>
  <dcterms:modified xsi:type="dcterms:W3CDTF">2025-09-27T05:57:00Z</dcterms:modified>
</cp:coreProperties>
</file>