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1E" w:rsidRDefault="009C1F2D" w:rsidP="006559E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C1F2D">
        <w:rPr>
          <w:rFonts w:cs="B Nazanin" w:hint="cs"/>
          <w:sz w:val="28"/>
          <w:szCs w:val="28"/>
          <w:rtl/>
          <w:lang w:bidi="fa-IR"/>
        </w:rPr>
        <w:t>1) مشتریان ( کاربران هدف پلتفرم 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C1F2D">
        <w:rPr>
          <w:rFonts w:cs="B Nazanin" w:hint="cs"/>
          <w:sz w:val="28"/>
          <w:szCs w:val="28"/>
          <w:rtl/>
          <w:lang w:bidi="fa-IR"/>
        </w:rPr>
        <w:t>:</w:t>
      </w:r>
      <w:r w:rsidR="006C58FA">
        <w:rPr>
          <w:rFonts w:cs="B Nazanin" w:hint="cs"/>
          <w:sz w:val="28"/>
          <w:szCs w:val="28"/>
          <w:rtl/>
          <w:lang w:bidi="fa-IR"/>
        </w:rPr>
        <w:t xml:space="preserve"> در این روش برای رسیدن به مخاطبان هدف، از پاسخگویی به </w:t>
      </w:r>
      <w:r w:rsidR="006559EC">
        <w:rPr>
          <w:rFonts w:cs="B Nazanin" w:hint="cs"/>
          <w:sz w:val="28"/>
          <w:szCs w:val="28"/>
          <w:rtl/>
          <w:lang w:bidi="fa-IR"/>
        </w:rPr>
        <w:t>سه سوال زیر</w:t>
      </w:r>
      <w:r w:rsidR="006C58FA">
        <w:rPr>
          <w:rFonts w:cs="B Nazanin" w:hint="cs"/>
          <w:sz w:val="28"/>
          <w:szCs w:val="28"/>
          <w:rtl/>
          <w:lang w:bidi="fa-IR"/>
        </w:rPr>
        <w:t>، کمک می‌گیریم.</w:t>
      </w:r>
    </w:p>
    <w:p w:rsidR="009C1F2D" w:rsidRDefault="009935B3" w:rsidP="0096750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ویژگی‌های پایه‌ی مشتریان هدف ما چیست؟</w:t>
      </w:r>
    </w:p>
    <w:p w:rsidR="00BF36E7" w:rsidRPr="00BF36E7" w:rsidRDefault="00BF36E7" w:rsidP="0096750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طبق گزارش سایت </w:t>
      </w:r>
      <w:proofErr w:type="spellStart"/>
      <w:r>
        <w:rPr>
          <w:rFonts w:cs="B Nazanin"/>
          <w:sz w:val="28"/>
          <w:szCs w:val="28"/>
          <w:lang w:bidi="fa-IR"/>
        </w:rPr>
        <w:t>itiran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BF36E7">
        <w:rPr>
          <w:rFonts w:cs="B Nazanin"/>
          <w:sz w:val="28"/>
          <w:szCs w:val="28"/>
          <w:rtl/>
          <w:lang w:bidi="fa-IR"/>
        </w:rPr>
        <w:t>جوانان ب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ش</w:t>
      </w:r>
      <w:r w:rsidRPr="00BF36E7">
        <w:rPr>
          <w:rFonts w:cs="B Nazanin"/>
          <w:sz w:val="28"/>
          <w:szCs w:val="28"/>
          <w:rtl/>
          <w:lang w:bidi="fa-IR"/>
        </w:rPr>
        <w:t xml:space="preserve"> از ن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م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از خر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داران</w:t>
      </w:r>
      <w:r w:rsidRPr="00BF36E7">
        <w:rPr>
          <w:rFonts w:cs="B Nazanin"/>
          <w:sz w:val="28"/>
          <w:szCs w:val="28"/>
          <w:rtl/>
          <w:lang w:bidi="fa-IR"/>
        </w:rPr>
        <w:t xml:space="preserve"> کسب‌و‌کارها</w:t>
      </w:r>
      <w:r>
        <w:rPr>
          <w:rFonts w:cs="B Nazanin" w:hint="cs"/>
          <w:sz w:val="28"/>
          <w:szCs w:val="28"/>
          <w:rtl/>
          <w:lang w:bidi="fa-IR"/>
        </w:rPr>
        <w:t>ی اینترنتی</w:t>
      </w:r>
      <w:r w:rsidRPr="00BF36E7">
        <w:rPr>
          <w:rFonts w:cs="B Nazanin"/>
          <w:sz w:val="28"/>
          <w:szCs w:val="28"/>
          <w:rtl/>
          <w:lang w:bidi="fa-IR"/>
        </w:rPr>
        <w:t xml:space="preserve"> را تشک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ل</w:t>
      </w:r>
      <w:r w:rsidRPr="00BF36E7">
        <w:rPr>
          <w:rFonts w:cs="B Nazanin"/>
          <w:sz w:val="28"/>
          <w:szCs w:val="28"/>
          <w:rtl/>
          <w:lang w:bidi="fa-IR"/>
        </w:rPr>
        <w:t xml:space="preserve"> م</w:t>
      </w:r>
      <w:r w:rsidRPr="00BF36E7">
        <w:rPr>
          <w:rFonts w:cs="B Nazanin" w:hint="cs"/>
          <w:sz w:val="28"/>
          <w:szCs w:val="28"/>
          <w:rtl/>
          <w:lang w:bidi="fa-IR"/>
        </w:rPr>
        <w:t>ی‌</w:t>
      </w:r>
      <w:r w:rsidRPr="00BF36E7">
        <w:rPr>
          <w:rFonts w:cs="B Nazanin" w:hint="eastAsia"/>
          <w:sz w:val="28"/>
          <w:szCs w:val="28"/>
          <w:rtl/>
          <w:lang w:bidi="fa-IR"/>
        </w:rPr>
        <w:t>دهند</w:t>
      </w:r>
      <w:r w:rsidRPr="00BF36E7">
        <w:rPr>
          <w:rFonts w:cs="B Nazanin"/>
          <w:sz w:val="28"/>
          <w:szCs w:val="28"/>
          <w:rtl/>
          <w:lang w:bidi="fa-IR"/>
        </w:rPr>
        <w:t xml:space="preserve"> و سالمندان تقر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با</w:t>
      </w:r>
      <w:r w:rsidRPr="00BF36E7">
        <w:rPr>
          <w:rFonts w:cs="B Nazanin"/>
          <w:sz w:val="28"/>
          <w:szCs w:val="28"/>
          <w:rtl/>
          <w:lang w:bidi="fa-IR"/>
        </w:rPr>
        <w:t xml:space="preserve"> سهم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از خر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د</w:t>
      </w:r>
      <w:r w:rsidRPr="00BF36E7">
        <w:rPr>
          <w:rFonts w:cs="B Nazanin"/>
          <w:sz w:val="28"/>
          <w:szCs w:val="28"/>
          <w:rtl/>
          <w:lang w:bidi="fa-IR"/>
        </w:rPr>
        <w:t xml:space="preserve"> ندارند. مردان نسبت به زنان بخش بزرگ‌تر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از خر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داران</w:t>
      </w:r>
      <w:r w:rsidRPr="00BF36E7">
        <w:rPr>
          <w:rFonts w:cs="B Nazanin"/>
          <w:sz w:val="28"/>
          <w:szCs w:val="28"/>
          <w:rtl/>
          <w:lang w:bidi="fa-IR"/>
        </w:rPr>
        <w:t xml:space="preserve"> کسب‌و‌کارها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ا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نترنت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را تشک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ل</w:t>
      </w:r>
      <w:r w:rsidRPr="00BF36E7">
        <w:rPr>
          <w:rFonts w:cs="B Nazanin"/>
          <w:sz w:val="28"/>
          <w:szCs w:val="28"/>
          <w:rtl/>
          <w:lang w:bidi="fa-IR"/>
        </w:rPr>
        <w:t xml:space="preserve"> م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cs"/>
          <w:sz w:val="28"/>
          <w:szCs w:val="28"/>
          <w:cs/>
          <w:lang w:bidi="fa-IR"/>
        </w:rPr>
        <w:t>‎</w:t>
      </w:r>
      <w:r w:rsidRPr="00BF36E7">
        <w:rPr>
          <w:rFonts w:cs="B Nazanin" w:hint="eastAsia"/>
          <w:sz w:val="28"/>
          <w:szCs w:val="28"/>
          <w:rtl/>
          <w:lang w:bidi="fa-IR"/>
        </w:rPr>
        <w:t>دهند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Pr="00BF36E7">
        <w:rPr>
          <w:rFonts w:cs="B Nazanin"/>
          <w:sz w:val="28"/>
          <w:szCs w:val="28"/>
          <w:rtl/>
          <w:lang w:bidi="fa-IR"/>
        </w:rPr>
        <w:t>مردان ۶۷ درصد و زنان ۳۳ درصد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BF36E7">
        <w:rPr>
          <w:rFonts w:cs="B Nazanin"/>
          <w:sz w:val="28"/>
          <w:szCs w:val="28"/>
          <w:rtl/>
          <w:lang w:bidi="fa-IR"/>
        </w:rPr>
        <w:t>. استان تهران به تنها</w:t>
      </w:r>
      <w:r w:rsidRPr="00BF36E7">
        <w:rPr>
          <w:rFonts w:cs="B Nazanin" w:hint="cs"/>
          <w:sz w:val="28"/>
          <w:szCs w:val="28"/>
          <w:rtl/>
          <w:lang w:bidi="fa-IR"/>
        </w:rPr>
        <w:t>یی</w:t>
      </w:r>
      <w:r w:rsidRPr="00BF36E7">
        <w:rPr>
          <w:rFonts w:cs="B Nazanin"/>
          <w:sz w:val="28"/>
          <w:szCs w:val="28"/>
          <w:rtl/>
          <w:lang w:bidi="fa-IR"/>
        </w:rPr>
        <w:t xml:space="preserve"> ۷۸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F36E7">
        <w:rPr>
          <w:rFonts w:cs="B Nazanin"/>
          <w:sz w:val="28"/>
          <w:szCs w:val="28"/>
          <w:rtl/>
          <w:lang w:bidi="fa-IR"/>
        </w:rPr>
        <w:t>درصد کل مبلغ تراکنش‌ها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خر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د</w:t>
      </w:r>
      <w:r w:rsidRPr="00BF36E7">
        <w:rPr>
          <w:rFonts w:cs="B Nazanin"/>
          <w:sz w:val="28"/>
          <w:szCs w:val="28"/>
          <w:rtl/>
          <w:lang w:bidi="fa-IR"/>
        </w:rPr>
        <w:t xml:space="preserve"> ا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نترنت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از طر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ق</w:t>
      </w:r>
      <w:r w:rsidRPr="00BF36E7">
        <w:rPr>
          <w:rFonts w:cs="B Nazanin"/>
          <w:sz w:val="28"/>
          <w:szCs w:val="28"/>
          <w:rtl/>
          <w:lang w:bidi="fa-IR"/>
        </w:rPr>
        <w:t xml:space="preserve"> درگاه ا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نترنت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بانک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/>
          <w:sz w:val="28"/>
          <w:szCs w:val="28"/>
          <w:rtl/>
          <w:lang w:bidi="fa-IR"/>
        </w:rPr>
        <w:t xml:space="preserve"> در سال ۹۷ را تشک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ل</w:t>
      </w:r>
      <w:r>
        <w:rPr>
          <w:rFonts w:cs="B Nazanin" w:hint="cs"/>
          <w:sz w:val="28"/>
          <w:szCs w:val="28"/>
          <w:rtl/>
          <w:lang w:bidi="fa-IR"/>
        </w:rPr>
        <w:t xml:space="preserve"> داده</w:t>
      </w:r>
      <w:r w:rsidRPr="00BF36E7">
        <w:rPr>
          <w:rFonts w:cs="B Nazanin"/>
          <w:sz w:val="28"/>
          <w:szCs w:val="28"/>
          <w:rtl/>
          <w:lang w:bidi="fa-IR"/>
        </w:rPr>
        <w:t xml:space="preserve"> و سهم سا</w:t>
      </w:r>
      <w:r w:rsidRPr="00BF36E7">
        <w:rPr>
          <w:rFonts w:cs="B Nazanin" w:hint="cs"/>
          <w:sz w:val="28"/>
          <w:szCs w:val="28"/>
          <w:rtl/>
          <w:lang w:bidi="fa-IR"/>
        </w:rPr>
        <w:t>ی</w:t>
      </w:r>
      <w:r w:rsidRPr="00BF36E7">
        <w:rPr>
          <w:rFonts w:cs="B Nazanin" w:hint="eastAsia"/>
          <w:sz w:val="28"/>
          <w:szCs w:val="28"/>
          <w:rtl/>
          <w:lang w:bidi="fa-IR"/>
        </w:rPr>
        <w:t>ر</w:t>
      </w:r>
      <w:r w:rsidRPr="00BF36E7">
        <w:rPr>
          <w:rFonts w:cs="B Nazanin"/>
          <w:sz w:val="28"/>
          <w:szCs w:val="28"/>
          <w:rtl/>
          <w:lang w:bidi="fa-IR"/>
        </w:rPr>
        <w:t xml:space="preserve"> استان‌ها در مجموع ۲۲ درصد است.</w:t>
      </w:r>
      <w:r w:rsidR="00A51E7D">
        <w:rPr>
          <w:rFonts w:cs="B Nazanin" w:hint="cs"/>
          <w:sz w:val="28"/>
          <w:szCs w:val="28"/>
          <w:rtl/>
          <w:lang w:bidi="fa-IR"/>
        </w:rPr>
        <w:t xml:space="preserve"> با این پیشفرض، موارد زیر را در نظر می‌گیریم:</w:t>
      </w:r>
    </w:p>
    <w:p w:rsidR="009935B3" w:rsidRPr="006559EC" w:rsidRDefault="009935B3" w:rsidP="006559EC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6559EC">
        <w:rPr>
          <w:rFonts w:cs="B Nazanin" w:hint="cs"/>
          <w:sz w:val="28"/>
          <w:szCs w:val="28"/>
          <w:rtl/>
          <w:lang w:bidi="fa-IR"/>
        </w:rPr>
        <w:t>سن: معمولا خریداران آنلاین لباس طبق مطالعات</w:t>
      </w:r>
      <w:r w:rsidR="00221AD5" w:rsidRPr="006559EC">
        <w:rPr>
          <w:rFonts w:cs="B Nazanin"/>
          <w:sz w:val="28"/>
          <w:szCs w:val="28"/>
          <w:lang w:bidi="fa-IR"/>
        </w:rPr>
        <w:t xml:space="preserve"> </w:t>
      </w:r>
      <w:r w:rsidR="00221AD5" w:rsidRPr="006559EC">
        <w:rPr>
          <w:rFonts w:cs="B Nazanin" w:hint="cs"/>
          <w:sz w:val="28"/>
          <w:szCs w:val="28"/>
          <w:rtl/>
          <w:lang w:bidi="fa-IR"/>
        </w:rPr>
        <w:t>انجام شده</w:t>
      </w:r>
      <w:r w:rsidRPr="006559EC">
        <w:rPr>
          <w:rFonts w:cs="B Nazanin" w:hint="cs"/>
          <w:sz w:val="28"/>
          <w:szCs w:val="28"/>
          <w:rtl/>
          <w:lang w:bidi="fa-IR"/>
        </w:rPr>
        <w:t xml:space="preserve"> بین 18 الی 40 سال سن دارند.</w:t>
      </w:r>
      <w:r w:rsidR="00BF36E7" w:rsidRPr="006559EC">
        <w:rPr>
          <w:rFonts w:cs="B Nazanin" w:hint="cs"/>
          <w:sz w:val="28"/>
          <w:szCs w:val="28"/>
          <w:rtl/>
          <w:lang w:bidi="fa-IR"/>
        </w:rPr>
        <w:t xml:space="preserve"> درنتیجه مخاطبان هدف خود را در این محدوده درنظر می‌گیریم.</w:t>
      </w:r>
    </w:p>
    <w:p w:rsidR="00221AD5" w:rsidRPr="006559EC" w:rsidRDefault="00221AD5" w:rsidP="006559EC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6559EC">
        <w:rPr>
          <w:rFonts w:cs="B Nazanin" w:hint="cs"/>
          <w:sz w:val="28"/>
          <w:szCs w:val="28"/>
          <w:rtl/>
          <w:lang w:bidi="fa-IR"/>
        </w:rPr>
        <w:t xml:space="preserve">جنسیت: </w:t>
      </w:r>
      <w:r w:rsidR="00BF36E7" w:rsidRPr="006559EC">
        <w:rPr>
          <w:rFonts w:cs="B Nazanin" w:hint="cs"/>
          <w:sz w:val="28"/>
          <w:szCs w:val="28"/>
          <w:rtl/>
          <w:lang w:bidi="fa-IR"/>
        </w:rPr>
        <w:t xml:space="preserve">باتوجه به گزارشی از </w:t>
      </w:r>
      <w:proofErr w:type="spellStart"/>
      <w:r w:rsidR="00BF36E7" w:rsidRPr="006559EC">
        <w:rPr>
          <w:rFonts w:cs="B Nazanin"/>
          <w:sz w:val="28"/>
          <w:szCs w:val="28"/>
          <w:lang w:bidi="fa-IR"/>
        </w:rPr>
        <w:t>optinmonster</w:t>
      </w:r>
      <w:proofErr w:type="spellEnd"/>
      <w:r w:rsidR="00BF36E7" w:rsidRPr="006559EC">
        <w:rPr>
          <w:rFonts w:cs="B Nazanin" w:hint="cs"/>
          <w:sz w:val="28"/>
          <w:szCs w:val="28"/>
          <w:rtl/>
          <w:lang w:bidi="fa-IR"/>
        </w:rPr>
        <w:t xml:space="preserve"> ، زنان بیشتر اکسسوری، لباس و موارد خوراکی را بصورت اینترنتی می‌خرند، درحالی که مردان بیشتر به سمت وسایل خانه و تجهیزات کامپیوتری می‌روند. هر دو دسته‌ی زنان و مردان، جزو خریداران ما محسوب می‌شوند؛ </w:t>
      </w:r>
      <w:r w:rsidR="006C58FA" w:rsidRPr="006559EC">
        <w:rPr>
          <w:rFonts w:cs="B Nazanin" w:hint="cs"/>
          <w:sz w:val="28"/>
          <w:szCs w:val="28"/>
          <w:rtl/>
          <w:lang w:bidi="fa-IR"/>
        </w:rPr>
        <w:t>باتوجه به حجم خرید بیشتر مردان بصورت کلی و حجم خرید بالای زنان در دسته‌ی لباس، هردو جزو مخاطبین هدف ما هستند.</w:t>
      </w:r>
    </w:p>
    <w:p w:rsidR="00BF36E7" w:rsidRPr="006559EC" w:rsidRDefault="00BF36E7" w:rsidP="006559EC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6559EC">
        <w:rPr>
          <w:rFonts w:cs="B Nazanin" w:hint="cs"/>
          <w:sz w:val="28"/>
          <w:szCs w:val="28"/>
          <w:rtl/>
          <w:lang w:bidi="fa-IR"/>
        </w:rPr>
        <w:t xml:space="preserve">جغرافیا: </w:t>
      </w:r>
      <w:r w:rsidR="006C58FA" w:rsidRPr="006559EC">
        <w:rPr>
          <w:rFonts w:cs="B Nazanin" w:hint="cs"/>
          <w:sz w:val="28"/>
          <w:szCs w:val="28"/>
          <w:rtl/>
          <w:lang w:bidi="fa-IR"/>
        </w:rPr>
        <w:t xml:space="preserve">باتوجه به اینکه ارسال بصورت مستقیم از فروشگاه توسط پیک موتوری انجام می‌پذیرد، به نظر می‌رسد، شهرهای بزرگ و پرجمعیت مانند تهران، اصفهان، مشهد، تبریز و ... در ابتدای مسیر، مخاطبین اصلی ما را تشکیل می‌دهند. چراکه فروشگاه‌های بیشتر و تعداد پیک موتوری بیشتری را نسبت به شهرهای کوچک و کم‌جمعیت دارا بوده و از دید </w:t>
      </w:r>
      <w:r w:rsidR="006C58FA" w:rsidRPr="006559EC">
        <w:rPr>
          <w:rFonts w:cs="B Nazanin"/>
          <w:sz w:val="28"/>
          <w:szCs w:val="28"/>
          <w:lang w:bidi="fa-IR"/>
        </w:rPr>
        <w:t>economic of scale</w:t>
      </w:r>
      <w:r w:rsidR="006C58FA" w:rsidRPr="006559EC">
        <w:rPr>
          <w:rFonts w:cs="B Nazanin" w:hint="cs"/>
          <w:sz w:val="28"/>
          <w:szCs w:val="28"/>
          <w:rtl/>
          <w:lang w:bidi="fa-IR"/>
        </w:rPr>
        <w:t xml:space="preserve"> سود بیشتر و هزینه‌ی کمتری را </w:t>
      </w:r>
      <w:r w:rsidR="006559EC">
        <w:rPr>
          <w:rFonts w:cs="B Nazanin" w:hint="cs"/>
          <w:sz w:val="28"/>
          <w:szCs w:val="28"/>
          <w:rtl/>
          <w:lang w:bidi="fa-IR"/>
        </w:rPr>
        <w:t xml:space="preserve">برای ما </w:t>
      </w:r>
      <w:r w:rsidR="006C58FA" w:rsidRPr="006559EC">
        <w:rPr>
          <w:rFonts w:cs="B Nazanin" w:hint="cs"/>
          <w:sz w:val="28"/>
          <w:szCs w:val="28"/>
          <w:rtl/>
          <w:lang w:bidi="fa-IR"/>
        </w:rPr>
        <w:t>دربر خواهند داشت.</w:t>
      </w:r>
    </w:p>
    <w:p w:rsidR="006C58FA" w:rsidRDefault="006C58FA" w:rsidP="0096750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سطح درآمدی مخاطبان ما چگونه است؟</w:t>
      </w:r>
    </w:p>
    <w:p w:rsidR="006C58FA" w:rsidRDefault="00977260" w:rsidP="009675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میانگین درآمد یک شهروند ایرانی طبق آمارها، چیزی در حدود روزانه 3.2 دلار است که به عبارتی 80 هزارتومان در روز و دو میلیون و </w:t>
      </w:r>
      <w:r w:rsidR="00BC2F59">
        <w:rPr>
          <w:rFonts w:cs="B Nazanin" w:hint="cs"/>
          <w:sz w:val="28"/>
          <w:szCs w:val="28"/>
          <w:rtl/>
          <w:lang w:bidi="fa-IR"/>
        </w:rPr>
        <w:t>سیصد</w:t>
      </w:r>
      <w:r>
        <w:rPr>
          <w:rFonts w:cs="B Nazanin" w:hint="cs"/>
          <w:sz w:val="28"/>
          <w:szCs w:val="28"/>
          <w:rtl/>
          <w:lang w:bidi="fa-IR"/>
        </w:rPr>
        <w:t xml:space="preserve"> هزارتومان ماهانه می‌باشد. اگر طبق گزارشات 5 درصد از درآمد ماهیانه خود را صرف خرید لباس کند، حدودا</w:t>
      </w:r>
      <w:r w:rsidR="00BC2F59">
        <w:rPr>
          <w:rFonts w:cs="B Nazanin" w:hint="cs"/>
          <w:sz w:val="28"/>
          <w:szCs w:val="28"/>
          <w:rtl/>
          <w:lang w:bidi="fa-IR"/>
        </w:rPr>
        <w:t xml:space="preserve"> 120 هزارتومان ماهانه یا 360 هزارتومان هر سه ماه یکبار</w:t>
      </w:r>
      <w:r w:rsidR="006559EC">
        <w:rPr>
          <w:rFonts w:cs="B Nazanin" w:hint="cs"/>
          <w:sz w:val="28"/>
          <w:szCs w:val="28"/>
          <w:rtl/>
          <w:lang w:bidi="fa-IR"/>
        </w:rPr>
        <w:t xml:space="preserve"> خواهد بود</w:t>
      </w:r>
      <w:bookmarkStart w:id="0" w:name="_GoBack"/>
      <w:bookmarkEnd w:id="0"/>
      <w:r w:rsidR="00BC2F59">
        <w:rPr>
          <w:rFonts w:cs="B Nazanin" w:hint="cs"/>
          <w:sz w:val="28"/>
          <w:szCs w:val="28"/>
          <w:rtl/>
          <w:lang w:bidi="fa-IR"/>
        </w:rPr>
        <w:t>.</w:t>
      </w:r>
      <w:r w:rsidR="00912477">
        <w:rPr>
          <w:rFonts w:cs="B Nazanin" w:hint="cs"/>
          <w:sz w:val="28"/>
          <w:szCs w:val="28"/>
          <w:rtl/>
          <w:lang w:bidi="fa-IR"/>
        </w:rPr>
        <w:t xml:space="preserve"> درنتیجه مخاطبین هدف خود را قشر متوسط و </w:t>
      </w:r>
      <w:r w:rsidR="00CB39AA">
        <w:rPr>
          <w:rFonts w:cs="B Nazanin" w:hint="cs"/>
          <w:sz w:val="28"/>
          <w:szCs w:val="28"/>
          <w:rtl/>
          <w:lang w:bidi="fa-IR"/>
        </w:rPr>
        <w:t xml:space="preserve">متوسط </w:t>
      </w:r>
      <w:r w:rsidR="00912477">
        <w:rPr>
          <w:rFonts w:cs="B Nazanin" w:hint="cs"/>
          <w:sz w:val="28"/>
          <w:szCs w:val="28"/>
          <w:rtl/>
          <w:lang w:bidi="fa-IR"/>
        </w:rPr>
        <w:t>رو به بالا</w:t>
      </w:r>
      <w:r w:rsidR="0096750C">
        <w:rPr>
          <w:rFonts w:cs="B Nazanin" w:hint="cs"/>
          <w:sz w:val="28"/>
          <w:szCs w:val="28"/>
          <w:rtl/>
          <w:lang w:bidi="fa-IR"/>
        </w:rPr>
        <w:t xml:space="preserve"> و بعد از آن</w:t>
      </w:r>
      <w:r w:rsidR="00912477">
        <w:rPr>
          <w:rFonts w:cs="B Nazanin" w:hint="cs"/>
          <w:sz w:val="28"/>
          <w:szCs w:val="28"/>
          <w:rtl/>
          <w:lang w:bidi="fa-IR"/>
        </w:rPr>
        <w:t xml:space="preserve"> درنظر می‌گیریم.</w:t>
      </w:r>
    </w:p>
    <w:p w:rsidR="0096750C" w:rsidRDefault="0096750C" w:rsidP="0096750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6750C" w:rsidRDefault="0096750C" w:rsidP="0096750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C2F59" w:rsidRDefault="0096750C" w:rsidP="0096750C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وضعیت شغلی مخاطبان ما چگونه است؟</w:t>
      </w:r>
    </w:p>
    <w:p w:rsidR="00912477" w:rsidRPr="0096750C" w:rsidRDefault="00912477" w:rsidP="0096750C">
      <w:pPr>
        <w:bidi/>
        <w:jc w:val="both"/>
        <w:rPr>
          <w:rFonts w:cs="B Nazanin"/>
          <w:sz w:val="28"/>
          <w:szCs w:val="28"/>
          <w:lang w:bidi="fa-IR"/>
        </w:rPr>
      </w:pPr>
      <w:r w:rsidRPr="0096750C">
        <w:rPr>
          <w:rFonts w:cs="B Nazanin" w:hint="cs"/>
          <w:sz w:val="28"/>
          <w:szCs w:val="28"/>
          <w:rtl/>
          <w:lang w:bidi="fa-IR"/>
        </w:rPr>
        <w:t>معمولا افرادی که شاغل بوده و مستقلا درآمد دارند، بیشتر تصمیم به خرید</w:t>
      </w:r>
      <w:r w:rsidR="0096750C">
        <w:rPr>
          <w:rFonts w:cs="B Nazanin" w:hint="cs"/>
          <w:sz w:val="28"/>
          <w:szCs w:val="28"/>
          <w:rtl/>
          <w:lang w:bidi="fa-IR"/>
        </w:rPr>
        <w:t xml:space="preserve"> ملزوماتی برای خود از جمله لباس</w:t>
      </w:r>
      <w:r w:rsidRPr="0096750C">
        <w:rPr>
          <w:rFonts w:cs="B Nazanin" w:hint="cs"/>
          <w:sz w:val="28"/>
          <w:szCs w:val="28"/>
          <w:rtl/>
          <w:lang w:bidi="fa-IR"/>
        </w:rPr>
        <w:t xml:space="preserve"> می‌گیرند.</w:t>
      </w:r>
      <w:r w:rsidR="00A51E7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6750C">
        <w:rPr>
          <w:rFonts w:cs="B Nazanin" w:hint="cs"/>
          <w:sz w:val="28"/>
          <w:szCs w:val="28"/>
          <w:rtl/>
          <w:lang w:bidi="fa-IR"/>
        </w:rPr>
        <w:t>همچنی</w:t>
      </w:r>
      <w:r w:rsidR="00CB39AA" w:rsidRPr="0096750C">
        <w:rPr>
          <w:rFonts w:cs="B Nazanin" w:hint="cs"/>
          <w:sz w:val="28"/>
          <w:szCs w:val="28"/>
          <w:rtl/>
          <w:lang w:bidi="fa-IR"/>
        </w:rPr>
        <w:t>ن این افراد معمولا زمان گشت و گذ</w:t>
      </w:r>
      <w:r w:rsidRPr="0096750C">
        <w:rPr>
          <w:rFonts w:cs="B Nazanin" w:hint="cs"/>
          <w:sz w:val="28"/>
          <w:szCs w:val="28"/>
          <w:rtl/>
          <w:lang w:bidi="fa-IR"/>
        </w:rPr>
        <w:t>ار در بازار را نداشته و تمایل بیشتری به خرید آنلاین دارند.</w:t>
      </w:r>
      <w:r w:rsidR="0096750C" w:rsidRPr="0096750C">
        <w:rPr>
          <w:rFonts w:cs="B Nazanin" w:hint="cs"/>
          <w:sz w:val="28"/>
          <w:szCs w:val="28"/>
          <w:rtl/>
          <w:lang w:bidi="fa-IR"/>
        </w:rPr>
        <w:t xml:space="preserve"> درنتیجه مخاطبین هدف خود را بیشتر افراد شاغل درنظر می‌گیریم.</w:t>
      </w:r>
    </w:p>
    <w:p w:rsidR="00912477" w:rsidRDefault="00CB39AA" w:rsidP="009675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سوالات بسیاری در این زمینه می‌توان مطرح نمود و ویژگی‌های بیشتری برای مخاطبان در نظر گرفت، اما در این پروژه به همین حد اکتفا می‌کنیم. همچنین برای تست کردن این فرض‌ها باید ا</w:t>
      </w:r>
      <w:r w:rsidR="00A51E7D">
        <w:rPr>
          <w:rFonts w:cs="B Nazanin" w:hint="cs"/>
          <w:sz w:val="28"/>
          <w:szCs w:val="28"/>
          <w:rtl/>
          <w:lang w:bidi="fa-IR"/>
        </w:rPr>
        <w:t>ز روش‌هایی مثل مصاحبه، نظرسنجی، مخاطبان رقبا</w:t>
      </w:r>
      <w:r w:rsidR="006559EC">
        <w:rPr>
          <w:rFonts w:cs="B Nazanin" w:hint="cs"/>
          <w:sz w:val="28"/>
          <w:szCs w:val="28"/>
          <w:rtl/>
          <w:lang w:bidi="fa-IR"/>
        </w:rPr>
        <w:t>، گروه کانونی</w:t>
      </w:r>
      <w:r w:rsidR="00A51E7D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... استفاده کنیم.</w:t>
      </w:r>
    </w:p>
    <w:p w:rsidR="00912477" w:rsidRDefault="00CB39AA" w:rsidP="0096750C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2968CC" w:rsidRPr="002968CC">
        <w:rPr>
          <w:rFonts w:cs="B Nazanin" w:hint="cs"/>
          <w:sz w:val="28"/>
          <w:szCs w:val="28"/>
          <w:rtl/>
          <w:lang w:bidi="fa-IR"/>
        </w:rPr>
        <w:t xml:space="preserve">بصورت کلی می‌توان گفت که </w:t>
      </w:r>
      <w:r w:rsidR="00912477" w:rsidRPr="002968CC">
        <w:rPr>
          <w:rFonts w:cs="B Nazanin" w:hint="cs"/>
          <w:sz w:val="28"/>
          <w:szCs w:val="28"/>
          <w:rtl/>
          <w:lang w:bidi="fa-IR"/>
        </w:rPr>
        <w:t xml:space="preserve">مخاطبین و مشتریان هدف ما بیشتر </w:t>
      </w:r>
      <w:r w:rsidR="00912477" w:rsidRPr="0076021E">
        <w:rPr>
          <w:rFonts w:cs="B Nazanin" w:hint="cs"/>
          <w:sz w:val="28"/>
          <w:szCs w:val="28"/>
          <w:u w:val="single"/>
          <w:rtl/>
          <w:lang w:bidi="fa-IR"/>
        </w:rPr>
        <w:t>مردان و زنان</w:t>
      </w:r>
      <w:r w:rsidR="00912477" w:rsidRPr="002968CC">
        <w:rPr>
          <w:rFonts w:cs="B Nazanin" w:hint="cs"/>
          <w:sz w:val="28"/>
          <w:szCs w:val="28"/>
          <w:rtl/>
          <w:lang w:bidi="fa-IR"/>
        </w:rPr>
        <w:t>، 18 الی 40 سال</w:t>
      </w:r>
      <w:r w:rsidR="0076021E">
        <w:rPr>
          <w:rFonts w:cs="B Nazanin" w:hint="cs"/>
          <w:sz w:val="28"/>
          <w:szCs w:val="28"/>
          <w:rtl/>
          <w:lang w:bidi="fa-IR"/>
        </w:rPr>
        <w:t xml:space="preserve"> (</w:t>
      </w:r>
      <w:r w:rsidR="0076021E" w:rsidRPr="0076021E">
        <w:rPr>
          <w:rFonts w:cs="B Nazanin" w:hint="cs"/>
          <w:sz w:val="28"/>
          <w:szCs w:val="28"/>
          <w:u w:val="single"/>
          <w:rtl/>
          <w:lang w:bidi="fa-IR"/>
        </w:rPr>
        <w:t>جوان، بزرگسال</w:t>
      </w:r>
      <w:r w:rsidR="0076021E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>، عموما</w:t>
      </w:r>
      <w:r w:rsidR="00912477" w:rsidRPr="002968CC">
        <w:rPr>
          <w:rFonts w:cs="B Nazanin" w:hint="cs"/>
          <w:sz w:val="28"/>
          <w:szCs w:val="28"/>
          <w:rtl/>
          <w:lang w:bidi="fa-IR"/>
        </w:rPr>
        <w:t xml:space="preserve"> </w:t>
      </w:r>
      <w:r w:rsidR="00912477" w:rsidRPr="0076021E">
        <w:rPr>
          <w:rFonts w:cs="B Nazanin" w:hint="cs"/>
          <w:sz w:val="28"/>
          <w:szCs w:val="28"/>
          <w:u w:val="single"/>
          <w:rtl/>
          <w:lang w:bidi="fa-IR"/>
        </w:rPr>
        <w:t>شاغل</w:t>
      </w:r>
      <w:r w:rsidR="00912477" w:rsidRPr="002968CC">
        <w:rPr>
          <w:rFonts w:cs="B Nazanin" w:hint="cs"/>
          <w:sz w:val="28"/>
          <w:szCs w:val="28"/>
          <w:rtl/>
          <w:lang w:bidi="fa-IR"/>
        </w:rPr>
        <w:t xml:space="preserve"> و ساکن </w:t>
      </w:r>
      <w:r w:rsidR="00912477" w:rsidRPr="0076021E">
        <w:rPr>
          <w:rFonts w:cs="B Nazanin" w:hint="cs"/>
          <w:sz w:val="28"/>
          <w:szCs w:val="28"/>
          <w:u w:val="single"/>
          <w:rtl/>
          <w:lang w:bidi="fa-IR"/>
        </w:rPr>
        <w:t>شهرهای بزرگ</w:t>
      </w:r>
      <w:r w:rsidR="00912477" w:rsidRPr="002968C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12477" w:rsidRPr="0076021E">
        <w:rPr>
          <w:rFonts w:cs="B Nazanin" w:hint="cs"/>
          <w:sz w:val="28"/>
          <w:szCs w:val="28"/>
          <w:u w:val="single"/>
          <w:rtl/>
          <w:lang w:bidi="fa-IR"/>
        </w:rPr>
        <w:t>سطح درآمد متوسط و</w:t>
      </w:r>
      <w:r w:rsidR="0076021E">
        <w:rPr>
          <w:rFonts w:cs="B Nazanin" w:hint="cs"/>
          <w:sz w:val="28"/>
          <w:szCs w:val="28"/>
          <w:u w:val="single"/>
          <w:rtl/>
          <w:lang w:bidi="fa-IR"/>
        </w:rPr>
        <w:t xml:space="preserve"> متوسط رو</w:t>
      </w:r>
      <w:r w:rsidR="00912477" w:rsidRPr="0076021E">
        <w:rPr>
          <w:rFonts w:cs="B Nazanin" w:hint="cs"/>
          <w:sz w:val="28"/>
          <w:szCs w:val="28"/>
          <w:u w:val="single"/>
          <w:rtl/>
          <w:lang w:bidi="fa-IR"/>
        </w:rPr>
        <w:t xml:space="preserve"> به بالا</w:t>
      </w:r>
      <w:r w:rsidR="00912477" w:rsidRPr="002968CC">
        <w:rPr>
          <w:rFonts w:cs="B Nazanin" w:hint="cs"/>
          <w:sz w:val="28"/>
          <w:szCs w:val="28"/>
          <w:rtl/>
          <w:lang w:bidi="fa-IR"/>
        </w:rPr>
        <w:t xml:space="preserve"> </w:t>
      </w:r>
      <w:r w:rsidR="0076021E">
        <w:rPr>
          <w:rFonts w:cs="B Nazanin" w:hint="cs"/>
          <w:sz w:val="28"/>
          <w:szCs w:val="28"/>
          <w:rtl/>
          <w:lang w:bidi="fa-IR"/>
        </w:rPr>
        <w:t xml:space="preserve">و بعد از آن </w:t>
      </w:r>
      <w:r w:rsidR="00912477" w:rsidRPr="002968CC">
        <w:rPr>
          <w:rFonts w:cs="B Nazanin" w:hint="cs"/>
          <w:sz w:val="28"/>
          <w:szCs w:val="28"/>
          <w:rtl/>
          <w:lang w:bidi="fa-IR"/>
        </w:rPr>
        <w:t>هستند.</w:t>
      </w:r>
    </w:p>
    <w:p w:rsidR="009C1F2D" w:rsidRPr="009C1F2D" w:rsidRDefault="0096750C" w:rsidP="009C1F2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DE3DD3" wp14:editId="17F6C2EA">
                <wp:simplePos x="0" y="0"/>
                <wp:positionH relativeFrom="margin">
                  <wp:posOffset>590550</wp:posOffset>
                </wp:positionH>
                <wp:positionV relativeFrom="paragraph">
                  <wp:posOffset>306705</wp:posOffset>
                </wp:positionV>
                <wp:extent cx="4743450" cy="2371725"/>
                <wp:effectExtent l="0" t="38100" r="19050" b="2857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2371725"/>
                          <a:chOff x="0" y="0"/>
                          <a:chExt cx="4743450" cy="23717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743450" cy="2371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50C" w:rsidRPr="0076021E" w:rsidRDefault="0096750C" w:rsidP="0096750C">
                              <w:pPr>
                                <w:bidi/>
                                <w:rPr>
                                  <w:rFonts w:cs="B Nazanin"/>
                                  <w:rtl/>
                                  <w:lang w:bidi="fa-IR"/>
                                </w:rPr>
                              </w:pPr>
                              <w:r w:rsidRPr="0076021E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جامعه‌ای از مردان و زنان</w:t>
                              </w:r>
                            </w:p>
                            <w:p w:rsidR="0096750C" w:rsidRPr="0076021E" w:rsidRDefault="0096750C" w:rsidP="0096750C">
                              <w:pPr>
                                <w:bidi/>
                                <w:rPr>
                                  <w:rFonts w:cs="B Nazanin"/>
                                  <w:rtl/>
                                  <w:lang w:bidi="fa-IR"/>
                                </w:rPr>
                              </w:pPr>
                              <w:r w:rsidRPr="0076021E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در 6 گروه سنی کودک، نوجوان، جوان، بزرگسال، میانسال و سالمند</w:t>
                              </w:r>
                            </w:p>
                            <w:p w:rsidR="0096750C" w:rsidRPr="0076021E" w:rsidRDefault="0096750C" w:rsidP="0096750C">
                              <w:pPr>
                                <w:bidi/>
                                <w:rPr>
                                  <w:rFonts w:cs="B Nazanin"/>
                                  <w:rtl/>
                                  <w:lang w:bidi="fa-IR"/>
                                </w:rPr>
                              </w:pPr>
                              <w:r w:rsidRPr="0076021E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شاغل و بیکار</w:t>
                              </w:r>
                            </w:p>
                            <w:p w:rsidR="0096750C" w:rsidRPr="0076021E" w:rsidRDefault="0096750C" w:rsidP="0096750C">
                              <w:pPr>
                                <w:bidi/>
                                <w:rPr>
                                  <w:rFonts w:cs="B Nazanin"/>
                                  <w:rtl/>
                                  <w:lang w:bidi="fa-IR"/>
                                </w:rPr>
                              </w:pPr>
                              <w:r w:rsidRPr="0076021E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درآمد کم، متوسط روبه پایین، متوسط، متوسط روبه بالا، بالا</w:t>
                              </w:r>
                            </w:p>
                            <w:p w:rsidR="0096750C" w:rsidRPr="0076021E" w:rsidRDefault="0096750C" w:rsidP="0096750C">
                              <w:pPr>
                                <w:bidi/>
                                <w:rPr>
                                  <w:rFonts w:cs="B Nazanin"/>
                                  <w:rtl/>
                                  <w:lang w:bidi="fa-IR"/>
                                </w:rPr>
                              </w:pPr>
                              <w:r w:rsidRPr="0076021E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ساکن شهرهای بزرگ، متوسط و کوچک</w:t>
                              </w:r>
                            </w:p>
                            <w:p w:rsidR="0096750C" w:rsidRDefault="0096750C" w:rsidP="0096750C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276225" y="676275"/>
                            <a:ext cx="705434" cy="914400"/>
                          </a:xfrm>
                          <a:custGeom>
                            <a:avLst/>
                            <a:gdLst>
                              <a:gd name="connsiteX0" fmla="*/ 162509 w 705434"/>
                              <a:gd name="connsiteY0" fmla="*/ 47625 h 914400"/>
                              <a:gd name="connsiteX1" fmla="*/ 114884 w 705434"/>
                              <a:gd name="connsiteY1" fmla="*/ 76200 h 914400"/>
                              <a:gd name="connsiteX2" fmla="*/ 67259 w 705434"/>
                              <a:gd name="connsiteY2" fmla="*/ 152400 h 914400"/>
                              <a:gd name="connsiteX3" fmla="*/ 57734 w 705434"/>
                              <a:gd name="connsiteY3" fmla="*/ 180975 h 914400"/>
                              <a:gd name="connsiteX4" fmla="*/ 29159 w 705434"/>
                              <a:gd name="connsiteY4" fmla="*/ 209550 h 914400"/>
                              <a:gd name="connsiteX5" fmla="*/ 19634 w 705434"/>
                              <a:gd name="connsiteY5" fmla="*/ 238125 h 914400"/>
                              <a:gd name="connsiteX6" fmla="*/ 584 w 705434"/>
                              <a:gd name="connsiteY6" fmla="*/ 266700 h 914400"/>
                              <a:gd name="connsiteX7" fmla="*/ 10109 w 705434"/>
                              <a:gd name="connsiteY7" fmla="*/ 409575 h 914400"/>
                              <a:gd name="connsiteX8" fmla="*/ 19634 w 705434"/>
                              <a:gd name="connsiteY8" fmla="*/ 438150 h 914400"/>
                              <a:gd name="connsiteX9" fmla="*/ 57734 w 705434"/>
                              <a:gd name="connsiteY9" fmla="*/ 495300 h 914400"/>
                              <a:gd name="connsiteX10" fmla="*/ 95834 w 705434"/>
                              <a:gd name="connsiteY10" fmla="*/ 514350 h 914400"/>
                              <a:gd name="connsiteX11" fmla="*/ 143459 w 705434"/>
                              <a:gd name="connsiteY11" fmla="*/ 571500 h 914400"/>
                              <a:gd name="connsiteX12" fmla="*/ 162509 w 705434"/>
                              <a:gd name="connsiteY12" fmla="*/ 638175 h 914400"/>
                              <a:gd name="connsiteX13" fmla="*/ 210134 w 705434"/>
                              <a:gd name="connsiteY13" fmla="*/ 704850 h 914400"/>
                              <a:gd name="connsiteX14" fmla="*/ 219659 w 705434"/>
                              <a:gd name="connsiteY14" fmla="*/ 733425 h 914400"/>
                              <a:gd name="connsiteX15" fmla="*/ 267284 w 705434"/>
                              <a:gd name="connsiteY15" fmla="*/ 800100 h 914400"/>
                              <a:gd name="connsiteX16" fmla="*/ 305384 w 705434"/>
                              <a:gd name="connsiteY16" fmla="*/ 838200 h 914400"/>
                              <a:gd name="connsiteX17" fmla="*/ 333959 w 705434"/>
                              <a:gd name="connsiteY17" fmla="*/ 847725 h 914400"/>
                              <a:gd name="connsiteX18" fmla="*/ 362534 w 705434"/>
                              <a:gd name="connsiteY18" fmla="*/ 876300 h 914400"/>
                              <a:gd name="connsiteX19" fmla="*/ 438734 w 705434"/>
                              <a:gd name="connsiteY19" fmla="*/ 904875 h 914400"/>
                              <a:gd name="connsiteX20" fmla="*/ 467309 w 705434"/>
                              <a:gd name="connsiteY20" fmla="*/ 914400 h 914400"/>
                              <a:gd name="connsiteX21" fmla="*/ 591134 w 705434"/>
                              <a:gd name="connsiteY21" fmla="*/ 904875 h 914400"/>
                              <a:gd name="connsiteX22" fmla="*/ 638759 w 705434"/>
                              <a:gd name="connsiteY22" fmla="*/ 876300 h 914400"/>
                              <a:gd name="connsiteX23" fmla="*/ 705434 w 705434"/>
                              <a:gd name="connsiteY23" fmla="*/ 838200 h 914400"/>
                              <a:gd name="connsiteX24" fmla="*/ 695909 w 705434"/>
                              <a:gd name="connsiteY24" fmla="*/ 742950 h 914400"/>
                              <a:gd name="connsiteX25" fmla="*/ 667334 w 705434"/>
                              <a:gd name="connsiteY25" fmla="*/ 657225 h 914400"/>
                              <a:gd name="connsiteX26" fmla="*/ 638759 w 705434"/>
                              <a:gd name="connsiteY26" fmla="*/ 552450 h 914400"/>
                              <a:gd name="connsiteX27" fmla="*/ 648284 w 705434"/>
                              <a:gd name="connsiteY27" fmla="*/ 485775 h 914400"/>
                              <a:gd name="connsiteX28" fmla="*/ 657809 w 705434"/>
                              <a:gd name="connsiteY28" fmla="*/ 457200 h 914400"/>
                              <a:gd name="connsiteX29" fmla="*/ 676859 w 705434"/>
                              <a:gd name="connsiteY29" fmla="*/ 390525 h 914400"/>
                              <a:gd name="connsiteX30" fmla="*/ 667334 w 705434"/>
                              <a:gd name="connsiteY30" fmla="*/ 285750 h 914400"/>
                              <a:gd name="connsiteX31" fmla="*/ 657809 w 705434"/>
                              <a:gd name="connsiteY31" fmla="*/ 257175 h 914400"/>
                              <a:gd name="connsiteX32" fmla="*/ 629234 w 705434"/>
                              <a:gd name="connsiteY32" fmla="*/ 228600 h 914400"/>
                              <a:gd name="connsiteX33" fmla="*/ 600659 w 705434"/>
                              <a:gd name="connsiteY33" fmla="*/ 209550 h 914400"/>
                              <a:gd name="connsiteX34" fmla="*/ 543509 w 705434"/>
                              <a:gd name="connsiteY34" fmla="*/ 190500 h 914400"/>
                              <a:gd name="connsiteX35" fmla="*/ 467309 w 705434"/>
                              <a:gd name="connsiteY35" fmla="*/ 161925 h 914400"/>
                              <a:gd name="connsiteX36" fmla="*/ 410159 w 705434"/>
                              <a:gd name="connsiteY36" fmla="*/ 142875 h 914400"/>
                              <a:gd name="connsiteX37" fmla="*/ 381584 w 705434"/>
                              <a:gd name="connsiteY37" fmla="*/ 133350 h 914400"/>
                              <a:gd name="connsiteX38" fmla="*/ 362534 w 705434"/>
                              <a:gd name="connsiteY38" fmla="*/ 76200 h 914400"/>
                              <a:gd name="connsiteX39" fmla="*/ 353009 w 705434"/>
                              <a:gd name="connsiteY39" fmla="*/ 47625 h 914400"/>
                              <a:gd name="connsiteX40" fmla="*/ 286334 w 705434"/>
                              <a:gd name="connsiteY40" fmla="*/ 0 h 914400"/>
                              <a:gd name="connsiteX41" fmla="*/ 210134 w 705434"/>
                              <a:gd name="connsiteY41" fmla="*/ 9525 h 914400"/>
                              <a:gd name="connsiteX42" fmla="*/ 191084 w 705434"/>
                              <a:gd name="connsiteY42" fmla="*/ 38100 h 914400"/>
                              <a:gd name="connsiteX43" fmla="*/ 162509 w 705434"/>
                              <a:gd name="connsiteY43" fmla="*/ 47625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705434" h="914400">
                                <a:moveTo>
                                  <a:pt x="162509" y="47625"/>
                                </a:moveTo>
                                <a:cubicBezTo>
                                  <a:pt x="149809" y="53975"/>
                                  <a:pt x="128817" y="64009"/>
                                  <a:pt x="114884" y="76200"/>
                                </a:cubicBezTo>
                                <a:cubicBezTo>
                                  <a:pt x="96130" y="92609"/>
                                  <a:pt x="77004" y="129662"/>
                                  <a:pt x="67259" y="152400"/>
                                </a:cubicBezTo>
                                <a:cubicBezTo>
                                  <a:pt x="63304" y="161628"/>
                                  <a:pt x="63303" y="172621"/>
                                  <a:pt x="57734" y="180975"/>
                                </a:cubicBezTo>
                                <a:cubicBezTo>
                                  <a:pt x="50262" y="192183"/>
                                  <a:pt x="38684" y="200025"/>
                                  <a:pt x="29159" y="209550"/>
                                </a:cubicBezTo>
                                <a:cubicBezTo>
                                  <a:pt x="25984" y="219075"/>
                                  <a:pt x="24124" y="229145"/>
                                  <a:pt x="19634" y="238125"/>
                                </a:cubicBezTo>
                                <a:cubicBezTo>
                                  <a:pt x="14514" y="248364"/>
                                  <a:pt x="1219" y="255270"/>
                                  <a:pt x="584" y="266700"/>
                                </a:cubicBezTo>
                                <a:cubicBezTo>
                                  <a:pt x="-2064" y="314357"/>
                                  <a:pt x="4838" y="362136"/>
                                  <a:pt x="10109" y="409575"/>
                                </a:cubicBezTo>
                                <a:cubicBezTo>
                                  <a:pt x="11218" y="419554"/>
                                  <a:pt x="14758" y="429373"/>
                                  <a:pt x="19634" y="438150"/>
                                </a:cubicBezTo>
                                <a:cubicBezTo>
                                  <a:pt x="30753" y="458164"/>
                                  <a:pt x="37256" y="485061"/>
                                  <a:pt x="57734" y="495300"/>
                                </a:cubicBezTo>
                                <a:cubicBezTo>
                                  <a:pt x="70434" y="501650"/>
                                  <a:pt x="84280" y="506097"/>
                                  <a:pt x="95834" y="514350"/>
                                </a:cubicBezTo>
                                <a:cubicBezTo>
                                  <a:pt x="112218" y="526053"/>
                                  <a:pt x="134176" y="552935"/>
                                  <a:pt x="143459" y="571500"/>
                                </a:cubicBezTo>
                                <a:cubicBezTo>
                                  <a:pt x="154973" y="594527"/>
                                  <a:pt x="153354" y="613760"/>
                                  <a:pt x="162509" y="638175"/>
                                </a:cubicBezTo>
                                <a:cubicBezTo>
                                  <a:pt x="177553" y="678294"/>
                                  <a:pt x="181034" y="675750"/>
                                  <a:pt x="210134" y="704850"/>
                                </a:cubicBezTo>
                                <a:cubicBezTo>
                                  <a:pt x="213309" y="714375"/>
                                  <a:pt x="215169" y="724445"/>
                                  <a:pt x="219659" y="733425"/>
                                </a:cubicBezTo>
                                <a:cubicBezTo>
                                  <a:pt x="225586" y="745279"/>
                                  <a:pt x="262250" y="794347"/>
                                  <a:pt x="267284" y="800100"/>
                                </a:cubicBezTo>
                                <a:cubicBezTo>
                                  <a:pt x="279111" y="813617"/>
                                  <a:pt x="290769" y="827761"/>
                                  <a:pt x="305384" y="838200"/>
                                </a:cubicBezTo>
                                <a:cubicBezTo>
                                  <a:pt x="313554" y="844036"/>
                                  <a:pt x="324434" y="844550"/>
                                  <a:pt x="333959" y="847725"/>
                                </a:cubicBezTo>
                                <a:cubicBezTo>
                                  <a:pt x="343484" y="857250"/>
                                  <a:pt x="351573" y="868470"/>
                                  <a:pt x="362534" y="876300"/>
                                </a:cubicBezTo>
                                <a:cubicBezTo>
                                  <a:pt x="392127" y="897438"/>
                                  <a:pt x="405497" y="895379"/>
                                  <a:pt x="438734" y="904875"/>
                                </a:cubicBezTo>
                                <a:cubicBezTo>
                                  <a:pt x="448388" y="907633"/>
                                  <a:pt x="457784" y="911225"/>
                                  <a:pt x="467309" y="914400"/>
                                </a:cubicBezTo>
                                <a:cubicBezTo>
                                  <a:pt x="508584" y="911225"/>
                                  <a:pt x="550723" y="913855"/>
                                  <a:pt x="591134" y="904875"/>
                                </a:cubicBezTo>
                                <a:cubicBezTo>
                                  <a:pt x="609206" y="900859"/>
                                  <a:pt x="622575" y="885291"/>
                                  <a:pt x="638759" y="876300"/>
                                </a:cubicBezTo>
                                <a:cubicBezTo>
                                  <a:pt x="711268" y="836017"/>
                                  <a:pt x="645559" y="878117"/>
                                  <a:pt x="705434" y="838200"/>
                                </a:cubicBezTo>
                                <a:cubicBezTo>
                                  <a:pt x="702259" y="806450"/>
                                  <a:pt x="701789" y="774312"/>
                                  <a:pt x="695909" y="742950"/>
                                </a:cubicBezTo>
                                <a:cubicBezTo>
                                  <a:pt x="688765" y="704850"/>
                                  <a:pt x="675668" y="690563"/>
                                  <a:pt x="667334" y="657225"/>
                                </a:cubicBezTo>
                                <a:cubicBezTo>
                                  <a:pt x="645849" y="571285"/>
                                  <a:pt x="656563" y="605863"/>
                                  <a:pt x="638759" y="552450"/>
                                </a:cubicBezTo>
                                <a:cubicBezTo>
                                  <a:pt x="641934" y="530225"/>
                                  <a:pt x="643881" y="507790"/>
                                  <a:pt x="648284" y="485775"/>
                                </a:cubicBezTo>
                                <a:cubicBezTo>
                                  <a:pt x="650253" y="475930"/>
                                  <a:pt x="655051" y="466854"/>
                                  <a:pt x="657809" y="457200"/>
                                </a:cubicBezTo>
                                <a:cubicBezTo>
                                  <a:pt x="681729" y="373479"/>
                                  <a:pt x="654021" y="459038"/>
                                  <a:pt x="676859" y="390525"/>
                                </a:cubicBezTo>
                                <a:cubicBezTo>
                                  <a:pt x="673684" y="355600"/>
                                  <a:pt x="672294" y="320467"/>
                                  <a:pt x="667334" y="285750"/>
                                </a:cubicBezTo>
                                <a:cubicBezTo>
                                  <a:pt x="665914" y="275811"/>
                                  <a:pt x="663378" y="265529"/>
                                  <a:pt x="657809" y="257175"/>
                                </a:cubicBezTo>
                                <a:cubicBezTo>
                                  <a:pt x="650337" y="245967"/>
                                  <a:pt x="639582" y="237224"/>
                                  <a:pt x="629234" y="228600"/>
                                </a:cubicBezTo>
                                <a:cubicBezTo>
                                  <a:pt x="620440" y="221271"/>
                                  <a:pt x="611120" y="214199"/>
                                  <a:pt x="600659" y="209550"/>
                                </a:cubicBezTo>
                                <a:cubicBezTo>
                                  <a:pt x="582309" y="201395"/>
                                  <a:pt x="562990" y="195370"/>
                                  <a:pt x="543509" y="190500"/>
                                </a:cubicBezTo>
                                <a:cubicBezTo>
                                  <a:pt x="461020" y="169878"/>
                                  <a:pt x="550324" y="195131"/>
                                  <a:pt x="467309" y="161925"/>
                                </a:cubicBezTo>
                                <a:cubicBezTo>
                                  <a:pt x="448665" y="154467"/>
                                  <a:pt x="429209" y="149225"/>
                                  <a:pt x="410159" y="142875"/>
                                </a:cubicBezTo>
                                <a:lnTo>
                                  <a:pt x="381584" y="133350"/>
                                </a:lnTo>
                                <a:lnTo>
                                  <a:pt x="362534" y="76200"/>
                                </a:lnTo>
                                <a:cubicBezTo>
                                  <a:pt x="359359" y="66675"/>
                                  <a:pt x="361363" y="53194"/>
                                  <a:pt x="353009" y="47625"/>
                                </a:cubicBezTo>
                                <a:cubicBezTo>
                                  <a:pt x="311225" y="19769"/>
                                  <a:pt x="333592" y="35444"/>
                                  <a:pt x="286334" y="0"/>
                                </a:cubicBezTo>
                                <a:cubicBezTo>
                                  <a:pt x="260934" y="3175"/>
                                  <a:pt x="233901" y="18"/>
                                  <a:pt x="210134" y="9525"/>
                                </a:cubicBezTo>
                                <a:cubicBezTo>
                                  <a:pt x="199505" y="13777"/>
                                  <a:pt x="196204" y="27861"/>
                                  <a:pt x="191084" y="38100"/>
                                </a:cubicBezTo>
                                <a:cubicBezTo>
                                  <a:pt x="186594" y="47080"/>
                                  <a:pt x="175209" y="41275"/>
                                  <a:pt x="162509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371475" y="0"/>
                            <a:ext cx="142876" cy="10572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E3DD3" id="Group 6" o:spid="_x0000_s1026" style="position:absolute;left:0;text-align:left;margin-left:46.5pt;margin-top:24.15pt;width:373.5pt;height:186.75pt;z-index:251659264;mso-position-horizontal-relative:margin" coordsize="4743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">
                <v:oval id="Oval 1" o:spid="_x0000_s1027" style="position:absolute;width:47434;height:23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av8IA&#10;AADaAAAADwAAAGRycy9kb3ducmV2LnhtbERPTWvCQBC9F/wPywje6sYKIqmrSCGll7SaWnoddqdJ&#10;MDsbstsk7a93BcHT8Hifs9mNthE9db52rGAxT0AQa2dqLhWcPrPHNQgfkA02jknBH3nYbScPG0yN&#10;G/hIfRFKEUPYp6igCqFNpfS6Iot+7lriyP24zmKIsCul6XCI4baRT0mykhZrjg0VtvRSkT4Xv1bB&#10;oWnz1//8a/19LvbLj2yhj+8nrdRsOu6fQQQaw118c7+ZOB+ur1yv3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5q/wgAAANo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96750C" w:rsidRPr="0076021E" w:rsidRDefault="0096750C" w:rsidP="0096750C">
                        <w:pPr>
                          <w:bidi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76021E">
                          <w:rPr>
                            <w:rFonts w:cs="B Nazanin" w:hint="cs"/>
                            <w:rtl/>
                            <w:lang w:bidi="fa-IR"/>
                          </w:rPr>
                          <w:t>جامعه‌ای از مردان و زنان</w:t>
                        </w:r>
                      </w:p>
                      <w:p w:rsidR="0096750C" w:rsidRPr="0076021E" w:rsidRDefault="0096750C" w:rsidP="0096750C">
                        <w:pPr>
                          <w:bidi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76021E">
                          <w:rPr>
                            <w:rFonts w:cs="B Nazanin" w:hint="cs"/>
                            <w:rtl/>
                            <w:lang w:bidi="fa-IR"/>
                          </w:rPr>
                          <w:t>در 6 گروه سنی کودک، نوجوان، جوان، بزرگسال، میانسال و سالمند</w:t>
                        </w:r>
                      </w:p>
                      <w:p w:rsidR="0096750C" w:rsidRPr="0076021E" w:rsidRDefault="0096750C" w:rsidP="0096750C">
                        <w:pPr>
                          <w:bidi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76021E">
                          <w:rPr>
                            <w:rFonts w:cs="B Nazanin" w:hint="cs"/>
                            <w:rtl/>
                            <w:lang w:bidi="fa-IR"/>
                          </w:rPr>
                          <w:t>شاغل و بیکار</w:t>
                        </w:r>
                      </w:p>
                      <w:p w:rsidR="0096750C" w:rsidRPr="0076021E" w:rsidRDefault="0096750C" w:rsidP="0096750C">
                        <w:pPr>
                          <w:bidi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76021E">
                          <w:rPr>
                            <w:rFonts w:cs="B Nazanin" w:hint="cs"/>
                            <w:rtl/>
                            <w:lang w:bidi="fa-IR"/>
                          </w:rPr>
                          <w:t>درآمد کم، متوسط روبه پایین، متوسط، متوسط روبه بالا، بالا</w:t>
                        </w:r>
                      </w:p>
                      <w:p w:rsidR="0096750C" w:rsidRPr="0076021E" w:rsidRDefault="0096750C" w:rsidP="0096750C">
                        <w:pPr>
                          <w:bidi/>
                          <w:rPr>
                            <w:rFonts w:cs="B Nazanin"/>
                            <w:rtl/>
                            <w:lang w:bidi="fa-IR"/>
                          </w:rPr>
                        </w:pPr>
                        <w:r w:rsidRPr="0076021E">
                          <w:rPr>
                            <w:rFonts w:cs="B Nazanin" w:hint="cs"/>
                            <w:rtl/>
                            <w:lang w:bidi="fa-IR"/>
                          </w:rPr>
                          <w:t>ساکن شهرهای بزرگ، متوسط و کوچک</w:t>
                        </w:r>
                      </w:p>
                      <w:p w:rsidR="0096750C" w:rsidRDefault="0096750C" w:rsidP="0096750C">
                        <w:pPr>
                          <w:jc w:val="center"/>
                          <w:rPr>
                            <w:lang w:bidi="fa-IR"/>
                          </w:rPr>
                        </w:pPr>
                      </w:p>
                    </w:txbxContent>
                  </v:textbox>
                </v:oval>
                <v:shape id="Freeform 4" o:spid="_x0000_s1028" style="position:absolute;left:2762;top:6762;width:7054;height:9144;visibility:visible;mso-wrap-style:square;v-text-anchor:middle" coordsize="705434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0ftsEA&#10;AADaAAAADwAAAGRycy9kb3ducmV2LnhtbESP3YrCMBSE7xd8h3AEbxZNFVm0GkUFUWFB/Ls/NMem&#10;2JyUJmp9eyMs7OUwM98w03ljS/Gg2heOFfR7CQjizOmCcwXn07o7AuEDssbSMSl4kYf5rPU1xVS7&#10;Jx/ocQy5iBD2KSowIVSplD4zZNH3XEUcvaurLYYo61zqGp8Rbks5SJIfabHguGCwopWh7Ha8WwWX&#10;79NvwmfnSG6Wu9Fwb8abQaNUp90sJiACNeE//NfeagVD+FyJN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9H7bBAAAA2gAAAA8AAAAAAAAAAAAAAAAAmAIAAGRycy9kb3du&#10;cmV2LnhtbFBLBQYAAAAABAAEAPUAAACGAwAAAAA=&#10;" path="m162509,47625v-12700,6350,-33692,16384,-47625,28575c96130,92609,77004,129662,67259,152400v-3955,9228,-3956,20221,-9525,28575c50262,192183,38684,200025,29159,209550v-3175,9525,-5035,19595,-9525,28575c14514,248364,1219,255270,584,266700v-2648,47657,4254,95436,9525,142875c11218,419554,14758,429373,19634,438150v11119,20014,17622,46911,38100,57150c70434,501650,84280,506097,95834,514350v16384,11703,38342,38585,47625,57150c154973,594527,153354,613760,162509,638175v15044,40119,18525,37575,47625,66675c213309,714375,215169,724445,219659,733425v5927,11854,42591,60922,47625,66675c279111,813617,290769,827761,305384,838200v8170,5836,19050,6350,28575,9525c343484,857250,351573,868470,362534,876300v29593,21138,42963,19079,76200,28575c448388,907633,457784,911225,467309,914400v41275,-3175,83414,-545,123825,-9525c609206,900859,622575,885291,638759,876300v72509,-40283,6800,1817,66675,-38100c702259,806450,701789,774312,695909,742950v-7144,-38100,-20241,-52387,-28575,-85725c645849,571285,656563,605863,638759,552450v3175,-22225,5122,-44660,9525,-66675c650253,475930,655051,466854,657809,457200v23920,-83721,-3788,1838,19050,-66675c673684,355600,672294,320467,667334,285750v-1420,-9939,-3956,-20221,-9525,-28575c650337,245967,639582,237224,629234,228600v-8794,-7329,-18114,-14401,-28575,-19050c582309,201395,562990,195370,543509,190500v-82489,-20622,6815,4631,-76200,-28575c448665,154467,429209,149225,410159,142875r-28575,-9525l362534,76200v-3175,-9525,-1171,-23006,-9525,-28575c311225,19769,333592,35444,286334,,260934,3175,233901,18,210134,9525v-10629,4252,-13930,18336,-19050,28575c186594,47080,175209,41275,162509,47625xe" fillcolor="#ffc000" strokecolor="black [3213]" strokeweight="1pt">
                  <v:stroke joinstyle="miter"/>
                  <v:path arrowok="t" o:connecttype="custom" o:connectlocs="162509,47625;114884,76200;67259,152400;57734,180975;29159,209550;19634,238125;584,266700;10109,409575;19634,438150;57734,495300;95834,514350;143459,571500;162509,638175;210134,704850;219659,733425;267284,800100;305384,838200;333959,847725;362534,876300;438734,904875;467309,914400;591134,904875;638759,876300;705434,838200;695909,742950;667334,657225;638759,552450;648284,485775;657809,457200;676859,390525;667334,285750;657809,257175;629234,228600;600659,209550;543509,190500;467309,161925;410159,142875;381584,133350;362534,76200;353009,47625;286334,0;210134,9525;191084,38100;162509,47625" o:connectangles="0,0,0,0,0,0,0,0,0,0,0,0,0,0,0,0,0,0,0,0,0,0,0,0,0,0,0,0,0,0,0,0,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3714;width:1429;height:10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YanMUAAADaAAAADwAAAGRycy9kb3ducmV2LnhtbESPQUvDQBSE70L/w/IK3uxGJVZit6UU&#10;BQ9FaBTb4zP7zAazb+PumqT++m5B8DjMzDfMYjXaVvTkQ+NYwfUsA0FcOd1wreDt9enqHkSIyBpb&#10;x6TgSAFWy8nFAgvtBt5RX8ZaJAiHAhWYGLtCylAZshhmriNO3qfzFmOSvpba45DgtpU3WXYnLTac&#10;Fgx2tDFUfZU/VsFhX+5Zv+Tv2+9Hd5jf/nozfMyVupyO6wcQkcb4H/5rP2sFOZyvpBsgl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YanMUAAADaAAAADwAAAAAAAAAA&#10;AAAAAAChAgAAZHJzL2Rvd25yZXYueG1sUEsFBgAAAAAEAAQA+QAAAJMD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sectPr w:rsidR="009C1F2D" w:rsidRPr="009C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23E"/>
    <w:multiLevelType w:val="hybridMultilevel"/>
    <w:tmpl w:val="82AEDE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721A"/>
    <w:multiLevelType w:val="hybridMultilevel"/>
    <w:tmpl w:val="4F1C7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222A2"/>
    <w:multiLevelType w:val="hybridMultilevel"/>
    <w:tmpl w:val="5EE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94AB1"/>
    <w:multiLevelType w:val="hybridMultilevel"/>
    <w:tmpl w:val="5B2AE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2D"/>
    <w:rsid w:val="001150C0"/>
    <w:rsid w:val="001E4228"/>
    <w:rsid w:val="00221AD5"/>
    <w:rsid w:val="002968CC"/>
    <w:rsid w:val="006559EC"/>
    <w:rsid w:val="00691ED7"/>
    <w:rsid w:val="006C58FA"/>
    <w:rsid w:val="0076021E"/>
    <w:rsid w:val="0088389F"/>
    <w:rsid w:val="00912477"/>
    <w:rsid w:val="0096750C"/>
    <w:rsid w:val="00971587"/>
    <w:rsid w:val="00977260"/>
    <w:rsid w:val="009935B3"/>
    <w:rsid w:val="009C1F2D"/>
    <w:rsid w:val="00A51E7D"/>
    <w:rsid w:val="00BC2F59"/>
    <w:rsid w:val="00BF36E7"/>
    <w:rsid w:val="00CB39AA"/>
    <w:rsid w:val="00E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98F4E-B15A-4FC1-930C-5E8DC2CA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2020-12-27T09:15:00Z</dcterms:created>
  <dcterms:modified xsi:type="dcterms:W3CDTF">2020-12-27T14:02:00Z</dcterms:modified>
</cp:coreProperties>
</file>