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A8421" w14:textId="74BB6E6D" w:rsidR="006215A7" w:rsidRDefault="0047615E" w:rsidP="0047615E">
      <w:pPr>
        <w:pStyle w:val="Heading1"/>
        <w:rPr>
          <w:rtl/>
        </w:rPr>
      </w:pPr>
      <w:r w:rsidRPr="0047615E">
        <w:rPr>
          <w:rFonts w:hint="cs"/>
          <w:rtl/>
        </w:rPr>
        <w:t>مراحل</w:t>
      </w:r>
    </w:p>
    <w:p w14:paraId="4F8D9CCB" w14:textId="6FBF10EC" w:rsidR="0047615E" w:rsidRDefault="0047615E" w:rsidP="00243746">
      <w:pPr>
        <w:rPr>
          <w:noProof/>
          <w:rtl/>
        </w:rPr>
      </w:pPr>
      <w:r>
        <w:rPr>
          <w:noProof/>
        </w:rPr>
        <w:drawing>
          <wp:inline distT="0" distB="0" distL="0" distR="0" wp14:anchorId="43D2E948" wp14:editId="3B920B72">
            <wp:extent cx="3509467" cy="246278"/>
            <wp:effectExtent l="19050" t="19050" r="15240"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7228" cy="254542"/>
                    </a:xfrm>
                    <a:prstGeom prst="rect">
                      <a:avLst/>
                    </a:prstGeom>
                    <a:ln>
                      <a:solidFill>
                        <a:schemeClr val="tx1"/>
                      </a:solidFill>
                    </a:ln>
                  </pic:spPr>
                </pic:pic>
              </a:graphicData>
            </a:graphic>
          </wp:inline>
        </w:drawing>
      </w:r>
    </w:p>
    <w:p w14:paraId="6E12EC27" w14:textId="6E0D41F5" w:rsidR="0047615E" w:rsidRDefault="0047615E" w:rsidP="00E7546A">
      <w:pPr>
        <w:rPr>
          <w:noProof/>
          <w:rtl/>
        </w:rPr>
      </w:pPr>
      <w:r>
        <w:rPr>
          <w:noProof/>
        </w:rPr>
        <w:drawing>
          <wp:inline distT="0" distB="0" distL="0" distR="0" wp14:anchorId="6CB69C5C" wp14:editId="4DEE8C77">
            <wp:extent cx="4629279" cy="716890"/>
            <wp:effectExtent l="19050" t="19050" r="19050"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6406" cy="730382"/>
                    </a:xfrm>
                    <a:prstGeom prst="rect">
                      <a:avLst/>
                    </a:prstGeom>
                    <a:ln>
                      <a:solidFill>
                        <a:schemeClr val="tx1"/>
                      </a:solidFill>
                    </a:ln>
                  </pic:spPr>
                </pic:pic>
              </a:graphicData>
            </a:graphic>
          </wp:inline>
        </w:drawing>
      </w:r>
    </w:p>
    <w:p w14:paraId="6B5D60E6" w14:textId="4D32B09C" w:rsidR="0047615E" w:rsidRDefault="0047615E" w:rsidP="0047615E">
      <w:pPr>
        <w:rPr>
          <w:noProof/>
          <w:rtl/>
        </w:rPr>
      </w:pPr>
      <w:r>
        <w:rPr>
          <w:noProof/>
        </w:rPr>
        <w:drawing>
          <wp:inline distT="0" distB="0" distL="0" distR="0" wp14:anchorId="2CAE3F7E" wp14:editId="1F7E0BB3">
            <wp:extent cx="4639140" cy="2099310"/>
            <wp:effectExtent l="19050" t="19050" r="28575"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5112" cy="2147264"/>
                    </a:xfrm>
                    <a:prstGeom prst="rect">
                      <a:avLst/>
                    </a:prstGeom>
                    <a:ln>
                      <a:solidFill>
                        <a:schemeClr val="tx1"/>
                      </a:solidFill>
                    </a:ln>
                  </pic:spPr>
                </pic:pic>
              </a:graphicData>
            </a:graphic>
          </wp:inline>
        </w:drawing>
      </w:r>
    </w:p>
    <w:p w14:paraId="637EDC6E" w14:textId="0DA84047" w:rsidR="0047615E" w:rsidRDefault="0047615E" w:rsidP="0047615E">
      <w:pPr>
        <w:rPr>
          <w:noProof/>
        </w:rPr>
      </w:pPr>
    </w:p>
    <w:p w14:paraId="357F0E83" w14:textId="420ADAB0" w:rsidR="00EC5AC0" w:rsidRDefault="00EC5AC0" w:rsidP="00EC5AC0">
      <w:pPr>
        <w:rPr>
          <w:noProof/>
          <w:rtl/>
        </w:rPr>
      </w:pPr>
      <w:r>
        <w:rPr>
          <w:rFonts w:hint="cs"/>
          <w:noProof/>
          <w:rtl/>
        </w:rPr>
        <w:t>قطعه کد مربوط به این مرحله، در بخش 3 (</w:t>
      </w:r>
      <w:r>
        <w:rPr>
          <w:noProof/>
        </w:rPr>
        <w:t>part 3</w:t>
      </w:r>
      <w:r>
        <w:rPr>
          <w:rFonts w:hint="cs"/>
          <w:noProof/>
          <w:rtl/>
        </w:rPr>
        <w:t xml:space="preserve">) واقع در کد‌ها آمده است. در این قسمت سه تابع </w:t>
      </w:r>
      <w:r>
        <w:rPr>
          <w:noProof/>
        </w:rPr>
        <w:t>pre_emphasis</w:t>
      </w:r>
      <w:r>
        <w:rPr>
          <w:rFonts w:hint="cs"/>
          <w:noProof/>
          <w:rtl/>
        </w:rPr>
        <w:t xml:space="preserve">، </w:t>
      </w:r>
      <w:r>
        <w:rPr>
          <w:noProof/>
        </w:rPr>
        <w:t>framing</w:t>
      </w:r>
      <w:r>
        <w:rPr>
          <w:rFonts w:hint="cs"/>
          <w:noProof/>
          <w:rtl/>
        </w:rPr>
        <w:t xml:space="preserve">، </w:t>
      </w:r>
      <w:r>
        <w:rPr>
          <w:noProof/>
        </w:rPr>
        <w:t>windowing</w:t>
      </w:r>
      <w:r>
        <w:rPr>
          <w:rFonts w:hint="cs"/>
          <w:noProof/>
          <w:rtl/>
        </w:rPr>
        <w:t xml:space="preserve"> نوشته شده است که به ترتیب عملیات پیش‌تاکید، فریم‌بندی و پنجره‌گذاری بر روی سیگنال یا سیگنال‌های ورودی انجام می‌دهند. سپس تابع </w:t>
      </w:r>
      <w:r>
        <w:rPr>
          <w:noProof/>
        </w:rPr>
        <w:t>preprocess</w:t>
      </w:r>
      <w:r>
        <w:rPr>
          <w:rFonts w:hint="cs"/>
          <w:noProof/>
          <w:rtl/>
        </w:rPr>
        <w:t xml:space="preserve"> نوشته شده است که پارامتر‌های اولیه را دریافت می‌کند و بر روی سیگنال ورودی عملیات پیش‌پردازش (به ترتیب پیش‌تاکید، فریم‌بندی و پنجره‌گذاری) را انجام می‌دهد و فریم‌های پیش‌پردازش شده را خروجی می‌دهد.</w:t>
      </w:r>
    </w:p>
    <w:p w14:paraId="57A354E4" w14:textId="45435C48" w:rsidR="00E7546A" w:rsidRDefault="00EC5AC0" w:rsidP="00567AF9">
      <w:pPr>
        <w:rPr>
          <w:noProof/>
          <w:rtl/>
        </w:rPr>
      </w:pPr>
      <w:r>
        <w:rPr>
          <w:rFonts w:hint="cs"/>
          <w:noProof/>
          <w:rtl/>
        </w:rPr>
        <w:t xml:space="preserve">نکته) از تابع </w:t>
      </w:r>
      <w:r>
        <w:rPr>
          <w:noProof/>
        </w:rPr>
        <w:t>np.hamming</w:t>
      </w:r>
      <w:r>
        <w:rPr>
          <w:rFonts w:hint="cs"/>
          <w:noProof/>
          <w:rtl/>
        </w:rPr>
        <w:t xml:space="preserve"> برای پنجره‌گذاری </w:t>
      </w:r>
      <w:r>
        <w:rPr>
          <w:noProof/>
        </w:rPr>
        <w:t xml:space="preserve">hamming </w:t>
      </w:r>
      <w:r>
        <w:rPr>
          <w:rFonts w:hint="cs"/>
          <w:noProof/>
          <w:rtl/>
        </w:rPr>
        <w:t xml:space="preserve"> استفاده می‌شود.</w:t>
      </w:r>
    </w:p>
    <w:p w14:paraId="50FC851A" w14:textId="18FFD9FD" w:rsidR="00331299" w:rsidRDefault="00331299" w:rsidP="0047615E">
      <w:pPr>
        <w:rPr>
          <w:noProof/>
          <w:rtl/>
        </w:rPr>
      </w:pPr>
      <w:r>
        <w:rPr>
          <w:noProof/>
        </w:rPr>
        <w:drawing>
          <wp:inline distT="0" distB="0" distL="0" distR="0" wp14:anchorId="2A5A86FE" wp14:editId="7265EF54">
            <wp:extent cx="4924076" cy="299923"/>
            <wp:effectExtent l="19050" t="19050" r="10160" b="241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8532" cy="304458"/>
                    </a:xfrm>
                    <a:prstGeom prst="rect">
                      <a:avLst/>
                    </a:prstGeom>
                    <a:ln>
                      <a:solidFill>
                        <a:schemeClr val="tx1"/>
                      </a:solidFill>
                    </a:ln>
                  </pic:spPr>
                </pic:pic>
              </a:graphicData>
            </a:graphic>
          </wp:inline>
        </w:drawing>
      </w:r>
    </w:p>
    <w:p w14:paraId="320A4113" w14:textId="19A98EF2" w:rsidR="0047615E" w:rsidRDefault="00567AF9" w:rsidP="0047615E">
      <w:pPr>
        <w:ind w:firstLine="720"/>
        <w:rPr>
          <w:rFonts w:hint="cs"/>
          <w:noProof/>
          <w:rtl/>
        </w:rPr>
      </w:pPr>
      <w:r>
        <w:rPr>
          <w:rFonts w:hint="cs"/>
          <w:noProof/>
          <w:rtl/>
        </w:rPr>
        <w:t xml:space="preserve">با استفاده از کلاس </w:t>
      </w:r>
      <w:r>
        <w:rPr>
          <w:noProof/>
        </w:rPr>
        <w:t>np.fft</w:t>
      </w:r>
      <w:r>
        <w:rPr>
          <w:rFonts w:hint="cs"/>
          <w:noProof/>
          <w:rtl/>
        </w:rPr>
        <w:t xml:space="preserve"> و تابع </w:t>
      </w:r>
      <w:r>
        <w:rPr>
          <w:noProof/>
        </w:rPr>
        <w:t>rfft</w:t>
      </w:r>
      <w:r>
        <w:rPr>
          <w:rFonts w:hint="cs"/>
          <w:noProof/>
          <w:rtl/>
        </w:rPr>
        <w:t xml:space="preserve"> تبدیل فوریه‌ی فریم‌ها را می‌گیریم و قدرمطلق آن‌ها را ذخیره می‌کنیم. قطعه کد این مرحله در بخش 4 فایل </w:t>
      </w:r>
      <w:r>
        <w:rPr>
          <w:noProof/>
        </w:rPr>
        <w:t xml:space="preserve">jupyter </w:t>
      </w:r>
      <w:r>
        <w:rPr>
          <w:rFonts w:hint="cs"/>
          <w:noProof/>
          <w:rtl/>
        </w:rPr>
        <w:t xml:space="preserve"> آمده است. </w:t>
      </w:r>
    </w:p>
    <w:p w14:paraId="12861F55" w14:textId="77777777" w:rsidR="00567AF9" w:rsidRDefault="00567AF9" w:rsidP="00567AF9">
      <w:pPr>
        <w:rPr>
          <w:noProof/>
          <w:rtl/>
        </w:rPr>
      </w:pPr>
    </w:p>
    <w:p w14:paraId="1FA659F2" w14:textId="54EF4033" w:rsidR="0047615E" w:rsidRDefault="00331299" w:rsidP="00331299">
      <w:pPr>
        <w:jc w:val="both"/>
        <w:rPr>
          <w:noProof/>
        </w:rPr>
      </w:pPr>
      <w:r>
        <w:rPr>
          <w:noProof/>
        </w:rPr>
        <w:lastRenderedPageBreak/>
        <w:drawing>
          <wp:inline distT="0" distB="0" distL="0" distR="0" wp14:anchorId="139BA727" wp14:editId="53FABB46">
            <wp:extent cx="4327855" cy="257175"/>
            <wp:effectExtent l="19050" t="19050" r="1587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7855" cy="257175"/>
                    </a:xfrm>
                    <a:prstGeom prst="rect">
                      <a:avLst/>
                    </a:prstGeom>
                    <a:ln>
                      <a:solidFill>
                        <a:schemeClr val="tx1"/>
                      </a:solidFill>
                    </a:ln>
                  </pic:spPr>
                </pic:pic>
              </a:graphicData>
            </a:graphic>
          </wp:inline>
        </w:drawing>
      </w:r>
    </w:p>
    <w:p w14:paraId="07FBB292" w14:textId="75703BE9" w:rsidR="006D4360" w:rsidRDefault="006D4360" w:rsidP="00331299">
      <w:pPr>
        <w:tabs>
          <w:tab w:val="left" w:pos="2085"/>
        </w:tabs>
        <w:rPr>
          <w:rFonts w:hint="cs"/>
          <w:rtl/>
        </w:rPr>
      </w:pPr>
      <w:r>
        <w:rPr>
          <w:rFonts w:hint="cs"/>
          <w:rtl/>
        </w:rPr>
        <w:t>کد مربوط به این مرحله، در بخش 5 فایل</w:t>
      </w:r>
      <w:proofErr w:type="spellStart"/>
      <w:r>
        <w:t>jupyter</w:t>
      </w:r>
      <w:proofErr w:type="spellEnd"/>
      <w:r>
        <w:t xml:space="preserve"> </w:t>
      </w:r>
      <w:r>
        <w:rPr>
          <w:rFonts w:hint="cs"/>
          <w:rtl/>
        </w:rPr>
        <w:t xml:space="preserve"> آمده است. نمودار‌های اسپکتروگرام سیگنال‌های 1 و2 به ترتیب به صورت زیر می‌باشد. برای ترسیم اسپکتروگرام باید</w:t>
      </w:r>
      <w:r w:rsidR="00A53ADC">
        <w:rPr>
          <w:rFonts w:hint="cs"/>
          <w:rtl/>
        </w:rPr>
        <w:t xml:space="preserve"> از فرمول</w:t>
      </w:r>
      <w:r>
        <w:rPr>
          <w:rFonts w:hint="cs"/>
          <w:rtl/>
        </w:rPr>
        <w:t xml:space="preserve"> </w:t>
      </w:r>
      <m:oMath>
        <m:r>
          <w:rPr>
            <w:rFonts w:ascii="Cambria Math" w:hAnsi="Cambria Math"/>
          </w:rPr>
          <m:t>20</m:t>
        </m:r>
        <m:r>
          <m:rPr>
            <m:sty m:val="p"/>
          </m:rPr>
          <w:rPr>
            <w:rFonts w:ascii="Cambria Math" w:hAnsi="Cambria Math"/>
          </w:rPr>
          <m:t>log⁡</m:t>
        </m:r>
        <m:r>
          <w:rPr>
            <w:rFonts w:ascii="Cambria Math" w:hAnsi="Cambria Math"/>
          </w:rPr>
          <m:t>(magnitud)</m:t>
        </m:r>
      </m:oMath>
      <w:r>
        <w:rPr>
          <w:rFonts w:eastAsiaTheme="minorEastAsia" w:hint="cs"/>
          <w:rtl/>
        </w:rPr>
        <w:t xml:space="preserve"> </w:t>
      </w:r>
      <w:r w:rsidR="00A53ADC">
        <w:rPr>
          <w:rFonts w:eastAsiaTheme="minorEastAsia" w:hint="cs"/>
          <w:rtl/>
        </w:rPr>
        <w:t>استفاده شود</w:t>
      </w:r>
      <w:r>
        <w:rPr>
          <w:rFonts w:eastAsiaTheme="minorEastAsia" w:hint="cs"/>
          <w:rtl/>
        </w:rPr>
        <w:t xml:space="preserve"> و با به دست آمدن ماتریس مورد نظر</w:t>
      </w:r>
      <w:r w:rsidR="00A53ADC">
        <w:rPr>
          <w:rFonts w:eastAsiaTheme="minorEastAsia" w:hint="cs"/>
          <w:rtl/>
        </w:rPr>
        <w:t xml:space="preserve"> و ترانهاده کردن آن، با کمک تابع </w:t>
      </w:r>
      <w:proofErr w:type="spellStart"/>
      <w:r w:rsidR="00A53ADC">
        <w:rPr>
          <w:rFonts w:eastAsiaTheme="minorEastAsia"/>
        </w:rPr>
        <w:t>imshow</w:t>
      </w:r>
      <w:proofErr w:type="spellEnd"/>
      <w:r w:rsidR="00A53ADC">
        <w:rPr>
          <w:rFonts w:eastAsiaTheme="minorEastAsia" w:hint="cs"/>
          <w:rtl/>
        </w:rPr>
        <w:t xml:space="preserve"> آن را ترسیم می‌کنیم.</w:t>
      </w:r>
    </w:p>
    <w:p w14:paraId="797EC136" w14:textId="2DFF659D" w:rsidR="00331299" w:rsidRDefault="00A01CBF" w:rsidP="00A01CBF">
      <w:pPr>
        <w:tabs>
          <w:tab w:val="left" w:pos="2085"/>
        </w:tabs>
        <w:bidi w:val="0"/>
        <w:rPr>
          <w:rtl/>
        </w:rPr>
      </w:pPr>
      <w:r>
        <w:rPr>
          <w:noProof/>
        </w:rPr>
        <w:drawing>
          <wp:inline distT="0" distB="0" distL="0" distR="0" wp14:anchorId="39EA0A28" wp14:editId="5A5027CB">
            <wp:extent cx="5219700" cy="273588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8981" cy="2740749"/>
                    </a:xfrm>
                    <a:prstGeom prst="rect">
                      <a:avLst/>
                    </a:prstGeom>
                  </pic:spPr>
                </pic:pic>
              </a:graphicData>
            </a:graphic>
          </wp:inline>
        </w:drawing>
      </w:r>
      <w:r w:rsidR="00331299">
        <w:rPr>
          <w:rtl/>
        </w:rPr>
        <w:tab/>
      </w:r>
    </w:p>
    <w:p w14:paraId="6EC81544" w14:textId="24634467" w:rsidR="006D4360" w:rsidRDefault="00A01CBF" w:rsidP="00470620">
      <w:pPr>
        <w:tabs>
          <w:tab w:val="left" w:pos="2085"/>
        </w:tabs>
        <w:jc w:val="right"/>
        <w:rPr>
          <w:rtl/>
        </w:rPr>
      </w:pPr>
      <w:r>
        <w:rPr>
          <w:noProof/>
        </w:rPr>
        <w:drawing>
          <wp:inline distT="0" distB="0" distL="0" distR="0" wp14:anchorId="0F43FC10" wp14:editId="1BAAFFFD">
            <wp:extent cx="5295900" cy="321868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7521" cy="3225751"/>
                    </a:xfrm>
                    <a:prstGeom prst="rect">
                      <a:avLst/>
                    </a:prstGeom>
                  </pic:spPr>
                </pic:pic>
              </a:graphicData>
            </a:graphic>
          </wp:inline>
        </w:drawing>
      </w:r>
    </w:p>
    <w:p w14:paraId="6C912878" w14:textId="68072324" w:rsidR="00331299" w:rsidRDefault="00331299" w:rsidP="00331299">
      <w:pPr>
        <w:tabs>
          <w:tab w:val="left" w:pos="2085"/>
        </w:tabs>
        <w:rPr>
          <w:noProof/>
        </w:rPr>
      </w:pPr>
      <w:r>
        <w:rPr>
          <w:noProof/>
        </w:rPr>
        <w:drawing>
          <wp:inline distT="0" distB="0" distL="0" distR="0" wp14:anchorId="6EB5BB1C" wp14:editId="114AA395">
            <wp:extent cx="5007534" cy="533345"/>
            <wp:effectExtent l="19050" t="19050" r="22225"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0188" cy="538953"/>
                    </a:xfrm>
                    <a:prstGeom prst="rect">
                      <a:avLst/>
                    </a:prstGeom>
                    <a:ln>
                      <a:solidFill>
                        <a:schemeClr val="tx1"/>
                      </a:solidFill>
                    </a:ln>
                  </pic:spPr>
                </pic:pic>
              </a:graphicData>
            </a:graphic>
          </wp:inline>
        </w:drawing>
      </w:r>
    </w:p>
    <w:p w14:paraId="7DFA121F" w14:textId="0FC34D8C" w:rsidR="00331299" w:rsidRDefault="0005565D" w:rsidP="00331299">
      <w:pPr>
        <w:rPr>
          <w:rtl/>
        </w:rPr>
      </w:pPr>
      <w:r>
        <w:rPr>
          <w:rFonts w:hint="cs"/>
          <w:rtl/>
        </w:rPr>
        <w:t xml:space="preserve">کد مربوط به این مرحله در بخش 6 آمده است. تابعی تحت عنوان </w:t>
      </w:r>
      <w:proofErr w:type="spellStart"/>
      <w:r w:rsidRPr="0005565D">
        <w:t>spectogrm_plt</w:t>
      </w:r>
      <w:proofErr w:type="spellEnd"/>
      <w:r>
        <w:rPr>
          <w:rFonts w:hint="cs"/>
          <w:rtl/>
        </w:rPr>
        <w:t xml:space="preserve"> (به صورت </w:t>
      </w:r>
      <w:r>
        <w:t>lambda</w:t>
      </w:r>
      <w:r>
        <w:rPr>
          <w:rFonts w:hint="cs"/>
          <w:rtl/>
        </w:rPr>
        <w:t>) نوشته شده است، که سیگنال خوانده شده گرفته و اسپکتروگرام آن را ترسیم می‌کند.</w:t>
      </w:r>
    </w:p>
    <w:p w14:paraId="1C619B68" w14:textId="5D834BE3" w:rsidR="00470620" w:rsidRDefault="0005565D" w:rsidP="0005565D">
      <w:pPr>
        <w:rPr>
          <w:rtl/>
        </w:rPr>
      </w:pPr>
      <w:r>
        <w:rPr>
          <w:rFonts w:hint="cs"/>
          <w:rtl/>
        </w:rPr>
        <w:lastRenderedPageBreak/>
        <w:t>تصاویر به دست آمده، خیلی مشابه تصاویر قبلی می‌باشد و به مانند آن است که تمام اعداد ماتریس قبلی (آن که خودمان محاسبه کردیم.) چند برابر اعداد ماتریس فعلی است. (رنگ‌بندی قبلی پر رنگ تر است.) همچنین ابعاد ماتریس در دو بخش متفاوت است.</w:t>
      </w:r>
    </w:p>
    <w:p w14:paraId="3C20D309" w14:textId="7FA7372B" w:rsidR="0005565D" w:rsidRDefault="0005565D" w:rsidP="0005565D">
      <w:pPr>
        <w:rPr>
          <w:rtl/>
        </w:rPr>
      </w:pPr>
      <w:r>
        <w:rPr>
          <w:rFonts w:hint="cs"/>
          <w:rtl/>
        </w:rPr>
        <w:t>تصاویر جدید به ترتیب به صورت زیر است:</w:t>
      </w:r>
    </w:p>
    <w:p w14:paraId="53DA3023" w14:textId="52DE94E9" w:rsidR="0005565D" w:rsidRDefault="00A01CBF" w:rsidP="0005565D">
      <w:pPr>
        <w:rPr>
          <w:rtl/>
        </w:rPr>
      </w:pPr>
      <w:r>
        <w:rPr>
          <w:noProof/>
        </w:rPr>
        <w:drawing>
          <wp:inline distT="0" distB="0" distL="0" distR="0" wp14:anchorId="400387E2" wp14:editId="2E48376F">
            <wp:extent cx="6188710" cy="30530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3053080"/>
                    </a:xfrm>
                    <a:prstGeom prst="rect">
                      <a:avLst/>
                    </a:prstGeom>
                  </pic:spPr>
                </pic:pic>
              </a:graphicData>
            </a:graphic>
          </wp:inline>
        </w:drawing>
      </w:r>
    </w:p>
    <w:p w14:paraId="687DBFAC" w14:textId="6E920D8B" w:rsidR="0005565D" w:rsidRDefault="00A01CBF" w:rsidP="0005565D">
      <w:pPr>
        <w:rPr>
          <w:rtl/>
        </w:rPr>
      </w:pPr>
      <w:r>
        <w:rPr>
          <w:noProof/>
        </w:rPr>
        <w:drawing>
          <wp:inline distT="0" distB="0" distL="0" distR="0" wp14:anchorId="741E7319" wp14:editId="70C9AF43">
            <wp:extent cx="6188710" cy="31362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3136265"/>
                    </a:xfrm>
                    <a:prstGeom prst="rect">
                      <a:avLst/>
                    </a:prstGeom>
                  </pic:spPr>
                </pic:pic>
              </a:graphicData>
            </a:graphic>
          </wp:inline>
        </w:drawing>
      </w:r>
    </w:p>
    <w:p w14:paraId="167F8EBD" w14:textId="77777777" w:rsidR="0005565D" w:rsidRDefault="0005565D" w:rsidP="0005565D"/>
    <w:p w14:paraId="031E1735" w14:textId="4CBF9AF2" w:rsidR="00331299" w:rsidRDefault="00331299" w:rsidP="00331299">
      <w:pPr>
        <w:rPr>
          <w:noProof/>
        </w:rPr>
      </w:pPr>
      <w:r>
        <w:rPr>
          <w:noProof/>
        </w:rPr>
        <w:lastRenderedPageBreak/>
        <w:drawing>
          <wp:inline distT="0" distB="0" distL="0" distR="0" wp14:anchorId="6F2392A0" wp14:editId="59394E4D">
            <wp:extent cx="4848537" cy="1938020"/>
            <wp:effectExtent l="19050" t="19050" r="28575"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8302" cy="1945920"/>
                    </a:xfrm>
                    <a:prstGeom prst="rect">
                      <a:avLst/>
                    </a:prstGeom>
                    <a:ln>
                      <a:solidFill>
                        <a:schemeClr val="tx1"/>
                      </a:solidFill>
                    </a:ln>
                  </pic:spPr>
                </pic:pic>
              </a:graphicData>
            </a:graphic>
          </wp:inline>
        </w:drawing>
      </w:r>
    </w:p>
    <w:p w14:paraId="118B616F" w14:textId="77777777" w:rsidR="00F4633F" w:rsidRDefault="00C103DA" w:rsidP="00F4633F">
      <w:pPr>
        <w:rPr>
          <w:rtl/>
        </w:rPr>
      </w:pPr>
      <w:r>
        <w:rPr>
          <w:rFonts w:hint="cs"/>
          <w:rtl/>
        </w:rPr>
        <w:t xml:space="preserve">برای پیدا کردن یک واکه، فریم دارای </w:t>
      </w:r>
      <w:r w:rsidR="00E42CFB">
        <w:rPr>
          <w:rFonts w:hint="cs"/>
          <w:rtl/>
        </w:rPr>
        <w:t>بیشترین</w:t>
      </w:r>
      <w:r>
        <w:rPr>
          <w:rFonts w:hint="cs"/>
          <w:rtl/>
        </w:rPr>
        <w:t xml:space="preserve"> میانگین </w:t>
      </w:r>
      <w:r w:rsidR="00E42CFB">
        <w:rPr>
          <w:rFonts w:hint="cs"/>
          <w:rtl/>
        </w:rPr>
        <w:t>انرژی</w:t>
      </w:r>
      <w:r>
        <w:rPr>
          <w:rFonts w:hint="cs"/>
          <w:rtl/>
        </w:rPr>
        <w:t xml:space="preserve"> را دارا</w:t>
      </w:r>
      <w:r w:rsidR="00E42CFB">
        <w:rPr>
          <w:rFonts w:hint="cs"/>
          <w:rtl/>
        </w:rPr>
        <w:t xml:space="preserve"> </w:t>
      </w:r>
      <w:r w:rsidR="003E2AC5">
        <w:rPr>
          <w:rFonts w:hint="cs"/>
          <w:rtl/>
        </w:rPr>
        <w:t>می‌باشد</w:t>
      </w:r>
      <w:r w:rsidR="00E42CFB">
        <w:rPr>
          <w:rFonts w:hint="cs"/>
          <w:rtl/>
        </w:rPr>
        <w:t>،</w:t>
      </w:r>
      <w:r>
        <w:rPr>
          <w:rFonts w:hint="cs"/>
          <w:rtl/>
        </w:rPr>
        <w:t xml:space="preserve"> </w:t>
      </w:r>
      <w:r w:rsidR="00E42CFB">
        <w:rPr>
          <w:rFonts w:hint="cs"/>
          <w:rtl/>
        </w:rPr>
        <w:t xml:space="preserve">انتخاب </w:t>
      </w:r>
      <w:r w:rsidR="003E2AC5">
        <w:rPr>
          <w:rFonts w:hint="cs"/>
          <w:rtl/>
        </w:rPr>
        <w:t>شده است</w:t>
      </w:r>
      <w:r>
        <w:rPr>
          <w:rFonts w:hint="cs"/>
          <w:rtl/>
        </w:rPr>
        <w:t xml:space="preserve">. </w:t>
      </w:r>
      <w:r w:rsidR="003E2AC5">
        <w:rPr>
          <w:rFonts w:hint="cs"/>
          <w:rtl/>
        </w:rPr>
        <w:t xml:space="preserve">انرژی وابسته به مجذور </w:t>
      </w:r>
      <w:r w:rsidR="003E2AC5">
        <w:t>magnitude</w:t>
      </w:r>
      <w:r w:rsidR="003E2AC5">
        <w:rPr>
          <w:rFonts w:hint="cs"/>
          <w:rtl/>
        </w:rPr>
        <w:t xml:space="preserve"> است و اگر بیشترین میانگین</w:t>
      </w:r>
      <w:r w:rsidR="00F4633F">
        <w:rPr>
          <w:rFonts w:hint="cs"/>
          <w:rtl/>
        </w:rPr>
        <w:t xml:space="preserve"> مجذور</w:t>
      </w:r>
      <w:r w:rsidR="003E2AC5">
        <w:rPr>
          <w:rFonts w:hint="cs"/>
          <w:rtl/>
        </w:rPr>
        <w:t xml:space="preserve"> </w:t>
      </w:r>
      <w:r w:rsidR="00F4633F">
        <w:rPr>
          <w:rFonts w:hint="cs"/>
          <w:rtl/>
        </w:rPr>
        <w:t xml:space="preserve"> </w:t>
      </w:r>
      <w:r w:rsidR="003E2AC5">
        <w:t>magnitude</w:t>
      </w:r>
      <w:r w:rsidR="003E2AC5">
        <w:rPr>
          <w:rFonts w:hint="cs"/>
          <w:rtl/>
        </w:rPr>
        <w:t xml:space="preserve"> </w:t>
      </w:r>
      <w:r w:rsidR="00F4633F">
        <w:rPr>
          <w:rFonts w:hint="cs"/>
          <w:rtl/>
        </w:rPr>
        <w:t xml:space="preserve"> فریم‌ها </w:t>
      </w:r>
      <w:r w:rsidR="003E2AC5">
        <w:rPr>
          <w:rFonts w:hint="cs"/>
          <w:rtl/>
        </w:rPr>
        <w:t>را بدست بیاوریم، یک واکه بدست آمده است.</w:t>
      </w:r>
    </w:p>
    <w:p w14:paraId="7D963B6D" w14:textId="45104B66" w:rsidR="00F4633F" w:rsidRDefault="00F4633F" w:rsidP="00F4633F">
      <w:pPr>
        <w:rPr>
          <w:rtl/>
        </w:rPr>
      </w:pPr>
      <w:r>
        <w:rPr>
          <w:rFonts w:hint="cs"/>
          <w:rtl/>
        </w:rPr>
        <w:t xml:space="preserve">کد مربوط به این مرحله در بخش 7 آمده است که نشان می‌دهد فریم با اندیس </w:t>
      </w:r>
      <w:r w:rsidR="00A01CBF">
        <w:rPr>
          <w:rFonts w:hint="cs"/>
          <w:rtl/>
        </w:rPr>
        <w:t>52</w:t>
      </w:r>
      <w:r>
        <w:rPr>
          <w:rFonts w:hint="cs"/>
          <w:rtl/>
        </w:rPr>
        <w:t xml:space="preserve"> یک واکه است. نمودار آن به صورت زیر است.</w:t>
      </w:r>
    </w:p>
    <w:p w14:paraId="40EAC46C" w14:textId="6A5D45E0" w:rsidR="006B7BAD" w:rsidRDefault="004319A6" w:rsidP="006B7BAD">
      <w:pPr>
        <w:jc w:val="center"/>
      </w:pPr>
      <w:r>
        <w:rPr>
          <w:noProof/>
        </w:rPr>
        <w:drawing>
          <wp:inline distT="0" distB="0" distL="0" distR="0" wp14:anchorId="174EA534" wp14:editId="3F2474E9">
            <wp:extent cx="3543300" cy="2114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3300" cy="2114550"/>
                    </a:xfrm>
                    <a:prstGeom prst="rect">
                      <a:avLst/>
                    </a:prstGeom>
                  </pic:spPr>
                </pic:pic>
              </a:graphicData>
            </a:graphic>
          </wp:inline>
        </w:drawing>
      </w:r>
      <w:r w:rsidR="003E2AC5">
        <w:rPr>
          <w:rtl/>
        </w:rPr>
        <w:br/>
      </w:r>
    </w:p>
    <w:p w14:paraId="25765C13" w14:textId="356C6F56" w:rsidR="00EF5B94" w:rsidRDefault="006B7BAD" w:rsidP="00A01CBF">
      <w:pPr>
        <w:rPr>
          <w:rFonts w:hint="cs"/>
        </w:rPr>
      </w:pPr>
      <w:r>
        <w:rPr>
          <w:rFonts w:hint="cs"/>
          <w:rtl/>
        </w:rPr>
        <w:t xml:space="preserve">همچنین از اول تا فریم </w:t>
      </w:r>
      <w:r w:rsidR="00A01CBF">
        <w:rPr>
          <w:rFonts w:hint="cs"/>
          <w:rtl/>
        </w:rPr>
        <w:t>52</w:t>
      </w:r>
      <w:r>
        <w:t xml:space="preserve"> </w:t>
      </w:r>
      <w:r>
        <w:rPr>
          <w:rFonts w:hint="cs"/>
          <w:rtl/>
        </w:rPr>
        <w:t xml:space="preserve">ام </w:t>
      </w:r>
      <w:r w:rsidR="00EF5B94">
        <w:rPr>
          <w:rFonts w:hint="cs"/>
          <w:rtl/>
        </w:rPr>
        <w:t xml:space="preserve">پخش شد که نشان می‌دهد برای واکه‌ی </w:t>
      </w:r>
      <w:r w:rsidR="00EF5B94">
        <w:t>/</w:t>
      </w:r>
      <w:r w:rsidR="00EF5B94">
        <w:rPr>
          <w:rFonts w:hint="cs"/>
          <w:rtl/>
        </w:rPr>
        <w:t>ای</w:t>
      </w:r>
      <w:r w:rsidR="00EF5B94">
        <w:t>/</w:t>
      </w:r>
      <w:r w:rsidR="00EF5B94">
        <w:rPr>
          <w:rFonts w:hint="cs"/>
          <w:rtl/>
        </w:rPr>
        <w:t xml:space="preserve"> است.</w:t>
      </w:r>
    </w:p>
    <w:p w14:paraId="30BB1483" w14:textId="3DEC3899" w:rsidR="008F13D0" w:rsidRDefault="008F13D0" w:rsidP="008F13D0">
      <w:pPr>
        <w:tabs>
          <w:tab w:val="left" w:pos="1889"/>
        </w:tabs>
        <w:rPr>
          <w:noProof/>
        </w:rPr>
      </w:pPr>
      <w:r>
        <w:rPr>
          <w:noProof/>
        </w:rPr>
        <w:drawing>
          <wp:inline distT="0" distB="0" distL="0" distR="0" wp14:anchorId="2CF1A326" wp14:editId="7C4D5614">
            <wp:extent cx="4867027" cy="1331366"/>
            <wp:effectExtent l="19050" t="19050" r="10160" b="215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7476" cy="1336960"/>
                    </a:xfrm>
                    <a:prstGeom prst="rect">
                      <a:avLst/>
                    </a:prstGeom>
                    <a:ln>
                      <a:solidFill>
                        <a:schemeClr val="tx1"/>
                      </a:solidFill>
                    </a:ln>
                  </pic:spPr>
                </pic:pic>
              </a:graphicData>
            </a:graphic>
          </wp:inline>
        </w:drawing>
      </w:r>
    </w:p>
    <w:p w14:paraId="09B644BE" w14:textId="2AAE5E22" w:rsidR="008F13D0" w:rsidRDefault="00EF6809" w:rsidP="008F13D0">
      <w:pPr>
        <w:tabs>
          <w:tab w:val="left" w:pos="1221"/>
        </w:tabs>
        <w:rPr>
          <w:noProof/>
          <w:rtl/>
        </w:rPr>
      </w:pPr>
      <w:r>
        <w:rPr>
          <w:rFonts w:hint="cs"/>
          <w:noProof/>
          <w:rtl/>
        </w:rPr>
        <w:t xml:space="preserve">مقادیر میانگین </w:t>
      </w:r>
      <w:r>
        <w:rPr>
          <w:noProof/>
        </w:rPr>
        <w:t>pitch</w:t>
      </w:r>
      <w:r>
        <w:rPr>
          <w:rFonts w:hint="cs"/>
          <w:noProof/>
          <w:rtl/>
        </w:rPr>
        <w:t xml:space="preserve"> هر فریم را بدست می‌آوریم. بی واک به معنای صفر بودن این مقدار است و واکدار عدم صفر بودن. فریم با اندیس </w:t>
      </w:r>
      <w:r w:rsidR="00A01CBF">
        <w:rPr>
          <w:rFonts w:hint="cs"/>
          <w:noProof/>
          <w:rtl/>
        </w:rPr>
        <w:t>68</w:t>
      </w:r>
      <w:r>
        <w:rPr>
          <w:rFonts w:hint="cs"/>
          <w:noProof/>
          <w:rtl/>
        </w:rPr>
        <w:t xml:space="preserve"> مربوط به یک بی‌واک و فریم با اندیس </w:t>
      </w:r>
      <w:r w:rsidR="00A01CBF">
        <w:rPr>
          <w:rFonts w:hint="cs"/>
          <w:noProof/>
          <w:rtl/>
        </w:rPr>
        <w:t>29</w:t>
      </w:r>
      <w:r>
        <w:rPr>
          <w:rFonts w:hint="cs"/>
          <w:noProof/>
          <w:rtl/>
        </w:rPr>
        <w:t xml:space="preserve"> مربوط به یک واکدار است. </w:t>
      </w:r>
    </w:p>
    <w:p w14:paraId="0E12E9A6" w14:textId="562AEAF8" w:rsidR="00EF6809" w:rsidRDefault="00EF6809" w:rsidP="008F13D0">
      <w:pPr>
        <w:tabs>
          <w:tab w:val="left" w:pos="1221"/>
        </w:tabs>
        <w:rPr>
          <w:noProof/>
          <w:rtl/>
        </w:rPr>
      </w:pPr>
      <w:r>
        <w:rPr>
          <w:rFonts w:hint="cs"/>
          <w:noProof/>
          <w:rtl/>
        </w:rPr>
        <w:t xml:space="preserve">قطعه کد پیدا کردن </w:t>
      </w:r>
      <w:r>
        <w:rPr>
          <w:noProof/>
        </w:rPr>
        <w:t xml:space="preserve">pitch </w:t>
      </w:r>
      <w:r>
        <w:rPr>
          <w:rFonts w:hint="cs"/>
          <w:noProof/>
          <w:rtl/>
        </w:rPr>
        <w:t xml:space="preserve"> در قسمت </w:t>
      </w:r>
      <w:r>
        <w:rPr>
          <w:noProof/>
        </w:rPr>
        <w:t>PART 8</w:t>
      </w:r>
      <w:r>
        <w:rPr>
          <w:rFonts w:hint="cs"/>
          <w:noProof/>
          <w:rtl/>
        </w:rPr>
        <w:t xml:space="preserve"> آمده است.</w:t>
      </w:r>
    </w:p>
    <w:p w14:paraId="4785179E" w14:textId="3D20FE22" w:rsidR="00EF6809" w:rsidRDefault="00EF6809" w:rsidP="008F13D0">
      <w:pPr>
        <w:tabs>
          <w:tab w:val="left" w:pos="1221"/>
        </w:tabs>
        <w:rPr>
          <w:noProof/>
          <w:rtl/>
        </w:rPr>
      </w:pPr>
      <w:r>
        <w:rPr>
          <w:rFonts w:hint="cs"/>
          <w:noProof/>
          <w:rtl/>
        </w:rPr>
        <w:t xml:space="preserve">همچنین نمودار پله‌ای مقدار میانگین </w:t>
      </w:r>
      <w:r>
        <w:rPr>
          <w:noProof/>
        </w:rPr>
        <w:t>pitch</w:t>
      </w:r>
      <w:r>
        <w:rPr>
          <w:rFonts w:hint="cs"/>
          <w:noProof/>
          <w:rtl/>
        </w:rPr>
        <w:t xml:space="preserve"> بر حسب شماره‌ی فریم به صورت زیر است.</w:t>
      </w:r>
    </w:p>
    <w:p w14:paraId="35C239FD" w14:textId="3FE2B1E9" w:rsidR="00EF6809" w:rsidRDefault="00A01CBF" w:rsidP="004319A6">
      <w:pPr>
        <w:tabs>
          <w:tab w:val="left" w:pos="1221"/>
        </w:tabs>
        <w:bidi w:val="0"/>
        <w:rPr>
          <w:rtl/>
        </w:rPr>
      </w:pPr>
      <w:r>
        <w:rPr>
          <w:noProof/>
        </w:rPr>
        <w:lastRenderedPageBreak/>
        <w:drawing>
          <wp:inline distT="0" distB="0" distL="0" distR="0" wp14:anchorId="76D01633" wp14:editId="0A96B19D">
            <wp:extent cx="4901184" cy="1850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7107" cy="1852626"/>
                    </a:xfrm>
                    <a:prstGeom prst="rect">
                      <a:avLst/>
                    </a:prstGeom>
                  </pic:spPr>
                </pic:pic>
              </a:graphicData>
            </a:graphic>
          </wp:inline>
        </w:drawing>
      </w:r>
    </w:p>
    <w:p w14:paraId="1E3D5127" w14:textId="7E9E25DE" w:rsidR="00EF6809" w:rsidRDefault="00EF6809" w:rsidP="008F13D0">
      <w:pPr>
        <w:tabs>
          <w:tab w:val="left" w:pos="1221"/>
        </w:tabs>
      </w:pPr>
    </w:p>
    <w:p w14:paraId="141FB7BA" w14:textId="787B03CE" w:rsidR="00DA40C4" w:rsidRDefault="00DA40C4" w:rsidP="008F13D0">
      <w:pPr>
        <w:tabs>
          <w:tab w:val="left" w:pos="1221"/>
        </w:tabs>
        <w:rPr>
          <w:rtl/>
        </w:rPr>
      </w:pPr>
      <w:r>
        <w:rPr>
          <w:rFonts w:hint="cs"/>
          <w:rtl/>
        </w:rPr>
        <w:t xml:space="preserve">بخش </w:t>
      </w:r>
      <w:r>
        <w:t>a</w:t>
      </w:r>
      <w:r>
        <w:rPr>
          <w:rFonts w:hint="cs"/>
          <w:rtl/>
        </w:rPr>
        <w:t xml:space="preserve">: </w:t>
      </w:r>
    </w:p>
    <w:p w14:paraId="224DFF7B" w14:textId="5B333788" w:rsidR="00DA40C4" w:rsidRDefault="00DA40C4" w:rsidP="008F13D0">
      <w:pPr>
        <w:tabs>
          <w:tab w:val="left" w:pos="1221"/>
        </w:tabs>
        <w:rPr>
          <w:rFonts w:hint="cs"/>
        </w:rPr>
      </w:pPr>
      <w:r>
        <w:rPr>
          <w:rFonts w:hint="cs"/>
          <w:rtl/>
        </w:rPr>
        <w:t xml:space="preserve">نمودار دامنه‌ی طیف فریم واکدار و بی واک بدون پنجره‌ی </w:t>
      </w:r>
      <w:r>
        <w:t>hamming</w:t>
      </w:r>
      <w:r>
        <w:rPr>
          <w:rFonts w:hint="cs"/>
          <w:rtl/>
        </w:rPr>
        <w:t xml:space="preserve"> به صورت زیر است.</w:t>
      </w:r>
      <w:r w:rsidR="00E744CA">
        <w:t xml:space="preserve"> </w:t>
      </w:r>
      <w:r w:rsidR="00E744CA">
        <w:rPr>
          <w:rFonts w:hint="cs"/>
          <w:rtl/>
        </w:rPr>
        <w:t xml:space="preserve"> تفاوت آن‌ها مقدار دامنه‌ی طیف آن‌ها است</w:t>
      </w:r>
      <w:r w:rsidR="004A6A5D">
        <w:rPr>
          <w:rFonts w:hint="cs"/>
          <w:rtl/>
        </w:rPr>
        <w:t>.</w:t>
      </w:r>
    </w:p>
    <w:p w14:paraId="4F5B171E" w14:textId="57653B21" w:rsidR="00DA40C4" w:rsidRDefault="004319A6" w:rsidP="008F13D0">
      <w:pPr>
        <w:tabs>
          <w:tab w:val="left" w:pos="1221"/>
        </w:tabs>
        <w:rPr>
          <w:rFonts w:hint="cs"/>
          <w:rtl/>
        </w:rPr>
      </w:pPr>
      <w:r>
        <w:rPr>
          <w:noProof/>
        </w:rPr>
        <w:drawing>
          <wp:inline distT="0" distB="0" distL="0" distR="0" wp14:anchorId="619A4AA3" wp14:editId="3E57B481">
            <wp:extent cx="6188710" cy="580326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5803265"/>
                    </a:xfrm>
                    <a:prstGeom prst="rect">
                      <a:avLst/>
                    </a:prstGeom>
                  </pic:spPr>
                </pic:pic>
              </a:graphicData>
            </a:graphic>
          </wp:inline>
        </w:drawing>
      </w:r>
    </w:p>
    <w:p w14:paraId="1DF5AE66" w14:textId="7742B222" w:rsidR="00DA40C4" w:rsidRDefault="00DA40C4" w:rsidP="008F13D0">
      <w:pPr>
        <w:tabs>
          <w:tab w:val="left" w:pos="1221"/>
        </w:tabs>
      </w:pPr>
    </w:p>
    <w:p w14:paraId="54B8CD0B" w14:textId="720F0BC9" w:rsidR="004319A6" w:rsidRDefault="004A6A5D" w:rsidP="008F13D0">
      <w:pPr>
        <w:tabs>
          <w:tab w:val="left" w:pos="1221"/>
        </w:tabs>
        <w:rPr>
          <w:rtl/>
        </w:rPr>
      </w:pPr>
      <w:r>
        <w:rPr>
          <w:rFonts w:hint="cs"/>
          <w:rtl/>
        </w:rPr>
        <w:t xml:space="preserve">بخش </w:t>
      </w:r>
      <w:r>
        <w:t>b</w:t>
      </w:r>
      <w:r>
        <w:rPr>
          <w:rFonts w:hint="cs"/>
          <w:rtl/>
        </w:rPr>
        <w:t>:</w:t>
      </w:r>
    </w:p>
    <w:p w14:paraId="464423EB" w14:textId="598D401F" w:rsidR="004A6A5D" w:rsidRDefault="004A6A5D" w:rsidP="008F13D0">
      <w:pPr>
        <w:tabs>
          <w:tab w:val="left" w:pos="1221"/>
        </w:tabs>
        <w:rPr>
          <w:rtl/>
        </w:rPr>
      </w:pPr>
      <w:r>
        <w:rPr>
          <w:rFonts w:hint="cs"/>
          <w:rtl/>
        </w:rPr>
        <w:t xml:space="preserve">با تغییر پارامتر </w:t>
      </w:r>
      <w:proofErr w:type="spellStart"/>
      <w:r>
        <w:t>use_emphasis</w:t>
      </w:r>
      <w:proofErr w:type="spellEnd"/>
      <w:r>
        <w:rPr>
          <w:rFonts w:hint="cs"/>
          <w:rtl/>
        </w:rPr>
        <w:t xml:space="preserve"> به مقدار </w:t>
      </w:r>
      <w:r>
        <w:t>False</w:t>
      </w:r>
      <w:r>
        <w:rPr>
          <w:rFonts w:hint="cs"/>
          <w:rtl/>
        </w:rPr>
        <w:t xml:space="preserve"> عملیات‌های بخش قبل را تکرار کردیم و اشکال زیر به دست آمده است.</w:t>
      </w:r>
    </w:p>
    <w:p w14:paraId="1AE1B9EF" w14:textId="3BD6766F" w:rsidR="004A6A5D" w:rsidRDefault="004A6A5D" w:rsidP="004A6A5D">
      <w:pPr>
        <w:tabs>
          <w:tab w:val="left" w:pos="1221"/>
        </w:tabs>
        <w:rPr>
          <w:rFonts w:hint="cs"/>
        </w:rPr>
      </w:pPr>
      <w:r>
        <w:rPr>
          <w:rFonts w:hint="cs"/>
          <w:rtl/>
        </w:rPr>
        <w:t xml:space="preserve">به دلیل آن که </w:t>
      </w:r>
      <w:proofErr w:type="spellStart"/>
      <w:r>
        <w:t>epmphasis</w:t>
      </w:r>
      <w:proofErr w:type="spellEnd"/>
      <w:r>
        <w:rPr>
          <w:rFonts w:hint="cs"/>
          <w:rtl/>
        </w:rPr>
        <w:t xml:space="preserve"> تغییرات را در نظر می‌گیرد، در جاهایی که تغییر بیشتر داشتیم نمودار زیاد می‌شود. همچنین باز هم تفاوت این دو نمودار در مقادیر دامنه طیف است.</w:t>
      </w:r>
    </w:p>
    <w:p w14:paraId="22A9D43B" w14:textId="084FB157" w:rsidR="004A6A5D" w:rsidRDefault="004A6A5D" w:rsidP="008F13D0">
      <w:pPr>
        <w:tabs>
          <w:tab w:val="left" w:pos="1221"/>
        </w:tabs>
        <w:rPr>
          <w:rFonts w:hint="cs"/>
          <w:rtl/>
        </w:rPr>
      </w:pPr>
      <w:r>
        <w:rPr>
          <w:noProof/>
        </w:rPr>
        <w:drawing>
          <wp:inline distT="0" distB="0" distL="0" distR="0" wp14:anchorId="74531013" wp14:editId="7CC6CF63">
            <wp:extent cx="6188710" cy="51504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5150485"/>
                    </a:xfrm>
                    <a:prstGeom prst="rect">
                      <a:avLst/>
                    </a:prstGeom>
                  </pic:spPr>
                </pic:pic>
              </a:graphicData>
            </a:graphic>
          </wp:inline>
        </w:drawing>
      </w:r>
    </w:p>
    <w:p w14:paraId="1BCF689C" w14:textId="5C9D160B" w:rsidR="008F13D0" w:rsidRDefault="008F13D0" w:rsidP="008F13D0">
      <w:pPr>
        <w:tabs>
          <w:tab w:val="left" w:pos="1221"/>
        </w:tabs>
        <w:rPr>
          <w:noProof/>
        </w:rPr>
      </w:pPr>
      <w:r>
        <w:rPr>
          <w:noProof/>
        </w:rPr>
        <w:drawing>
          <wp:inline distT="0" distB="0" distL="0" distR="0" wp14:anchorId="7CEB8077" wp14:editId="70501472">
            <wp:extent cx="5003648" cy="1116657"/>
            <wp:effectExtent l="19050" t="19050" r="26035"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9618" cy="1120221"/>
                    </a:xfrm>
                    <a:prstGeom prst="rect">
                      <a:avLst/>
                    </a:prstGeom>
                    <a:ln>
                      <a:solidFill>
                        <a:schemeClr val="tx1"/>
                      </a:solidFill>
                    </a:ln>
                  </pic:spPr>
                </pic:pic>
              </a:graphicData>
            </a:graphic>
          </wp:inline>
        </w:drawing>
      </w:r>
    </w:p>
    <w:p w14:paraId="305FDC80" w14:textId="560FA6F3" w:rsidR="0096552C" w:rsidRDefault="0096552C" w:rsidP="0096552C">
      <w:pPr>
        <w:tabs>
          <w:tab w:val="left" w:pos="1156"/>
        </w:tabs>
        <w:rPr>
          <w:noProof/>
          <w:rtl/>
        </w:rPr>
      </w:pPr>
      <w:r>
        <w:rPr>
          <w:rFonts w:hint="cs"/>
          <w:noProof/>
          <w:rtl/>
        </w:rPr>
        <w:t xml:space="preserve">در این قسمت، یک تابع نوشته شده است که در آن پارامتر‌های </w:t>
      </w:r>
      <w:r>
        <w:rPr>
          <w:noProof/>
        </w:rPr>
        <w:t>preprocessing</w:t>
      </w:r>
      <w:r>
        <w:rPr>
          <w:rFonts w:hint="cs"/>
          <w:noProof/>
          <w:rtl/>
        </w:rPr>
        <w:t xml:space="preserve"> گرفته شده و برای فریم مثلا 30 ام نمودار‌های دامنه‌ی طیف و دامنه‌ی زمانی (خود فریم) کشیده می‌شود. برای سه حالت گفته شده نمودار‌ها به صورت زیر است:</w:t>
      </w:r>
    </w:p>
    <w:p w14:paraId="1FB5BC47" w14:textId="7E1DD413" w:rsidR="00F876DC" w:rsidRPr="00F876DC" w:rsidRDefault="0096552C" w:rsidP="00F876DC">
      <w:pPr>
        <w:tabs>
          <w:tab w:val="left" w:pos="1156"/>
        </w:tabs>
        <w:bidi w:val="0"/>
        <w:rPr>
          <w:noProof/>
          <w:rtl/>
        </w:rPr>
      </w:pPr>
      <w:r>
        <w:rPr>
          <w:noProof/>
        </w:rPr>
        <w:lastRenderedPageBreak/>
        <w:drawing>
          <wp:inline distT="0" distB="0" distL="0" distR="0" wp14:anchorId="29EA8535" wp14:editId="0EEAB23C">
            <wp:extent cx="5175250" cy="47688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5250" cy="4768850"/>
                    </a:xfrm>
                    <a:prstGeom prst="rect">
                      <a:avLst/>
                    </a:prstGeom>
                  </pic:spPr>
                </pic:pic>
              </a:graphicData>
            </a:graphic>
          </wp:inline>
        </w:drawing>
      </w:r>
      <w:r w:rsidR="00F876DC">
        <w:rPr>
          <w:noProof/>
        </w:rPr>
        <w:drawing>
          <wp:inline distT="0" distB="0" distL="0" distR="0" wp14:anchorId="595DD26D" wp14:editId="164D6B86">
            <wp:extent cx="4559300" cy="3968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9300" cy="3968750"/>
                    </a:xfrm>
                    <a:prstGeom prst="rect">
                      <a:avLst/>
                    </a:prstGeom>
                  </pic:spPr>
                </pic:pic>
              </a:graphicData>
            </a:graphic>
          </wp:inline>
        </w:drawing>
      </w:r>
    </w:p>
    <w:p w14:paraId="3947F2B0" w14:textId="54D50B4C" w:rsidR="008F13D0" w:rsidRDefault="008F13D0" w:rsidP="0096552C">
      <w:pPr>
        <w:tabs>
          <w:tab w:val="left" w:pos="3398"/>
        </w:tabs>
        <w:bidi w:val="0"/>
        <w:rPr>
          <w:noProof/>
          <w:rtl/>
        </w:rPr>
      </w:pPr>
    </w:p>
    <w:p w14:paraId="0C1F33D6" w14:textId="30121D79" w:rsidR="00F876DC" w:rsidRDefault="00F876DC" w:rsidP="00F876DC">
      <w:pPr>
        <w:tabs>
          <w:tab w:val="left" w:pos="3398"/>
        </w:tabs>
        <w:bidi w:val="0"/>
        <w:rPr>
          <w:rtl/>
        </w:rPr>
      </w:pPr>
      <w:r>
        <w:rPr>
          <w:noProof/>
        </w:rPr>
        <w:lastRenderedPageBreak/>
        <w:drawing>
          <wp:inline distT="0" distB="0" distL="0" distR="0" wp14:anchorId="436DF1B0" wp14:editId="7723B636">
            <wp:extent cx="4635500" cy="50609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5500" cy="5060950"/>
                    </a:xfrm>
                    <a:prstGeom prst="rect">
                      <a:avLst/>
                    </a:prstGeom>
                  </pic:spPr>
                </pic:pic>
              </a:graphicData>
            </a:graphic>
          </wp:inline>
        </w:drawing>
      </w:r>
    </w:p>
    <w:p w14:paraId="42016C12" w14:textId="342A2D7A" w:rsidR="00F876DC" w:rsidRDefault="00F876DC" w:rsidP="00F876DC">
      <w:pPr>
        <w:tabs>
          <w:tab w:val="left" w:pos="3398"/>
        </w:tabs>
        <w:bidi w:val="0"/>
        <w:rPr>
          <w:rtl/>
        </w:rPr>
      </w:pPr>
    </w:p>
    <w:p w14:paraId="511F76BD" w14:textId="7462EA3B" w:rsidR="00F876DC" w:rsidRDefault="00F876DC" w:rsidP="00F876DC">
      <w:pPr>
        <w:rPr>
          <w:rFonts w:hint="cs"/>
          <w:rtl/>
        </w:rPr>
      </w:pPr>
      <w:r>
        <w:rPr>
          <w:rFonts w:hint="cs"/>
          <w:rtl/>
        </w:rPr>
        <w:t xml:space="preserve">در حالت </w:t>
      </w:r>
      <w:r>
        <w:t>frame-size=16</w:t>
      </w:r>
      <w:r>
        <w:rPr>
          <w:rFonts w:hint="cs"/>
          <w:rtl/>
        </w:rPr>
        <w:t xml:space="preserve"> رزولوشن زمانی بیشتر است و در حالت </w:t>
      </w:r>
      <w:r>
        <w:t>frame-size=64</w:t>
      </w:r>
      <w:r>
        <w:rPr>
          <w:rFonts w:hint="cs"/>
          <w:rtl/>
        </w:rPr>
        <w:t xml:space="preserve"> </w:t>
      </w:r>
      <w:r w:rsidR="00CD2679">
        <w:rPr>
          <w:rFonts w:hint="cs"/>
          <w:rtl/>
        </w:rPr>
        <w:t>رزولوشن فرکانسی</w:t>
      </w:r>
    </w:p>
    <w:p w14:paraId="2C86AC9C" w14:textId="07B02020" w:rsidR="008F13D0" w:rsidRDefault="008F13D0" w:rsidP="00CD2679">
      <w:pPr>
        <w:tabs>
          <w:tab w:val="left" w:pos="3398"/>
        </w:tabs>
        <w:rPr>
          <w:noProof/>
          <w:rtl/>
        </w:rPr>
      </w:pPr>
      <w:r>
        <w:rPr>
          <w:noProof/>
        </w:rPr>
        <w:drawing>
          <wp:inline distT="0" distB="0" distL="0" distR="0" wp14:anchorId="170E913D" wp14:editId="60D1D16E">
            <wp:extent cx="5062170" cy="1339039"/>
            <wp:effectExtent l="19050" t="19050" r="24765"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0293" cy="1341188"/>
                    </a:xfrm>
                    <a:prstGeom prst="rect">
                      <a:avLst/>
                    </a:prstGeom>
                    <a:ln>
                      <a:solidFill>
                        <a:schemeClr val="tx1"/>
                      </a:solidFill>
                    </a:ln>
                  </pic:spPr>
                </pic:pic>
              </a:graphicData>
            </a:graphic>
          </wp:inline>
        </w:drawing>
      </w:r>
    </w:p>
    <w:p w14:paraId="19A3B9E2" w14:textId="25E31AAB" w:rsidR="00A93D2D" w:rsidRDefault="00A93D2D" w:rsidP="00A93D2D">
      <w:pPr>
        <w:tabs>
          <w:tab w:val="left" w:pos="3398"/>
        </w:tabs>
        <w:rPr>
          <w:rFonts w:cs="Calibri"/>
          <w:noProof/>
          <w:rtl/>
        </w:rPr>
      </w:pPr>
      <w:r>
        <w:rPr>
          <w:rFonts w:hint="cs"/>
          <w:noProof/>
          <w:rtl/>
        </w:rPr>
        <w:t xml:space="preserve">در این بخش تابعی نوشته شده است که تعداد نقاط </w:t>
      </w:r>
      <w:r>
        <w:rPr>
          <w:noProof/>
        </w:rPr>
        <w:t>fft</w:t>
      </w:r>
      <w:r>
        <w:rPr>
          <w:rFonts w:hint="cs"/>
          <w:noProof/>
          <w:rtl/>
        </w:rPr>
        <w:t xml:space="preserve"> و فریم را در ورودی می‌گیرد و نمودار طیف آن را ترسیم می‌کند که برای مقادیر بالا به صورت زیر است</w:t>
      </w:r>
      <w:r>
        <w:rPr>
          <w:rFonts w:cs="Calibri" w:hint="cs"/>
          <w:noProof/>
          <w:rtl/>
        </w:rPr>
        <w:t>:</w:t>
      </w:r>
    </w:p>
    <w:p w14:paraId="4CAAA65A" w14:textId="2316F30D" w:rsidR="00A93D2D" w:rsidRDefault="00A93D2D" w:rsidP="00A93D2D">
      <w:pPr>
        <w:tabs>
          <w:tab w:val="left" w:pos="3398"/>
        </w:tabs>
        <w:bidi w:val="0"/>
        <w:rPr>
          <w:rFonts w:hint="cs"/>
          <w:noProof/>
        </w:rPr>
      </w:pPr>
      <w:r>
        <w:rPr>
          <w:noProof/>
        </w:rPr>
        <w:lastRenderedPageBreak/>
        <w:drawing>
          <wp:inline distT="0" distB="0" distL="0" distR="0" wp14:anchorId="4277082C" wp14:editId="6B8160A4">
            <wp:extent cx="3238500" cy="6905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38500" cy="6905625"/>
                    </a:xfrm>
                    <a:prstGeom prst="rect">
                      <a:avLst/>
                    </a:prstGeom>
                  </pic:spPr>
                </pic:pic>
              </a:graphicData>
            </a:graphic>
          </wp:inline>
        </w:drawing>
      </w:r>
      <w:r w:rsidR="00CD2679">
        <w:rPr>
          <w:rFonts w:hint="cs"/>
          <w:noProof/>
          <w:rtl/>
        </w:rPr>
        <w:t xml:space="preserve"> </w:t>
      </w:r>
    </w:p>
    <w:p w14:paraId="4EC3DB3A" w14:textId="3A615C68" w:rsidR="008F13D0" w:rsidRDefault="00A93D2D" w:rsidP="008F13D0">
      <w:pPr>
        <w:tabs>
          <w:tab w:val="left" w:pos="2120"/>
        </w:tabs>
        <w:rPr>
          <w:rFonts w:hint="cs"/>
          <w:rtl/>
        </w:rPr>
      </w:pPr>
      <w:r>
        <w:rPr>
          <w:rFonts w:hint="cs"/>
          <w:rtl/>
        </w:rPr>
        <w:t xml:space="preserve">حداقل مقدار </w:t>
      </w:r>
      <w:proofErr w:type="spellStart"/>
      <w:r>
        <w:t>n_fft</w:t>
      </w:r>
      <w:proofErr w:type="spellEnd"/>
      <w:r>
        <w:rPr>
          <w:rFonts w:hint="cs"/>
          <w:rtl/>
        </w:rPr>
        <w:t xml:space="preserve"> باید نصف مقدار </w:t>
      </w:r>
      <w:proofErr w:type="spellStart"/>
      <w:r>
        <w:t>sample_rate</w:t>
      </w:r>
      <w:proofErr w:type="spellEnd"/>
      <w:r>
        <w:rPr>
          <w:rFonts w:hint="cs"/>
          <w:rtl/>
        </w:rPr>
        <w:t xml:space="preserve"> باشد تا مشکل </w:t>
      </w:r>
      <w:r>
        <w:t>aliasing</w:t>
      </w:r>
      <w:r>
        <w:rPr>
          <w:rFonts w:hint="cs"/>
          <w:rtl/>
        </w:rPr>
        <w:t xml:space="preserve"> رخ ندهد.</w:t>
      </w:r>
    </w:p>
    <w:p w14:paraId="1E77ABA1" w14:textId="6B8E4649" w:rsidR="008F13D0" w:rsidRDefault="008F13D0" w:rsidP="00057275">
      <w:pPr>
        <w:tabs>
          <w:tab w:val="left" w:pos="2120"/>
        </w:tabs>
        <w:rPr>
          <w:noProof/>
        </w:rPr>
      </w:pPr>
      <w:r>
        <w:rPr>
          <w:noProof/>
        </w:rPr>
        <w:drawing>
          <wp:inline distT="0" distB="0" distL="0" distR="0" wp14:anchorId="425A117E" wp14:editId="21A9C473">
            <wp:extent cx="5113376" cy="580803"/>
            <wp:effectExtent l="19050" t="19050" r="1143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9718" cy="584931"/>
                    </a:xfrm>
                    <a:prstGeom prst="rect">
                      <a:avLst/>
                    </a:prstGeom>
                    <a:ln>
                      <a:solidFill>
                        <a:schemeClr val="tx1"/>
                      </a:solidFill>
                    </a:ln>
                  </pic:spPr>
                </pic:pic>
              </a:graphicData>
            </a:graphic>
          </wp:inline>
        </w:drawing>
      </w:r>
    </w:p>
    <w:p w14:paraId="055CA406" w14:textId="01096F78" w:rsidR="003839B0" w:rsidRDefault="006C7032" w:rsidP="003839B0">
      <w:pPr>
        <w:rPr>
          <w:rtl/>
        </w:rPr>
      </w:pPr>
      <w:r>
        <w:rPr>
          <w:rFonts w:hint="cs"/>
          <w:rtl/>
        </w:rPr>
        <w:t>مقاله‌</w:t>
      </w:r>
      <w:r w:rsidR="003839B0">
        <w:rPr>
          <w:rFonts w:hint="cs"/>
          <w:rtl/>
        </w:rPr>
        <w:t xml:space="preserve">ی  </w:t>
      </w:r>
      <w:r w:rsidR="003839B0" w:rsidRPr="003839B0">
        <w:t>Formant extraction from linear‐prediction phase spectra</w:t>
      </w:r>
      <w:r w:rsidR="003839B0">
        <w:rPr>
          <w:rFonts w:hint="cs"/>
          <w:rtl/>
        </w:rPr>
        <w:t xml:space="preserve"> را انتخاب کردم.</w:t>
      </w:r>
    </w:p>
    <w:p w14:paraId="565860E7" w14:textId="77777777" w:rsidR="003839B0" w:rsidRDefault="003839B0" w:rsidP="003839B0">
      <w:pPr>
        <w:bidi w:val="0"/>
        <w:rPr>
          <w:rFonts w:hint="cs"/>
          <w:rtl/>
        </w:rPr>
      </w:pPr>
      <w:proofErr w:type="gramStart"/>
      <w:r>
        <w:t>DOI :</w:t>
      </w:r>
      <w:proofErr w:type="gramEnd"/>
      <w:r>
        <w:t xml:space="preserve"> </w:t>
      </w:r>
      <w:hyperlink r:id="rId31" w:history="1">
        <w:r w:rsidRPr="003839B0">
          <w:t>https://doi.org/10.1121/1.381864</w:t>
        </w:r>
      </w:hyperlink>
    </w:p>
    <w:p w14:paraId="3F74C99B" w14:textId="5DBB21BE" w:rsidR="003839B0" w:rsidRPr="003839B0" w:rsidRDefault="003839B0" w:rsidP="003839B0">
      <w:pPr>
        <w:rPr>
          <w:rFonts w:hint="cs"/>
        </w:rPr>
      </w:pPr>
      <w:r>
        <w:rPr>
          <w:rFonts w:hint="cs"/>
          <w:rtl/>
        </w:rPr>
        <w:lastRenderedPageBreak/>
        <w:t>در این مقاله گفته است که با استفاده از مشتق طیف فاز می‌توان فرمنت‌های دقیقی به دست آورد.</w:t>
      </w:r>
      <w:r w:rsidRPr="003839B0">
        <w:rPr>
          <w:rtl/>
        </w:rPr>
        <w:t xml:space="preserve"> </w:t>
      </w:r>
      <w:r w:rsidRPr="003839B0">
        <w:rPr>
          <w:rtl/>
        </w:rPr>
        <w:t>کاربرد ا</w:t>
      </w:r>
      <w:r w:rsidRPr="003839B0">
        <w:rPr>
          <w:rFonts w:hint="cs"/>
          <w:rtl/>
        </w:rPr>
        <w:t>ی</w:t>
      </w:r>
      <w:r w:rsidRPr="003839B0">
        <w:rPr>
          <w:rFonts w:hint="eastAsia"/>
          <w:rtl/>
        </w:rPr>
        <w:t>ن</w:t>
      </w:r>
      <w:r w:rsidRPr="003839B0">
        <w:rPr>
          <w:rtl/>
        </w:rPr>
        <w:t xml:space="preserve"> روش از طر</w:t>
      </w:r>
      <w:r w:rsidRPr="003839B0">
        <w:rPr>
          <w:rFonts w:hint="cs"/>
          <w:rtl/>
        </w:rPr>
        <w:t>ی</w:t>
      </w:r>
      <w:r w:rsidRPr="003839B0">
        <w:rPr>
          <w:rFonts w:hint="eastAsia"/>
          <w:rtl/>
        </w:rPr>
        <w:t>ق</w:t>
      </w:r>
      <w:r w:rsidRPr="003839B0">
        <w:rPr>
          <w:rtl/>
        </w:rPr>
        <w:t xml:space="preserve"> نمونه‌ها</w:t>
      </w:r>
      <w:r w:rsidRPr="003839B0">
        <w:rPr>
          <w:rFonts w:hint="cs"/>
          <w:rtl/>
        </w:rPr>
        <w:t>یی</w:t>
      </w:r>
      <w:r w:rsidRPr="003839B0">
        <w:rPr>
          <w:rtl/>
        </w:rPr>
        <w:t xml:space="preserve"> از ط</w:t>
      </w:r>
      <w:r w:rsidRPr="003839B0">
        <w:rPr>
          <w:rFonts w:hint="cs"/>
          <w:rtl/>
        </w:rPr>
        <w:t>ی</w:t>
      </w:r>
      <w:r w:rsidRPr="003839B0">
        <w:rPr>
          <w:rFonts w:hint="eastAsia"/>
          <w:rtl/>
        </w:rPr>
        <w:t>ف‌ها</w:t>
      </w:r>
      <w:r w:rsidRPr="003839B0">
        <w:rPr>
          <w:rFonts w:hint="cs"/>
          <w:rtl/>
        </w:rPr>
        <w:t>ی</w:t>
      </w:r>
      <w:r w:rsidRPr="003839B0">
        <w:rPr>
          <w:rtl/>
        </w:rPr>
        <w:t xml:space="preserve"> پ</w:t>
      </w:r>
      <w:r w:rsidRPr="003839B0">
        <w:rPr>
          <w:rFonts w:hint="cs"/>
          <w:rtl/>
        </w:rPr>
        <w:t>ی</w:t>
      </w:r>
      <w:r w:rsidRPr="003839B0">
        <w:rPr>
          <w:rFonts w:hint="eastAsia"/>
          <w:rtl/>
        </w:rPr>
        <w:t>ش‌ب</w:t>
      </w:r>
      <w:r w:rsidRPr="003839B0">
        <w:rPr>
          <w:rFonts w:hint="cs"/>
          <w:rtl/>
        </w:rPr>
        <w:t>ی</w:t>
      </w:r>
      <w:r w:rsidRPr="003839B0">
        <w:rPr>
          <w:rFonts w:hint="eastAsia"/>
          <w:rtl/>
        </w:rPr>
        <w:t>ن</w:t>
      </w:r>
      <w:r w:rsidRPr="003839B0">
        <w:rPr>
          <w:rFonts w:hint="cs"/>
          <w:rtl/>
        </w:rPr>
        <w:t>ی</w:t>
      </w:r>
      <w:r w:rsidRPr="003839B0">
        <w:rPr>
          <w:rtl/>
        </w:rPr>
        <w:t xml:space="preserve"> خط</w:t>
      </w:r>
      <w:r w:rsidRPr="003839B0">
        <w:rPr>
          <w:rFonts w:hint="cs"/>
          <w:rtl/>
        </w:rPr>
        <w:t>ی</w:t>
      </w:r>
      <w:r w:rsidRPr="003839B0">
        <w:rPr>
          <w:rtl/>
        </w:rPr>
        <w:t xml:space="preserve"> به‌دست‌آمده برا</w:t>
      </w:r>
      <w:r w:rsidRPr="003839B0">
        <w:rPr>
          <w:rFonts w:hint="cs"/>
          <w:rtl/>
        </w:rPr>
        <w:t>ی</w:t>
      </w:r>
      <w:r w:rsidRPr="003839B0">
        <w:rPr>
          <w:rtl/>
        </w:rPr>
        <w:t xml:space="preserve"> مدل‌ها</w:t>
      </w:r>
      <w:r w:rsidRPr="003839B0">
        <w:rPr>
          <w:rFonts w:hint="cs"/>
          <w:rtl/>
        </w:rPr>
        <w:t>ی</w:t>
      </w:r>
      <w:r w:rsidRPr="003839B0">
        <w:rPr>
          <w:rtl/>
        </w:rPr>
        <w:t xml:space="preserve"> شب</w:t>
      </w:r>
      <w:r w:rsidRPr="003839B0">
        <w:rPr>
          <w:rFonts w:hint="cs"/>
          <w:rtl/>
        </w:rPr>
        <w:t>ی</w:t>
      </w:r>
      <w:r w:rsidRPr="003839B0">
        <w:rPr>
          <w:rFonts w:hint="eastAsia"/>
          <w:rtl/>
        </w:rPr>
        <w:t>ه‌ساز</w:t>
      </w:r>
      <w:r w:rsidRPr="003839B0">
        <w:rPr>
          <w:rFonts w:hint="cs"/>
          <w:rtl/>
        </w:rPr>
        <w:t>ی‌</w:t>
      </w:r>
      <w:r w:rsidRPr="003839B0">
        <w:rPr>
          <w:rFonts w:hint="eastAsia"/>
          <w:rtl/>
        </w:rPr>
        <w:t>شده</w:t>
      </w:r>
      <w:r w:rsidRPr="003839B0">
        <w:rPr>
          <w:rtl/>
        </w:rPr>
        <w:t xml:space="preserve"> و برا</w:t>
      </w:r>
      <w:r w:rsidRPr="003839B0">
        <w:rPr>
          <w:rFonts w:hint="cs"/>
          <w:rtl/>
        </w:rPr>
        <w:t>ی</w:t>
      </w:r>
      <w:r w:rsidRPr="003839B0">
        <w:rPr>
          <w:rtl/>
        </w:rPr>
        <w:t xml:space="preserve"> بخش‌ها</w:t>
      </w:r>
      <w:r w:rsidRPr="003839B0">
        <w:rPr>
          <w:rFonts w:hint="cs"/>
          <w:rtl/>
        </w:rPr>
        <w:t>ی</w:t>
      </w:r>
      <w:r w:rsidRPr="003839B0">
        <w:rPr>
          <w:rtl/>
        </w:rPr>
        <w:t xml:space="preserve"> گفتار واقع</w:t>
      </w:r>
      <w:r w:rsidRPr="003839B0">
        <w:rPr>
          <w:rFonts w:hint="cs"/>
          <w:rtl/>
        </w:rPr>
        <w:t>ی</w:t>
      </w:r>
      <w:r w:rsidRPr="003839B0">
        <w:rPr>
          <w:rtl/>
        </w:rPr>
        <w:t xml:space="preserve"> نشان داده شده است.</w:t>
      </w:r>
    </w:p>
    <w:p w14:paraId="4C2B4A0B" w14:textId="7E6711F3" w:rsidR="006C7032" w:rsidRDefault="006C7032" w:rsidP="006C7032">
      <w:pPr>
        <w:tabs>
          <w:tab w:val="left" w:pos="1083"/>
        </w:tabs>
        <w:rPr>
          <w:rtl/>
        </w:rPr>
      </w:pPr>
    </w:p>
    <w:p w14:paraId="5FC56540" w14:textId="32CA3712" w:rsidR="003839B0" w:rsidRDefault="003839B0" w:rsidP="006C7032">
      <w:pPr>
        <w:tabs>
          <w:tab w:val="left" w:pos="1083"/>
        </w:tabs>
        <w:rPr>
          <w:rtl/>
        </w:rPr>
      </w:pPr>
    </w:p>
    <w:p w14:paraId="2D32B402" w14:textId="0D308879" w:rsidR="003839B0" w:rsidRPr="003839B0" w:rsidRDefault="003839B0" w:rsidP="003839B0">
      <w:pPr>
        <w:tabs>
          <w:tab w:val="left" w:pos="2696"/>
        </w:tabs>
        <w:rPr>
          <w:rtl/>
        </w:rPr>
      </w:pPr>
      <w:r>
        <w:rPr>
          <w:rtl/>
        </w:rPr>
        <w:tab/>
      </w:r>
    </w:p>
    <w:sectPr w:rsidR="003839B0" w:rsidRPr="003839B0" w:rsidSect="00B36B3E">
      <w:footerReference w:type="default" r:id="rId32"/>
      <w:headerReference w:type="first" r:id="rId33"/>
      <w:footerReference w:type="first" r:id="rId34"/>
      <w:pgSz w:w="11906" w:h="16838" w:code="9"/>
      <w:pgMar w:top="1008" w:right="1080" w:bottom="1008" w:left="1080" w:header="562" w:footer="230" w:gutter="0"/>
      <w:pgBorders w:offsetFrom="page">
        <w:top w:val="single" w:sz="6" w:space="24" w:color="auto"/>
        <w:left w:val="single" w:sz="6" w:space="24" w:color="auto"/>
        <w:bottom w:val="single" w:sz="6" w:space="24" w:color="auto"/>
        <w:right w:val="single" w:sz="6"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F440F" w14:textId="77777777" w:rsidR="009E4375" w:rsidRDefault="009E4375" w:rsidP="00A674F0">
      <w:r>
        <w:separator/>
      </w:r>
    </w:p>
  </w:endnote>
  <w:endnote w:type="continuationSeparator" w:id="0">
    <w:p w14:paraId="1B7FCA47" w14:textId="77777777" w:rsidR="009E4375" w:rsidRDefault="009E4375" w:rsidP="00A674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Mitra">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A09E0" w14:textId="77777777" w:rsidR="00191356" w:rsidRPr="00971AD1" w:rsidRDefault="009E4375" w:rsidP="00A674F0">
    <w:pPr>
      <w:pStyle w:val="Footer"/>
    </w:pPr>
    <w:r>
      <w:fldChar w:fldCharType="begin"/>
    </w:r>
    <w:r>
      <w:instrText xml:space="preserve"> NUMPAGES   \* MERGEFORMAT </w:instrText>
    </w:r>
    <w:r>
      <w:fldChar w:fldCharType="separate"/>
    </w:r>
    <w:r w:rsidR="00E65C93">
      <w:rPr>
        <w:noProof/>
        <w:rtl/>
      </w:rPr>
      <w:t>7</w:t>
    </w:r>
    <w:r>
      <w:rPr>
        <w:noProof/>
      </w:rPr>
      <w:fldChar w:fldCharType="end"/>
    </w:r>
    <w:r w:rsidR="00191356">
      <w:rPr>
        <w:rFonts w:hint="cs"/>
        <w:rtl/>
      </w:rPr>
      <w:t xml:space="preserve"> /</w:t>
    </w:r>
    <w:sdt>
      <w:sdtPr>
        <w:rPr>
          <w:rtl/>
        </w:rPr>
        <w:id w:val="-2027087382"/>
        <w:docPartObj>
          <w:docPartGallery w:val="Page Numbers (Bottom of Page)"/>
          <w:docPartUnique/>
        </w:docPartObj>
      </w:sdtPr>
      <w:sdtEndPr>
        <w:rPr>
          <w:noProof/>
        </w:rPr>
      </w:sdtEndPr>
      <w:sdtContent>
        <w:r w:rsidR="00191356">
          <w:rPr>
            <w:rFonts w:hint="cs"/>
            <w:rtl/>
          </w:rPr>
          <w:t xml:space="preserve"> </w:t>
        </w:r>
        <w:r w:rsidR="00191356" w:rsidRPr="00971AD1">
          <w:fldChar w:fldCharType="begin"/>
        </w:r>
        <w:r w:rsidR="00191356" w:rsidRPr="00971AD1">
          <w:instrText xml:space="preserve"> PAGE   \* MERGEFORMAT </w:instrText>
        </w:r>
        <w:r w:rsidR="00191356" w:rsidRPr="00971AD1">
          <w:fldChar w:fldCharType="separate"/>
        </w:r>
        <w:r w:rsidR="00E65C93">
          <w:rPr>
            <w:noProof/>
            <w:rtl/>
          </w:rPr>
          <w:t>7</w:t>
        </w:r>
        <w:r w:rsidR="00191356" w:rsidRPr="00971AD1">
          <w:rPr>
            <w:noProof/>
          </w:rPr>
          <w:fldChar w:fldCharType="end"/>
        </w:r>
      </w:sdtContent>
    </w:sdt>
  </w:p>
  <w:p w14:paraId="34A9BF20" w14:textId="77777777" w:rsidR="00191356" w:rsidRDefault="00191356" w:rsidP="00A674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EF1A2" w14:textId="77777777" w:rsidR="00191356" w:rsidRPr="00971AD1" w:rsidRDefault="00191356" w:rsidP="00A674F0">
    <w:pPr>
      <w:pStyle w:val="Footer"/>
    </w:pPr>
    <w:r w:rsidRPr="00971AD1">
      <w:rPr>
        <w:rFonts w:hint="cs"/>
        <w:rtl/>
      </w:rPr>
      <w:t xml:space="preserve"> </w:t>
    </w:r>
    <w:r w:rsidR="009E4375">
      <w:fldChar w:fldCharType="begin"/>
    </w:r>
    <w:r w:rsidR="009E4375">
      <w:instrText xml:space="preserve"> NUMPAGES   \* MERGEFORMAT </w:instrText>
    </w:r>
    <w:r w:rsidR="009E4375">
      <w:fldChar w:fldCharType="separate"/>
    </w:r>
    <w:r w:rsidR="00E65C93">
      <w:rPr>
        <w:noProof/>
        <w:rtl/>
      </w:rPr>
      <w:t>7</w:t>
    </w:r>
    <w:r w:rsidR="009E4375">
      <w:rPr>
        <w:noProof/>
      </w:rPr>
      <w:fldChar w:fldCharType="end"/>
    </w:r>
    <w:r>
      <w:rPr>
        <w:rFonts w:hint="cs"/>
        <w:rtl/>
      </w:rPr>
      <w:t xml:space="preserve"> /</w:t>
    </w:r>
    <w:sdt>
      <w:sdtPr>
        <w:rPr>
          <w:rtl/>
        </w:rPr>
        <w:id w:val="-133945198"/>
        <w:docPartObj>
          <w:docPartGallery w:val="Page Numbers (Bottom of Page)"/>
          <w:docPartUnique/>
        </w:docPartObj>
      </w:sdtPr>
      <w:sdtEndPr>
        <w:rPr>
          <w:noProof/>
        </w:rPr>
      </w:sdtEndPr>
      <w:sdtContent>
        <w:r>
          <w:rPr>
            <w:rFonts w:hint="cs"/>
            <w:rtl/>
          </w:rPr>
          <w:t xml:space="preserve"> </w:t>
        </w:r>
        <w:r w:rsidRPr="00971AD1">
          <w:fldChar w:fldCharType="begin"/>
        </w:r>
        <w:r w:rsidRPr="00971AD1">
          <w:instrText xml:space="preserve"> PAGE   \* MERGEFORMAT </w:instrText>
        </w:r>
        <w:r w:rsidRPr="00971AD1">
          <w:fldChar w:fldCharType="separate"/>
        </w:r>
        <w:r w:rsidR="00E65C93">
          <w:rPr>
            <w:noProof/>
            <w:rtl/>
          </w:rPr>
          <w:t>1</w:t>
        </w:r>
        <w:r w:rsidRPr="00971AD1">
          <w:rPr>
            <w:noProof/>
          </w:rPr>
          <w:fldChar w:fldCharType="end"/>
        </w:r>
      </w:sdtContent>
    </w:sdt>
  </w:p>
  <w:p w14:paraId="5E78E0A4" w14:textId="77777777" w:rsidR="00191356" w:rsidRPr="007F53BE" w:rsidRDefault="00191356" w:rsidP="00A674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7EFFE" w14:textId="77777777" w:rsidR="009E4375" w:rsidRDefault="009E4375" w:rsidP="00A674F0">
      <w:r>
        <w:separator/>
      </w:r>
    </w:p>
  </w:footnote>
  <w:footnote w:type="continuationSeparator" w:id="0">
    <w:p w14:paraId="53AC06F0" w14:textId="77777777" w:rsidR="009E4375" w:rsidRDefault="009E4375" w:rsidP="00A674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bidiVisual/>
      <w:tblW w:w="9999" w:type="dxa"/>
      <w:tblInd w:w="-9"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
      <w:gridCol w:w="2126"/>
      <w:gridCol w:w="5342"/>
      <w:gridCol w:w="2131"/>
    </w:tblGrid>
    <w:tr w:rsidR="004D40C1" w14:paraId="2304E073" w14:textId="77777777" w:rsidTr="004D40C1">
      <w:trPr>
        <w:trHeight w:val="741"/>
      </w:trPr>
      <w:tc>
        <w:tcPr>
          <w:tcW w:w="400" w:type="dxa"/>
        </w:tcPr>
        <w:p w14:paraId="55E5D55A" w14:textId="77777777" w:rsidR="004D40C1" w:rsidRDefault="004D40C1" w:rsidP="004D40C1">
          <w:pPr>
            <w:pStyle w:val="Header"/>
            <w:rPr>
              <w:noProof/>
            </w:rPr>
          </w:pPr>
        </w:p>
      </w:tc>
      <w:tc>
        <w:tcPr>
          <w:tcW w:w="2126" w:type="dxa"/>
          <w:vAlign w:val="center"/>
        </w:tcPr>
        <w:p w14:paraId="1F93DF05" w14:textId="22CBB7A2" w:rsidR="004D40C1" w:rsidRDefault="004D40C1" w:rsidP="004D40C1">
          <w:pPr>
            <w:pStyle w:val="Header"/>
            <w:rPr>
              <w:noProof/>
            </w:rPr>
          </w:pPr>
          <w:r>
            <w:rPr>
              <w:noProof/>
            </w:rPr>
            <w:drawing>
              <wp:inline distT="0" distB="0" distL="0" distR="0" wp14:anchorId="7C508881" wp14:editId="3891C815">
                <wp:extent cx="596265" cy="532765"/>
                <wp:effectExtent l="0" t="0" r="0" b="0"/>
                <wp:docPr id="1" name="Picture 1"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6265" cy="532765"/>
                        </a:xfrm>
                        <a:prstGeom prst="rect">
                          <a:avLst/>
                        </a:prstGeom>
                        <a:noFill/>
                        <a:ln>
                          <a:noFill/>
                        </a:ln>
                      </pic:spPr>
                    </pic:pic>
                  </a:graphicData>
                </a:graphic>
              </wp:inline>
            </w:drawing>
          </w:r>
        </w:p>
      </w:tc>
      <w:tc>
        <w:tcPr>
          <w:tcW w:w="5342" w:type="dxa"/>
          <w:vAlign w:val="center"/>
        </w:tcPr>
        <w:p w14:paraId="1DA27801" w14:textId="77777777" w:rsidR="004D40C1" w:rsidRDefault="004D40C1" w:rsidP="004D40C1">
          <w:pPr>
            <w:pStyle w:val="Header"/>
            <w:rPr>
              <w:rtl/>
            </w:rPr>
          </w:pPr>
          <w:r>
            <w:rPr>
              <w:rFonts w:hint="cs"/>
              <w:rtl/>
            </w:rPr>
            <w:t xml:space="preserve">   </w:t>
          </w:r>
        </w:p>
        <w:p w14:paraId="7CE28B03" w14:textId="43E353FB" w:rsidR="004D40C1" w:rsidRPr="004D40C1" w:rsidRDefault="004D40C1" w:rsidP="004D40C1">
          <w:pPr>
            <w:pStyle w:val="Heading1"/>
            <w:jc w:val="center"/>
            <w:outlineLvl w:val="0"/>
            <w:rPr>
              <w:rtl/>
            </w:rPr>
          </w:pPr>
          <w:r w:rsidRPr="004D40C1">
            <w:rPr>
              <w:rFonts w:hint="cs"/>
              <w:rtl/>
            </w:rPr>
            <w:t xml:space="preserve">تکلیف </w:t>
          </w:r>
          <w:r w:rsidR="00575701">
            <w:rPr>
              <w:rFonts w:hint="cs"/>
              <w:rtl/>
            </w:rPr>
            <w:t>دوم</w:t>
          </w:r>
          <w:r w:rsidRPr="004D40C1">
            <w:rPr>
              <w:rFonts w:hint="cs"/>
              <w:rtl/>
            </w:rPr>
            <w:t xml:space="preserve"> درس </w:t>
          </w:r>
          <w:r w:rsidR="00575701">
            <w:rPr>
              <w:rFonts w:hint="cs"/>
              <w:rtl/>
            </w:rPr>
            <w:t>پردازش گفتار</w:t>
          </w:r>
        </w:p>
        <w:p w14:paraId="06DF934B" w14:textId="77777777" w:rsidR="004D40C1" w:rsidRDefault="004D40C1" w:rsidP="004D40C1">
          <w:pPr>
            <w:pStyle w:val="Header"/>
            <w:rPr>
              <w:rtl/>
            </w:rPr>
          </w:pPr>
        </w:p>
      </w:tc>
      <w:tc>
        <w:tcPr>
          <w:tcW w:w="0" w:type="auto"/>
          <w:vAlign w:val="center"/>
        </w:tcPr>
        <w:p w14:paraId="4A225ADE" w14:textId="1C7CAB7B" w:rsidR="004D40C1" w:rsidRPr="004D40C1" w:rsidRDefault="004D40C1" w:rsidP="004D40C1">
          <w:pPr>
            <w:pStyle w:val="Heading1"/>
            <w:outlineLvl w:val="0"/>
            <w:rPr>
              <w:rtl/>
            </w:rPr>
          </w:pPr>
          <w:r w:rsidRPr="004D40C1">
            <w:rPr>
              <w:rFonts w:hint="cs"/>
              <w:rtl/>
            </w:rPr>
            <w:t>2</w:t>
          </w:r>
          <w:r w:rsidR="00575701">
            <w:rPr>
              <w:rFonts w:hint="cs"/>
              <w:rtl/>
            </w:rPr>
            <w:t>1</w:t>
          </w:r>
          <w:r w:rsidRPr="004D40C1">
            <w:rPr>
              <w:rFonts w:hint="cs"/>
              <w:rtl/>
            </w:rPr>
            <w:t>/09/1400</w:t>
          </w:r>
        </w:p>
      </w:tc>
    </w:tr>
    <w:tr w:rsidR="004D40C1" w14:paraId="505735A9" w14:textId="77777777" w:rsidTr="004D40C1">
      <w:trPr>
        <w:trHeight w:val="741"/>
      </w:trPr>
      <w:tc>
        <w:tcPr>
          <w:tcW w:w="400" w:type="dxa"/>
        </w:tcPr>
        <w:p w14:paraId="67BB9970" w14:textId="77777777" w:rsidR="004D40C1" w:rsidRDefault="004D40C1" w:rsidP="004D40C1">
          <w:pPr>
            <w:pStyle w:val="Header"/>
            <w:rPr>
              <w:noProof/>
            </w:rPr>
          </w:pPr>
        </w:p>
      </w:tc>
      <w:tc>
        <w:tcPr>
          <w:tcW w:w="2126" w:type="dxa"/>
          <w:vMerge w:val="restart"/>
          <w:vAlign w:val="center"/>
        </w:tcPr>
        <w:p w14:paraId="2AF626BC" w14:textId="77777777" w:rsidR="004D40C1" w:rsidRDefault="004D40C1" w:rsidP="004D40C1">
          <w:pPr>
            <w:pStyle w:val="Header"/>
            <w:rPr>
              <w:noProof/>
              <w:rtl/>
            </w:rPr>
          </w:pPr>
          <w:r>
            <w:rPr>
              <w:rFonts w:hint="cs"/>
              <w:noProof/>
              <w:rtl/>
            </w:rPr>
            <w:t>دانشکده‌ی مهندسی</w:t>
          </w:r>
        </w:p>
        <w:p w14:paraId="21464FA3" w14:textId="41C48384" w:rsidR="004D40C1" w:rsidRDefault="004D40C1" w:rsidP="004D40C1">
          <w:pPr>
            <w:pStyle w:val="Header"/>
            <w:rPr>
              <w:noProof/>
            </w:rPr>
          </w:pPr>
          <w:r>
            <w:rPr>
              <w:rFonts w:hint="cs"/>
              <w:noProof/>
              <w:rtl/>
            </w:rPr>
            <w:t xml:space="preserve"> کامپیوتر دانشگاه اصفهان</w:t>
          </w:r>
        </w:p>
        <w:p w14:paraId="2D5CD0F5" w14:textId="2846054E" w:rsidR="004D40C1" w:rsidRPr="004874D9" w:rsidRDefault="004D40C1" w:rsidP="004D40C1">
          <w:pPr>
            <w:rPr>
              <w:rtl/>
            </w:rPr>
          </w:pPr>
        </w:p>
      </w:tc>
      <w:tc>
        <w:tcPr>
          <w:tcW w:w="5342" w:type="dxa"/>
          <w:vAlign w:val="center"/>
        </w:tcPr>
        <w:p w14:paraId="0315746D" w14:textId="4D86ED6C" w:rsidR="004D40C1" w:rsidRPr="004D40C1" w:rsidRDefault="004D40C1" w:rsidP="004D40C1">
          <w:pPr>
            <w:pStyle w:val="Header"/>
            <w:jc w:val="center"/>
            <w:rPr>
              <w:b/>
              <w:bCs/>
              <w:rtl/>
            </w:rPr>
          </w:pPr>
          <w:r w:rsidRPr="004D40C1">
            <w:rPr>
              <w:rFonts w:hint="cs"/>
              <w:b/>
              <w:bCs/>
              <w:rtl/>
            </w:rPr>
            <w:t>استاد درس:</w:t>
          </w:r>
        </w:p>
        <w:p w14:paraId="6789AD71" w14:textId="745E5EE2" w:rsidR="004D40C1" w:rsidRDefault="004D40C1" w:rsidP="004D40C1">
          <w:pPr>
            <w:pStyle w:val="Header"/>
            <w:jc w:val="center"/>
            <w:rPr>
              <w:rtl/>
            </w:rPr>
          </w:pPr>
          <w:r>
            <w:rPr>
              <w:rFonts w:hint="cs"/>
              <w:rtl/>
            </w:rPr>
            <w:t xml:space="preserve">دکتر </w:t>
          </w:r>
          <w:r w:rsidR="00575701">
            <w:rPr>
              <w:rFonts w:hint="cs"/>
              <w:rtl/>
            </w:rPr>
            <w:t>حمیدرضا برادران</w:t>
          </w:r>
        </w:p>
        <w:p w14:paraId="5CC9172D" w14:textId="0555258F" w:rsidR="004D40C1" w:rsidRPr="00C00D31" w:rsidRDefault="004D40C1" w:rsidP="004D40C1">
          <w:pPr>
            <w:pStyle w:val="Header"/>
            <w:jc w:val="center"/>
          </w:pPr>
        </w:p>
      </w:tc>
      <w:tc>
        <w:tcPr>
          <w:tcW w:w="0" w:type="auto"/>
          <w:vAlign w:val="center"/>
        </w:tcPr>
        <w:p w14:paraId="36F1EAA2" w14:textId="77777777" w:rsidR="004D40C1" w:rsidRPr="004D40C1" w:rsidRDefault="004D40C1" w:rsidP="004D40C1">
          <w:pPr>
            <w:pStyle w:val="Header"/>
            <w:rPr>
              <w:b/>
              <w:bCs/>
              <w:rtl/>
            </w:rPr>
          </w:pPr>
          <w:r w:rsidRPr="004D40C1">
            <w:rPr>
              <w:rFonts w:hint="cs"/>
              <w:b/>
              <w:bCs/>
              <w:rtl/>
            </w:rPr>
            <w:t>دانشجو:</w:t>
          </w:r>
        </w:p>
        <w:p w14:paraId="50393FFF" w14:textId="77777777" w:rsidR="004D40C1" w:rsidRDefault="004D40C1" w:rsidP="004D40C1">
          <w:pPr>
            <w:pStyle w:val="Header"/>
            <w:rPr>
              <w:rtl/>
            </w:rPr>
          </w:pPr>
          <w:r>
            <w:rPr>
              <w:rFonts w:hint="cs"/>
              <w:rtl/>
            </w:rPr>
            <w:t>امیررضا صدیقین</w:t>
          </w:r>
        </w:p>
        <w:p w14:paraId="54AB7292" w14:textId="39470935" w:rsidR="004D40C1" w:rsidRDefault="004D40C1" w:rsidP="004D40C1">
          <w:pPr>
            <w:pStyle w:val="Header"/>
            <w:rPr>
              <w:rtl/>
            </w:rPr>
          </w:pPr>
          <w:r>
            <w:rPr>
              <w:rFonts w:hint="cs"/>
              <w:rtl/>
            </w:rPr>
            <w:t>993614024</w:t>
          </w:r>
        </w:p>
      </w:tc>
    </w:tr>
    <w:tr w:rsidR="004D40C1" w14:paraId="38AC640C" w14:textId="77777777" w:rsidTr="004D40C1">
      <w:trPr>
        <w:trHeight w:val="329"/>
      </w:trPr>
      <w:tc>
        <w:tcPr>
          <w:tcW w:w="400" w:type="dxa"/>
        </w:tcPr>
        <w:p w14:paraId="768CAC8E" w14:textId="77777777" w:rsidR="004D40C1" w:rsidRDefault="004D40C1" w:rsidP="004D40C1">
          <w:pPr>
            <w:pStyle w:val="Header"/>
            <w:rPr>
              <w:rtl/>
            </w:rPr>
          </w:pPr>
        </w:p>
      </w:tc>
      <w:tc>
        <w:tcPr>
          <w:tcW w:w="2126" w:type="dxa"/>
          <w:vMerge/>
          <w:vAlign w:val="center"/>
        </w:tcPr>
        <w:p w14:paraId="3CB28071" w14:textId="22FA4743" w:rsidR="004D40C1" w:rsidRDefault="004D40C1" w:rsidP="004D40C1">
          <w:pPr>
            <w:pStyle w:val="Header"/>
            <w:rPr>
              <w:rtl/>
            </w:rPr>
          </w:pPr>
        </w:p>
      </w:tc>
      <w:tc>
        <w:tcPr>
          <w:tcW w:w="5342" w:type="dxa"/>
        </w:tcPr>
        <w:p w14:paraId="26F6460B" w14:textId="6D93522F" w:rsidR="004D40C1" w:rsidRPr="00C00D31" w:rsidRDefault="004D40C1" w:rsidP="004D40C1">
          <w:pPr>
            <w:pStyle w:val="Header"/>
          </w:pPr>
        </w:p>
      </w:tc>
      <w:tc>
        <w:tcPr>
          <w:tcW w:w="0" w:type="auto"/>
          <w:vAlign w:val="center"/>
        </w:tcPr>
        <w:p w14:paraId="50E9E96A" w14:textId="77777777" w:rsidR="004D40C1" w:rsidRDefault="004D40C1" w:rsidP="004D40C1">
          <w:pPr>
            <w:pStyle w:val="Header"/>
            <w:rPr>
              <w:rtl/>
            </w:rPr>
          </w:pPr>
        </w:p>
      </w:tc>
    </w:tr>
  </w:tbl>
  <w:p w14:paraId="4886E059" w14:textId="0C6831D7" w:rsidR="00191356" w:rsidRPr="007F53BE" w:rsidRDefault="00191356" w:rsidP="00A674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01291"/>
    <w:multiLevelType w:val="hybridMultilevel"/>
    <w:tmpl w:val="015441E0"/>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6A758A"/>
    <w:multiLevelType w:val="hybridMultilevel"/>
    <w:tmpl w:val="2258E6F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553496"/>
    <w:multiLevelType w:val="hybridMultilevel"/>
    <w:tmpl w:val="32427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444FA8"/>
    <w:multiLevelType w:val="hybridMultilevel"/>
    <w:tmpl w:val="49223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C0601"/>
    <w:multiLevelType w:val="multilevel"/>
    <w:tmpl w:val="0BD0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D4101D"/>
    <w:multiLevelType w:val="hybridMultilevel"/>
    <w:tmpl w:val="B78CE34C"/>
    <w:lvl w:ilvl="0" w:tplc="04090011">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6" w15:restartNumberingAfterBreak="0">
    <w:nsid w:val="2C0F66A3"/>
    <w:multiLevelType w:val="hybridMultilevel"/>
    <w:tmpl w:val="7A6CDF88"/>
    <w:lvl w:ilvl="0" w:tplc="691E15B0">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BD4F96"/>
    <w:multiLevelType w:val="hybridMultilevel"/>
    <w:tmpl w:val="F9F01EEE"/>
    <w:lvl w:ilvl="0" w:tplc="691E15B0">
      <w:start w:val="1"/>
      <w:numFmt w:val="arabicAlpha"/>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BB5520"/>
    <w:multiLevelType w:val="hybridMultilevel"/>
    <w:tmpl w:val="D8E42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210833"/>
    <w:multiLevelType w:val="hybridMultilevel"/>
    <w:tmpl w:val="989C1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8F4E16"/>
    <w:multiLevelType w:val="hybridMultilevel"/>
    <w:tmpl w:val="D310B06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AC31CB9"/>
    <w:multiLevelType w:val="hybridMultilevel"/>
    <w:tmpl w:val="31A88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B8D54E8"/>
    <w:multiLevelType w:val="hybridMultilevel"/>
    <w:tmpl w:val="2FDA2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5A0E39"/>
    <w:multiLevelType w:val="hybridMultilevel"/>
    <w:tmpl w:val="C7547E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DFC1CB8"/>
    <w:multiLevelType w:val="hybridMultilevel"/>
    <w:tmpl w:val="080894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0511755"/>
    <w:multiLevelType w:val="hybridMultilevel"/>
    <w:tmpl w:val="3BD47E46"/>
    <w:lvl w:ilvl="0" w:tplc="04090003">
      <w:start w:val="1"/>
      <w:numFmt w:val="bullet"/>
      <w:lvlText w:val="o"/>
      <w:lvlJc w:val="left"/>
      <w:pPr>
        <w:ind w:left="717" w:hanging="360"/>
      </w:pPr>
      <w:rPr>
        <w:rFonts w:ascii="Courier New" w:hAnsi="Courier New" w:cs="Courier New"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6" w15:restartNumberingAfterBreak="0">
    <w:nsid w:val="4487325D"/>
    <w:multiLevelType w:val="hybridMultilevel"/>
    <w:tmpl w:val="B5505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A76BAF"/>
    <w:multiLevelType w:val="hybridMultilevel"/>
    <w:tmpl w:val="B69AC2A6"/>
    <w:lvl w:ilvl="0" w:tplc="691E15B0">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407F7C"/>
    <w:multiLevelType w:val="hybridMultilevel"/>
    <w:tmpl w:val="0610D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984BBC"/>
    <w:multiLevelType w:val="hybridMultilevel"/>
    <w:tmpl w:val="54F6D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C7682D"/>
    <w:multiLevelType w:val="hybridMultilevel"/>
    <w:tmpl w:val="A88C7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C87D83"/>
    <w:multiLevelType w:val="hybridMultilevel"/>
    <w:tmpl w:val="ABF2FE58"/>
    <w:lvl w:ilvl="0" w:tplc="762E5F9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B42754"/>
    <w:multiLevelType w:val="hybridMultilevel"/>
    <w:tmpl w:val="1B76CE06"/>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7A77410"/>
    <w:multiLevelType w:val="hybridMultilevel"/>
    <w:tmpl w:val="BE22B1DA"/>
    <w:lvl w:ilvl="0" w:tplc="691E15B0">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3D5331"/>
    <w:multiLevelType w:val="hybridMultilevel"/>
    <w:tmpl w:val="66403B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A5D7886"/>
    <w:multiLevelType w:val="hybridMultilevel"/>
    <w:tmpl w:val="F7A2C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3F4061"/>
    <w:multiLevelType w:val="hybridMultilevel"/>
    <w:tmpl w:val="191208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B6E58F2"/>
    <w:multiLevelType w:val="hybridMultilevel"/>
    <w:tmpl w:val="1BAAC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6C1A0D"/>
    <w:multiLevelType w:val="hybridMultilevel"/>
    <w:tmpl w:val="4FAA86CE"/>
    <w:lvl w:ilvl="0" w:tplc="691E15B0">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E75617"/>
    <w:multiLevelType w:val="hybridMultilevel"/>
    <w:tmpl w:val="F39E9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350971"/>
    <w:multiLevelType w:val="hybridMultilevel"/>
    <w:tmpl w:val="A55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3D5D0E"/>
    <w:multiLevelType w:val="hybridMultilevel"/>
    <w:tmpl w:val="8214A492"/>
    <w:lvl w:ilvl="0" w:tplc="04090003">
      <w:start w:val="1"/>
      <w:numFmt w:val="bullet"/>
      <w:lvlText w:val="o"/>
      <w:lvlJc w:val="left"/>
      <w:pPr>
        <w:ind w:left="717" w:hanging="360"/>
      </w:pPr>
      <w:rPr>
        <w:rFonts w:ascii="Courier New" w:hAnsi="Courier New" w:cs="Courier New"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2" w15:restartNumberingAfterBreak="0">
    <w:nsid w:val="6560532A"/>
    <w:multiLevelType w:val="hybridMultilevel"/>
    <w:tmpl w:val="71CCF91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DD6208"/>
    <w:multiLevelType w:val="hybridMultilevel"/>
    <w:tmpl w:val="463CF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2"/>
  </w:num>
  <w:num w:numId="4">
    <w:abstractNumId w:val="26"/>
  </w:num>
  <w:num w:numId="5">
    <w:abstractNumId w:val="14"/>
  </w:num>
  <w:num w:numId="6">
    <w:abstractNumId w:val="20"/>
  </w:num>
  <w:num w:numId="7">
    <w:abstractNumId w:val="16"/>
  </w:num>
  <w:num w:numId="8">
    <w:abstractNumId w:val="33"/>
  </w:num>
  <w:num w:numId="9">
    <w:abstractNumId w:val="9"/>
  </w:num>
  <w:num w:numId="10">
    <w:abstractNumId w:val="18"/>
  </w:num>
  <w:num w:numId="11">
    <w:abstractNumId w:val="32"/>
  </w:num>
  <w:num w:numId="12">
    <w:abstractNumId w:val="19"/>
  </w:num>
  <w:num w:numId="13">
    <w:abstractNumId w:val="27"/>
  </w:num>
  <w:num w:numId="14">
    <w:abstractNumId w:val="29"/>
  </w:num>
  <w:num w:numId="15">
    <w:abstractNumId w:val="24"/>
  </w:num>
  <w:num w:numId="16">
    <w:abstractNumId w:val="8"/>
  </w:num>
  <w:num w:numId="17">
    <w:abstractNumId w:val="25"/>
  </w:num>
  <w:num w:numId="18">
    <w:abstractNumId w:val="3"/>
  </w:num>
  <w:num w:numId="19">
    <w:abstractNumId w:val="2"/>
  </w:num>
  <w:num w:numId="20">
    <w:abstractNumId w:val="5"/>
  </w:num>
  <w:num w:numId="21">
    <w:abstractNumId w:val="31"/>
  </w:num>
  <w:num w:numId="22">
    <w:abstractNumId w:val="13"/>
  </w:num>
  <w:num w:numId="23">
    <w:abstractNumId w:val="15"/>
  </w:num>
  <w:num w:numId="24">
    <w:abstractNumId w:val="1"/>
  </w:num>
  <w:num w:numId="25">
    <w:abstractNumId w:val="22"/>
  </w:num>
  <w:num w:numId="26">
    <w:abstractNumId w:val="7"/>
  </w:num>
  <w:num w:numId="27">
    <w:abstractNumId w:val="0"/>
  </w:num>
  <w:num w:numId="28">
    <w:abstractNumId w:val="6"/>
  </w:num>
  <w:num w:numId="29">
    <w:abstractNumId w:val="28"/>
  </w:num>
  <w:num w:numId="30">
    <w:abstractNumId w:val="17"/>
  </w:num>
  <w:num w:numId="31">
    <w:abstractNumId w:val="23"/>
  </w:num>
  <w:num w:numId="32">
    <w:abstractNumId w:val="21"/>
  </w:num>
  <w:num w:numId="33">
    <w:abstractNumId w:val="30"/>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3BE"/>
    <w:rsid w:val="0001048D"/>
    <w:rsid w:val="000133ED"/>
    <w:rsid w:val="00016EE3"/>
    <w:rsid w:val="00020FF6"/>
    <w:rsid w:val="00052ABF"/>
    <w:rsid w:val="0005565D"/>
    <w:rsid w:val="00057275"/>
    <w:rsid w:val="00067AA9"/>
    <w:rsid w:val="0007534C"/>
    <w:rsid w:val="000A02E7"/>
    <w:rsid w:val="000A15D8"/>
    <w:rsid w:val="000A4DD5"/>
    <w:rsid w:val="000B6BBE"/>
    <w:rsid w:val="000D226B"/>
    <w:rsid w:val="000D2EA1"/>
    <w:rsid w:val="000D6818"/>
    <w:rsid w:val="000E03D2"/>
    <w:rsid w:val="000E07A8"/>
    <w:rsid w:val="000F7D81"/>
    <w:rsid w:val="000F7EED"/>
    <w:rsid w:val="0010059E"/>
    <w:rsid w:val="001278EE"/>
    <w:rsid w:val="00127D33"/>
    <w:rsid w:val="001371E1"/>
    <w:rsid w:val="001424EB"/>
    <w:rsid w:val="00144B8A"/>
    <w:rsid w:val="0015260C"/>
    <w:rsid w:val="00174D98"/>
    <w:rsid w:val="0017594D"/>
    <w:rsid w:val="001805C9"/>
    <w:rsid w:val="00181473"/>
    <w:rsid w:val="00183D8B"/>
    <w:rsid w:val="00190F24"/>
    <w:rsid w:val="00191356"/>
    <w:rsid w:val="00196223"/>
    <w:rsid w:val="001B5EEC"/>
    <w:rsid w:val="001C3343"/>
    <w:rsid w:val="001C5EED"/>
    <w:rsid w:val="001D3E63"/>
    <w:rsid w:val="001E4D68"/>
    <w:rsid w:val="001F4DD6"/>
    <w:rsid w:val="00241926"/>
    <w:rsid w:val="00243746"/>
    <w:rsid w:val="00250A6E"/>
    <w:rsid w:val="0025398A"/>
    <w:rsid w:val="002551D7"/>
    <w:rsid w:val="00261468"/>
    <w:rsid w:val="00264655"/>
    <w:rsid w:val="00284F60"/>
    <w:rsid w:val="00285AC1"/>
    <w:rsid w:val="002917A0"/>
    <w:rsid w:val="0029275A"/>
    <w:rsid w:val="002A2949"/>
    <w:rsid w:val="002C29E0"/>
    <w:rsid w:val="002C3FA4"/>
    <w:rsid w:val="00303BB1"/>
    <w:rsid w:val="003158D5"/>
    <w:rsid w:val="00317D56"/>
    <w:rsid w:val="0032424D"/>
    <w:rsid w:val="00325BB1"/>
    <w:rsid w:val="00331299"/>
    <w:rsid w:val="00372E2E"/>
    <w:rsid w:val="00374DF9"/>
    <w:rsid w:val="003839B0"/>
    <w:rsid w:val="00390FA7"/>
    <w:rsid w:val="003A4183"/>
    <w:rsid w:val="003B47D1"/>
    <w:rsid w:val="003C1A25"/>
    <w:rsid w:val="003C312D"/>
    <w:rsid w:val="003E2AC5"/>
    <w:rsid w:val="003F748E"/>
    <w:rsid w:val="00427586"/>
    <w:rsid w:val="004319A6"/>
    <w:rsid w:val="00440922"/>
    <w:rsid w:val="00444C73"/>
    <w:rsid w:val="00451FC2"/>
    <w:rsid w:val="004570DB"/>
    <w:rsid w:val="004603DC"/>
    <w:rsid w:val="00470620"/>
    <w:rsid w:val="0047615E"/>
    <w:rsid w:val="00483658"/>
    <w:rsid w:val="004874D9"/>
    <w:rsid w:val="00492C3B"/>
    <w:rsid w:val="004A61A9"/>
    <w:rsid w:val="004A6A5D"/>
    <w:rsid w:val="004D40C1"/>
    <w:rsid w:val="0050551F"/>
    <w:rsid w:val="00505AA4"/>
    <w:rsid w:val="00511B20"/>
    <w:rsid w:val="00517912"/>
    <w:rsid w:val="0052726F"/>
    <w:rsid w:val="00527D48"/>
    <w:rsid w:val="00547A24"/>
    <w:rsid w:val="005575C9"/>
    <w:rsid w:val="00565AF5"/>
    <w:rsid w:val="00567AF9"/>
    <w:rsid w:val="00575701"/>
    <w:rsid w:val="00580383"/>
    <w:rsid w:val="005854C7"/>
    <w:rsid w:val="00587049"/>
    <w:rsid w:val="005875BD"/>
    <w:rsid w:val="005877DF"/>
    <w:rsid w:val="00587DBE"/>
    <w:rsid w:val="0059796B"/>
    <w:rsid w:val="005B4CCE"/>
    <w:rsid w:val="005C082C"/>
    <w:rsid w:val="005C0B41"/>
    <w:rsid w:val="005D26C7"/>
    <w:rsid w:val="005E0C48"/>
    <w:rsid w:val="005E1297"/>
    <w:rsid w:val="005E3EED"/>
    <w:rsid w:val="005E7C37"/>
    <w:rsid w:val="005F3142"/>
    <w:rsid w:val="006137AA"/>
    <w:rsid w:val="00614684"/>
    <w:rsid w:val="006215A7"/>
    <w:rsid w:val="00624F63"/>
    <w:rsid w:val="00636B4C"/>
    <w:rsid w:val="00662BBA"/>
    <w:rsid w:val="00671E73"/>
    <w:rsid w:val="00672A12"/>
    <w:rsid w:val="00672A9A"/>
    <w:rsid w:val="00673DA7"/>
    <w:rsid w:val="00677E67"/>
    <w:rsid w:val="00680906"/>
    <w:rsid w:val="00686D0E"/>
    <w:rsid w:val="006B7BAD"/>
    <w:rsid w:val="006C58E5"/>
    <w:rsid w:val="006C7032"/>
    <w:rsid w:val="006C7AD6"/>
    <w:rsid w:val="006D0B91"/>
    <w:rsid w:val="006D3740"/>
    <w:rsid w:val="006D4360"/>
    <w:rsid w:val="006D6F40"/>
    <w:rsid w:val="006E3B14"/>
    <w:rsid w:val="006F5E9F"/>
    <w:rsid w:val="00722A83"/>
    <w:rsid w:val="0073753A"/>
    <w:rsid w:val="007406B1"/>
    <w:rsid w:val="00747440"/>
    <w:rsid w:val="0075477C"/>
    <w:rsid w:val="007638A1"/>
    <w:rsid w:val="007643DC"/>
    <w:rsid w:val="007863D1"/>
    <w:rsid w:val="00786F63"/>
    <w:rsid w:val="00787D37"/>
    <w:rsid w:val="00792675"/>
    <w:rsid w:val="00797D52"/>
    <w:rsid w:val="007B5696"/>
    <w:rsid w:val="007D12B4"/>
    <w:rsid w:val="007F53BE"/>
    <w:rsid w:val="007F65CA"/>
    <w:rsid w:val="00831144"/>
    <w:rsid w:val="00835C63"/>
    <w:rsid w:val="0084412D"/>
    <w:rsid w:val="00844EEF"/>
    <w:rsid w:val="00847308"/>
    <w:rsid w:val="00847440"/>
    <w:rsid w:val="008767ED"/>
    <w:rsid w:val="0087795D"/>
    <w:rsid w:val="00890857"/>
    <w:rsid w:val="008946A7"/>
    <w:rsid w:val="008A55DD"/>
    <w:rsid w:val="008B0539"/>
    <w:rsid w:val="008B572C"/>
    <w:rsid w:val="008B5E17"/>
    <w:rsid w:val="008D648C"/>
    <w:rsid w:val="008F0587"/>
    <w:rsid w:val="008F13D0"/>
    <w:rsid w:val="00906FB0"/>
    <w:rsid w:val="00955C18"/>
    <w:rsid w:val="0096489E"/>
    <w:rsid w:val="0096552C"/>
    <w:rsid w:val="00971AD1"/>
    <w:rsid w:val="00987FCC"/>
    <w:rsid w:val="00991A84"/>
    <w:rsid w:val="00995E65"/>
    <w:rsid w:val="00997A2C"/>
    <w:rsid w:val="009A184D"/>
    <w:rsid w:val="009B002A"/>
    <w:rsid w:val="009C0126"/>
    <w:rsid w:val="009C2F90"/>
    <w:rsid w:val="009C6534"/>
    <w:rsid w:val="009C7B14"/>
    <w:rsid w:val="009E0060"/>
    <w:rsid w:val="009E4375"/>
    <w:rsid w:val="009F76E5"/>
    <w:rsid w:val="00A01007"/>
    <w:rsid w:val="00A01CBF"/>
    <w:rsid w:val="00A03310"/>
    <w:rsid w:val="00A140E2"/>
    <w:rsid w:val="00A14FB2"/>
    <w:rsid w:val="00A25F9D"/>
    <w:rsid w:val="00A26450"/>
    <w:rsid w:val="00A478F5"/>
    <w:rsid w:val="00A53ADC"/>
    <w:rsid w:val="00A60692"/>
    <w:rsid w:val="00A674F0"/>
    <w:rsid w:val="00A813B8"/>
    <w:rsid w:val="00A84B88"/>
    <w:rsid w:val="00A923A5"/>
    <w:rsid w:val="00A926AA"/>
    <w:rsid w:val="00A93D2D"/>
    <w:rsid w:val="00AA2EEC"/>
    <w:rsid w:val="00AA4F45"/>
    <w:rsid w:val="00AB2BAE"/>
    <w:rsid w:val="00AB5728"/>
    <w:rsid w:val="00AF40CB"/>
    <w:rsid w:val="00B05FFE"/>
    <w:rsid w:val="00B12C43"/>
    <w:rsid w:val="00B15B2D"/>
    <w:rsid w:val="00B36B3E"/>
    <w:rsid w:val="00B51309"/>
    <w:rsid w:val="00B55DD0"/>
    <w:rsid w:val="00B6168A"/>
    <w:rsid w:val="00B75A2A"/>
    <w:rsid w:val="00BC0EDF"/>
    <w:rsid w:val="00BC4806"/>
    <w:rsid w:val="00BC5756"/>
    <w:rsid w:val="00BD4D83"/>
    <w:rsid w:val="00BE2000"/>
    <w:rsid w:val="00BE210F"/>
    <w:rsid w:val="00BF64CA"/>
    <w:rsid w:val="00BF7B0B"/>
    <w:rsid w:val="00C00D31"/>
    <w:rsid w:val="00C02DBC"/>
    <w:rsid w:val="00C03D74"/>
    <w:rsid w:val="00C103DA"/>
    <w:rsid w:val="00C259BF"/>
    <w:rsid w:val="00C4622D"/>
    <w:rsid w:val="00C5315E"/>
    <w:rsid w:val="00C557AA"/>
    <w:rsid w:val="00C86BB8"/>
    <w:rsid w:val="00CA0051"/>
    <w:rsid w:val="00CB0590"/>
    <w:rsid w:val="00CB1D7B"/>
    <w:rsid w:val="00CB6716"/>
    <w:rsid w:val="00CC795F"/>
    <w:rsid w:val="00CD1E11"/>
    <w:rsid w:val="00CD2679"/>
    <w:rsid w:val="00CD3EFC"/>
    <w:rsid w:val="00CD5986"/>
    <w:rsid w:val="00CF0D55"/>
    <w:rsid w:val="00CF25B1"/>
    <w:rsid w:val="00CF36F2"/>
    <w:rsid w:val="00D34E77"/>
    <w:rsid w:val="00D40707"/>
    <w:rsid w:val="00D51403"/>
    <w:rsid w:val="00D53AB6"/>
    <w:rsid w:val="00D5706B"/>
    <w:rsid w:val="00D73750"/>
    <w:rsid w:val="00D7681A"/>
    <w:rsid w:val="00D84B92"/>
    <w:rsid w:val="00DA1780"/>
    <w:rsid w:val="00DA40C4"/>
    <w:rsid w:val="00DB1187"/>
    <w:rsid w:val="00DC2589"/>
    <w:rsid w:val="00DF081A"/>
    <w:rsid w:val="00DF7CD7"/>
    <w:rsid w:val="00E0270F"/>
    <w:rsid w:val="00E42B0B"/>
    <w:rsid w:val="00E42CFB"/>
    <w:rsid w:val="00E44176"/>
    <w:rsid w:val="00E64A65"/>
    <w:rsid w:val="00E65C93"/>
    <w:rsid w:val="00E744CA"/>
    <w:rsid w:val="00E7546A"/>
    <w:rsid w:val="00E76039"/>
    <w:rsid w:val="00E91158"/>
    <w:rsid w:val="00E92C2D"/>
    <w:rsid w:val="00E93554"/>
    <w:rsid w:val="00EA0133"/>
    <w:rsid w:val="00EA542B"/>
    <w:rsid w:val="00EB2B48"/>
    <w:rsid w:val="00EB3B17"/>
    <w:rsid w:val="00EB5D19"/>
    <w:rsid w:val="00EC5AC0"/>
    <w:rsid w:val="00ED2E9E"/>
    <w:rsid w:val="00ED41F8"/>
    <w:rsid w:val="00EF3D45"/>
    <w:rsid w:val="00EF513A"/>
    <w:rsid w:val="00EF5B94"/>
    <w:rsid w:val="00EF6809"/>
    <w:rsid w:val="00F01C22"/>
    <w:rsid w:val="00F1211B"/>
    <w:rsid w:val="00F22CAF"/>
    <w:rsid w:val="00F36069"/>
    <w:rsid w:val="00F4633F"/>
    <w:rsid w:val="00F71EB9"/>
    <w:rsid w:val="00F810B7"/>
    <w:rsid w:val="00F876DC"/>
    <w:rsid w:val="00F90114"/>
    <w:rsid w:val="00F92644"/>
    <w:rsid w:val="00FA0152"/>
    <w:rsid w:val="00FA22B5"/>
    <w:rsid w:val="00FB0D15"/>
    <w:rsid w:val="00FB403E"/>
    <w:rsid w:val="00FD49FE"/>
    <w:rsid w:val="00FE76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BE250C"/>
  <w15:chartTrackingRefBased/>
  <w15:docId w15:val="{49B570C3-3D0D-4DA4-8916-01DB4F470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4F0"/>
    <w:pPr>
      <w:bidi/>
    </w:pPr>
    <w:rPr>
      <w:rFonts w:cs="B Mitra"/>
      <w:sz w:val="28"/>
      <w:szCs w:val="28"/>
      <w:lang w:bidi="fa-IR"/>
    </w:rPr>
  </w:style>
  <w:style w:type="paragraph" w:styleId="Heading1">
    <w:name w:val="heading 1"/>
    <w:basedOn w:val="Heading10"/>
    <w:next w:val="Normal"/>
    <w:link w:val="Heading1Char"/>
    <w:uiPriority w:val="9"/>
    <w:qFormat/>
    <w:rsid w:val="00D34E77"/>
    <w:pPr>
      <w:outlineLvl w:val="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53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53BE"/>
  </w:style>
  <w:style w:type="paragraph" w:styleId="Footer">
    <w:name w:val="footer"/>
    <w:basedOn w:val="Normal"/>
    <w:link w:val="FooterChar"/>
    <w:uiPriority w:val="99"/>
    <w:unhideWhenUsed/>
    <w:rsid w:val="007F53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53BE"/>
  </w:style>
  <w:style w:type="table" w:styleId="TableGrid">
    <w:name w:val="Table Grid"/>
    <w:basedOn w:val="TableNormal"/>
    <w:uiPriority w:val="39"/>
    <w:rsid w:val="007F5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0D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D31"/>
    <w:rPr>
      <w:rFonts w:ascii="Segoe UI" w:hAnsi="Segoe UI" w:cs="Segoe UI"/>
      <w:sz w:val="18"/>
      <w:szCs w:val="18"/>
    </w:rPr>
  </w:style>
  <w:style w:type="paragraph" w:styleId="ListParagraph">
    <w:name w:val="List Paragraph"/>
    <w:basedOn w:val="Normal"/>
    <w:uiPriority w:val="34"/>
    <w:qFormat/>
    <w:rsid w:val="003158D5"/>
    <w:pPr>
      <w:ind w:left="720"/>
      <w:contextualSpacing/>
    </w:pPr>
  </w:style>
  <w:style w:type="character" w:styleId="Hyperlink">
    <w:name w:val="Hyperlink"/>
    <w:basedOn w:val="DefaultParagraphFont"/>
    <w:uiPriority w:val="99"/>
    <w:unhideWhenUsed/>
    <w:rsid w:val="00672A9A"/>
    <w:rPr>
      <w:color w:val="0563C1" w:themeColor="hyperlink"/>
      <w:u w:val="single"/>
    </w:rPr>
  </w:style>
  <w:style w:type="paragraph" w:styleId="Caption">
    <w:name w:val="caption"/>
    <w:basedOn w:val="Normal"/>
    <w:next w:val="Normal"/>
    <w:uiPriority w:val="35"/>
    <w:unhideWhenUsed/>
    <w:qFormat/>
    <w:rsid w:val="00CD5986"/>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B12C4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12C43"/>
    <w:rPr>
      <w:sz w:val="20"/>
      <w:szCs w:val="20"/>
    </w:rPr>
  </w:style>
  <w:style w:type="character" w:styleId="EndnoteReference">
    <w:name w:val="endnote reference"/>
    <w:basedOn w:val="DefaultParagraphFont"/>
    <w:uiPriority w:val="99"/>
    <w:semiHidden/>
    <w:unhideWhenUsed/>
    <w:rsid w:val="00B12C43"/>
    <w:rPr>
      <w:vertAlign w:val="superscript"/>
    </w:rPr>
  </w:style>
  <w:style w:type="character" w:styleId="PlaceholderText">
    <w:name w:val="Placeholder Text"/>
    <w:basedOn w:val="DefaultParagraphFont"/>
    <w:uiPriority w:val="99"/>
    <w:semiHidden/>
    <w:rsid w:val="00671E73"/>
    <w:rPr>
      <w:color w:val="808080"/>
    </w:rPr>
  </w:style>
  <w:style w:type="character" w:styleId="FollowedHyperlink">
    <w:name w:val="FollowedHyperlink"/>
    <w:basedOn w:val="DefaultParagraphFont"/>
    <w:uiPriority w:val="99"/>
    <w:semiHidden/>
    <w:unhideWhenUsed/>
    <w:rsid w:val="008D648C"/>
    <w:rPr>
      <w:color w:val="954F72" w:themeColor="followedHyperlink"/>
      <w:u w:val="single"/>
    </w:rPr>
  </w:style>
  <w:style w:type="paragraph" w:styleId="FootnoteText">
    <w:name w:val="footnote text"/>
    <w:basedOn w:val="Normal"/>
    <w:link w:val="FootnoteTextChar"/>
    <w:uiPriority w:val="99"/>
    <w:semiHidden/>
    <w:unhideWhenUsed/>
    <w:rsid w:val="00A84B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84B88"/>
    <w:rPr>
      <w:sz w:val="20"/>
      <w:szCs w:val="20"/>
    </w:rPr>
  </w:style>
  <w:style w:type="character" w:styleId="FootnoteReference">
    <w:name w:val="footnote reference"/>
    <w:basedOn w:val="DefaultParagraphFont"/>
    <w:uiPriority w:val="99"/>
    <w:semiHidden/>
    <w:unhideWhenUsed/>
    <w:rsid w:val="00A84B88"/>
    <w:rPr>
      <w:vertAlign w:val="superscript"/>
    </w:rPr>
  </w:style>
  <w:style w:type="character" w:styleId="UnresolvedMention">
    <w:name w:val="Unresolved Mention"/>
    <w:basedOn w:val="DefaultParagraphFont"/>
    <w:uiPriority w:val="99"/>
    <w:semiHidden/>
    <w:unhideWhenUsed/>
    <w:rsid w:val="00DC2589"/>
    <w:rPr>
      <w:color w:val="605E5C"/>
      <w:shd w:val="clear" w:color="auto" w:fill="E1DFDD"/>
    </w:rPr>
  </w:style>
  <w:style w:type="character" w:styleId="CommentReference">
    <w:name w:val="annotation reference"/>
    <w:basedOn w:val="DefaultParagraphFont"/>
    <w:uiPriority w:val="99"/>
    <w:semiHidden/>
    <w:unhideWhenUsed/>
    <w:rsid w:val="00662BBA"/>
    <w:rPr>
      <w:sz w:val="16"/>
      <w:szCs w:val="16"/>
    </w:rPr>
  </w:style>
  <w:style w:type="paragraph" w:styleId="CommentText">
    <w:name w:val="annotation text"/>
    <w:basedOn w:val="Normal"/>
    <w:link w:val="CommentTextChar"/>
    <w:uiPriority w:val="99"/>
    <w:semiHidden/>
    <w:unhideWhenUsed/>
    <w:rsid w:val="00662BBA"/>
    <w:pPr>
      <w:spacing w:line="240" w:lineRule="auto"/>
    </w:pPr>
    <w:rPr>
      <w:sz w:val="20"/>
      <w:szCs w:val="20"/>
    </w:rPr>
  </w:style>
  <w:style w:type="character" w:customStyle="1" w:styleId="CommentTextChar">
    <w:name w:val="Comment Text Char"/>
    <w:basedOn w:val="DefaultParagraphFont"/>
    <w:link w:val="CommentText"/>
    <w:uiPriority w:val="99"/>
    <w:semiHidden/>
    <w:rsid w:val="00662BBA"/>
    <w:rPr>
      <w:sz w:val="20"/>
      <w:szCs w:val="20"/>
    </w:rPr>
  </w:style>
  <w:style w:type="paragraph" w:styleId="CommentSubject">
    <w:name w:val="annotation subject"/>
    <w:basedOn w:val="CommentText"/>
    <w:next w:val="CommentText"/>
    <w:link w:val="CommentSubjectChar"/>
    <w:uiPriority w:val="99"/>
    <w:semiHidden/>
    <w:unhideWhenUsed/>
    <w:rsid w:val="00662BBA"/>
    <w:rPr>
      <w:b/>
      <w:bCs/>
    </w:rPr>
  </w:style>
  <w:style w:type="character" w:customStyle="1" w:styleId="CommentSubjectChar">
    <w:name w:val="Comment Subject Char"/>
    <w:basedOn w:val="CommentTextChar"/>
    <w:link w:val="CommentSubject"/>
    <w:uiPriority w:val="99"/>
    <w:semiHidden/>
    <w:rsid w:val="00662BBA"/>
    <w:rPr>
      <w:b/>
      <w:bCs/>
      <w:sz w:val="20"/>
      <w:szCs w:val="20"/>
    </w:rPr>
  </w:style>
  <w:style w:type="paragraph" w:customStyle="1" w:styleId="Heading10">
    <w:name w:val="Heading1"/>
    <w:basedOn w:val="Normal"/>
    <w:link w:val="Heading1Char0"/>
    <w:rsid w:val="00D34E77"/>
    <w:pPr>
      <w:spacing w:after="0"/>
    </w:pPr>
    <w:rPr>
      <w:rFonts w:cs="B Titr"/>
    </w:rPr>
  </w:style>
  <w:style w:type="character" w:customStyle="1" w:styleId="Heading1Char">
    <w:name w:val="Heading 1 Char"/>
    <w:basedOn w:val="DefaultParagraphFont"/>
    <w:link w:val="Heading1"/>
    <w:uiPriority w:val="9"/>
    <w:rsid w:val="00D34E77"/>
    <w:rPr>
      <w:rFonts w:cs="B Titr"/>
      <w:sz w:val="28"/>
      <w:szCs w:val="28"/>
      <w:lang w:bidi="fa-IR"/>
    </w:rPr>
  </w:style>
  <w:style w:type="character" w:customStyle="1" w:styleId="Heading1Char0">
    <w:name w:val="Heading1 Char"/>
    <w:basedOn w:val="DefaultParagraphFont"/>
    <w:link w:val="Heading10"/>
    <w:rsid w:val="00D34E77"/>
    <w:rPr>
      <w:rFonts w:cs="B Titr"/>
      <w:sz w:val="28"/>
      <w:szCs w:val="28"/>
      <w:lang w:bidi="fa-IR"/>
    </w:rPr>
  </w:style>
  <w:style w:type="paragraph" w:customStyle="1" w:styleId="a">
    <w:name w:val="أخقئشم"/>
    <w:basedOn w:val="Normal"/>
    <w:link w:val="Char"/>
    <w:rsid w:val="00A674F0"/>
  </w:style>
  <w:style w:type="character" w:customStyle="1" w:styleId="Char">
    <w:name w:val="أخقئشم Char"/>
    <w:basedOn w:val="DefaultParagraphFont"/>
    <w:link w:val="a"/>
    <w:rsid w:val="00A674F0"/>
    <w:rPr>
      <w:rFonts w:cs="B Mitra"/>
      <w:sz w:val="28"/>
      <w:szCs w:val="28"/>
      <w:lang w:bidi="fa-IR"/>
    </w:rPr>
  </w:style>
  <w:style w:type="paragraph" w:customStyle="1" w:styleId="title">
    <w:name w:val="title"/>
    <w:basedOn w:val="Normal"/>
    <w:rsid w:val="003839B0"/>
    <w:pPr>
      <w:bidi w:val="0"/>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286835">
      <w:bodyDiv w:val="1"/>
      <w:marLeft w:val="0"/>
      <w:marRight w:val="0"/>
      <w:marTop w:val="0"/>
      <w:marBottom w:val="0"/>
      <w:divBdr>
        <w:top w:val="none" w:sz="0" w:space="0" w:color="auto"/>
        <w:left w:val="none" w:sz="0" w:space="0" w:color="auto"/>
        <w:bottom w:val="none" w:sz="0" w:space="0" w:color="auto"/>
        <w:right w:val="none" w:sz="0" w:space="0" w:color="auto"/>
      </w:divBdr>
    </w:div>
    <w:div w:id="1747992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121/1.38186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4A62A-34E2-4BE8-AB40-E048451E1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1</Pages>
  <Words>524</Words>
  <Characters>2990</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Hossein</dc:creator>
  <cp:keywords/>
  <dc:description/>
  <cp:lastModifiedBy>amirreza seddighin</cp:lastModifiedBy>
  <cp:revision>36</cp:revision>
  <cp:lastPrinted>2021-12-14T18:20:00Z</cp:lastPrinted>
  <dcterms:created xsi:type="dcterms:W3CDTF">2021-12-01T08:08:00Z</dcterms:created>
  <dcterms:modified xsi:type="dcterms:W3CDTF">2021-12-14T18:21:00Z</dcterms:modified>
</cp:coreProperties>
</file>