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80BA18" w14:textId="1D1214A2" w:rsidR="001700D2" w:rsidRDefault="001700D2" w:rsidP="001700D2">
      <w:pPr>
        <w:bidi/>
        <w:jc w:val="right"/>
        <w:rPr>
          <w:rFonts w:cs="B Nazanin"/>
        </w:rPr>
      </w:pPr>
      <w:r w:rsidRPr="001700D2">
        <w:rPr>
          <w:rFonts w:cs="B Nazanin"/>
          <w:b/>
          <w:bCs/>
        </w:rPr>
        <w:t>ARRC: Advanced Reasoning Robot Control—Knowledge-Driven Autonomous Manipulation Using Retrieval-Augmented Generation</w:t>
      </w:r>
    </w:p>
    <w:p w14:paraId="3F687CBB" w14:textId="77777777" w:rsidR="001700D2" w:rsidRDefault="001700D2" w:rsidP="001700D2">
      <w:pPr>
        <w:bidi/>
        <w:jc w:val="both"/>
        <w:rPr>
          <w:rFonts w:cs="B Nazanin"/>
        </w:rPr>
      </w:pPr>
    </w:p>
    <w:p w14:paraId="12E3AA01" w14:textId="2D7011D2" w:rsidR="00B83153" w:rsidRPr="00B83153" w:rsidRDefault="00B83153" w:rsidP="001700D2">
      <w:pPr>
        <w:bidi/>
        <w:jc w:val="both"/>
        <w:rPr>
          <w:rFonts w:cs="B Nazanin"/>
        </w:rPr>
      </w:pPr>
      <w:r w:rsidRPr="00B83153">
        <w:rPr>
          <w:rFonts w:cs="B Nazanin"/>
          <w:rtl/>
        </w:rPr>
        <w:t>مقاله</w:t>
      </w:r>
      <w:r w:rsidRPr="00B83153">
        <w:rPr>
          <w:rFonts w:cs="B Nazanin"/>
        </w:rPr>
        <w:t xml:space="preserve"> ARRC </w:t>
      </w:r>
      <w:r w:rsidRPr="00B83153">
        <w:rPr>
          <w:rFonts w:cs="B Nazanin"/>
          <w:rtl/>
        </w:rPr>
        <w:t>يک سيستم رباتي پيشرفته معرفي مي‌کند که هدف آن تبديل دستورهاي زباني انساني به کنترل‌هاي قابل اجرا و ايمن روي بازوي رباتي است. اين سيستم تلاش مي‌کند فاصله ميان توانايي استدلال مدل‌هاي زباني و محدوديت‌هاي فيزيکي و محيطي ربات‌ها را پر کند. ايده اصلي مقاله اين است که ربات براي فهم و انجام دستورهاي جديد نبايد دوباره آموزش داده شود، بلکه بايد بتواند از دانش آماده و ساختاريافته استفاده کند. براي رسيدن به اين هدف از روش</w:t>
      </w:r>
      <w:r w:rsidRPr="00B83153">
        <w:rPr>
          <w:rFonts w:cs="B Nazanin"/>
        </w:rPr>
        <w:t xml:space="preserve"> Retrieval-Augmented Generation </w:t>
      </w:r>
      <w:r w:rsidRPr="00B83153">
        <w:rPr>
          <w:rFonts w:cs="B Nazanin"/>
          <w:rtl/>
        </w:rPr>
        <w:t>يا</w:t>
      </w:r>
      <w:r w:rsidRPr="00B83153">
        <w:rPr>
          <w:rFonts w:cs="B Nazanin"/>
        </w:rPr>
        <w:t xml:space="preserve"> RAG </w:t>
      </w:r>
      <w:r w:rsidRPr="00B83153">
        <w:rPr>
          <w:rFonts w:cs="B Nazanin"/>
          <w:rtl/>
        </w:rPr>
        <w:t>استفاده شده است؛ يعني سيستم قبل از توليد برنامه حرکتي، دانش مورد نياز را از يک پايگاه دانش مخصوص ربات بازيابي مي‌کند و بعد از آن مدل زباني با کمک اين اطلاعات يک نقشه اجرايي توليد مي‌کند. اين نقشه به صورت</w:t>
      </w:r>
      <w:r w:rsidRPr="00B83153">
        <w:rPr>
          <w:rFonts w:cs="B Nazanin"/>
        </w:rPr>
        <w:t xml:space="preserve"> JSON </w:t>
      </w:r>
      <w:r w:rsidRPr="00B83153">
        <w:rPr>
          <w:rFonts w:cs="B Nazanin"/>
          <w:rtl/>
        </w:rPr>
        <w:t>توليد مي‌شود تا بتوان آن را کاملاً کنترل، ارزيابي و امن اجرا کرد</w:t>
      </w:r>
      <w:r w:rsidRPr="00B83153">
        <w:rPr>
          <w:rFonts w:cs="B Nazanin"/>
        </w:rPr>
        <w:t>.</w:t>
      </w:r>
    </w:p>
    <w:p w14:paraId="42FDA37B" w14:textId="77777777" w:rsidR="00B83153" w:rsidRPr="00B83153" w:rsidRDefault="00B83153" w:rsidP="001700D2">
      <w:pPr>
        <w:bidi/>
        <w:jc w:val="both"/>
        <w:rPr>
          <w:rFonts w:cs="B Nazanin"/>
        </w:rPr>
      </w:pPr>
      <w:r w:rsidRPr="00B83153">
        <w:rPr>
          <w:rFonts w:cs="B Nazanin"/>
          <w:rtl/>
        </w:rPr>
        <w:t>در ابتدا مقاله توضيح مي‌دهد که چرا انجام دستورات زباني توسط ربات به شکل مستقيم کار ساده‌اي نيست. ربات براي گرفتن يک جسم ساده بايد چند کار پشت سر هم انجام دهد: پيدا کردن جسم، محاسبه موقعيت سه‌بعدي آن، رسيدن به نقطه‌اي امن در بالاي آن، تنظيم زاويه‌ها و سپس گرفتن و جابه‌جايي آن. مدل‌هاي زباني بزرگ مانند</w:t>
      </w:r>
      <w:r w:rsidRPr="00B83153">
        <w:rPr>
          <w:rFonts w:cs="B Nazanin"/>
        </w:rPr>
        <w:t xml:space="preserve"> GPT </w:t>
      </w:r>
      <w:r w:rsidRPr="00B83153">
        <w:rPr>
          <w:rFonts w:cs="B Nazanin"/>
          <w:rtl/>
        </w:rPr>
        <w:t>يا</w:t>
      </w:r>
      <w:r w:rsidRPr="00B83153">
        <w:rPr>
          <w:rFonts w:cs="B Nazanin"/>
        </w:rPr>
        <w:t xml:space="preserve"> </w:t>
      </w:r>
      <w:proofErr w:type="spellStart"/>
      <w:r w:rsidRPr="00B83153">
        <w:rPr>
          <w:rFonts w:cs="B Nazanin"/>
        </w:rPr>
        <w:t>PaLM</w:t>
      </w:r>
      <w:proofErr w:type="spellEnd"/>
      <w:r w:rsidRPr="00B83153">
        <w:rPr>
          <w:rFonts w:cs="B Nazanin"/>
        </w:rPr>
        <w:t xml:space="preserve">-E </w:t>
      </w:r>
      <w:r w:rsidRPr="00B83153">
        <w:rPr>
          <w:rFonts w:cs="B Nazanin"/>
          <w:rtl/>
        </w:rPr>
        <w:t>مي‌توانند بخشي از اين روند را بفهمند اما چون با محدوديت‌هاي فيزيکي، حد سرعت، شعاع گردش مفاصل و قوانين ايمني آشنا نيستند، ممکن است برنامه‌هاي خطرناک يا غيرقابل اجرا بسازند. از سوي ديگر، روش‌هاي سنتي که فقط بر روي مدل‌سازي و کنترل تمرکز دارند فاقد قدرت استدلال و عموميت هستند. بنابراين سيستم</w:t>
      </w:r>
      <w:r w:rsidRPr="00B83153">
        <w:rPr>
          <w:rFonts w:cs="B Nazanin"/>
        </w:rPr>
        <w:t xml:space="preserve"> ARRC </w:t>
      </w:r>
      <w:r w:rsidRPr="00B83153">
        <w:rPr>
          <w:rFonts w:cs="B Nazanin"/>
          <w:rtl/>
        </w:rPr>
        <w:t xml:space="preserve">ترکيب </w:t>
      </w:r>
      <w:r w:rsidRPr="00B83153">
        <w:rPr>
          <w:rFonts w:cs="B Nazanin"/>
          <w:rtl/>
        </w:rPr>
        <w:t>اين دو دنيا است: مدل زباني براي استدلال و فهم وظيفه، و سيستم رباتي محلي براي کنترل، قوانين ايمني، محدوديت‌ها و اجرا</w:t>
      </w:r>
      <w:r w:rsidRPr="00B83153">
        <w:rPr>
          <w:rFonts w:cs="B Nazanin"/>
        </w:rPr>
        <w:t>.</w:t>
      </w:r>
    </w:p>
    <w:p w14:paraId="17758B97" w14:textId="77777777" w:rsidR="00B83153" w:rsidRPr="00B83153" w:rsidRDefault="00B83153" w:rsidP="001700D2">
      <w:pPr>
        <w:bidi/>
        <w:jc w:val="both"/>
        <w:rPr>
          <w:rFonts w:cs="B Nazanin"/>
        </w:rPr>
      </w:pPr>
      <w:r w:rsidRPr="00B83153">
        <w:rPr>
          <w:rFonts w:cs="B Nazanin"/>
          <w:rtl/>
        </w:rPr>
        <w:t>نويسندگان سپس به تفاوت</w:t>
      </w:r>
      <w:r w:rsidRPr="00B83153">
        <w:rPr>
          <w:rFonts w:cs="B Nazanin"/>
        </w:rPr>
        <w:t xml:space="preserve"> ARRC </w:t>
      </w:r>
      <w:r w:rsidRPr="00B83153">
        <w:rPr>
          <w:rFonts w:cs="B Nazanin"/>
          <w:rtl/>
        </w:rPr>
        <w:t>با پژوهش‌هاي قبلي مي‌پردازند. روش‌هايي مانند</w:t>
      </w:r>
      <w:r w:rsidRPr="00B83153">
        <w:rPr>
          <w:rFonts w:cs="B Nazanin"/>
        </w:rPr>
        <w:t xml:space="preserve"> RT-1 </w:t>
      </w:r>
      <w:r w:rsidRPr="00B83153">
        <w:rPr>
          <w:rFonts w:cs="B Nazanin"/>
          <w:rtl/>
        </w:rPr>
        <w:t>و</w:t>
      </w:r>
      <w:r w:rsidRPr="00B83153">
        <w:rPr>
          <w:rFonts w:cs="B Nazanin"/>
        </w:rPr>
        <w:t xml:space="preserve"> RT-2 </w:t>
      </w:r>
      <w:r w:rsidRPr="00B83153">
        <w:rPr>
          <w:rFonts w:cs="B Nazanin"/>
          <w:rtl/>
        </w:rPr>
        <w:t>و</w:t>
      </w:r>
      <w:r w:rsidRPr="00B83153">
        <w:rPr>
          <w:rFonts w:cs="B Nazanin"/>
        </w:rPr>
        <w:t xml:space="preserve"> </w:t>
      </w:r>
      <w:proofErr w:type="spellStart"/>
      <w:r w:rsidRPr="00B83153">
        <w:rPr>
          <w:rFonts w:cs="B Nazanin"/>
        </w:rPr>
        <w:t>PaLM</w:t>
      </w:r>
      <w:proofErr w:type="spellEnd"/>
      <w:r w:rsidRPr="00B83153">
        <w:rPr>
          <w:rFonts w:cs="B Nazanin"/>
        </w:rPr>
        <w:t xml:space="preserve">-E </w:t>
      </w:r>
      <w:r w:rsidRPr="00B83153">
        <w:rPr>
          <w:rFonts w:cs="B Nazanin"/>
          <w:rtl/>
        </w:rPr>
        <w:t>بر آموزش گسترده روي داده‌هاي زياد تکيه مي‌کنند و اگر وظيفه جديد يا محدوديت جديد اضافه شود بايد دوباره آموزش ببينند. روش‌هاي ديگري مانند</w:t>
      </w:r>
      <w:r w:rsidRPr="00B83153">
        <w:rPr>
          <w:rFonts w:cs="B Nazanin"/>
        </w:rPr>
        <w:t xml:space="preserve"> </w:t>
      </w:r>
      <w:proofErr w:type="spellStart"/>
      <w:r w:rsidRPr="00B83153">
        <w:rPr>
          <w:rFonts w:cs="B Nazanin"/>
        </w:rPr>
        <w:t>SayCan</w:t>
      </w:r>
      <w:proofErr w:type="spellEnd"/>
      <w:r w:rsidRPr="00B83153">
        <w:rPr>
          <w:rFonts w:cs="B Nazanin"/>
        </w:rPr>
        <w:t xml:space="preserve"> </w:t>
      </w:r>
      <w:r w:rsidRPr="00B83153">
        <w:rPr>
          <w:rFonts w:cs="B Nazanin"/>
          <w:rtl/>
        </w:rPr>
        <w:t>سعي مي‌کنند از مدل زباني براي تقسيم وظايف استفاده کنند و سپس از يک مدل ديگر براي بررسي امکان‌پذيري بهره ببرند، اما اين روش‌ها همچنان وابسته به مجموعه داده‌هاي اوليه هستند. همچنين روش‌هاي</w:t>
      </w:r>
      <w:r w:rsidRPr="00B83153">
        <w:rPr>
          <w:rFonts w:cs="B Nazanin"/>
        </w:rPr>
        <w:t xml:space="preserve"> retrieval-based </w:t>
      </w:r>
      <w:r w:rsidRPr="00B83153">
        <w:rPr>
          <w:rFonts w:cs="B Nazanin"/>
          <w:rtl/>
        </w:rPr>
        <w:t>که قبلاً وجود داشتند معمولاً فقط قوانين بالا‌دستي را بررسي مي‌کردند و به بخش‌هاي پايين‌دستي مثل بررسي موقعيت واقعي، برخورد با موانع يا خطاهاي زمان اجرا اهميت نمي‌دادند</w:t>
      </w:r>
      <w:r w:rsidRPr="00B83153">
        <w:rPr>
          <w:rFonts w:cs="B Nazanin"/>
        </w:rPr>
        <w:t xml:space="preserve">. ARRC </w:t>
      </w:r>
      <w:r w:rsidRPr="00B83153">
        <w:rPr>
          <w:rFonts w:cs="B Nazanin"/>
          <w:rtl/>
        </w:rPr>
        <w:t>در اين مقاله سعي دارد همه اين بخش‌ها را به صورت يکپارچه در يک سيستم واحد جمع کند تا ربات بتواند هم استدلال زباني داشته باشد و هم حرکات واقعي را با ايمني کامل انجام دهد</w:t>
      </w:r>
      <w:r w:rsidRPr="00B83153">
        <w:rPr>
          <w:rFonts w:cs="B Nazanin"/>
        </w:rPr>
        <w:t>.</w:t>
      </w:r>
    </w:p>
    <w:p w14:paraId="1378D488" w14:textId="77777777" w:rsidR="00B83153" w:rsidRPr="00B83153" w:rsidRDefault="00B83153" w:rsidP="001700D2">
      <w:pPr>
        <w:bidi/>
        <w:jc w:val="both"/>
        <w:rPr>
          <w:rFonts w:cs="B Nazanin"/>
        </w:rPr>
      </w:pPr>
      <w:r w:rsidRPr="00B83153">
        <w:rPr>
          <w:rFonts w:cs="B Nazanin"/>
          <w:rtl/>
        </w:rPr>
        <w:t>مقاله در بخش بعد معماري سيستم را معرفي مي‌کند</w:t>
      </w:r>
      <w:r w:rsidRPr="00B83153">
        <w:rPr>
          <w:rFonts w:cs="B Nazanin"/>
        </w:rPr>
        <w:t xml:space="preserve">. ARRC </w:t>
      </w:r>
      <w:r w:rsidRPr="00B83153">
        <w:rPr>
          <w:rFonts w:cs="B Nazanin"/>
          <w:rtl/>
        </w:rPr>
        <w:t>از سه بخش بزرگ ساخته شده است: بخش ديد، بخش برنامه‌ريزي، و بخش اجرا. در بخش ديد از دوربين</w:t>
      </w:r>
      <w:r w:rsidRPr="00B83153">
        <w:rPr>
          <w:rFonts w:cs="B Nazanin"/>
        </w:rPr>
        <w:t xml:space="preserve"> RealSense D435 </w:t>
      </w:r>
      <w:r w:rsidRPr="00B83153">
        <w:rPr>
          <w:rFonts w:cs="B Nazanin"/>
          <w:rtl/>
        </w:rPr>
        <w:t>به همراه</w:t>
      </w:r>
      <w:r w:rsidRPr="00B83153">
        <w:rPr>
          <w:rFonts w:cs="B Nazanin"/>
        </w:rPr>
        <w:t xml:space="preserve"> </w:t>
      </w:r>
      <w:proofErr w:type="spellStart"/>
      <w:r w:rsidRPr="00B83153">
        <w:rPr>
          <w:rFonts w:cs="B Nazanin"/>
        </w:rPr>
        <w:t>AprilTag</w:t>
      </w:r>
      <w:proofErr w:type="spellEnd"/>
      <w:r w:rsidRPr="00B83153">
        <w:rPr>
          <w:rFonts w:cs="B Nazanin"/>
        </w:rPr>
        <w:t xml:space="preserve"> </w:t>
      </w:r>
      <w:r w:rsidRPr="00B83153">
        <w:rPr>
          <w:rFonts w:cs="B Nazanin"/>
          <w:rtl/>
        </w:rPr>
        <w:t>استفاده شده تا موقعيت سه‌بعدي اجسام در فضاي ربات به صورت کاملاً دقيق مشخص شود. استفاده از</w:t>
      </w:r>
      <w:r w:rsidRPr="00B83153">
        <w:rPr>
          <w:rFonts w:cs="B Nazanin"/>
        </w:rPr>
        <w:t xml:space="preserve"> </w:t>
      </w:r>
      <w:proofErr w:type="spellStart"/>
      <w:r w:rsidRPr="00B83153">
        <w:rPr>
          <w:rFonts w:cs="B Nazanin"/>
        </w:rPr>
        <w:t>AprilTag</w:t>
      </w:r>
      <w:proofErr w:type="spellEnd"/>
      <w:r w:rsidRPr="00B83153">
        <w:rPr>
          <w:rFonts w:cs="B Nazanin"/>
        </w:rPr>
        <w:t xml:space="preserve"> </w:t>
      </w:r>
      <w:r w:rsidRPr="00B83153">
        <w:rPr>
          <w:rFonts w:cs="B Nazanin"/>
          <w:rtl/>
        </w:rPr>
        <w:t>باعث مي‌شود ربات بتواند به شکل قابل اعتماد اجسام را پيدا کند، حتي اگر بخشي از جسم مخفي باشد يا محيط کمي شلوغ باشد. داده‌هاي به دست آمده از دوربين با استفاده از عمق و هندسه دوربين به مختصات سه‌بعدي تبديل مي‌شود و سپس داخل دستگاه ذخيره مي‌شود تا مدل زباني بتواند از آن استفاده کند</w:t>
      </w:r>
      <w:r w:rsidRPr="00B83153">
        <w:rPr>
          <w:rFonts w:cs="B Nazanin"/>
        </w:rPr>
        <w:t>.</w:t>
      </w:r>
    </w:p>
    <w:p w14:paraId="1D7E337C" w14:textId="77777777" w:rsidR="00B83153" w:rsidRPr="00B83153" w:rsidRDefault="00B83153" w:rsidP="001700D2">
      <w:pPr>
        <w:bidi/>
        <w:jc w:val="both"/>
        <w:rPr>
          <w:rFonts w:cs="B Nazanin"/>
        </w:rPr>
      </w:pPr>
      <w:r w:rsidRPr="00B83153">
        <w:rPr>
          <w:rFonts w:cs="B Nazanin"/>
          <w:rtl/>
        </w:rPr>
        <w:lastRenderedPageBreak/>
        <w:t>بخش مهم دوم سيستم، پايگاه دانش است. اين پايگاه شامل نمونه‌هاي کوتاه و ساختاريافته از دانش رباتي است که ربات بايد آن‌ها را بداند؛ براي مثال الگوي حرکت براي نزديک شدن به يک جسم، ارتفاع امن براي قرارگيري بازو روي جسم، فاصله مناسب براي گرفتن، روش‌هاي عقب‌نشيني امن، دستورهاي باز کردن گريپر يا بستن آن، و همچنين قالب‌هاي وظيفه مانند اسکن، نزديک شدن، گرفتن و انتقال. در اين پايگاه دانش، همچنين قوانين ايمني، حدود حرکتي و محدوديت‌هاي سرعت و نيرو ذخيره شده است. هر قطعه دانش به صورت کوتاه نوشته شده تا مدل زباني بتواند هنگام برنامه‌ريزي به آن مراجعه کند</w:t>
      </w:r>
      <w:r w:rsidRPr="00B83153">
        <w:rPr>
          <w:rFonts w:cs="B Nazanin"/>
        </w:rPr>
        <w:t>.</w:t>
      </w:r>
    </w:p>
    <w:p w14:paraId="0D89D9DE" w14:textId="77777777" w:rsidR="00B83153" w:rsidRPr="00B83153" w:rsidRDefault="00B83153" w:rsidP="001700D2">
      <w:pPr>
        <w:bidi/>
        <w:jc w:val="both"/>
        <w:rPr>
          <w:rFonts w:cs="B Nazanin"/>
        </w:rPr>
      </w:pPr>
      <w:r w:rsidRPr="00B83153">
        <w:rPr>
          <w:rFonts w:cs="B Nazanin"/>
          <w:rtl/>
        </w:rPr>
        <w:t>هنگامي که کاربر يک دستور زباني مي‌دهد، ابتدا اين دستور به يک بردار تبديل مي‌شود و سپس اين بردار با داده‌هاي پايگاه دانش مقايسه مي‌شود تا مرتبط‌ترين اسناد پيدا شود. اين اسناد که به صورت بردار ذخيره شده‌اند از طريق</w:t>
      </w:r>
      <w:r w:rsidRPr="00B83153">
        <w:rPr>
          <w:rFonts w:cs="B Nazanin"/>
        </w:rPr>
        <w:t xml:space="preserve"> </w:t>
      </w:r>
      <w:proofErr w:type="spellStart"/>
      <w:r w:rsidRPr="00B83153">
        <w:rPr>
          <w:rFonts w:cs="B Nazanin"/>
        </w:rPr>
        <w:t>ChromaDB</w:t>
      </w:r>
      <w:proofErr w:type="spellEnd"/>
      <w:r w:rsidRPr="00B83153">
        <w:rPr>
          <w:rFonts w:cs="B Nazanin"/>
        </w:rPr>
        <w:t xml:space="preserve"> </w:t>
      </w:r>
      <w:r w:rsidRPr="00B83153">
        <w:rPr>
          <w:rFonts w:cs="B Nazanin"/>
          <w:rtl/>
        </w:rPr>
        <w:t>يا</w:t>
      </w:r>
      <w:r w:rsidRPr="00B83153">
        <w:rPr>
          <w:rFonts w:cs="B Nazanin"/>
        </w:rPr>
        <w:t xml:space="preserve"> FAISS </w:t>
      </w:r>
      <w:r w:rsidRPr="00B83153">
        <w:rPr>
          <w:rFonts w:cs="B Nazanin"/>
          <w:rtl/>
        </w:rPr>
        <w:t>انتخاب مي‌شوند. سپس اسناد انتخاب شده همراه با خلاصه محيط فعلي و قالب</w:t>
      </w:r>
      <w:r w:rsidRPr="00B83153">
        <w:rPr>
          <w:rFonts w:cs="B Nazanin"/>
        </w:rPr>
        <w:t xml:space="preserve"> JSON </w:t>
      </w:r>
      <w:r w:rsidRPr="00B83153">
        <w:rPr>
          <w:rFonts w:cs="B Nazanin"/>
          <w:rtl/>
        </w:rPr>
        <w:t>براي مدل زباني ارسال مي‌شوند. مدل زباني با استفاده از اين اطلاعات يک برنامه</w:t>
      </w:r>
      <w:r w:rsidRPr="00B83153">
        <w:rPr>
          <w:rFonts w:cs="B Nazanin"/>
        </w:rPr>
        <w:t xml:space="preserve"> JSON </w:t>
      </w:r>
      <w:r w:rsidRPr="00B83153">
        <w:rPr>
          <w:rFonts w:cs="B Nazanin"/>
          <w:rtl/>
        </w:rPr>
        <w:t>توليد مي‌کند که شامل هدف و گام‌هاي حرکت است. هر گام شامل يک عمل مشخص و پارامترهاي محدود شده است؛ براي مثال حرکت به يک نقطه خاص با محدوديت سرعت يا حرکت به بالاي جسم با حداکثر ارتفاع</w:t>
      </w:r>
      <w:r w:rsidRPr="00B83153">
        <w:rPr>
          <w:rFonts w:cs="B Nazanin"/>
        </w:rPr>
        <w:t>.</w:t>
      </w:r>
    </w:p>
    <w:p w14:paraId="7C77C780" w14:textId="77777777" w:rsidR="00B83153" w:rsidRPr="00B83153" w:rsidRDefault="00B83153" w:rsidP="001700D2">
      <w:pPr>
        <w:bidi/>
        <w:jc w:val="both"/>
        <w:rPr>
          <w:rFonts w:cs="B Nazanin"/>
        </w:rPr>
      </w:pPr>
      <w:r w:rsidRPr="00B83153">
        <w:rPr>
          <w:rFonts w:cs="B Nazanin"/>
          <w:rtl/>
        </w:rPr>
        <w:t>در مرحله بعد سيستم بايد اين برنامه را بررسي کند. اين بررسي براي جلوگيري از اشتباهات مدل زباني است. در اين بخش موقعيت‌هاي انتخاب‌شده با اطلاعات لحظه‌اي دوربين بررسي مي‌شود تا اگر جسم جابه‌جا شده باشد برنامه اصلاح شود. همچنين اگر يک گام غيرايمن يا غيرقابل انجام باشد، سيستم آن را رد مي‌کند. فقط گام‌هاي قابل اجرا اجازه ورود به مرحله اجرا را پيدا مي‌کنند</w:t>
      </w:r>
      <w:r w:rsidRPr="00B83153">
        <w:rPr>
          <w:rFonts w:cs="B Nazanin"/>
        </w:rPr>
        <w:t>.</w:t>
      </w:r>
    </w:p>
    <w:p w14:paraId="1A2D8000" w14:textId="77777777" w:rsidR="00B83153" w:rsidRPr="00B83153" w:rsidRDefault="00B83153" w:rsidP="001700D2">
      <w:pPr>
        <w:bidi/>
        <w:jc w:val="both"/>
        <w:rPr>
          <w:rFonts w:cs="B Nazanin"/>
        </w:rPr>
      </w:pPr>
      <w:r w:rsidRPr="00B83153">
        <w:rPr>
          <w:rFonts w:cs="B Nazanin"/>
          <w:rtl/>
        </w:rPr>
        <w:t>بخش اجرا، گام‌ها را به دستورات سطح پايين تبديل مي‌کند و آن‌ها را از طريق</w:t>
      </w:r>
      <w:r w:rsidRPr="00B83153">
        <w:rPr>
          <w:rFonts w:cs="B Nazanin"/>
        </w:rPr>
        <w:t xml:space="preserve"> SDK </w:t>
      </w:r>
      <w:r w:rsidRPr="00B83153">
        <w:rPr>
          <w:rFonts w:cs="B Nazanin"/>
          <w:rtl/>
        </w:rPr>
        <w:t>بازوي</w:t>
      </w:r>
      <w:r w:rsidRPr="00B83153">
        <w:rPr>
          <w:rFonts w:cs="B Nazanin"/>
        </w:rPr>
        <w:t xml:space="preserve"> </w:t>
      </w:r>
      <w:proofErr w:type="spellStart"/>
      <w:r w:rsidRPr="00B83153">
        <w:rPr>
          <w:rFonts w:cs="B Nazanin"/>
        </w:rPr>
        <w:t>xArm</w:t>
      </w:r>
      <w:proofErr w:type="spellEnd"/>
      <w:r w:rsidRPr="00B83153">
        <w:rPr>
          <w:rFonts w:cs="B Nazanin"/>
        </w:rPr>
        <w:t xml:space="preserve"> </w:t>
      </w:r>
      <w:r w:rsidRPr="00B83153">
        <w:rPr>
          <w:rFonts w:cs="B Nazanin"/>
          <w:rtl/>
        </w:rPr>
        <w:t>به اجرا مي‌گذارد. اين مرحله با قوانين ايمني سخت‌گيرانه همراه است. اين قوانين از جمله محدوديت سرعت، محدوديت نيرو و گشتاور گريپر، جلوگيري از عبور از محدوده کاري، جلوگيري از برخورد با سطح ميز، محدوديت براي زمان انجام هر گام و حتي محدوديت تعداد تلاش‌ها براي گرفتن اجسام است. اگر ربات احساس کند جسم گير کرده يا بار اضافي وارد شده است گريپر به صورت خودکار باز مي‌شود. اين رفتار از خرابي سخت‌افزار جلوگيري مي‌کند</w:t>
      </w:r>
      <w:r w:rsidRPr="00B83153">
        <w:rPr>
          <w:rFonts w:cs="B Nazanin"/>
        </w:rPr>
        <w:t>.</w:t>
      </w:r>
    </w:p>
    <w:p w14:paraId="5E943546" w14:textId="77777777" w:rsidR="00B83153" w:rsidRPr="00B83153" w:rsidRDefault="00B83153" w:rsidP="001700D2">
      <w:pPr>
        <w:bidi/>
        <w:jc w:val="both"/>
        <w:rPr>
          <w:rFonts w:cs="B Nazanin"/>
        </w:rPr>
      </w:pPr>
      <w:r w:rsidRPr="00B83153">
        <w:rPr>
          <w:rFonts w:cs="B Nazanin"/>
          <w:rtl/>
        </w:rPr>
        <w:t>مقاله در بخش بعد فرآيندهاي الگوريتمي سيستم را توضيح مي‌دهد. الگوريتم اصلي برنامه‌ريزي</w:t>
      </w:r>
      <w:r w:rsidRPr="00B83153">
        <w:rPr>
          <w:rFonts w:cs="B Nazanin"/>
        </w:rPr>
        <w:t xml:space="preserve"> RAG </w:t>
      </w:r>
      <w:r w:rsidRPr="00B83153">
        <w:rPr>
          <w:rFonts w:cs="B Nazanin"/>
          <w:rtl/>
        </w:rPr>
        <w:t>توضيح مي‌دهد که دستور کاربر چگونه به بردار تبديل مي‌شود و چگونه با پايگاه دانش مقايسه شده و اسناد مناسب انتخاب مي‌شوند. سپس اسناد همراه با وضعيت محيط به مدل زباني ارسال مي‌شود تا برنامه</w:t>
      </w:r>
      <w:r w:rsidRPr="00B83153">
        <w:rPr>
          <w:rFonts w:cs="B Nazanin"/>
        </w:rPr>
        <w:t xml:space="preserve"> JSON </w:t>
      </w:r>
      <w:r w:rsidRPr="00B83153">
        <w:rPr>
          <w:rFonts w:cs="B Nazanin"/>
          <w:rtl/>
        </w:rPr>
        <w:t>توليد شود. علاوه بر آن الگوريتم اسکن دو مرحله‌اي ربات توضيح داده شده است. در اين الگوريتم ابتدا ربات از مسيرهاي افقي براي پيدا کردن اجسام استفاده مي‌کند. اگر جسم پيدا نشود ربات از يک اسکن قوسي کمک مي‌گيرد. اين روش باعث مي‌شود ربات بتواند اجسام پنهان يا اجسامي که در زاويه ديد محدود قرار دارند پيدا کند</w:t>
      </w:r>
      <w:r w:rsidRPr="00B83153">
        <w:rPr>
          <w:rFonts w:cs="B Nazanin"/>
        </w:rPr>
        <w:t>.</w:t>
      </w:r>
    </w:p>
    <w:p w14:paraId="76CC9DE3" w14:textId="77777777" w:rsidR="00B83153" w:rsidRPr="00B83153" w:rsidRDefault="00B83153" w:rsidP="001700D2">
      <w:pPr>
        <w:bidi/>
        <w:jc w:val="both"/>
        <w:rPr>
          <w:rFonts w:cs="B Nazanin"/>
        </w:rPr>
      </w:pPr>
      <w:r w:rsidRPr="00B83153">
        <w:rPr>
          <w:rFonts w:cs="B Nazanin"/>
          <w:rtl/>
        </w:rPr>
        <w:t>در بخش آزمايش‌ها مقاله يک بازوي رباتي</w:t>
      </w:r>
      <w:r w:rsidRPr="00B83153">
        <w:rPr>
          <w:rFonts w:cs="B Nazanin"/>
        </w:rPr>
        <w:t xml:space="preserve"> </w:t>
      </w:r>
      <w:proofErr w:type="spellStart"/>
      <w:r w:rsidRPr="00B83153">
        <w:rPr>
          <w:rFonts w:cs="B Nazanin"/>
        </w:rPr>
        <w:t>xArm</w:t>
      </w:r>
      <w:proofErr w:type="spellEnd"/>
      <w:r w:rsidRPr="00B83153">
        <w:rPr>
          <w:rFonts w:cs="B Nazanin"/>
        </w:rPr>
        <w:t xml:space="preserve"> 850 </w:t>
      </w:r>
      <w:r w:rsidRPr="00B83153">
        <w:rPr>
          <w:rFonts w:cs="B Nazanin"/>
          <w:rtl/>
        </w:rPr>
        <w:t>مجهز به گريپر</w:t>
      </w:r>
      <w:r w:rsidRPr="00B83153">
        <w:rPr>
          <w:rFonts w:cs="B Nazanin"/>
        </w:rPr>
        <w:t xml:space="preserve"> </w:t>
      </w:r>
      <w:proofErr w:type="spellStart"/>
      <w:r w:rsidRPr="00B83153">
        <w:rPr>
          <w:rFonts w:cs="B Nazanin"/>
        </w:rPr>
        <w:t>Dynamixel</w:t>
      </w:r>
      <w:proofErr w:type="spellEnd"/>
      <w:r w:rsidRPr="00B83153">
        <w:rPr>
          <w:rFonts w:cs="B Nazanin"/>
        </w:rPr>
        <w:t xml:space="preserve"> </w:t>
      </w:r>
      <w:r w:rsidRPr="00B83153">
        <w:rPr>
          <w:rFonts w:cs="B Nazanin"/>
          <w:rtl/>
        </w:rPr>
        <w:t>را استفاده کرده است. دوربين</w:t>
      </w:r>
      <w:r w:rsidRPr="00B83153">
        <w:rPr>
          <w:rFonts w:cs="B Nazanin"/>
        </w:rPr>
        <w:t xml:space="preserve"> RealSense </w:t>
      </w:r>
      <w:r w:rsidRPr="00B83153">
        <w:rPr>
          <w:rFonts w:cs="B Nazanin"/>
          <w:rtl/>
        </w:rPr>
        <w:t>براي تشخيص اجسام و يک سيستم کامپيوتري براي پردازش داده‌ها در نظر گرفته شده است. محيط آزمايش شامل ميز و چند جسم روزمره مانند بطري، جعبه، ابزارها و پيچ‌گوشتي بوده است. اين اجسام در موقعيت‌هاي تصادفي اما کنترل‌ شده قرار گرفته‌اند تا عملکرد سيستم ارزيابي شود</w:t>
      </w:r>
      <w:r w:rsidRPr="00B83153">
        <w:rPr>
          <w:rFonts w:cs="B Nazanin"/>
        </w:rPr>
        <w:t>.</w:t>
      </w:r>
    </w:p>
    <w:p w14:paraId="22D1F70A" w14:textId="77777777" w:rsidR="00B83153" w:rsidRPr="00B83153" w:rsidRDefault="00B83153" w:rsidP="001700D2">
      <w:pPr>
        <w:bidi/>
        <w:jc w:val="both"/>
        <w:rPr>
          <w:rFonts w:cs="B Nazanin"/>
        </w:rPr>
      </w:pPr>
      <w:r w:rsidRPr="00B83153">
        <w:rPr>
          <w:rFonts w:cs="B Nazanin"/>
          <w:rtl/>
        </w:rPr>
        <w:lastRenderedPageBreak/>
        <w:t xml:space="preserve">آزمايش‌ها شامل سه وظيفه بوده است: اسکن، نزديک شدن به جسم و انجام کامل عمليات برداشتن و جابه‌جايي. در آزمايش‌ها سيستم توانسته در تمام تلاش‌ها حداقل يک جسم را پيدا کند. درصد موفقيت نزديک شدن به جسم نسبتاً بالا و حدود </w:t>
      </w:r>
      <w:r w:rsidRPr="00B83153">
        <w:rPr>
          <w:rFonts w:cs="B Nazanin"/>
          <w:rtl/>
          <w:lang w:bidi="fa-IR"/>
        </w:rPr>
        <w:t>۸۷</w:t>
      </w:r>
      <w:r w:rsidRPr="00B83153">
        <w:rPr>
          <w:rFonts w:cs="B Nazanin"/>
          <w:rtl/>
        </w:rPr>
        <w:t xml:space="preserve"> درصد بوده است. همچنين در هشت تلاش از ده تلاش سيستم توانسته عمل برداشتن و جابه‌جايي جسم را با موفقيت انجام دهد. زمان اجراي برنامه‌ها نيز در حدود يک ثانيه بوده است که نشان مي‌دهد سيستم علاوه بر دقت از سرعت مناسب برخوردار است</w:t>
      </w:r>
      <w:r w:rsidRPr="00B83153">
        <w:rPr>
          <w:rFonts w:cs="B Nazanin"/>
        </w:rPr>
        <w:t>.</w:t>
      </w:r>
    </w:p>
    <w:p w14:paraId="6BFF11EC" w14:textId="77777777" w:rsidR="00B83153" w:rsidRPr="00B83153" w:rsidRDefault="00B83153" w:rsidP="001700D2">
      <w:pPr>
        <w:bidi/>
        <w:jc w:val="both"/>
        <w:rPr>
          <w:rFonts w:cs="B Nazanin"/>
        </w:rPr>
      </w:pPr>
      <w:r w:rsidRPr="00B83153">
        <w:rPr>
          <w:rFonts w:cs="B Nazanin"/>
          <w:rtl/>
        </w:rPr>
        <w:t>يکي از آزمايش‌ها نشان داده است که ربات مي‌تواند در صورت مخفي بودن جسم، استراتژي اسکن خود را تغيير دهد. براي مثال در مورد پيچ‌گوشتي که با زاويه قرار گرفته بود ربات ابتدا آن را نديد، سپس به صورت خودکار اسکن قوسي انجام داد و پس از ديدن جسم توانست آن را بردارد. اين قابليت نشان مي‌دهد مدل زباني و سيستم</w:t>
      </w:r>
      <w:r w:rsidRPr="00B83153">
        <w:rPr>
          <w:rFonts w:cs="B Nazanin"/>
        </w:rPr>
        <w:t xml:space="preserve"> RAG </w:t>
      </w:r>
      <w:r w:rsidRPr="00B83153">
        <w:rPr>
          <w:rFonts w:cs="B Nazanin"/>
          <w:rtl/>
        </w:rPr>
        <w:t>مي‌توانند در برابر شرايط جديد و پيش‌بيني نشده استدلال کنند</w:t>
      </w:r>
      <w:r w:rsidRPr="00B83153">
        <w:rPr>
          <w:rFonts w:cs="B Nazanin"/>
        </w:rPr>
        <w:t>.</w:t>
      </w:r>
    </w:p>
    <w:p w14:paraId="335F7C07" w14:textId="77777777" w:rsidR="00B83153" w:rsidRPr="00B83153" w:rsidRDefault="00B83153" w:rsidP="001700D2">
      <w:pPr>
        <w:bidi/>
        <w:jc w:val="both"/>
        <w:rPr>
          <w:rFonts w:cs="B Nazanin"/>
        </w:rPr>
      </w:pPr>
      <w:r w:rsidRPr="00B83153">
        <w:rPr>
          <w:rFonts w:cs="B Nazanin"/>
          <w:rtl/>
        </w:rPr>
        <w:t>در نهايت مقاله اشاره مي‌کند که</w:t>
      </w:r>
      <w:r w:rsidRPr="00B83153">
        <w:rPr>
          <w:rFonts w:cs="B Nazanin"/>
        </w:rPr>
        <w:t xml:space="preserve"> ARRC </w:t>
      </w:r>
      <w:r w:rsidRPr="00B83153">
        <w:rPr>
          <w:rFonts w:cs="B Nazanin"/>
          <w:rtl/>
        </w:rPr>
        <w:t>از نظر ايمني و انعطاف‌پذيري نسبت به روش‌هاي قبلي بهتر است. اما همچنان کمبودهايي مثل نبود حسگرهاي لمسي، ناتواني در انجام وظايف پيچيده مانند پيچ‌کردن و محدوديت در پايگاه دانش وجود دارد. براي آينده قرار است حسگرهاي بيشتر، محيط‌هاي پيچيده‌تر و مدل‌هاي محلي با سرعت بيشتر به سيستم اضافه شود</w:t>
      </w:r>
      <w:r w:rsidRPr="00B83153">
        <w:rPr>
          <w:rFonts w:cs="B Nazanin"/>
        </w:rPr>
        <w:t>.</w:t>
      </w:r>
    </w:p>
    <w:p w14:paraId="576C3842" w14:textId="77777777" w:rsidR="00833035" w:rsidRPr="00B83153" w:rsidRDefault="00833035" w:rsidP="001700D2">
      <w:pPr>
        <w:bidi/>
        <w:jc w:val="both"/>
      </w:pPr>
    </w:p>
    <w:sectPr w:rsidR="00833035" w:rsidRPr="00B83153" w:rsidSect="00FA422A">
      <w:pgSz w:w="12240" w:h="15840"/>
      <w:pgMar w:top="1440" w:right="1440" w:bottom="1440" w:left="1440" w:header="720" w:footer="720" w:gutter="0"/>
      <w:cols w:num="2"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2667"/>
    <w:rsid w:val="00064734"/>
    <w:rsid w:val="00151CE4"/>
    <w:rsid w:val="001700D2"/>
    <w:rsid w:val="003D0316"/>
    <w:rsid w:val="006E483C"/>
    <w:rsid w:val="00833035"/>
    <w:rsid w:val="00A54E5F"/>
    <w:rsid w:val="00B62667"/>
    <w:rsid w:val="00B83153"/>
    <w:rsid w:val="00B9680E"/>
    <w:rsid w:val="00E4454D"/>
    <w:rsid w:val="00FA422A"/>
    <w:rsid w:val="00FB6FC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2094D"/>
  <w15:chartTrackingRefBased/>
  <w15:docId w15:val="{943E43A5-2C40-4CAB-8D79-C744FD96B6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6266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6266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6266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6266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6266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626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626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626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626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26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626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26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26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26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26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26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26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2667"/>
    <w:rPr>
      <w:rFonts w:eastAsiaTheme="majorEastAsia" w:cstheme="majorBidi"/>
      <w:color w:val="272727" w:themeColor="text1" w:themeTint="D8"/>
    </w:rPr>
  </w:style>
  <w:style w:type="paragraph" w:styleId="Title">
    <w:name w:val="Title"/>
    <w:basedOn w:val="Normal"/>
    <w:next w:val="Normal"/>
    <w:link w:val="TitleChar"/>
    <w:uiPriority w:val="10"/>
    <w:qFormat/>
    <w:rsid w:val="00B626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626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26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626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2667"/>
    <w:pPr>
      <w:spacing w:before="160"/>
      <w:jc w:val="center"/>
    </w:pPr>
    <w:rPr>
      <w:i/>
      <w:iCs/>
      <w:color w:val="404040" w:themeColor="text1" w:themeTint="BF"/>
    </w:rPr>
  </w:style>
  <w:style w:type="character" w:customStyle="1" w:styleId="QuoteChar">
    <w:name w:val="Quote Char"/>
    <w:basedOn w:val="DefaultParagraphFont"/>
    <w:link w:val="Quote"/>
    <w:uiPriority w:val="29"/>
    <w:rsid w:val="00B62667"/>
    <w:rPr>
      <w:i/>
      <w:iCs/>
      <w:color w:val="404040" w:themeColor="text1" w:themeTint="BF"/>
    </w:rPr>
  </w:style>
  <w:style w:type="paragraph" w:styleId="ListParagraph">
    <w:name w:val="List Paragraph"/>
    <w:basedOn w:val="Normal"/>
    <w:uiPriority w:val="34"/>
    <w:qFormat/>
    <w:rsid w:val="00B62667"/>
    <w:pPr>
      <w:ind w:left="720"/>
      <w:contextualSpacing/>
    </w:pPr>
  </w:style>
  <w:style w:type="character" w:styleId="IntenseEmphasis">
    <w:name w:val="Intense Emphasis"/>
    <w:basedOn w:val="DefaultParagraphFont"/>
    <w:uiPriority w:val="21"/>
    <w:qFormat/>
    <w:rsid w:val="00B62667"/>
    <w:rPr>
      <w:i/>
      <w:iCs/>
      <w:color w:val="0F4761" w:themeColor="accent1" w:themeShade="BF"/>
    </w:rPr>
  </w:style>
  <w:style w:type="paragraph" w:styleId="IntenseQuote">
    <w:name w:val="Intense Quote"/>
    <w:basedOn w:val="Normal"/>
    <w:next w:val="Normal"/>
    <w:link w:val="IntenseQuoteChar"/>
    <w:uiPriority w:val="30"/>
    <w:qFormat/>
    <w:rsid w:val="00B626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62667"/>
    <w:rPr>
      <w:i/>
      <w:iCs/>
      <w:color w:val="0F4761" w:themeColor="accent1" w:themeShade="BF"/>
    </w:rPr>
  </w:style>
  <w:style w:type="character" w:styleId="IntenseReference">
    <w:name w:val="Intense Reference"/>
    <w:basedOn w:val="DefaultParagraphFont"/>
    <w:uiPriority w:val="32"/>
    <w:qFormat/>
    <w:rsid w:val="00B6266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0861939">
      <w:bodyDiv w:val="1"/>
      <w:marLeft w:val="0"/>
      <w:marRight w:val="0"/>
      <w:marTop w:val="0"/>
      <w:marBottom w:val="0"/>
      <w:divBdr>
        <w:top w:val="none" w:sz="0" w:space="0" w:color="auto"/>
        <w:left w:val="none" w:sz="0" w:space="0" w:color="auto"/>
        <w:bottom w:val="none" w:sz="0" w:space="0" w:color="auto"/>
        <w:right w:val="none" w:sz="0" w:space="0" w:color="auto"/>
      </w:divBdr>
    </w:div>
    <w:div w:id="457997257">
      <w:bodyDiv w:val="1"/>
      <w:marLeft w:val="0"/>
      <w:marRight w:val="0"/>
      <w:marTop w:val="0"/>
      <w:marBottom w:val="0"/>
      <w:divBdr>
        <w:top w:val="none" w:sz="0" w:space="0" w:color="auto"/>
        <w:left w:val="none" w:sz="0" w:space="0" w:color="auto"/>
        <w:bottom w:val="none" w:sz="0" w:space="0" w:color="auto"/>
        <w:right w:val="none" w:sz="0" w:space="0" w:color="auto"/>
      </w:divBdr>
    </w:div>
    <w:div w:id="570697809">
      <w:bodyDiv w:val="1"/>
      <w:marLeft w:val="0"/>
      <w:marRight w:val="0"/>
      <w:marTop w:val="0"/>
      <w:marBottom w:val="0"/>
      <w:divBdr>
        <w:top w:val="none" w:sz="0" w:space="0" w:color="auto"/>
        <w:left w:val="none" w:sz="0" w:space="0" w:color="auto"/>
        <w:bottom w:val="none" w:sz="0" w:space="0" w:color="auto"/>
        <w:right w:val="none" w:sz="0" w:space="0" w:color="auto"/>
      </w:divBdr>
    </w:div>
    <w:div w:id="962267410">
      <w:bodyDiv w:val="1"/>
      <w:marLeft w:val="0"/>
      <w:marRight w:val="0"/>
      <w:marTop w:val="0"/>
      <w:marBottom w:val="0"/>
      <w:divBdr>
        <w:top w:val="none" w:sz="0" w:space="0" w:color="auto"/>
        <w:left w:val="none" w:sz="0" w:space="0" w:color="auto"/>
        <w:bottom w:val="none" w:sz="0" w:space="0" w:color="auto"/>
        <w:right w:val="none" w:sz="0" w:space="0" w:color="auto"/>
      </w:divBdr>
    </w:div>
    <w:div w:id="1426606486">
      <w:bodyDiv w:val="1"/>
      <w:marLeft w:val="0"/>
      <w:marRight w:val="0"/>
      <w:marTop w:val="0"/>
      <w:marBottom w:val="0"/>
      <w:divBdr>
        <w:top w:val="none" w:sz="0" w:space="0" w:color="auto"/>
        <w:left w:val="none" w:sz="0" w:space="0" w:color="auto"/>
        <w:bottom w:val="none" w:sz="0" w:space="0" w:color="auto"/>
        <w:right w:val="none" w:sz="0" w:space="0" w:color="auto"/>
      </w:divBdr>
    </w:div>
    <w:div w:id="17279966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3</Pages>
  <Words>1040</Words>
  <Characters>5928</Characters>
  <Application>Microsoft Office Word</Application>
  <DocSecurity>0</DocSecurity>
  <Lines>49</Lines>
  <Paragraphs>13</Paragraphs>
  <ScaleCrop>false</ScaleCrop>
  <Company/>
  <LinksUpToDate>false</LinksUpToDate>
  <CharactersWithSpaces>6955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𝓜𝓸𝓱𝓪𝓶𝓪𝓭 𝓜 𝓐𝓼𝓪𝓭𝔂</dc:creator>
  <cp:keywords/>
  <dc:description/>
  <cp:lastModifiedBy>𝓜𝓸𝓱𝓪𝓶𝓪𝓭 𝓜 𝓐𝓼𝓪𝓭𝔂</cp:lastModifiedBy>
  <cp:revision>9</cp:revision>
  <cp:lastPrinted>2025-12-03T19:53:00Z</cp:lastPrinted>
  <dcterms:created xsi:type="dcterms:W3CDTF">2025-12-03T19:18:00Z</dcterms:created>
  <dcterms:modified xsi:type="dcterms:W3CDTF">2025-12-03T20:36:00Z</dcterms:modified>
</cp:coreProperties>
</file>