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0F27" w14:textId="1687D757" w:rsidR="0025506E" w:rsidRDefault="0025506E"/>
    <w:p w14:paraId="745CD588" w14:textId="2878B3B3" w:rsidR="00353DFF" w:rsidRDefault="00353DFF"/>
    <w:p w14:paraId="57F6DB06" w14:textId="77777777" w:rsidR="00353DFF" w:rsidRPr="00353DFF" w:rsidRDefault="00353DFF" w:rsidP="00353DF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 xml:space="preserve">2. </w:t>
      </w:r>
      <w:r w:rsidRPr="00353DFF">
        <w:rPr>
          <w:rFonts w:ascii="Helvetica" w:hAnsi="Helvetica" w:cs="Helvetica"/>
          <w:color w:val="2D3B45"/>
        </w:rPr>
        <w:t>Write a </w:t>
      </w:r>
      <w:r w:rsidRPr="00353DFF">
        <w:rPr>
          <w:rFonts w:ascii="Helvetica" w:hAnsi="Helvetica" w:cs="Helvetica"/>
          <w:b/>
          <w:bCs/>
          <w:color w:val="2D3B45"/>
        </w:rPr>
        <w:t>tuple relational calculus expression</w:t>
      </w:r>
      <w:r w:rsidRPr="00353DFF">
        <w:rPr>
          <w:rFonts w:ascii="Helvetica" w:hAnsi="Helvetica" w:cs="Helvetica"/>
          <w:color w:val="2D3B45"/>
        </w:rPr>
        <w:t> that satisfies this query?</w:t>
      </w:r>
    </w:p>
    <w:p w14:paraId="343D6353" w14:textId="77777777" w:rsidR="00353DFF" w:rsidRPr="00353DFF" w:rsidRDefault="00353DFF" w:rsidP="00353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3DFF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Find the distinct names of all "DS" major students who score less than 60% in either course 5200 or in course 5800 (using </w:t>
      </w:r>
      <w:proofErr w:type="spellStart"/>
      <w:r w:rsidRPr="00353DFF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cid</w:t>
      </w:r>
      <w:proofErr w:type="spellEnd"/>
      <w:r w:rsidRPr="00353DFF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).</w:t>
      </w:r>
    </w:p>
    <w:p w14:paraId="6036EC54" w14:textId="77777777" w:rsidR="00353DFF" w:rsidRDefault="00353DFF"/>
    <w:p w14:paraId="3992A615" w14:textId="52674E62" w:rsidR="00353DFF" w:rsidRDefault="00353DFF">
      <w:r>
        <w:t>Solution:</w:t>
      </w:r>
    </w:p>
    <w:p w14:paraId="0EE3CB27" w14:textId="36152D7B" w:rsidR="00353DFF" w:rsidRDefault="00353DFF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{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S.sname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| Students(S) </w:t>
      </w:r>
      <w:r>
        <w:rPr>
          <w:rFonts w:ascii="Cambria Math" w:hAnsi="Cambria Math" w:cs="Cambria Math"/>
          <w:color w:val="000000"/>
          <w:sz w:val="32"/>
          <w:szCs w:val="32"/>
        </w:rPr>
        <w:t>∧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404040"/>
          <w:sz w:val="32"/>
          <w:szCs w:val="32"/>
        </w:rPr>
        <w:t>(</w:t>
      </w:r>
      <w:r>
        <w:rPr>
          <w:rFonts w:ascii="Cambria Math" w:hAnsi="Cambria Math" w:cs="Cambria Math"/>
          <w:color w:val="404040"/>
          <w:sz w:val="32"/>
          <w:szCs w:val="32"/>
        </w:rPr>
        <w:t>∃</w:t>
      </w:r>
      <w:r>
        <w:rPr>
          <w:rFonts w:ascii="Arial" w:hAnsi="Arial" w:cs="Arial"/>
          <w:color w:val="404040"/>
          <w:sz w:val="32"/>
          <w:szCs w:val="32"/>
        </w:rPr>
        <w:t>R)(</w:t>
      </w:r>
      <w:r>
        <w:rPr>
          <w:rFonts w:ascii="Cambria Math" w:hAnsi="Cambria Math" w:cs="Cambria Math"/>
          <w:color w:val="404040"/>
          <w:sz w:val="32"/>
          <w:szCs w:val="32"/>
        </w:rPr>
        <w:t>∃</w:t>
      </w:r>
      <w:r>
        <w:rPr>
          <w:rFonts w:ascii="Arial" w:hAnsi="Arial" w:cs="Arial"/>
          <w:color w:val="404040"/>
          <w:sz w:val="32"/>
          <w:szCs w:val="32"/>
        </w:rPr>
        <w:t xml:space="preserve">C)(Registration(R) </w:t>
      </w:r>
      <w:r>
        <w:rPr>
          <w:rFonts w:ascii="Cambria Math" w:hAnsi="Cambria Math" w:cs="Cambria Math"/>
          <w:color w:val="000000"/>
          <w:sz w:val="32"/>
          <w:szCs w:val="32"/>
        </w:rPr>
        <w:t>∧</w:t>
      </w:r>
      <w:r>
        <w:rPr>
          <w:rFonts w:ascii="Arial" w:hAnsi="Arial" w:cs="Arial"/>
          <w:color w:val="404040"/>
          <w:sz w:val="32"/>
          <w:szCs w:val="32"/>
        </w:rPr>
        <w:t xml:space="preserve"> Courses(C) </w:t>
      </w:r>
      <w:r>
        <w:rPr>
          <w:rFonts w:ascii="Cambria Math" w:hAnsi="Cambria Math" w:cs="Cambria Math"/>
          <w:color w:val="000000"/>
          <w:sz w:val="32"/>
          <w:szCs w:val="32"/>
        </w:rPr>
        <w:t>∧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S.major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“DS” </w:t>
      </w:r>
      <w:r>
        <w:rPr>
          <w:rFonts w:ascii="Cambria Math" w:hAnsi="Cambria Math" w:cs="Cambria Math"/>
          <w:color w:val="000000"/>
          <w:sz w:val="32"/>
          <w:szCs w:val="32"/>
        </w:rPr>
        <w:t>∧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R.grade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&lt; 0.6 </w:t>
      </w:r>
      <w:r>
        <w:rPr>
          <w:rFonts w:ascii="Cambria Math" w:hAnsi="Cambria Math" w:cs="Cambria Math"/>
          <w:color w:val="000000"/>
          <w:sz w:val="32"/>
          <w:szCs w:val="32"/>
        </w:rPr>
        <w:t>∧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C.cid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=5200 </w:t>
      </w:r>
      <w:r>
        <w:rPr>
          <w:rFonts w:ascii="Cambria Math" w:hAnsi="Cambria Math" w:cs="Cambria Math"/>
          <w:color w:val="000000"/>
          <w:sz w:val="32"/>
          <w:szCs w:val="32"/>
        </w:rPr>
        <w:t>∨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C.cid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=5800) </w:t>
      </w:r>
      <w:r>
        <w:rPr>
          <w:rFonts w:ascii="Cambria Math" w:hAnsi="Cambria Math" w:cs="Cambria Math"/>
          <w:color w:val="000000"/>
          <w:sz w:val="32"/>
          <w:szCs w:val="32"/>
        </w:rPr>
        <w:t>∧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S.sid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R.sid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</w:rPr>
        <w:t>∧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R.cid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C.cid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)} </w:t>
      </w:r>
    </w:p>
    <w:p w14:paraId="657E8ECA" w14:textId="4338C3AF" w:rsidR="00353DFF" w:rsidRDefault="00353DFF">
      <w:pPr>
        <w:rPr>
          <w:rFonts w:ascii="Arial" w:hAnsi="Arial" w:cs="Arial"/>
          <w:color w:val="000000"/>
          <w:sz w:val="32"/>
          <w:szCs w:val="32"/>
        </w:rPr>
      </w:pPr>
    </w:p>
    <w:p w14:paraId="73B7E46B" w14:textId="3D527790" w:rsidR="00353DFF" w:rsidRPr="00353DFF" w:rsidRDefault="00353DFF">
      <w:pPr>
        <w:rPr>
          <w:sz w:val="28"/>
          <w:szCs w:val="28"/>
        </w:rPr>
      </w:pPr>
      <w:r w:rsidRPr="00353DFF">
        <w:rPr>
          <w:sz w:val="28"/>
          <w:szCs w:val="28"/>
        </w:rPr>
        <w:t xml:space="preserve">Note: I have assumed that grades are real attribute, and the marks are in decimal. </w:t>
      </w:r>
      <w:proofErr w:type="gramStart"/>
      <w:r w:rsidRPr="00353DFF">
        <w:rPr>
          <w:sz w:val="28"/>
          <w:szCs w:val="28"/>
        </w:rPr>
        <w:t>So</w:t>
      </w:r>
      <w:proofErr w:type="gramEnd"/>
      <w:r w:rsidRPr="00353DFF">
        <w:rPr>
          <w:sz w:val="28"/>
          <w:szCs w:val="28"/>
        </w:rPr>
        <w:t xml:space="preserve"> 60% has been converted to 0.6.</w:t>
      </w:r>
    </w:p>
    <w:sectPr w:rsidR="00353DFF" w:rsidRPr="0035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6235"/>
    <w:multiLevelType w:val="multilevel"/>
    <w:tmpl w:val="A4F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9"/>
    <w:rsid w:val="0025506E"/>
    <w:rsid w:val="00353DFF"/>
    <w:rsid w:val="00C57029"/>
    <w:rsid w:val="00F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E29F"/>
  <w15:chartTrackingRefBased/>
  <w15:docId w15:val="{A0F7529E-7A56-4B7E-8DEE-225717B4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DFF"/>
    <w:rPr>
      <w:b/>
      <w:bCs/>
    </w:rPr>
  </w:style>
  <w:style w:type="character" w:styleId="Emphasis">
    <w:name w:val="Emphasis"/>
    <w:basedOn w:val="DefaultParagraphFont"/>
    <w:uiPriority w:val="20"/>
    <w:qFormat/>
    <w:rsid w:val="00353D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Holla Vaderhobli Madhava Krishna</dc:creator>
  <cp:keywords/>
  <dc:description/>
  <cp:lastModifiedBy>Amirthavarshini Sockalingam Bama</cp:lastModifiedBy>
  <cp:revision>3</cp:revision>
  <dcterms:created xsi:type="dcterms:W3CDTF">2021-03-15T00:09:00Z</dcterms:created>
  <dcterms:modified xsi:type="dcterms:W3CDTF">2021-09-21T04:30:00Z</dcterms:modified>
</cp:coreProperties>
</file>