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Ideation Phase</w:t>
      </w:r>
    </w:p>
    <w:p>
      <w:pPr>
        <w:spacing w:after="0" w:line="3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Brainstorm &amp; Idea Prioritization Template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Date</w:t>
            </w:r>
          </w:p>
        </w:tc>
        <w:tc>
          <w:tcPr>
            <w:tcW w:type="dxa" w:w="4513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30 September 2026</w:t>
            </w:r>
          </w:p>
        </w:tc>
      </w:tr>
      <w:tr>
        <w:tc>
          <w:tcPr>
            <w:tcW w:type="dxa" w:w="4513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Team ID</w:t>
            </w:r>
          </w:p>
        </w:tc>
        <w:tc>
          <w:tcPr>
            <w:tcW w:type="dxa" w:w="4513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4513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Script-Controlled ACL – Restrict Record Access Based on Field Value</w:t>
            </w:r>
          </w:p>
        </w:tc>
      </w:tr>
      <w:tr>
        <w:tc>
          <w:tcPr>
            <w:tcW w:type="dxa" w:w="4513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4513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 Marks</w:t>
            </w:r>
          </w:p>
        </w:tc>
      </w:tr>
    </w:tbl>
    <w:p/>
    <w:p>
      <w:pPr>
        <w:keepNext/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Brainstorm &amp; Idea Prioritization Template:</w:t>
      </w:r>
    </w:p>
    <w:p>
      <w:pPr>
        <w:spacing w:after="16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amount of creative solutions.</w:t>
      </w:r>
    </w:p>
    <w:p>
      <w:pPr>
        <w:spacing w:after="16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Use this template in your own brainstorming sessions so your team can unleash their imagination and start shaping concepts even if you're not sitting in the same room.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Reference: </w:t>
      </w:r>
      <w:hyperlink w:history="1" r:id="rIdx_zdrq19dlehumitt1sep">
        <w:r>
          <w:rPr>
            <w:rFonts w:ascii="Arial" w:cs="Arial" w:eastAsia="Arial" w:hAnsi="Arial"/>
            <w:color w:val="0563C1"/>
            <w:sz w:val="22"/>
            <w:szCs w:val="22"/>
            <w:u w:val="single"/>
          </w:rPr>
          <w:t xml:space="preserve">https://www.mural.co/templates/brainstorm-and-idea-prioritization</w:t>
        </w:r>
      </w:hyperlink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Step-1: Team Gathering, Collaboration and Select the Problem Statement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Before you collaborate (10 minutes)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A little bit of preparation goes a long way with this session. Here is what was done before starting.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A.  Team gathering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Team members who participated in the session: Amirthavishnu, Gopi, Jeevanantham, Manoj kumar and Desiyan.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B.  Set the goal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Focus on solving how record-level access can be restricted using a script-controlled ACL in ServiceNow.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C.  Learn how to use the facilitation tools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Use the facilitation superpowers to run a happy and productive session.</w:t>
      </w:r>
    </w:p>
    <w:p/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Define your problem statement (5 minutes)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What problem are you trying to solve? Frame your problem as a How Might We statement. This will be the focus of your brainstorm.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4"/>
                <w:szCs w:val="14"/>
              </w:rPr>
              <w:t xml:space="preserve">PROBLEM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How might we restrict users from viewing records unless they meet specific conditions, so that only EEE branch users can view EEE records while administrators retain full access?</w:t>
            </w:r>
          </w:p>
        </w:tc>
      </w:tr>
    </w:tbl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Key rules of brainstorming</w:t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To run a smooth and productive session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Stay in topic.     Encourage wild ideas.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Defer judgment.     Listen to others.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 for volume.     If possible, be visual.</w:t>
            </w:r>
          </w:p>
        </w:tc>
      </w:tr>
    </w:tbl>
    <w:p>
      <w:r>
        <w:br w:type="page"/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Step-2: Brainstorm, Idea Listing and Grouping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Brainstorm (10 minutes)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Write down any ideas that come to mind that address your problem statement.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cantSplit/>
        </w:trPr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Amirthavishnu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Gopi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Jeevanantham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Manoj kumar</w:t>
            </w:r>
          </w:p>
        </w:tc>
        <w:tc>
          <w:tcPr>
            <w:tcW w:type="dxa" w:w="1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Desiyan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Create a test user (EEE User)</w:t>
            </w:r>
          </w:p>
        </w:tc>
        <w:tc>
          <w:tcPr>
            <w:tcW w:type="dxa" w:w="1805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Custom roles bb1–bb4</w:t>
            </w:r>
          </w:p>
        </w:tc>
        <w:tc>
          <w:tcPr>
            <w:tcW w:type="dxa" w:w="1805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Impersonate EEE user to test</w:t>
            </w:r>
          </w:p>
        </w:tc>
        <w:tc>
          <w:tcPr>
            <w:tcW w:type="dxa" w:w="1805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Custom table u_institution_details</w:t>
            </w:r>
          </w:p>
        </w:tc>
        <w:tc>
          <w:tcPr>
            <w:tcW w:type="dxa" w:w="1806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Data condition: Branch is EEE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Read ACL on the table</w:t>
            </w:r>
          </w:p>
        </w:tc>
        <w:tc>
          <w:tcPr>
            <w:tcW w:type="dxa" w:w="1805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Separate ACL per operation</w:t>
            </w:r>
          </w:p>
        </w:tc>
        <w:tc>
          <w:tcPr>
            <w:tcW w:type="dxa" w:w="1805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Verify admin sees all records</w:t>
            </w:r>
          </w:p>
        </w:tc>
        <w:tc>
          <w:tcPr>
            <w:tcW w:type="dxa" w:w="1805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Branch choice field (ECE, EEE, CSE)</w:t>
            </w:r>
          </w:p>
        </w:tc>
        <w:tc>
          <w:tcPr>
            <w:tcW w:type="dxa" w:w="1806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Elevate security_admin role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Script using gs.hasRole</w:t>
            </w:r>
          </w:p>
        </w:tc>
        <w:tc>
          <w:tcPr>
            <w:tcW w:type="dxa" w:w="1805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Assign roles to the user</w:t>
            </w:r>
          </w:p>
        </w:tc>
        <w:tc>
          <w:tcPr>
            <w:tcW w:type="dxa" w:w="1805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Test user without any role</w:t>
            </w:r>
          </w:p>
        </w:tc>
        <w:tc>
          <w:tcPr>
            <w:tcW w:type="dxa" w:w="1805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Add sample records per branch</w:t>
            </w:r>
          </w:p>
        </w:tc>
        <w:tc>
          <w:tcPr>
            <w:tcW w:type="dxa" w:w="1806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Restrict on Service Portal too</w:t>
            </w:r>
          </w:p>
        </w:tc>
      </w:tr>
    </w:tbl>
    <w:p/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Group ideas (20 minutes)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Take turns sharing your ideas while clustering similar or related notes as you go. In the last 10 minutes, give each cluster a sentence-like label. If a cluster is bigger than six sticky notes, try and see if you can break it up into smaller sub-groups.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FFF08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Users &amp; Roles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Create test user (EEE User)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Custom roles bb1–bb4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Assign roles to the user</w:t>
            </w:r>
          </w:p>
        </w:tc>
        <w:tc>
          <w:tcPr>
            <w:tcW w:type="dxa" w:w="4513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C9F0A8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Table Design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Custom table u_institution_details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Branch choice field (ECE, EEE, CSE)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Sample records per branch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BFE3F5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ACL Rules (Read, Create, Write, Delete)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Read ACL with Branch is EEE condition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Script using gs.hasRole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Separate ACL for each operation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Elevate security_admin role</w:t>
            </w:r>
          </w:p>
        </w:tc>
        <w:tc>
          <w:tcPr>
            <w:tcW w:type="dxa" w:w="4513"/>
            <w:tcBorders>
              <w:top w:val="single" w:color="FFFFFF" w:sz="36"/>
              <w:left w:val="single" w:color="FFFFFF" w:sz="36"/>
              <w:bottom w:val="single" w:color="FFFFFF" w:sz="36"/>
              <w:right w:val="single" w:color="FFFFFF" w:sz="36"/>
            </w:tcBorders>
            <w:shd w:fill="E3CD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Testing &amp; Verification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Impersonate EEE user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Impersonate admin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User without role sees nothing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Service Portal restriction</w:t>
            </w:r>
          </w:p>
        </w:tc>
      </w:tr>
    </w:tbl>
    <w:p>
      <w:r>
        <w:br w:type="page"/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Step-3: Idea Prioritization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Prioritize (20 minutes)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Your team should all be on the same page about what’s important moving forward. Place your ideas on this grid to determine which ideas are important and which are feasible.</w:t>
      </w:r>
    </w:p>
    <w:p>
      <w:pPr>
        <w:spacing w:after="100" w:before="200"/>
        <w:jc w:val="center"/>
      </w:pPr>
      <w:r>
        <w:drawing>
          <wp:inline distT="0" distB="0" distL="0" distR="0">
            <wp:extent cx="5334000" cy="3733800"/>
            <wp:effectExtent t="0" r="0" b="0" l="0"/>
            <wp:docPr id="1" name="grid" descr="Ideas placed by importance and feasibility" title="Importance vs Feasibility g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Importance – If each of these tasks could get done without any difficulty or cost, which would have the most positive impact?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Feasibility – Regardless of their importance, which tasks are more feasible than others? (Cost, time, effort, complexity, etc.)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_zdrq19dlehumitt1sep" Type="http://schemas.openxmlformats.org/officeDocument/2006/relationships/hyperlink" Target="https://www.mural.co/templates/brainstorm-and-idea-prioritization" TargetMode="External"/><Relationship Id="rId7" Type="http://schemas.openxmlformats.org/officeDocument/2006/relationships/image" Target="media/4ad332c0f3e4a60cf9f039dcba1acf0b4d37bfb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2026-09-30T05:13:28.663Z</dcterms:created>
  <dcterms:modified xsi:type="dcterms:W3CDTF">2026-09-30T05:13:28.663Z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