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Style w:val="qwen-markdown-text"/>
          <w:rFonts w:ascii="Arial" w:hAnsi="Arial" w:eastAsia="Arial" w:cs="Arial"/>
          <w:color w:val="1D1D1F"/>
          <w:sz w:val="40"/>
          <w:szCs w:val="40"/>
        </w:rPr>
        <w:t xml:space="preserve">ИНФОРМАЦИОННАЯ ЗАПИСКА</w:t>
      </w:r>
    </w:p>
    <w:p>
      <w:pPr>
        <w:jc w:val="center"/>
      </w:pPr>
      <w:r>
        <w:rPr>
          <w:rFonts w:ascii="Arial" w:hAnsi="Arial" w:eastAsia="Arial" w:cs="Arial"/>
          <w:lang w:val="ru-RU"/>
          <w:color w:val="1D1D1F"/>
          <w:sz w:val="24"/>
          <w:szCs w:val="24"/>
          <w:b w:val="1"/>
          <w:bCs w:val="1"/>
        </w:rPr>
        <w:t xml:space="preserve">О системе «</w:t>
      </w:r>
      <w:r>
        <w:rPr>
          <w:rFonts w:ascii="Arial" w:hAnsi="Arial" w:eastAsia="Arial" w:cs="Arial"/>
          <w:color w:val="1D1D1F"/>
          <w:sz w:val="24"/>
          <w:szCs w:val="24"/>
          <w:b w:val="1"/>
          <w:bCs w:val="1"/>
        </w:rPr>
        <w:t xml:space="preserve">DocSign</w:t>
      </w:r>
      <w:r>
        <w:rPr>
          <w:rFonts w:ascii="Arial" w:hAnsi="Arial" w:eastAsia="Arial" w:cs="Arial"/>
          <w:lang w:val="ru-RU"/>
          <w:color w:val="1D1D1F"/>
          <w:sz w:val="24"/>
          <w:szCs w:val="24"/>
          <w:b w:val="1"/>
          <w:bCs w:val="1"/>
        </w:rPr>
        <w:t xml:space="preserve">» — современной платформе электронного документооборота (ЭДО) с использованием цифровой подписи и </w:t>
      </w:r>
      <w:r>
        <w:rPr>
          <w:rFonts w:ascii="Arial" w:hAnsi="Arial" w:eastAsia="Arial" w:cs="Arial"/>
          <w:color w:val="1D1D1F"/>
          <w:sz w:val="24"/>
          <w:szCs w:val="24"/>
          <w:b w:val="1"/>
          <w:bCs w:val="1"/>
        </w:rPr>
        <w:t xml:space="preserve">QR</w:t>
      </w:r>
      <w:r>
        <w:rPr>
          <w:rFonts w:ascii="Arial" w:hAnsi="Arial" w:eastAsia="Arial" w:cs="Arial"/>
          <w:lang w:val="ru-RU"/>
          <w:color w:val="1D1D1F"/>
          <w:sz w:val="24"/>
          <w:szCs w:val="24"/>
          <w:b w:val="1"/>
          <w:bCs w:val="1"/>
        </w:rPr>
        <w:t xml:space="preserve">-кодов.</w:t>
      </w:r>
    </w:p>
    <w:p>
      <w:pPr>
        <w:jc w:val="center"/>
      </w:pPr>
      <w:r>
        <w:rPr>
          <w:rFonts w:ascii="Arial" w:hAnsi="Arial" w:eastAsia="Arial" w:cs="Arial"/>
          <w:color w:val="1D1D1F"/>
          <w:sz w:val="28"/>
          <w:szCs w:val="28"/>
          <w:b w:val="1"/>
          <w:bCs w:val="1"/>
        </w:rPr>
        <w:t xml:space="preserve">Цель</w:t>
      </w:r>
      <w:r>
        <w:rPr>
          <w:rFonts w:ascii="Arial" w:hAnsi="Arial" w:eastAsia="Arial" w:cs="Arial"/>
          <w:color w:val="1D1D1F"/>
          <w:sz w:val="28"/>
          <w:szCs w:val="28"/>
          <w:b w:val="1"/>
          <w:bCs w:val="1"/>
        </w:rPr>
        <w:t xml:space="preserve"> </w:t>
      </w:r>
      <w:r>
        <w:rPr>
          <w:rFonts w:ascii="Arial" w:hAnsi="Arial" w:eastAsia="Arial" w:cs="Arial"/>
          <w:color w:val="1D1D1F"/>
          <w:sz w:val="28"/>
          <w:szCs w:val="28"/>
          <w:b w:val="1"/>
          <w:bCs w:val="1"/>
        </w:rPr>
        <w:t xml:space="preserve">проекта</w:t>
      </w:r>
    </w:p>
    <w:p>
      <w:pPr>
        <w:jc w:val="center"/>
      </w:pPr>
      <w:r>
        <w:rPr>
          <w:rFonts w:ascii="Arial" w:hAnsi="Arial" w:eastAsia="Arial" w:cs="Arial"/>
          <w:lang w:val="ru-RU"/>
          <w:color w:val="1D1D1F"/>
          <w:sz w:val="28"/>
          <w:szCs w:val="28"/>
        </w:rPr>
        <w:t xml:space="preserve">Система «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DocSign</w:t>
      </w:r>
      <w:r>
        <w:rPr>
          <w:rFonts w:ascii="Arial" w:hAnsi="Arial" w:eastAsia="Arial" w:cs="Arial"/>
          <w:lang w:val="ru-RU"/>
          <w:color w:val="1D1D1F"/>
          <w:sz w:val="28"/>
          <w:szCs w:val="28"/>
        </w:rPr>
        <w:t xml:space="preserve">» создана для упрощения, ускорения и повышения безопасности процессов работы с документами в организациях и компаниях. Данная система позволяет создавать, отправлять, подписывать и хранить документы в электронном виде без использования бумаги (без печати).</w:t>
      </w:r>
    </w:p>
    <w:p>
      <w:pPr>
        <w:jc w:val="center"/>
      </w:pPr>
      <w:r>
        <w:rPr>
          <w:rFonts w:ascii="Arial" w:hAnsi="Arial" w:eastAsia="Arial" w:cs="Arial"/>
          <w:lang w:val="ru-RU"/>
          <w:color w:val="1D1D1F"/>
          <w:sz w:val="28"/>
          <w:szCs w:val="28"/>
        </w:rPr>
        <w:t xml:space="preserve">В отличие от традиционных методов, данная система обеспечивает абсолютную безопасность документов благодаря использованию защищенных 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QR</w:t>
      </w:r>
      <w:r>
        <w:rPr>
          <w:rFonts w:ascii="Arial" w:hAnsi="Arial" w:eastAsia="Arial" w:cs="Arial"/>
          <w:lang w:val="ru-RU"/>
          <w:color w:val="1D1D1F"/>
          <w:sz w:val="28"/>
          <w:szCs w:val="28"/>
        </w:rPr>
        <w:t xml:space="preserve">-кодов и искусственного интеллекта (ИИ). Каждый документ содержит уникальный код, с помощью которого подлинность документа и история его подписания подтверждаются мгновенно.</w:t>
      </w:r>
    </w:p>
    <w:p>
      <w:pPr>
        <w:jc w:val="center"/>
      </w:pPr>
      <w:r>
        <w:rPr>
          <w:rFonts w:ascii="Arial" w:hAnsi="Arial" w:eastAsia="Arial" w:cs="Arial"/>
          <w:color w:val="1D1D1F"/>
          <w:sz w:val="28"/>
          <w:szCs w:val="28"/>
          <w:b w:val="1"/>
          <w:bCs w:val="1"/>
        </w:rPr>
        <w:t xml:space="preserve">Принцип</w:t>
      </w:r>
      <w:r>
        <w:rPr>
          <w:rFonts w:ascii="Arial" w:hAnsi="Arial" w:eastAsia="Arial" w:cs="Arial"/>
          <w:color w:val="1D1D1F"/>
          <w:sz w:val="28"/>
          <w:szCs w:val="28"/>
          <w:b w:val="1"/>
          <w:bCs w:val="1"/>
        </w:rPr>
        <w:t xml:space="preserve"> </w:t>
      </w:r>
      <w:r>
        <w:rPr>
          <w:rFonts w:ascii="Arial" w:hAnsi="Arial" w:eastAsia="Arial" w:cs="Arial"/>
          <w:color w:val="1D1D1F"/>
          <w:sz w:val="28"/>
          <w:szCs w:val="28"/>
          <w:b w:val="1"/>
          <w:bCs w:val="1"/>
        </w:rPr>
        <w:t xml:space="preserve">работы</w:t>
      </w:r>
      <w:r>
        <w:rPr>
          <w:rFonts w:ascii="Arial" w:hAnsi="Arial" w:eastAsia="Arial" w:cs="Arial"/>
          <w:color w:val="1D1D1F"/>
          <w:sz w:val="28"/>
          <w:szCs w:val="28"/>
          <w:b w:val="1"/>
          <w:bCs w:val="1"/>
        </w:rPr>
        <w:t xml:space="preserve"> </w:t>
      </w:r>
      <w:r>
        <w:rPr>
          <w:rFonts w:ascii="Arial" w:hAnsi="Arial" w:eastAsia="Arial" w:cs="Arial"/>
          <w:color w:val="1D1D1F"/>
          <w:sz w:val="28"/>
          <w:szCs w:val="28"/>
          <w:b w:val="1"/>
          <w:bCs w:val="1"/>
        </w:rPr>
        <w:t xml:space="preserve">системы</w:t>
      </w:r>
      <w:r>
        <w:rPr>
          <w:rFonts w:ascii="Arial" w:hAnsi="Arial" w:eastAsia="Arial" w:cs="Arial"/>
          <w:color w:val="1D1D1F"/>
          <w:sz w:val="28"/>
          <w:szCs w:val="28"/>
          <w:b w:val="1"/>
          <w:bCs w:val="1"/>
        </w:rPr>
        <w:t xml:space="preserve"> «</w:t>
      </w:r>
      <w:r>
        <w:rPr>
          <w:rFonts w:ascii="Arial" w:hAnsi="Arial" w:eastAsia="Arial" w:cs="Arial"/>
          <w:color w:val="1D1D1F"/>
          <w:sz w:val="28"/>
          <w:szCs w:val="28"/>
          <w:b w:val="1"/>
          <w:bCs w:val="1"/>
        </w:rPr>
        <w:t xml:space="preserve">DocSign</w:t>
      </w:r>
      <w:r>
        <w:rPr>
          <w:rFonts w:ascii="Arial" w:hAnsi="Arial" w:eastAsia="Arial" w:cs="Arial"/>
          <w:color w:val="1D1D1F"/>
          <w:sz w:val="28"/>
          <w:szCs w:val="28"/>
          <w:b w:val="1"/>
          <w:bCs w:val="1"/>
        </w:rPr>
        <w:t xml:space="preserve">»</w:t>
      </w:r>
    </w:p>
    <w:p>
      <w:pPr>
        <w:pStyle w:val="qwen-markdown-list-item"/>
        <w:spacing w:before="0" w:after="0"/>
        <w:pBdr>
          <w:top w:val="single" w:sz="2" w:color="E3E3E3"/>
          <w:left w:val="single" w:sz="2" w:color="E3E3E3"/>
          <w:right w:val="single" w:sz="2" w:color="E3E3E3"/>
          <w:bottom w:val="single" w:sz="2" w:color="E3E3E3"/>
        </w:pBdr>
        <w:numPr>
          <w:ilvl w:val="0"/>
          <w:numId w:val="1"/>
        </w:numPr>
      </w:pPr>
      <w:r>
        <w:rPr>
          <w:rStyle w:val="qwen-markdown-text"/>
          <w:rFonts w:ascii="Arial" w:hAnsi="Arial" w:eastAsia="Arial" w:cs="Arial"/>
          <w:lang w:val="ru-RU"/>
          <w:color w:val="1D1D1F"/>
          <w:b w:val="1"/>
          <w:bCs w:val="1"/>
        </w:rPr>
        <w:t xml:space="preserve">Вход и Панель управления </w:t>
      </w:r>
    </w:p>
    <w:p>
      <w:pPr>
        <w:pStyle w:val="qwen-markdown-list-item"/>
        <w:ind w:left="360" w:right="0" w:firstLine="360" w:hanging="0"/>
        <w:spacing w:before="0" w:after="0"/>
        <w:pBdr>
          <w:top w:val="single" w:sz="2" w:color="E3E3E3"/>
          <w:left w:val="single" w:sz="2" w:color="E3E3E3"/>
          <w:right w:val="single" w:sz="2" w:color="E3E3E3"/>
          <w:bottom w:val="single" w:sz="2" w:color="E3E3E3"/>
        </w:pBdr>
      </w:pPr>
      <w:r>
        <w:rPr>
          <w:rStyle w:val="qwen-markdown-text"/>
          <w:rFonts w:ascii="Arial" w:hAnsi="Arial" w:eastAsia="Arial" w:cs="Arial"/>
          <w:lang w:val="ru-RU"/>
          <w:color w:val="1D1D1F"/>
          <w:sz w:val="28"/>
          <w:szCs w:val="28"/>
        </w:rPr>
        <w:t xml:space="preserve">Сначала пользователь входит в систему, используя свою электронную почту (</w:t>
      </w:r>
      <w:r>
        <w:rPr>
          <w:rStyle w:val="qwen-markdown-text"/>
          <w:rFonts w:ascii="Arial" w:hAnsi="Arial" w:eastAsia="Arial" w:cs="Arial"/>
          <w:color w:val="1D1D1F"/>
          <w:sz w:val="28"/>
          <w:szCs w:val="28"/>
        </w:rPr>
        <w:t xml:space="preserve">Email</w:t>
      </w:r>
      <w:r>
        <w:rPr>
          <w:rStyle w:val="qwen-markdown-text"/>
          <w:rFonts w:ascii="Arial" w:hAnsi="Arial" w:eastAsia="Arial" w:cs="Arial"/>
          <w:lang w:val="ru-RU"/>
          <w:color w:val="1D1D1F"/>
          <w:sz w:val="28"/>
          <w:szCs w:val="28"/>
        </w:rPr>
        <w:t xml:space="preserve">) и пароль. После входа он попадает на Панель управления (</w:t>
      </w:r>
      <w:r>
        <w:rPr>
          <w:rStyle w:val="qwen-markdown-text"/>
          <w:rFonts w:ascii="Arial" w:hAnsi="Arial" w:eastAsia="Arial" w:cs="Arial"/>
          <w:color w:val="1D1D1F"/>
          <w:sz w:val="28"/>
          <w:szCs w:val="28"/>
        </w:rPr>
        <w:t xml:space="preserve">Dashboard</w:t>
      </w:r>
      <w:r>
        <w:rPr>
          <w:rStyle w:val="qwen-markdown-text"/>
          <w:rFonts w:ascii="Arial" w:hAnsi="Arial" w:eastAsia="Arial" w:cs="Arial"/>
          <w:lang w:val="ru-RU"/>
          <w:color w:val="1D1D1F"/>
          <w:sz w:val="28"/>
          <w:szCs w:val="28"/>
        </w:rPr>
        <w:t xml:space="preserve">). Здесь отображается общая статистика: сколько документов ожидает подписания, сколько уже подписано и сколько контрагентов (партнеров) зарегистрировано в системе.</w:t>
      </w:r>
    </w:p>
    <w:p>
      <w:pPr>
        <w:jc w:val="center"/>
      </w:pPr>
      <w:r>
        <w:pict>
          <v:shape type="#_x0000_t75" stroked="f" style="width:1366pt; height:641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spacing w:after="0"/>
      </w:pPr>
      <w:r>
        <w:rPr>
          <w:rFonts w:ascii="Arial" w:hAnsi="Arial" w:eastAsia="Arial" w:cs="Arial"/>
          <w:lang w:val="ru-RU"/>
          <w:color w:val="1D1D1F"/>
          <w:sz w:val="28"/>
          <w:szCs w:val="28"/>
          <w:b w:val="1"/>
          <w:bCs w:val="1"/>
        </w:rPr>
        <w:t xml:space="preserve">2. Как создать и отправить документ?</w:t>
      </w:r>
    </w:p>
    <w:p>
      <w:pPr>
        <w:spacing w:after="0"/>
      </w:pPr>
      <w:r>
        <w:rPr>
          <w:rFonts w:ascii="Arial" w:hAnsi="Arial" w:eastAsia="Arial" w:cs="Arial"/>
          <w:lang w:val="ru-RU"/>
          <w:color w:val="1D1D1F"/>
          <w:sz w:val="28"/>
          <w:szCs w:val="28"/>
        </w:rPr>
        <w:t xml:space="preserve">Для отправки документа пользователь нажимает кнопку «Назад / Новый документ». На открывшейся странице он заполняет следующую информацию:</w:t>
      </w:r>
    </w:p>
    <w:p>
      <w:pPr>
        <w:rPr/>
      </w:pPr>
    </w:p>
    <w:p>
      <w:pPr>
        <w:spacing w:after="0"/>
      </w:pPr>
      <w:r>
        <w:rPr>
          <w:rFonts w:ascii="Arial" w:hAnsi="Arial" w:eastAsia="Arial" w:cs="Arial"/>
          <w:lang w:val="ru-RU"/>
          <w:color w:val="1D1D1F"/>
          <w:sz w:val="28"/>
          <w:szCs w:val="28"/>
          <w:b w:val="1"/>
          <w:bCs w:val="1"/>
        </w:rPr>
        <w:t xml:space="preserve">• Номер и тип документа (например: Договор, Акт).</w:t>
      </w:r>
    </w:p>
    <w:p>
      <w:pPr>
        <w:spacing w:after="0"/>
      </w:pPr>
      <w:r>
        <w:rPr>
          <w:rFonts w:ascii="Arial" w:hAnsi="Arial" w:eastAsia="Arial" w:cs="Arial"/>
          <w:lang w:val="ru-RU"/>
          <w:color w:val="1D1D1F"/>
          <w:sz w:val="28"/>
          <w:szCs w:val="28"/>
          <w:b w:val="1"/>
          <w:bCs w:val="1"/>
        </w:rPr>
        <w:t xml:space="preserve">• Заголовок и описание (кратко о документе). • Срок (Дедлайн) — до какого момента документ должен быть подписан.</w:t>
      </w:r>
    </w:p>
    <w:p>
      <w:pPr>
        <w:spacing w:after="0"/>
      </w:pPr>
      <w:r>
        <w:rPr>
          <w:rFonts w:ascii="Arial" w:hAnsi="Arial" w:eastAsia="Arial" w:cs="Arial"/>
          <w:lang w:val="ru-RU"/>
          <w:color w:val="1D1D1F"/>
          <w:sz w:val="28"/>
          <w:szCs w:val="28"/>
          <w:b w:val="1"/>
          <w:bCs w:val="1"/>
        </w:rPr>
        <w:t xml:space="preserve">• Файл — сам документ (</w:t>
      </w:r>
      <w:r>
        <w:rPr>
          <w:rFonts w:ascii="Arial" w:hAnsi="Arial" w:eastAsia="Arial" w:cs="Arial"/>
          <w:color w:val="1D1D1F"/>
          <w:sz w:val="28"/>
          <w:szCs w:val="28"/>
          <w:b w:val="1"/>
          <w:bCs w:val="1"/>
        </w:rPr>
        <w:t xml:space="preserve">PDF</w:t>
      </w:r>
      <w:r>
        <w:rPr>
          <w:rFonts w:ascii="Arial" w:hAnsi="Arial" w:eastAsia="Arial" w:cs="Arial"/>
          <w:lang w:val="ru-RU"/>
          <w:color w:val="1D1D1F"/>
          <w:sz w:val="28"/>
          <w:szCs w:val="28"/>
          <w:b w:val="1"/>
          <w:bCs w:val="1"/>
        </w:rPr>
        <w:t xml:space="preserve">, </w:t>
      </w:r>
      <w:r>
        <w:rPr>
          <w:rFonts w:ascii="Arial" w:hAnsi="Arial" w:eastAsia="Arial" w:cs="Arial"/>
          <w:color w:val="1D1D1F"/>
          <w:sz w:val="28"/>
          <w:szCs w:val="28"/>
          <w:b w:val="1"/>
          <w:bCs w:val="1"/>
        </w:rPr>
        <w:t xml:space="preserve">Word</w:t>
      </w:r>
      <w:r>
        <w:rPr>
          <w:rFonts w:ascii="Arial" w:hAnsi="Arial" w:eastAsia="Arial" w:cs="Arial"/>
          <w:lang w:val="ru-RU"/>
          <w:color w:val="1D1D1F"/>
          <w:sz w:val="28"/>
          <w:szCs w:val="28"/>
          <w:b w:val="1"/>
          <w:bCs w:val="1"/>
        </w:rPr>
        <w:t xml:space="preserve">, </w:t>
      </w:r>
      <w:r>
        <w:rPr>
          <w:rFonts w:ascii="Arial" w:hAnsi="Arial" w:eastAsia="Arial" w:cs="Arial"/>
          <w:color w:val="1D1D1F"/>
          <w:sz w:val="28"/>
          <w:szCs w:val="28"/>
          <w:b w:val="1"/>
          <w:bCs w:val="1"/>
        </w:rPr>
        <w:t xml:space="preserve">Excel</w:t>
      </w:r>
      <w:r>
        <w:rPr>
          <w:rFonts w:ascii="Arial" w:hAnsi="Arial" w:eastAsia="Arial" w:cs="Arial"/>
          <w:lang w:val="ru-RU"/>
          <w:color w:val="1D1D1F"/>
          <w:sz w:val="28"/>
          <w:szCs w:val="28"/>
          <w:b w:val="1"/>
          <w:bCs w:val="1"/>
        </w:rPr>
        <w:t xml:space="preserve">) загружается с компьютера (Прикрепить файл).</w:t>
      </w:r>
    </w:p>
    <w:p>
      <w:pPr>
        <w:rPr/>
      </w:pPr>
    </w:p>
    <w:p>
      <w:pPr>
        <w:spacing w:after="0"/>
      </w:pPr>
      <w:r>
        <w:rPr>
          <w:rFonts w:ascii="Arial" w:hAnsi="Arial" w:eastAsia="Arial" w:cs="Arial"/>
          <w:lang w:val="ru-RU"/>
          <w:color w:val="1D1D1F"/>
          <w:sz w:val="28"/>
          <w:szCs w:val="28"/>
        </w:rPr>
        <w:t xml:space="preserve">После заполнения нажимается кнопка «Отправить». Система автоматически отправляет другому лицу (пользователю или партнеру) Уведомление о том, что «Вам назначен новый документ».</w:t>
      </w:r>
    </w:p>
    <w:p>
      <w:pPr>
        <w:jc w:val="center"/>
      </w:pPr>
      <w:r>
        <w:pict>
          <v:shape type="#_x0000_t75" stroked="f" style="width:1348pt; height:639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ind w:left="360" w:right="0" w:firstLine="0" w:hanging="0"/>
        <w:spacing w:after="0"/>
      </w:pPr>
      <w:r>
        <w:rPr>
          <w:rFonts w:ascii="Arial" w:hAnsi="Arial" w:eastAsia="Arial" w:cs="Arial"/>
          <w:lang w:val="ru-RU"/>
          <w:color w:val="1D1D1F"/>
          <w:sz w:val="28"/>
          <w:szCs w:val="28"/>
          <w:b w:val="1"/>
          <w:bCs w:val="1"/>
        </w:rPr>
        <w:t xml:space="preserve">3.</w:t>
      </w:r>
      <w:r>
        <w:rPr>
          <w:rFonts w:ascii="Arial" w:hAnsi="Arial" w:eastAsia="Arial" w:cs="Arial"/>
          <w:lang w:val="ru-RU"/>
          <w:color w:val="1D1D1F"/>
          <w:sz w:val="28"/>
          <w:szCs w:val="28"/>
          <w:b w:val="1"/>
          <w:bCs w:val="1"/>
        </w:rPr>
        <w:t xml:space="preserve">Как </w:t>
      </w:r>
      <w:r>
        <w:rPr>
          <w:rFonts w:ascii="Arial" w:hAnsi="Arial" w:eastAsia="Arial" w:cs="Arial"/>
          <w:color w:val="1D1D1F"/>
          <w:sz w:val="28"/>
          <w:szCs w:val="28"/>
          <w:b w:val="1"/>
          <w:bCs w:val="1"/>
        </w:rPr>
        <w:t xml:space="preserve">QR</w:t>
      </w:r>
      <w:r>
        <w:rPr>
          <w:rFonts w:ascii="Arial" w:hAnsi="Arial" w:eastAsia="Arial" w:cs="Arial"/>
          <w:lang w:val="ru-RU"/>
          <w:color w:val="1D1D1F"/>
          <w:sz w:val="28"/>
          <w:szCs w:val="28"/>
          <w:b w:val="1"/>
          <w:bCs w:val="1"/>
        </w:rPr>
        <w:t xml:space="preserve">-код добавляется в документ?</w:t>
      </w:r>
    </w:p>
    <w:p>
      <w:pPr>
        <w:rPr>
          <w:rStyle w:val="ListParagraph"/>
        </w:rPr>
      </w:pPr>
    </w:p>
    <w:p>
      <w:pPr>
        <w:spacing w:after="0"/>
      </w:pPr>
      <w:r>
        <w:rPr>
          <w:rFonts w:ascii="Arial" w:hAnsi="Arial" w:eastAsia="Arial" w:cs="Arial"/>
          <w:lang w:val="ru-RU"/>
          <w:color w:val="1D1D1F"/>
          <w:sz w:val="28"/>
          <w:szCs w:val="28"/>
        </w:rPr>
        <w:t xml:space="preserve">Это самая важная часть системы. Когда документ готов к подписанию, пользователь переходит в раздел «Подписание». 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Здесь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 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активна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 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функция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 «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Автоматическая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 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подпись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». 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Система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 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автоматически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:</w:t>
      </w:r>
    </w:p>
    <w:p>
      <w:pPr>
        <w:rPr/>
      </w:pPr>
    </w:p>
    <w:p>
      <w:pPr>
        <w:spacing w:after="0"/>
        <w:pBdr>
          <w:top w:val="single" w:sz="2" w:color="E3E3E3"/>
          <w:left w:val="single" w:sz="2" w:color="E3E3E3"/>
          <w:right w:val="single" w:sz="2" w:color="E3E3E3"/>
          <w:bottom w:val="single" w:sz="2" w:color="E3E3E3"/>
        </w:pBdr>
        <w:numPr>
          <w:ilvl w:val="0"/>
          <w:numId w:val="2"/>
        </w:numPr>
      </w:pPr>
      <w:r>
        <w:rPr>
          <w:rFonts w:ascii="Arial" w:hAnsi="Arial" w:eastAsia="Arial" w:cs="Arial"/>
          <w:lang w:val="ru-RU"/>
          <w:color w:val="1D1D1F"/>
          <w:sz w:val="28"/>
          <w:szCs w:val="28"/>
          <w:b w:val="1"/>
          <w:bCs w:val="1"/>
        </w:rPr>
        <w:t xml:space="preserve">Определяет формат документа (</w:t>
      </w:r>
      <w:r>
        <w:rPr>
          <w:rFonts w:ascii="Arial" w:hAnsi="Arial" w:eastAsia="Arial" w:cs="Arial"/>
          <w:color w:val="1D1D1F"/>
          <w:sz w:val="28"/>
          <w:szCs w:val="28"/>
          <w:b w:val="1"/>
          <w:bCs w:val="1"/>
        </w:rPr>
        <w:t xml:space="preserve">PDF</w:t>
      </w:r>
      <w:r>
        <w:rPr>
          <w:rFonts w:ascii="Arial" w:hAnsi="Arial" w:eastAsia="Arial" w:cs="Arial"/>
          <w:lang w:val="ru-RU"/>
          <w:color w:val="1D1D1F"/>
          <w:sz w:val="28"/>
          <w:szCs w:val="28"/>
          <w:b w:val="1"/>
          <w:bCs w:val="1"/>
        </w:rPr>
        <w:t xml:space="preserve">, </w:t>
      </w:r>
      <w:r>
        <w:rPr>
          <w:rFonts w:ascii="Arial" w:hAnsi="Arial" w:eastAsia="Arial" w:cs="Arial"/>
          <w:color w:val="1D1D1F"/>
          <w:sz w:val="28"/>
          <w:szCs w:val="28"/>
          <w:b w:val="1"/>
          <w:bCs w:val="1"/>
        </w:rPr>
        <w:t xml:space="preserve">DOCX</w:t>
      </w:r>
      <w:r>
        <w:rPr>
          <w:rFonts w:ascii="Arial" w:hAnsi="Arial" w:eastAsia="Arial" w:cs="Arial"/>
          <w:lang w:val="ru-RU"/>
          <w:color w:val="1D1D1F"/>
          <w:sz w:val="28"/>
          <w:szCs w:val="28"/>
          <w:b w:val="1"/>
          <w:bCs w:val="1"/>
        </w:rPr>
        <w:t xml:space="preserve">, </w:t>
      </w:r>
      <w:r>
        <w:rPr>
          <w:rFonts w:ascii="Arial" w:hAnsi="Arial" w:eastAsia="Arial" w:cs="Arial"/>
          <w:color w:val="1D1D1F"/>
          <w:sz w:val="28"/>
          <w:szCs w:val="28"/>
          <w:b w:val="1"/>
          <w:bCs w:val="1"/>
        </w:rPr>
        <w:t xml:space="preserve">XLSX</w:t>
      </w:r>
      <w:r>
        <w:rPr>
          <w:rFonts w:ascii="Arial" w:hAnsi="Arial" w:eastAsia="Arial" w:cs="Arial"/>
          <w:lang w:val="ru-RU"/>
          <w:color w:val="1D1D1F"/>
          <w:sz w:val="28"/>
          <w:szCs w:val="28"/>
          <w:b w:val="1"/>
          <w:bCs w:val="1"/>
        </w:rPr>
        <w:t xml:space="preserve">).</w:t>
      </w:r>
    </w:p>
    <w:p>
      <w:pPr>
        <w:spacing w:after="0"/>
        <w:pBdr>
          <w:top w:val="single" w:sz="2" w:color="E3E3E3"/>
          <w:left w:val="single" w:sz="2" w:color="E3E3E3"/>
          <w:right w:val="single" w:sz="2" w:color="E3E3E3"/>
          <w:bottom w:val="single" w:sz="2" w:color="E3E3E3"/>
        </w:pBdr>
        <w:numPr>
          <w:ilvl w:val="0"/>
          <w:numId w:val="2"/>
        </w:numPr>
      </w:pPr>
      <w:r>
        <w:rPr>
          <w:rFonts w:ascii="Arial" w:hAnsi="Arial" w:eastAsia="Arial" w:cs="Arial"/>
          <w:lang w:val="ru-RU"/>
          <w:color w:val="1D1D1F"/>
          <w:sz w:val="28"/>
          <w:szCs w:val="28"/>
          <w:b w:val="1"/>
          <w:bCs w:val="1"/>
        </w:rPr>
        <w:t xml:space="preserve">Размещает уникальный </w:t>
      </w:r>
      <w:r>
        <w:rPr>
          <w:rFonts w:ascii="Arial" w:hAnsi="Arial" w:eastAsia="Arial" w:cs="Arial"/>
          <w:color w:val="1D1D1F"/>
          <w:sz w:val="28"/>
          <w:szCs w:val="28"/>
          <w:b w:val="1"/>
          <w:bCs w:val="1"/>
        </w:rPr>
        <w:t xml:space="preserve">QR</w:t>
      </w:r>
      <w:r>
        <w:rPr>
          <w:rFonts w:ascii="Arial" w:hAnsi="Arial" w:eastAsia="Arial" w:cs="Arial"/>
          <w:lang w:val="ru-RU"/>
          <w:color w:val="1D1D1F"/>
          <w:sz w:val="28"/>
          <w:szCs w:val="28"/>
          <w:b w:val="1"/>
          <w:bCs w:val="1"/>
        </w:rPr>
        <w:t xml:space="preserve">-код на последней странице документа.</w:t>
      </w:r>
    </w:p>
    <w:p>
      <w:pPr>
        <w:spacing w:after="0"/>
        <w:pBdr>
          <w:top w:val="single" w:sz="2" w:color="E3E3E3"/>
          <w:left w:val="single" w:sz="2" w:color="E3E3E3"/>
          <w:right w:val="single" w:sz="2" w:color="E3E3E3"/>
          <w:bottom w:val="single" w:sz="2" w:color="E3E3E3"/>
        </w:pBdr>
        <w:numPr>
          <w:ilvl w:val="0"/>
          <w:numId w:val="2"/>
        </w:numPr>
      </w:pPr>
      <w:r>
        <w:rPr>
          <w:rFonts w:ascii="Arial" w:hAnsi="Arial" w:eastAsia="Arial" w:cs="Arial"/>
          <w:lang w:val="ru-RU"/>
          <w:color w:val="1D1D1F"/>
          <w:sz w:val="28"/>
          <w:szCs w:val="28"/>
          <w:b w:val="1"/>
          <w:bCs w:val="1"/>
        </w:rPr>
        <w:t xml:space="preserve">Устанавливает срок подписания (1 день, 7 дней или 30 дней).</w:t>
      </w:r>
    </w:p>
    <w:p>
      <w:pPr>
        <w:rPr/>
      </w:pPr>
    </w:p>
    <w:p>
      <w:pPr>
        <w:spacing w:after="0"/>
      </w:pPr>
      <w:r>
        <w:rPr>
          <w:rFonts w:ascii="Arial" w:hAnsi="Arial" w:eastAsia="Arial" w:cs="Arial"/>
          <w:lang w:val="ru-RU"/>
          <w:color w:val="1D1D1F"/>
          <w:sz w:val="28"/>
          <w:szCs w:val="28"/>
        </w:rPr>
        <w:t xml:space="preserve">Этот 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QR</w:t>
      </w:r>
      <w:r>
        <w:rPr>
          <w:rFonts w:ascii="Arial" w:hAnsi="Arial" w:eastAsia="Arial" w:cs="Arial"/>
          <w:lang w:val="ru-RU"/>
          <w:color w:val="1D1D1F"/>
          <w:sz w:val="28"/>
          <w:szCs w:val="28"/>
        </w:rPr>
        <w:t xml:space="preserve">-код содержит скрытую информацию: кто подписал, когда подписал и был ли документ изменён или нет.</w:t>
      </w:r>
    </w:p>
    <w:p>
      <w:pPr>
        <w:rPr/>
      </w:pPr>
    </w:p>
    <w:p>
      <w:pPr/>
      <w:r>
        <w:pict>
          <v:shape type="#_x0000_t75" stroked="f" style="width:1348pt; height:634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pStyle w:val="ListParagraph"/>
        <w:spacing w:after="0"/>
        <w:numPr>
          <w:ilvl w:val="0"/>
          <w:numId w:val="2"/>
        </w:numPr>
      </w:pPr>
      <w:r>
        <w:rPr>
          <w:rFonts w:ascii="Arial" w:hAnsi="Arial" w:eastAsia="Arial" w:cs="Arial"/>
          <w:lang w:val="ru-RU"/>
          <w:color w:val="1D1D1F"/>
          <w:sz w:val="28"/>
          <w:szCs w:val="28"/>
          <w:b w:val="1"/>
          <w:bCs w:val="1"/>
        </w:rPr>
        <w:t xml:space="preserve">Что происходит после добавления </w:t>
      </w:r>
      <w:r>
        <w:rPr>
          <w:rFonts w:ascii="Arial" w:hAnsi="Arial" w:eastAsia="Arial" w:cs="Arial"/>
          <w:color w:val="1D1D1F"/>
          <w:sz w:val="28"/>
          <w:szCs w:val="28"/>
          <w:b w:val="1"/>
          <w:bCs w:val="1"/>
        </w:rPr>
        <w:t xml:space="preserve">QR</w:t>
      </w:r>
      <w:r>
        <w:rPr>
          <w:rFonts w:ascii="Arial" w:hAnsi="Arial" w:eastAsia="Arial" w:cs="Arial"/>
          <w:lang w:val="ru-RU"/>
          <w:color w:val="1D1D1F"/>
          <w:sz w:val="28"/>
          <w:szCs w:val="28"/>
          <w:b w:val="1"/>
          <w:bCs w:val="1"/>
        </w:rPr>
        <w:t xml:space="preserve">-кода? (Подтверждение и Отслеживание)</w:t>
      </w:r>
    </w:p>
    <w:p>
      <w:pPr>
        <w:rPr>
          <w:rStyle w:val="ListParagraph"/>
        </w:rPr>
      </w:pPr>
    </w:p>
    <w:p>
      <w:pPr>
        <w:spacing w:after="0"/>
      </w:pPr>
      <w:r>
        <w:rPr>
          <w:rFonts w:ascii="Arial" w:hAnsi="Arial" w:eastAsia="Arial" w:cs="Arial"/>
          <w:lang w:val="ru-RU"/>
          <w:color w:val="1D1D1F"/>
          <w:sz w:val="28"/>
          <w:szCs w:val="28"/>
        </w:rPr>
        <w:t xml:space="preserve">После того как 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QR</w:t>
      </w:r>
      <w:r>
        <w:rPr>
          <w:rFonts w:ascii="Arial" w:hAnsi="Arial" w:eastAsia="Arial" w:cs="Arial"/>
          <w:lang w:val="ru-RU"/>
          <w:color w:val="1D1D1F"/>
          <w:sz w:val="28"/>
          <w:szCs w:val="28"/>
        </w:rPr>
        <w:t xml:space="preserve">-код нанесён на документ и документ подписан, запускаются следующие процессы: </w:t>
      </w:r>
    </w:p>
    <w:p>
      <w:pPr>
        <w:rPr/>
      </w:pPr>
    </w:p>
    <w:p>
      <w:pPr>
        <w:spacing w:after="0"/>
      </w:pPr>
      <w:r>
        <w:rPr>
          <w:rFonts w:ascii="Arial" w:hAnsi="Arial" w:eastAsia="Arial" w:cs="Arial"/>
          <w:lang w:val="ru-RU"/>
          <w:color w:val="1D1D1F"/>
          <w:sz w:val="28"/>
          <w:szCs w:val="28"/>
          <w:b w:val="1"/>
          <w:bCs w:val="1"/>
        </w:rPr>
        <w:t xml:space="preserve">• Проверка подлинности</w:t>
      </w:r>
      <w:r>
        <w:rPr>
          <w:rFonts w:ascii="Arial" w:hAnsi="Arial" w:eastAsia="Arial" w:cs="Arial"/>
          <w:lang w:val="ru-RU"/>
          <w:color w:val="1D1D1F"/>
          <w:sz w:val="28"/>
          <w:szCs w:val="28"/>
        </w:rPr>
        <w:t xml:space="preserve"> (Верификация): Любой, кто получит этот документ, может отсканировать 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QR</w:t>
      </w:r>
      <w:r>
        <w:rPr>
          <w:rFonts w:ascii="Arial" w:hAnsi="Arial" w:eastAsia="Arial" w:cs="Arial"/>
          <w:lang w:val="ru-RU"/>
          <w:color w:val="1D1D1F"/>
          <w:sz w:val="28"/>
          <w:szCs w:val="28"/>
        </w:rPr>
        <w:t xml:space="preserve">-код с помощью своего телефона. Система мгновенно покажет, является ли документ подлинным или поддельным, а также выведет данные лица, подписавшего его.</w:t>
      </w:r>
    </w:p>
    <w:p>
      <w:pPr>
        <w:rPr/>
      </w:pPr>
    </w:p>
    <w:p>
      <w:pPr>
        <w:spacing w:after="0"/>
      </w:pPr>
      <w:r>
        <w:rPr>
          <w:rFonts w:ascii="Arial" w:hAnsi="Arial" w:eastAsia="Arial" w:cs="Arial"/>
          <w:lang w:val="ru-RU"/>
          <w:color w:val="1D1D1F"/>
          <w:sz w:val="28"/>
          <w:szCs w:val="28"/>
          <w:b w:val="1"/>
          <w:bCs w:val="1"/>
        </w:rPr>
        <w:t xml:space="preserve">• Изменение статуса:</w:t>
      </w:r>
      <w:r>
        <w:rPr>
          <w:rFonts w:ascii="Arial" w:hAnsi="Arial" w:eastAsia="Arial" w:cs="Arial"/>
          <w:lang w:val="ru-RU"/>
          <w:color w:val="1D1D1F"/>
          <w:sz w:val="28"/>
          <w:szCs w:val="28"/>
        </w:rPr>
        <w:t xml:space="preserve"> На панели управления меняется цвет документа. Если он подписан, цвет становится Зелёным (Завершено/Подписано). Если ещё не подписан, остаётся Жёлтым (В процессе).</w:t>
      </w:r>
    </w:p>
    <w:p>
      <w:pPr>
        <w:rPr/>
      </w:pPr>
    </w:p>
    <w:p>
      <w:pPr>
        <w:spacing w:after="0"/>
      </w:pPr>
      <w:r>
        <w:rPr>
          <w:rFonts w:ascii="Arial" w:hAnsi="Arial" w:eastAsia="Arial" w:cs="Arial"/>
          <w:lang w:val="ru-RU"/>
          <w:color w:val="1D1D1F"/>
          <w:sz w:val="28"/>
          <w:szCs w:val="28"/>
          <w:b w:val="1"/>
          <w:bCs w:val="1"/>
        </w:rPr>
        <w:t xml:space="preserve">• Запись в Логи (Архив):</w:t>
      </w:r>
      <w:r>
        <w:rPr>
          <w:rFonts w:ascii="Arial" w:hAnsi="Arial" w:eastAsia="Arial" w:cs="Arial"/>
          <w:lang w:val="ru-RU"/>
          <w:color w:val="1D1D1F"/>
          <w:sz w:val="28"/>
          <w:szCs w:val="28"/>
        </w:rPr>
        <w:t xml:space="preserve"> Каждое действие (отправка, нанесение 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QR</w:t>
      </w:r>
      <w:r>
        <w:rPr>
          <w:rFonts w:ascii="Arial" w:hAnsi="Arial" w:eastAsia="Arial" w:cs="Arial"/>
          <w:lang w:val="ru-RU"/>
          <w:color w:val="1D1D1F"/>
          <w:sz w:val="28"/>
          <w:szCs w:val="28"/>
        </w:rPr>
        <w:t xml:space="preserve">-кода, подписание, комментирование) фиксируется в разделе «Архив системных логов» с точностью до минут и секунд. 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Никто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 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не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 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может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 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удалить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 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эту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 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историю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.</w:t>
      </w:r>
    </w:p>
    <w:p>
      <w:pPr/>
      <w:r>
        <w:pict>
          <v:shape type="#_x0000_t75" stroked="f" style="width:1363pt; height:641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pPr>
        <w:pStyle w:val="ListParagraph"/>
        <w:spacing w:after="0"/>
        <w:numPr>
          <w:ilvl w:val="0"/>
          <w:numId w:val="2"/>
        </w:numPr>
      </w:pPr>
      <w:r>
        <w:rPr>
          <w:rFonts w:ascii="Arial" w:hAnsi="Arial" w:eastAsia="Arial" w:cs="Arial"/>
          <w:lang w:val="ru-RU"/>
          <w:color w:val="1D1D1F"/>
          <w:sz w:val="28"/>
          <w:szCs w:val="28"/>
          <w:b w:val="1"/>
          <w:bCs w:val="1"/>
        </w:rPr>
        <w:t xml:space="preserve">Анализ и статистика (Аналитика)</w:t>
      </w:r>
    </w:p>
    <w:p>
      <w:pPr>
        <w:rPr>
          <w:rStyle w:val="ListParagraph"/>
        </w:rPr>
      </w:pPr>
    </w:p>
    <w:p>
      <w:pPr>
        <w:spacing w:after="0"/>
      </w:pPr>
      <w:r>
        <w:rPr>
          <w:rFonts w:ascii="Arial" w:hAnsi="Arial" w:eastAsia="Arial" w:cs="Arial"/>
          <w:lang w:val="ru-RU"/>
          <w:color w:val="1D1D1F"/>
          <w:sz w:val="28"/>
          <w:szCs w:val="28"/>
        </w:rPr>
        <w:t xml:space="preserve">Для руководителей создан раздел «Аналитика». Здесь диаграммы показывают, сколько документов поступило за месяц, сколько из них подписано и сколько находится в очереди. 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Это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 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позволяет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 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руководителю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 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контролировать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 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работу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 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сотрудников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.</w:t>
      </w:r>
    </w:p>
    <w:p>
      <w:pPr>
        <w:rPr/>
      </w:pPr>
    </w:p>
    <w:p>
      <w:pPr/>
      <w:r>
        <w:pict>
          <v:shape type="#_x0000_t75" stroked="f" style="width:1356pt; height:641pt; margin-left:0pt; margin-top:0pt; mso-position-horizontal:left; mso-position-vertical:top; mso-position-horizontal-relative:char; mso-position-vertical-relative:line;">
            <w10:wrap type="inline"/>
            <v:imagedata r:id="rId11" o:title=""/>
          </v:shape>
        </w:pict>
      </w:r>
    </w:p>
    <w:p>
      <w:pPr/>
      <w:r>
        <w:pict>
          <v:shape type="#_x0000_t75" stroked="f" style="width:1354pt; height:646pt; margin-left:0pt; margin-top:0pt; mso-position-horizontal:left; mso-position-vertical:top; mso-position-horizontal-relative:char; mso-position-vertical-relative:line;">
            <w10:wrap type="inline"/>
            <v:imagedata r:id="rId12" o:title=""/>
          </v:shape>
        </w:pict>
      </w:r>
    </w:p>
    <w:p>
      <w:pPr>
        <w:pStyle w:val="ListParagraph"/>
        <w:spacing w:after="0"/>
        <w:numPr>
          <w:ilvl w:val="0"/>
          <w:numId w:val="2"/>
        </w:numPr>
      </w:pPr>
      <w:r>
        <w:rPr>
          <w:rFonts w:ascii="Arial" w:hAnsi="Arial" w:eastAsia="Arial" w:cs="Arial"/>
          <w:lang w:val="ru-RU"/>
          <w:color w:val="1D1D1F"/>
          <w:sz w:val="28"/>
          <w:szCs w:val="28"/>
          <w:b w:val="1"/>
          <w:bCs w:val="1"/>
        </w:rPr>
        <w:t xml:space="preserve">Профиль пользователя и Мобильное приложение</w:t>
      </w:r>
    </w:p>
    <w:p>
      <w:pPr>
        <w:rPr>
          <w:rStyle w:val="ListParagraph"/>
        </w:rPr>
      </w:pPr>
    </w:p>
    <w:p>
      <w:pPr>
        <w:spacing w:after="0"/>
      </w:pPr>
      <w:r>
        <w:rPr>
          <w:rFonts w:ascii="Arial" w:hAnsi="Arial" w:eastAsia="Arial" w:cs="Arial"/>
          <w:lang w:val="ru-RU"/>
          <w:color w:val="1D1D1F"/>
          <w:sz w:val="28"/>
          <w:szCs w:val="28"/>
        </w:rPr>
        <w:t xml:space="preserve">У каждого пользователя есть личный профиль, в котором отображаются информация, фотография и уровень доступа (например, Учитель). Кроме того, система имеет мобильное приложение, позволяющее пользователям подписывать документы на телефоне и проверять 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QR</w:t>
      </w:r>
      <w:r>
        <w:rPr>
          <w:rFonts w:ascii="Arial" w:hAnsi="Arial" w:eastAsia="Arial" w:cs="Arial"/>
          <w:lang w:val="ru-RU"/>
          <w:color w:val="1D1D1F"/>
          <w:sz w:val="28"/>
          <w:szCs w:val="28"/>
        </w:rPr>
        <w:t xml:space="preserve">-коды с помощью камеры телефона.</w:t>
      </w:r>
    </w:p>
    <w:p>
      <w:pPr>
        <w:rPr/>
      </w:pPr>
    </w:p>
    <w:p>
      <w:pPr/>
      <w:r>
        <w:pict>
          <v:shape type="#_x0000_t75" stroked="f" style="width:1348pt; height:641pt; margin-left:0pt; margin-top:0pt; mso-position-horizontal:left; mso-position-vertical:top; mso-position-horizontal-relative:char; mso-position-vertical-relative:line;">
            <w10:wrap type="inline"/>
            <v:imagedata r:id="rId13" o:title=""/>
          </v:shape>
        </w:pict>
      </w:r>
    </w:p>
    <w:p>
      <w:pPr>
        <w:spacing w:after="0"/>
      </w:pPr>
      <w:r>
        <w:rPr>
          <w:rFonts w:ascii="Arial" w:hAnsi="Arial" w:eastAsia="Arial" w:cs="Arial"/>
          <w:color w:val="1D1D1F"/>
          <w:sz w:val="28"/>
          <w:szCs w:val="28"/>
        </w:rPr>
        <w:t xml:space="preserve">Ключевые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 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особенности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 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системы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:</w:t>
      </w:r>
    </w:p>
    <w:p>
      <w:pPr>
        <w:rPr/>
      </w:pPr>
    </w:p>
    <w:p>
      <w:pPr>
        <w:spacing w:after="0"/>
        <w:pBdr>
          <w:top w:val="single" w:sz="2" w:color="E3E3E3"/>
          <w:left w:val="single" w:sz="2" w:color="E3E3E3"/>
          <w:right w:val="single" w:sz="2" w:color="E3E3E3"/>
          <w:bottom w:val="single" w:sz="2" w:color="E3E3E3"/>
        </w:pBdr>
        <w:numPr>
          <w:ilvl w:val="0"/>
          <w:numId w:val="3"/>
        </w:numPr>
      </w:pPr>
      <w:r>
        <w:rPr>
          <w:rFonts w:ascii="Arial" w:hAnsi="Arial" w:eastAsia="Arial" w:cs="Arial"/>
          <w:lang w:val="ru-RU"/>
          <w:color w:val="1D1D1F"/>
          <w:sz w:val="28"/>
          <w:szCs w:val="28"/>
        </w:rPr>
        <w:t xml:space="preserve">Электронная подпись и 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QR</w:t>
      </w:r>
      <w:r>
        <w:rPr>
          <w:rFonts w:ascii="Arial" w:hAnsi="Arial" w:eastAsia="Arial" w:cs="Arial"/>
          <w:lang w:val="ru-RU"/>
          <w:color w:val="1D1D1F"/>
          <w:sz w:val="28"/>
          <w:szCs w:val="28"/>
        </w:rPr>
        <w:t xml:space="preserve">-код — каждый документ содержит защитный код, который надежно защищает его от подделки.</w:t>
      </w:r>
    </w:p>
    <w:p>
      <w:pPr>
        <w:spacing w:after="0"/>
        <w:pBdr>
          <w:top w:val="single" w:sz="2" w:color="E3E3E3"/>
          <w:left w:val="single" w:sz="2" w:color="E3E3E3"/>
          <w:right w:val="single" w:sz="2" w:color="E3E3E3"/>
          <w:bottom w:val="single" w:sz="2" w:color="E3E3E3"/>
        </w:pBdr>
        <w:numPr>
          <w:ilvl w:val="0"/>
          <w:numId w:val="3"/>
        </w:numPr>
      </w:pPr>
      <w:r>
        <w:rPr>
          <w:rFonts w:ascii="Arial" w:hAnsi="Arial" w:eastAsia="Arial" w:cs="Arial"/>
          <w:lang w:val="ru-RU"/>
          <w:color w:val="1D1D1F"/>
          <w:sz w:val="28"/>
          <w:szCs w:val="28"/>
        </w:rPr>
        <w:t xml:space="preserve">Искусственный интеллект (ИИ) — с помощью ИИ система автоматически анализирует документы и выявляет ошибки.</w:t>
      </w:r>
    </w:p>
    <w:p>
      <w:pPr>
        <w:spacing w:after="0"/>
        <w:pBdr>
          <w:top w:val="single" w:sz="2" w:color="E3E3E3"/>
          <w:left w:val="single" w:sz="2" w:color="E3E3E3"/>
          <w:right w:val="single" w:sz="2" w:color="E3E3E3"/>
          <w:bottom w:val="single" w:sz="2" w:color="E3E3E3"/>
        </w:pBdr>
        <w:numPr>
          <w:ilvl w:val="0"/>
          <w:numId w:val="3"/>
        </w:numPr>
      </w:pPr>
      <w:r>
        <w:rPr>
          <w:rFonts w:ascii="Arial" w:hAnsi="Arial" w:eastAsia="Arial" w:cs="Arial"/>
          <w:lang w:val="ru-RU"/>
          <w:color w:val="1D1D1F"/>
          <w:sz w:val="28"/>
          <w:szCs w:val="28"/>
        </w:rPr>
        <w:t xml:space="preserve">Мгновенные уведомления — пользователи получают оповещения о новых документах в режиме реального времени.</w:t>
      </w:r>
    </w:p>
    <w:p>
      <w:pPr>
        <w:spacing w:after="0"/>
        <w:pBdr>
          <w:top w:val="single" w:sz="2" w:color="E3E3E3"/>
          <w:left w:val="single" w:sz="2" w:color="E3E3E3"/>
          <w:right w:val="single" w:sz="2" w:color="E3E3E3"/>
          <w:bottom w:val="single" w:sz="2" w:color="E3E3E3"/>
        </w:pBdr>
        <w:numPr>
          <w:ilvl w:val="0"/>
          <w:numId w:val="3"/>
        </w:numPr>
      </w:pPr>
      <w:r>
        <w:rPr>
          <w:rFonts w:ascii="Arial" w:hAnsi="Arial" w:eastAsia="Arial" w:cs="Arial"/>
          <w:lang w:val="ru-RU"/>
          <w:color w:val="1D1D1F"/>
          <w:sz w:val="28"/>
          <w:szCs w:val="28"/>
        </w:rPr>
        <w:t xml:space="preserve">Полный архив — вся история и системные логи хранятся постоянно.</w:t>
      </w:r>
    </w:p>
    <w:p>
      <w:pPr>
        <w:rPr/>
      </w:pPr>
    </w:p>
    <w:p>
      <w:pPr>
        <w:spacing w:after="0"/>
      </w:pPr>
      <w:r>
        <w:rPr>
          <w:rFonts w:ascii="Arial" w:hAnsi="Arial" w:eastAsia="Arial" w:cs="Arial"/>
          <w:lang w:val="ru-RU"/>
          <w:color w:val="1D1D1F"/>
          <w:sz w:val="28"/>
          <w:szCs w:val="28"/>
        </w:rPr>
        <w:t xml:space="preserve">Внедрение системы и её результаты</w:t>
      </w:r>
    </w:p>
    <w:p>
      <w:pPr>
        <w:spacing w:after="0"/>
      </w:pPr>
      <w:r>
        <w:rPr>
          <w:rFonts w:ascii="Arial" w:hAnsi="Arial" w:eastAsia="Arial" w:cs="Arial"/>
          <w:lang w:val="ru-RU"/>
          <w:color w:val="1D1D1F"/>
          <w:sz w:val="28"/>
          <w:szCs w:val="28"/>
        </w:rPr>
        <w:t xml:space="preserve">Внедрение системы «</w:t>
      </w:r>
      <w:r>
        <w:rPr>
          <w:rFonts w:ascii="Arial" w:hAnsi="Arial" w:eastAsia="Arial" w:cs="Arial"/>
          <w:color w:val="1D1D1F"/>
          <w:sz w:val="28"/>
          <w:szCs w:val="28"/>
        </w:rPr>
        <w:t xml:space="preserve">DocSign</w:t>
      </w:r>
      <w:r>
        <w:rPr>
          <w:rFonts w:ascii="Arial" w:hAnsi="Arial" w:eastAsia="Arial" w:cs="Arial"/>
          <w:lang w:val="ru-RU"/>
          <w:color w:val="1D1D1F"/>
          <w:sz w:val="28"/>
          <w:szCs w:val="28"/>
        </w:rPr>
        <w:t xml:space="preserve">» в организациях приводит к следующим результатам: </w:t>
      </w:r>
    </w:p>
    <w:p>
      <w:pPr>
        <w:rPr/>
      </w:pPr>
    </w:p>
    <w:p>
      <w:pPr>
        <w:spacing w:after="0"/>
      </w:pPr>
      <w:r>
        <w:rPr>
          <w:rFonts w:ascii="Arial" w:hAnsi="Arial" w:eastAsia="Arial" w:cs="Arial"/>
          <w:lang w:val="ru-RU"/>
          <w:color w:val="1D1D1F"/>
          <w:sz w:val="28"/>
          <w:szCs w:val="28"/>
          <w:b w:val="1"/>
          <w:bCs w:val="1"/>
        </w:rPr>
        <w:t xml:space="preserve">• Экономия времени — обработка документов ускоряется на 80%.</w:t>
      </w:r>
    </w:p>
    <w:p>
      <w:pPr>
        <w:rPr/>
      </w:pPr>
    </w:p>
    <w:p>
      <w:pPr>
        <w:spacing w:after="0"/>
      </w:pPr>
      <w:r>
        <w:rPr>
          <w:rFonts w:ascii="Arial" w:hAnsi="Arial" w:eastAsia="Arial" w:cs="Arial"/>
          <w:lang w:val="ru-RU"/>
          <w:color w:val="1D1D1F"/>
          <w:sz w:val="28"/>
          <w:szCs w:val="28"/>
          <w:b w:val="1"/>
          <w:bCs w:val="1"/>
        </w:rPr>
        <w:t xml:space="preserve">• Снижение расходов — экономятся средства на бумагу, печать и почтовые расходы.</w:t>
      </w:r>
    </w:p>
    <w:p>
      <w:pPr>
        <w:rPr/>
      </w:pPr>
    </w:p>
    <w:p>
      <w:pPr>
        <w:spacing w:after="0"/>
      </w:pPr>
      <w:r>
        <w:rPr>
          <w:rFonts w:ascii="Arial" w:hAnsi="Arial" w:eastAsia="Arial" w:cs="Arial"/>
          <w:lang w:val="ru-RU"/>
          <w:color w:val="1D1D1F"/>
          <w:sz w:val="28"/>
          <w:szCs w:val="28"/>
          <w:b w:val="1"/>
          <w:bCs w:val="1"/>
        </w:rPr>
        <w:t xml:space="preserve">• Безопасность — документы больше не могут быть изменены или подделаны третьими лицами, так как </w:t>
      </w:r>
      <w:r>
        <w:rPr>
          <w:rFonts w:ascii="Arial" w:hAnsi="Arial" w:eastAsia="Arial" w:cs="Arial"/>
          <w:color w:val="1D1D1F"/>
          <w:sz w:val="28"/>
          <w:szCs w:val="28"/>
          <w:b w:val="1"/>
          <w:bCs w:val="1"/>
        </w:rPr>
        <w:t xml:space="preserve">QR</w:t>
      </w:r>
      <w:r>
        <w:rPr>
          <w:rFonts w:ascii="Arial" w:hAnsi="Arial" w:eastAsia="Arial" w:cs="Arial"/>
          <w:lang w:val="ru-RU"/>
          <w:color w:val="1D1D1F"/>
          <w:sz w:val="28"/>
          <w:szCs w:val="28"/>
          <w:b w:val="1"/>
          <w:bCs w:val="1"/>
        </w:rPr>
        <w:t xml:space="preserve">-код обеспечивает полный контроль.</w:t>
      </w:r>
    </w:p>
    <w:p>
      <w:pPr>
        <w:rPr/>
      </w:pPr>
    </w:p>
    <w:p>
      <w:pPr>
        <w:jc w:val="center"/>
        <w:spacing w:after="0"/>
      </w:pPr>
      <w:r>
        <w:rPr>
          <w:rFonts w:ascii="Arial" w:hAnsi="Arial" w:eastAsia="Arial" w:cs="Arial"/>
          <w:color w:val="1D1D1F"/>
          <w:sz w:val="36"/>
          <w:szCs w:val="36"/>
          <w:b w:val="1"/>
          <w:bCs w:val="1"/>
        </w:rPr>
        <w:t xml:space="preserve">Заключение</w:t>
      </w:r>
    </w:p>
    <w:p>
      <w:pPr>
        <w:rPr/>
      </w:pPr>
    </w:p>
    <w:p>
      <w:pPr>
        <w:jc w:val="center"/>
        <w:spacing w:after="0"/>
      </w:pPr>
      <w:r>
        <w:rPr>
          <w:rFonts w:ascii="Arial" w:hAnsi="Arial" w:eastAsia="Arial" w:cs="Arial"/>
          <w:lang w:val="ru-RU"/>
          <w:color w:val="1D1D1F"/>
          <w:sz w:val="32"/>
          <w:szCs w:val="32"/>
        </w:rPr>
        <w:t xml:space="preserve">В современную эпоху цифровизация документов является требованием времени. Система «</w:t>
      </w:r>
      <w:r>
        <w:rPr>
          <w:rFonts w:ascii="Arial" w:hAnsi="Arial" w:eastAsia="Arial" w:cs="Arial"/>
          <w:color w:val="1D1D1F"/>
          <w:sz w:val="32"/>
          <w:szCs w:val="32"/>
        </w:rPr>
        <w:t xml:space="preserve">DocSign</w:t>
      </w:r>
      <w:r>
        <w:rPr>
          <w:rFonts w:ascii="Arial" w:hAnsi="Arial" w:eastAsia="Arial" w:cs="Arial"/>
          <w:lang w:val="ru-RU"/>
          <w:color w:val="1D1D1F"/>
          <w:sz w:val="32"/>
          <w:szCs w:val="32"/>
        </w:rPr>
        <w:t xml:space="preserve">», используя </w:t>
      </w:r>
      <w:r>
        <w:rPr>
          <w:rFonts w:ascii="Arial" w:hAnsi="Arial" w:eastAsia="Arial" w:cs="Arial"/>
          <w:color w:val="1D1D1F"/>
          <w:sz w:val="32"/>
          <w:szCs w:val="32"/>
        </w:rPr>
        <w:t xml:space="preserve">QR</w:t>
      </w:r>
      <w:r>
        <w:rPr>
          <w:rFonts w:ascii="Arial" w:hAnsi="Arial" w:eastAsia="Arial" w:cs="Arial"/>
          <w:lang w:val="ru-RU"/>
          <w:color w:val="1D1D1F"/>
          <w:sz w:val="32"/>
          <w:szCs w:val="32"/>
        </w:rPr>
        <w:t xml:space="preserve">-коды и электронную подпись, решает проблемы, связанные с передачей документов. Рабочий процесс в этой системе очень прост: загрузка документа → отправка → система автоматически проставляет </w:t>
      </w:r>
      <w:r>
        <w:rPr>
          <w:rFonts w:ascii="Arial" w:hAnsi="Arial" w:eastAsia="Arial" w:cs="Arial"/>
          <w:color w:val="1D1D1F"/>
          <w:sz w:val="32"/>
          <w:szCs w:val="32"/>
        </w:rPr>
        <w:t xml:space="preserve">QR</w:t>
      </w:r>
      <w:r>
        <w:rPr>
          <w:rFonts w:ascii="Arial" w:hAnsi="Arial" w:eastAsia="Arial" w:cs="Arial"/>
          <w:lang w:val="ru-RU"/>
          <w:color w:val="1D1D1F"/>
          <w:sz w:val="32"/>
          <w:szCs w:val="32"/>
        </w:rPr>
        <w:t xml:space="preserve">-код → другая сторона подписывает, и подлинность документа подтверждается через </w:t>
      </w:r>
      <w:r>
        <w:rPr>
          <w:rFonts w:ascii="Arial" w:hAnsi="Arial" w:eastAsia="Arial" w:cs="Arial"/>
          <w:color w:val="1D1D1F"/>
          <w:sz w:val="32"/>
          <w:szCs w:val="32"/>
        </w:rPr>
        <w:t xml:space="preserve">QR</w:t>
      </w:r>
      <w:r>
        <w:rPr>
          <w:rFonts w:ascii="Arial" w:hAnsi="Arial" w:eastAsia="Arial" w:cs="Arial"/>
          <w:lang w:val="ru-RU"/>
          <w:color w:val="1D1D1F"/>
          <w:sz w:val="32"/>
          <w:szCs w:val="32"/>
        </w:rPr>
        <w:t xml:space="preserve">-код. Эта система подходит для любых организаций — от малых компаний до крупных министерств, делая их работу прозрачной и безопасной.</w:t>
      </w:r>
    </w:p>
    <w:p>
      <w:pPr>
        <w:rPr/>
      </w:pPr>
    </w:p>
    <w:p>
      <w:pPr/>
      <w:r>
        <w:pict>
          <v:shape type="#_x0000_t75" stroked="f" style="width:67pt; height:113pt; margin-left:693pt; margin-top:14571pt; position:absolute; mso-position-horizontal:left; mso-position-vertical:top; mso-position-horizontal-relative:page; mso-position-vertical-relative:page; z-index:-2147483647;">
            <v:imagedata r:id="rId14" o:title=""/>
          </v:shape>
        </w:pict>
      </w:r>
    </w:p>
    <w:sectPr>
      <w:pgSz w:orient="portrait" w:w="12240" w:h="15840"/>
      <w:pgMar w:top="1134" w:right="850" w:bottom="1134" w:left="1701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C845CEFB"/>
    <w:multiLevelType w:val="multilevel"/>
    <w:lvl w:ilvl="0">
      <w:start w:val="1"/>
      <w:numFmt w:val="decimal"/>
      <w:suff w:val="tab"/>
      <w:lvlText w:val="%1."/>
      <w:lvlJc w:val="left"/>
      <w:pPr>
        <w:tabs>
          <w:tab w:val="num"/>
        </w:tabs>
        <w:ind w:left="720" w:hanging="360"/>
      </w:pPr>
      <w:rPr>
        <w:rFonts/>
      </w:rPr>
    </w:lvl>
    <w:lvl w:ilvl="1">
      <w:start w:val="1"/>
      <w:numFmt w:val="decimal"/>
      <w:suff w:val="tab"/>
      <w:lvlText w:val="%2."/>
      <w:lvlJc w:val="left"/>
      <w:pPr>
        <w:tabs>
          <w:tab w:val="num"/>
        </w:tabs>
        <w:ind w:left="1440" w:hanging="360"/>
      </w:pPr>
      <w:rPr>
        <w:rFonts/>
      </w:rPr>
    </w:lvl>
    <w:lvl w:ilvl="2">
      <w:start w:val="1"/>
      <w:numFmt w:val="decimal"/>
      <w:suff w:val="tab"/>
      <w:lvlText w:val="%3."/>
      <w:lvlJc w:val="left"/>
      <w:pPr>
        <w:tabs>
          <w:tab w:val="num"/>
        </w:tabs>
        <w:ind w:left="2160" w:hanging="360"/>
      </w:pPr>
      <w:rPr>
        <w:rFonts/>
      </w:rPr>
    </w:lvl>
    <w:lvl w:ilvl="3">
      <w:start w:val="1"/>
      <w:numFmt w:val="decimal"/>
      <w:suff w:val="tab"/>
      <w:lvlText w:val="%4."/>
      <w:lvlJc w:val="left"/>
      <w:pPr>
        <w:tabs>
          <w:tab w:val="num"/>
        </w:tabs>
        <w:ind w:left="2880" w:hanging="360"/>
      </w:pPr>
      <w:rPr>
        <w:rFonts/>
      </w:rPr>
    </w:lvl>
    <w:lvl w:ilvl="4">
      <w:start w:val="1"/>
      <w:numFmt w:val="decimal"/>
      <w:suff w:val="tab"/>
      <w:lvlText w:val="%5."/>
      <w:lvlJc w:val="left"/>
      <w:pPr>
        <w:tabs>
          <w:tab w:val="num"/>
        </w:tabs>
        <w:ind w:left="3600" w:hanging="360"/>
      </w:pPr>
      <w:rPr>
        <w:rFonts/>
      </w:rPr>
    </w:lvl>
    <w:lvl w:ilvl="5">
      <w:start w:val="1"/>
      <w:numFmt w:val="decimal"/>
      <w:suff w:val="tab"/>
      <w:lvlText w:val="%6."/>
      <w:lvlJc w:val="left"/>
      <w:pPr>
        <w:tabs>
          <w:tab w:val="num"/>
        </w:tabs>
        <w:ind w:left="4320" w:hanging="360"/>
      </w:pPr>
      <w:rPr>
        <w:rFonts/>
      </w:rPr>
    </w:lvl>
    <w:lvl w:ilvl="6">
      <w:start w:val="1"/>
      <w:numFmt w:val="decimal"/>
      <w:suff w:val="tab"/>
      <w:lvlText w:val="%7."/>
      <w:lvlJc w:val="left"/>
      <w:pPr>
        <w:tabs>
          <w:tab w:val="num"/>
        </w:tabs>
        <w:ind w:left="5040" w:hanging="360"/>
      </w:pPr>
      <w:rPr>
        <w:rFonts/>
      </w:rPr>
    </w:lvl>
    <w:lvl w:ilvl="7">
      <w:start w:val="1"/>
      <w:numFmt w:val="decimal"/>
      <w:suff w:val="tab"/>
      <w:lvlText w:val="%8."/>
      <w:lvlJc w:val="left"/>
      <w:pPr>
        <w:tabs>
          <w:tab w:val="num"/>
        </w:tabs>
        <w:ind w:left="5760" w:hanging="360"/>
      </w:pPr>
      <w:rPr>
        <w:rFonts/>
      </w:rPr>
    </w:lvl>
    <w:lvl w:ilvl="8">
      <w:start w:val="1"/>
      <w:numFmt w:val="decimal"/>
      <w:suff w:val="tab"/>
      <w:lvlText w:val="%9."/>
      <w:lvlJc w:val="left"/>
      <w:pPr>
        <w:tabs>
          <w:tab w:val="num"/>
        </w:tabs>
        <w:ind w:left="6480" w:hanging="360"/>
      </w:pPr>
      <w:rPr>
        <w:rFonts/>
      </w:rPr>
    </w:lvl>
  </w:abstractNum>
  <w:abstractNum w:abstractNumId="2">
    <w:nsid w:val="3F85613E"/>
    <w:multiLevelType w:val="multilevel"/>
    <w:lvl w:ilvl="0">
      <w:start w:val="1"/>
      <w:numFmt w:val="decimal"/>
      <w:suff w:val="tab"/>
      <w:lvlText w:val="%1."/>
      <w:lvlJc w:val="left"/>
      <w:pPr>
        <w:tabs>
          <w:tab w:val="num"/>
        </w:tabs>
        <w:ind w:left="720" w:hanging="360"/>
      </w:pPr>
      <w:rPr>
        <w:rFonts/>
      </w:rPr>
    </w:lvl>
    <w:lvl w:ilvl="1">
      <w:start w:val="1"/>
      <w:numFmt w:val="decimal"/>
      <w:suff w:val="tab"/>
      <w:lvlText w:val="%2."/>
      <w:lvlJc w:val="left"/>
      <w:pPr>
        <w:tabs>
          <w:tab w:val="num"/>
        </w:tabs>
        <w:ind w:left="1440" w:hanging="360"/>
      </w:pPr>
      <w:rPr>
        <w:rFonts/>
      </w:rPr>
    </w:lvl>
    <w:lvl w:ilvl="2">
      <w:start w:val="1"/>
      <w:numFmt w:val="decimal"/>
      <w:suff w:val="tab"/>
      <w:lvlText w:val="%3."/>
      <w:lvlJc w:val="left"/>
      <w:pPr>
        <w:tabs>
          <w:tab w:val="num"/>
        </w:tabs>
        <w:ind w:left="2160" w:hanging="360"/>
      </w:pPr>
      <w:rPr>
        <w:rFonts/>
      </w:rPr>
    </w:lvl>
    <w:lvl w:ilvl="3">
      <w:start w:val="1"/>
      <w:numFmt w:val="decimal"/>
      <w:suff w:val="tab"/>
      <w:lvlText w:val="%4."/>
      <w:lvlJc w:val="left"/>
      <w:pPr>
        <w:tabs>
          <w:tab w:val="num"/>
        </w:tabs>
        <w:ind w:left="2880" w:hanging="360"/>
      </w:pPr>
      <w:rPr>
        <w:rFonts/>
      </w:rPr>
    </w:lvl>
    <w:lvl w:ilvl="4">
      <w:start w:val="1"/>
      <w:numFmt w:val="decimal"/>
      <w:suff w:val="tab"/>
      <w:lvlText w:val="%5."/>
      <w:lvlJc w:val="left"/>
      <w:pPr>
        <w:tabs>
          <w:tab w:val="num"/>
        </w:tabs>
        <w:ind w:left="3600" w:hanging="360"/>
      </w:pPr>
      <w:rPr>
        <w:rFonts/>
      </w:rPr>
    </w:lvl>
    <w:lvl w:ilvl="5">
      <w:start w:val="1"/>
      <w:numFmt w:val="decimal"/>
      <w:suff w:val="tab"/>
      <w:lvlText w:val="%6."/>
      <w:lvlJc w:val="left"/>
      <w:pPr>
        <w:tabs>
          <w:tab w:val="num"/>
        </w:tabs>
        <w:ind w:left="4320" w:hanging="360"/>
      </w:pPr>
      <w:rPr>
        <w:rFonts/>
      </w:rPr>
    </w:lvl>
    <w:lvl w:ilvl="6">
      <w:start w:val="1"/>
      <w:numFmt w:val="decimal"/>
      <w:suff w:val="tab"/>
      <w:lvlText w:val="%7."/>
      <w:lvlJc w:val="left"/>
      <w:pPr>
        <w:tabs>
          <w:tab w:val="num"/>
        </w:tabs>
        <w:ind w:left="5040" w:hanging="360"/>
      </w:pPr>
      <w:rPr>
        <w:rFonts/>
      </w:rPr>
    </w:lvl>
    <w:lvl w:ilvl="7">
      <w:start w:val="1"/>
      <w:numFmt w:val="decimal"/>
      <w:suff w:val="tab"/>
      <w:lvlText w:val="%8."/>
      <w:lvlJc w:val="left"/>
      <w:pPr>
        <w:tabs>
          <w:tab w:val="num"/>
        </w:tabs>
        <w:ind w:left="5760" w:hanging="360"/>
      </w:pPr>
      <w:rPr>
        <w:rFonts/>
      </w:rPr>
    </w:lvl>
    <w:lvl w:ilvl="8">
      <w:start w:val="1"/>
      <w:numFmt w:val="decimal"/>
      <w:suff w:val="tab"/>
      <w:lvlText w:val="%9."/>
      <w:lvlJc w:val="left"/>
      <w:pPr>
        <w:tabs>
          <w:tab w:val="num"/>
        </w:tabs>
        <w:ind w:left="6480" w:hanging="360"/>
      </w:pPr>
      <w:rPr>
        <w:rFonts/>
      </w:rPr>
    </w:lvl>
  </w:abstractNum>
  <w:abstractNum w:abstractNumId="3">
    <w:nsid w:val="44E3A754"/>
    <w:multiLevelType w:val="multilevel"/>
    <w:lvl w:ilvl="0">
      <w:start w:val="1"/>
      <w:numFmt w:val="decimal"/>
      <w:suff w:val="tab"/>
      <w:lvlText w:val="%1."/>
      <w:lvlJc w:val="left"/>
      <w:pPr>
        <w:tabs>
          <w:tab w:val="num"/>
        </w:tabs>
        <w:ind w:left="720" w:hanging="360"/>
      </w:pPr>
      <w:rPr>
        <w:rFonts/>
      </w:rPr>
    </w:lvl>
    <w:lvl w:ilvl="1">
      <w:start w:val="1"/>
      <w:numFmt w:val="decimal"/>
      <w:suff w:val="tab"/>
      <w:lvlText w:val="%2."/>
      <w:lvlJc w:val="left"/>
      <w:pPr>
        <w:tabs>
          <w:tab w:val="num"/>
        </w:tabs>
        <w:ind w:left="1440" w:hanging="360"/>
      </w:pPr>
      <w:rPr>
        <w:rFonts/>
      </w:rPr>
    </w:lvl>
    <w:lvl w:ilvl="2">
      <w:start w:val="1"/>
      <w:numFmt w:val="decimal"/>
      <w:suff w:val="tab"/>
      <w:lvlText w:val="%3."/>
      <w:lvlJc w:val="left"/>
      <w:pPr>
        <w:tabs>
          <w:tab w:val="num"/>
        </w:tabs>
        <w:ind w:left="2160" w:hanging="360"/>
      </w:pPr>
      <w:rPr>
        <w:rFonts/>
      </w:rPr>
    </w:lvl>
    <w:lvl w:ilvl="3">
      <w:start w:val="1"/>
      <w:numFmt w:val="decimal"/>
      <w:suff w:val="tab"/>
      <w:lvlText w:val="%4."/>
      <w:lvlJc w:val="left"/>
      <w:pPr>
        <w:tabs>
          <w:tab w:val="num"/>
        </w:tabs>
        <w:ind w:left="2880" w:hanging="360"/>
      </w:pPr>
      <w:rPr>
        <w:rFonts/>
      </w:rPr>
    </w:lvl>
    <w:lvl w:ilvl="4">
      <w:start w:val="1"/>
      <w:numFmt w:val="decimal"/>
      <w:suff w:val="tab"/>
      <w:lvlText w:val="%5."/>
      <w:lvlJc w:val="left"/>
      <w:pPr>
        <w:tabs>
          <w:tab w:val="num"/>
        </w:tabs>
        <w:ind w:left="3600" w:hanging="360"/>
      </w:pPr>
      <w:rPr>
        <w:rFonts/>
      </w:rPr>
    </w:lvl>
    <w:lvl w:ilvl="5">
      <w:start w:val="1"/>
      <w:numFmt w:val="decimal"/>
      <w:suff w:val="tab"/>
      <w:lvlText w:val="%6."/>
      <w:lvlJc w:val="left"/>
      <w:pPr>
        <w:tabs>
          <w:tab w:val="num"/>
        </w:tabs>
        <w:ind w:left="4320" w:hanging="360"/>
      </w:pPr>
      <w:rPr>
        <w:rFonts/>
      </w:rPr>
    </w:lvl>
    <w:lvl w:ilvl="6">
      <w:start w:val="1"/>
      <w:numFmt w:val="decimal"/>
      <w:suff w:val="tab"/>
      <w:lvlText w:val="%7."/>
      <w:lvlJc w:val="left"/>
      <w:pPr>
        <w:tabs>
          <w:tab w:val="num"/>
        </w:tabs>
        <w:ind w:left="5040" w:hanging="360"/>
      </w:pPr>
      <w:rPr>
        <w:rFonts/>
      </w:rPr>
    </w:lvl>
    <w:lvl w:ilvl="7">
      <w:start w:val="1"/>
      <w:numFmt w:val="decimal"/>
      <w:suff w:val="tab"/>
      <w:lvlText w:val="%8."/>
      <w:lvlJc w:val="left"/>
      <w:pPr>
        <w:tabs>
          <w:tab w:val="num"/>
        </w:tabs>
        <w:ind w:left="5760" w:hanging="360"/>
      </w:pPr>
      <w:rPr>
        <w:rFonts/>
      </w:rPr>
    </w:lvl>
    <w:lvl w:ilvl="8">
      <w:start w:val="1"/>
      <w:numFmt w:val="decimal"/>
      <w:suff w:val="tab"/>
      <w:lvlText w:val="%9."/>
      <w:lvlJc w:val="left"/>
      <w:pPr>
        <w:tabs>
          <w:tab w:val="num"/>
        </w:tabs>
        <w:ind w:left="6480" w:hanging="360"/>
      </w:pPr>
      <w:rPr>
        <w:rFonts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 w:eastAsia="x-none" w:bidi="x-none"/>
  <w:proofState w:spelling="clean" w:grammar="clean"/>
  <w:zoom w:val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2"/>
        <w:szCs w:val="22"/>
        <w:lang w:val="en-US"/>
      </w:rPr>
    </w:rPrDefault>
  </w:docDefaults>
  <w:style w:type="paragraph" w:default="1" w:styleId="Normal">
    <w:name w:val="Normal"/>
    <w:pPr>
      <w:spacing w:after="160"/>
    </w:pPr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Normal Table">
    <w:name w:val="Normal Table"/>
    <w:uiPriority w:val="99"/>
    <w:tblPr>
      <w:tblW w:w="0" w:type="auto"/>
      <w:tblInd w:w="0" w:type="dxa"/>
      <w:tblLayout w:type="autofit"/>
      <w:tblCellMar>
        <w:top w:w="0" w:type="dxa"/>
        <w:left w:w="108" w:type="dxa"/>
        <w:right w:w="108" w:type="dxa"/>
        <w:bottom w:w="0" w:type="dxa"/>
      </w:tblCellMar>
    </w:tblPr>
  </w:style>
  <w:style w:type="paragraph" w:styleId="qwen-markdown-list-item">
    <w:name w:val="qwen-markdown-list-item"/>
    <w:basedOn w:val="Normal"/>
    <w:pPr>
      <w:spacing w:before="100" w:after="100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List Paragraph">
    <w:name w:val="List Paragraph"/>
    <w:basedOn w:val="Normal"/>
    <w:pPr>
      <w:contextualSpacing/>
      <w:ind w:left="720" w:right="0" w:firstLine="0" w:hanging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png"/><Relationship Id="rId10" Type="http://schemas.openxmlformats.org/officeDocument/2006/relationships/image" Target="media/section_image4.png"/><Relationship Id="rId11" Type="http://schemas.openxmlformats.org/officeDocument/2006/relationships/image" Target="media/section_image5.png"/><Relationship Id="rId12" Type="http://schemas.openxmlformats.org/officeDocument/2006/relationships/image" Target="media/section_image6.png"/><Relationship Id="rId13" Type="http://schemas.openxmlformats.org/officeDocument/2006/relationships/image" Target="media/section_image7.png"/><Relationship Id="rId14" Type="http://schemas.openxmlformats.org/officeDocument/2006/relationships/image" Target="media/section_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 Aminov</dc:creator>
  <dc:title/>
  <dc:description/>
  <dc:subject/>
  <cp:keywords/>
  <cp:category/>
  <cp:lastModifiedBy>Amir Aminov</cp:lastModifiedBy>
  <dcterms:created xsi:type="dcterms:W3CDTF">2026-08-09T10:34:00+00:00</dcterms:created>
  <dcterms:modified xsi:type="dcterms:W3CDTF">2026-08-09T11:06:00+00:00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