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ОКАЗАНИЯ УСЛУГ</w:t>
      </w:r>
    </w:p>
    <w:p>
      <w:r>
        <w:t>№ 32</w:t>
      </w:r>
    </w:p>
    <w:p>
      <w:r>
        <w:t>г. Москва</w:t>
        <w:tab/>
        <w:tab/>
        <w:tab/>
        <w:tab/>
        <w:tab/>
        <w:t>«14» август 2026 г.</w:t>
      </w:r>
    </w:p>
    <w:p>
      <w:r>
        <w:t>dv, именуемое в дальнейшем «Заказчик», в лице dfvdv, действующего на основании Устава, с одной стороны, и</w:t>
      </w:r>
    </w:p>
    <w:p>
      <w:r>
        <w:t>vdfvdfv, именуемое в дальнейшем «Исполнитель», в лице fvfdvfdvf, действующего на основании Устава, с другой стороны,</w:t>
      </w:r>
    </w:p>
    <w:p>
      <w:r>
        <w:t>заключили настоящий Договор о нижеследующем:</w:t>
      </w:r>
    </w:p>
    <w:p>
      <w:r>
        <w:rPr>
          <w:b/>
        </w:rPr>
        <w:t>1. ПРЕДМЕТ ДОГОВОРА</w:t>
      </w:r>
    </w:p>
    <w:p>
      <w:r>
        <w:rPr>
          <w:b/>
        </w:rPr>
        <w:t>1.1. Исполнитель обязуется оказать Заказчику услуги, указанные в п. 1.2 настоящего Договора, а Заказчик обязуется оплатить эти услуги.</w:t>
      </w:r>
    </w:p>
    <w:p>
      <w:r>
        <w:rPr>
          <w:b/>
        </w:rPr>
        <w:t>1.2. оказание услуг по ситуации клиента vdvdfvdfvvdvdfvdfvvdvdfvdfvvdvdfvdfvvdvdfvdfvvdvdfvdfvvdvdfvdfvvdvdfvdfv</w:t>
      </w:r>
    </w:p>
    <w:p>
      <w:r>
        <w:rPr>
          <w:b/>
        </w:rPr>
        <w:t>1.3. Услуги оказываются в соответствии с требованиями, согласованными Сторонами.</w:t>
      </w:r>
    </w:p>
    <w:p>
      <w:r>
        <w:rPr>
          <w:b/>
        </w:rPr>
        <w:t>2. СТОИМОСТЬ И ПОРЯДОК РАСЧЁТОВ</w:t>
      </w:r>
    </w:p>
    <w:p>
      <w:r>
        <w:rPr>
          <w:b/>
        </w:rPr>
        <w:t>2.1. Стоимость услуг по настоящему Договору составляет 23432 (двадцать три тысячи четыреста тридцать два) рублей.</w:t>
      </w:r>
    </w:p>
    <w:p>
      <w:r>
        <w:rPr>
          <w:b/>
        </w:rPr>
        <w:t>2.2. Оплата производится Заказчиком в течение 10 рабочих дней с момента подписания Акта оказанных услуг.</w:t>
      </w:r>
    </w:p>
    <w:p>
      <w:r>
        <w:rPr>
          <w:b/>
        </w:rPr>
        <w:t>2.3. Оплата производится путём перечисления денежных средств на расчётный счёт Исполнителя.</w:t>
      </w:r>
    </w:p>
    <w:p>
      <w:r>
        <w:rPr>
          <w:b/>
        </w:rPr>
        <w:t>3. СРОКИ ОКАЗАНИЯ УСЛУГ</w:t>
      </w:r>
    </w:p>
    <w:p>
      <w:r>
        <w:rPr>
          <w:b/>
        </w:rPr>
        <w:t>3.1. Исполнитель обязуется оказать услуги в срок до 2026-08-28.</w:t>
      </w:r>
    </w:p>
    <w:p>
      <w:r>
        <w:rPr>
          <w:b/>
        </w:rPr>
        <w:t>3.2. В случае невозможности исполнения в указанный срок, Исполнитель обязан уведомить Заказчика не позднее чем за 1 рабочих дней.</w:t>
      </w:r>
    </w:p>
    <w:p>
      <w:r>
        <w:rPr>
          <w:b/>
        </w:rPr>
        <w:t>4. ОТВЕТСТВЕННОСТЬ СТОРОН</w:t>
      </w:r>
    </w:p>
    <w:p>
      <w:r>
        <w:rPr>
          <w:b/>
        </w:rPr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r>
        <w:rPr>
          <w:b/>
        </w:rPr>
        <w:t>4.2. В случае просрочки оплаты Заказчик уплачивает Исполнителю пени в размере 0.1% от неоплаченной суммы за каждый день просрочки.</w:t>
      </w:r>
    </w:p>
    <w:p>
      <w:r>
        <w:rPr>
          <w:b/>
        </w:rPr>
        <w:t>4.3. дополнительные пожелания vdvdfvdfvvdvdfvdfvvdvdfvdfvvdvdfvdfvvdvdfvdfvvdvdfvdfv</w:t>
      </w:r>
    </w:p>
    <w:p>
      <w:r>
        <w:rPr>
          <w:b/>
        </w:rPr>
        <w:t>5. ФОРС-МАЖОР</w:t>
      </w:r>
    </w:p>
    <w:p>
      <w:r>
        <w:rPr>
          <w:b/>
        </w:rPr>
        <w:t>5.1.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силы.</w:t>
      </w:r>
    </w:p>
    <w:p>
      <w:r>
        <w:rPr>
          <w:b/>
        </w:rPr>
        <w:t>6. РАЗРЕШЕНИЕ СПОРОВ</w:t>
      </w:r>
    </w:p>
    <w:p>
      <w:r>
        <w:rPr>
          <w:b/>
        </w:rPr>
        <w:t>6.1. Все споры и разногласия решаются путём переговоров.</w:t>
      </w:r>
    </w:p>
    <w:p>
      <w:r>
        <w:rPr>
          <w:b/>
        </w:rPr>
        <w:t>6.2. В случае невозможности разрешения споров путём переговоров, они подлежат рассмотрению в суде по месту нахождения dfvfd.</w:t>
      </w:r>
    </w:p>
    <w:p>
      <w:r>
        <w:rPr>
          <w:b/>
        </w:rPr>
        <w:t>7. СРОК ДЕЙСТВИЯ ДОГОВОРА</w:t>
      </w:r>
    </w:p>
    <w:p>
      <w:r>
        <w:rPr>
          <w:b/>
        </w:rPr>
        <w:t>7.1. Настоящий Договор вступает в силу с момента его подписания и действует до 2026-08-28.</w:t>
      </w:r>
    </w:p>
    <w:p>
      <w:r>
        <w:rPr>
          <w:b/>
        </w:rPr>
        <w:t>7.2. Договор может быть расторгнут досрочно по соглашению Сторон.</w:t>
      </w:r>
    </w:p>
    <w:p>
      <w:r>
        <w:rPr>
          <w:b/>
        </w:rPr>
        <w:t>8. РЕКВИЗИТЫ И ПОДПИСИ СТОРОН</w:t>
      </w:r>
    </w:p>
    <w:p>
      <w:r>
        <w:rPr>
          <w:b/>
        </w:rPr>
        <w:t>ЗАКАЗЧИК:</w:t>
      </w:r>
    </w:p>
    <w:p>
      <w:r>
        <w:t>dv</w:t>
      </w:r>
    </w:p>
    <w:p>
      <w:r>
        <w:t>ИНН: vfdvdf</w:t>
      </w:r>
    </w:p>
    <w:p>
      <w:r>
        <w:t>Адрес: vdfvdfv</w:t>
      </w:r>
    </w:p>
    <w:p>
      <w:r>
        <w:t>Подпись: _________________ / dfvdv /</w:t>
      </w:r>
    </w:p>
    <w:p>
      <w:r>
        <w:rPr>
          <w:b/>
        </w:rPr>
        <w:t>ИСПОЛНИТЕЛЬ:</w:t>
      </w:r>
    </w:p>
    <w:p>
      <w:r>
        <w:t>vdfvdfv</w:t>
      </w:r>
    </w:p>
    <w:p>
      <w:r>
        <w:t>ИНН: dfv</w:t>
      </w:r>
    </w:p>
    <w:p>
      <w:r>
        <w:t>Адрес: dfvfdvdffdv</w:t>
      </w:r>
    </w:p>
    <w:p>
      <w:r>
        <w:t>Подпись: _________________ / fvfdvfdvf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