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Ҷумҳурии Тоҷикистон</w:t>
      </w:r>
    </w:p>
    <w:p>
      <w:r>
        <w:rPr>
          <w:rFonts w:ascii="Times New Roman" w:hAnsi="Times New Roman"/>
          <w:sz w:val="24"/>
        </w:rPr>
        <w:t>Компания Эсхата</w:t>
      </w:r>
    </w:p>
    <w:p>
      <w:r>
        <w:rPr>
          <w:rFonts w:ascii="Times New Roman" w:hAnsi="Times New Roman"/>
          <w:sz w:val="24"/>
        </w:rPr>
        <w:t>Гулистон</w:t>
      </w:r>
    </w:p>
    <w:p>
      <w:r>
        <w:rPr>
          <w:rFonts w:ascii="Times New Roman" w:hAnsi="Times New Roman"/>
          <w:sz w:val="24"/>
        </w:rPr>
        <w:t>735700, шаҳри Хуҷанд</w:t>
      </w:r>
    </w:p>
    <w:p>
      <w:r>
        <w:rPr>
          <w:rFonts w:ascii="Times New Roman" w:hAnsi="Times New Roman"/>
          <w:sz w:val="24"/>
        </w:rPr>
        <w:t>№____ “15”__________августа 2026</w:t>
      </w:r>
    </w:p>
    <w:p>
      <w:pPr>
        <w:jc w:val="center"/>
      </w:pPr>
      <w:r>
        <w:rPr>
          <w:rFonts w:ascii="Times New Roman" w:hAnsi="Times New Roman"/>
          <w:b/>
          <w:sz w:val="32"/>
        </w:rPr>
        <w:t>ДАРХОСТ</w:t>
      </w:r>
    </w:p>
    <w:p>
      <w:r>
        <w:rPr>
          <w:rFonts w:ascii="Times New Roman" w:hAnsi="Times New Roman"/>
          <w:sz w:val="24"/>
        </w:rPr>
        <w:t>Ман Аминов Амир, шаҳрванди Ҷумҳурии Тоҷикистон, ариза мепарам, ки ман мехохам ба компания Эсхата ба кор дароям. Ман дар шаҳри Хуҷанд иқомат мекунам ва ба компания Эсхата хастам, зеро ман мехохам кор кунам ва хидмат кунам. Ман умедворам, ки Шумо ба ман имконият медиҳед, ки ман ба компания Эсхата ба кор дароям.</w:t>
      </w:r>
    </w:p>
    <w:p>
      <w:r>
        <w:rPr>
          <w:rFonts w:ascii="Times New Roman" w:hAnsi="Times New Roman"/>
          <w:sz w:val="24"/>
        </w:rPr>
        <w:t>Барои дастгирии ҳамаҷонибаатон қаблан сипосгузорем.</w:t>
      </w:r>
    </w:p>
    <w:p>
      <w:pPr>
        <w:jc w:val="right"/>
      </w:pPr>
      <w:r>
        <w:rPr>
          <w:rFonts w:ascii="Times New Roman" w:hAnsi="Times New Roman"/>
          <w:sz w:val="24"/>
        </w:rPr>
        <w:t>Бо эҳтиром,</w:t>
      </w:r>
    </w:p>
    <w:p>
      <w:r>
        <w:rPr>
          <w:rFonts w:ascii="Times New Roman" w:hAnsi="Times New Roman"/>
          <w:sz w:val="24"/>
        </w:rPr>
        <w:t>Аминов Амир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