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sz w:val="24"/>
        </w:rPr>
        <w:t>ба муалими химияи мактаб</w:t>
      </w:r>
    </w:p>
    <w:p>
      <w:pPr>
        <w:jc w:val="right"/>
      </w:pPr>
      <w:r>
        <w:rPr>
          <w:rFonts w:ascii="Times New Roman" w:hAnsi="Times New Roman"/>
          <w:sz w:val="24"/>
        </w:rPr>
        <w:t>аз Аминов Амир</w:t>
      </w:r>
    </w:p>
    <w:p/>
    <w:p>
      <w:pPr>
        <w:spacing w:before="240" w:after="240"/>
        <w:jc w:val="center"/>
      </w:pPr>
      <w:r>
        <w:rPr>
          <w:rFonts w:ascii="Times New Roman" w:hAnsi="Times New Roman"/>
          <w:b/>
          <w:sz w:val="32"/>
        </w:rPr>
        <w:t>АРИЗА</w:t>
      </w:r>
    </w:p>
    <w:p>
      <w:pPr>
        <w:spacing w:after="120"/>
        <w:ind w:firstLine="560"/>
        <w:jc w:val="both"/>
      </w:pPr>
      <w:r>
        <w:rPr>
          <w:rFonts w:ascii="Times New Roman" w:hAnsi="Times New Roman"/>
          <w:sz w:val="24"/>
        </w:rPr>
        <w:t>Мӯҳтарам,</w:t>
      </w:r>
    </w:p>
    <w:p>
      <w:pPr>
        <w:spacing w:after="120"/>
        <w:ind w:firstLine="560"/>
        <w:jc w:val="both"/>
      </w:pPr>
      <w:r>
        <w:rPr>
          <w:rFonts w:ascii="Times New Roman" w:hAnsi="Times New Roman"/>
          <w:sz w:val="24"/>
        </w:rPr>
        <w:t>Ман, Аминов Амир, бо арзи эҳтиром ба Шумо муроҷиат мекунам ва зерин масъаларо ба инобат мебинам: аз шаҳри Москва, ба шумо, муалими химияи мактаб, кумак расониш хоҳиш дорам. Ман мехоҳам дар таълими химия ба шумо кумак кунам ва дар баробари шумо кор кунам. Умедворам, ки кӯшишҳои ман барои беҳтар кардани дарсҳо ва фаҳмидани мавзӯъҳо ба шумо кумак мерасонанд. Лутфан, агар имконият дошта бошед, бо ман дар тамос шавед, то ҷузъиятҳои муоширатро муҳокима кунем.</w:t>
      </w:r>
    </w:p>
    <w:p>
      <w:pPr>
        <w:spacing w:after="120"/>
        <w:ind w:firstLine="560"/>
        <w:jc w:val="both"/>
      </w:pPr>
      <w:r>
        <w:rPr>
          <w:rFonts w:ascii="Times New Roman" w:hAnsi="Times New Roman"/>
          <w:sz w:val="24"/>
        </w:rPr>
        <w:t>Хоҳишмандам, ки дархости маро дида баромада, қарори мусбат қабул фармоед.</w:t>
      </w:r>
    </w:p>
    <w:p>
      <w:pPr>
        <w:spacing w:after="120"/>
        <w:ind w:firstLine="560"/>
        <w:jc w:val="both"/>
      </w:pPr>
      <w:r>
        <w:rPr>
          <w:rFonts w:ascii="Times New Roman" w:hAnsi="Times New Roman"/>
          <w:sz w:val="24"/>
        </w:rPr>
        <w:t>Пешаки аз таваҷҷӯҳи Шумо миннатдорам.</w:t>
      </w:r>
    </w:p>
    <w:p/>
    <w:p>
      <w:pPr>
        <w:jc w:val="right"/>
      </w:pPr>
      <w:r>
        <w:rPr>
          <w:rFonts w:ascii="Times New Roman" w:hAnsi="Times New Roman"/>
          <w:sz w:val="24"/>
        </w:rPr>
        <w:t>Бо эҳтиром,</w:t>
      </w:r>
    </w:p>
    <w:p>
      <w:pPr>
        <w:jc w:val="right"/>
      </w:pPr>
      <w:r>
        <w:rPr>
          <w:rFonts w:ascii="Times New Roman" w:hAnsi="Times New Roman"/>
          <w:sz w:val="24"/>
        </w:rPr>
        <w:t>Аминов Амир</w:t>
      </w:r>
    </w:p>
    <w:p>
      <w:pPr>
        <w:jc w:val="right"/>
      </w:pPr>
      <w:r>
        <w:rPr>
          <w:rFonts w:ascii="Times New Roman" w:hAnsi="Times New Roman"/>
          <w:sz w:val="24"/>
        </w:rPr>
        <w:t>18 август соли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