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sz w:val="24"/>
        </w:rPr>
        <w:t>Ба муалими химияи мактаб</w:t>
      </w:r>
    </w:p>
    <w:p>
      <w:pPr>
        <w:jc w:val="right"/>
      </w:pPr>
      <w:r>
        <w:rPr>
          <w:rFonts w:ascii="Times New Roman" w:hAnsi="Times New Roman"/>
          <w:sz w:val="24"/>
        </w:rPr>
        <w:t>аз Аминов Амир, сокини Хуҷанд</w:t>
      </w:r>
    </w:p>
    <w:p>
      <w:pPr>
        <w:jc w:val="right"/>
      </w:pPr>
      <w:r>
        <w:rPr>
          <w:rFonts w:ascii="Times New Roman" w:hAnsi="Times New Roman"/>
          <w:sz w:val="24"/>
        </w:rPr>
        <w:t>кӯчаи Р. Аюб, х. 44, телефон 992901234567</w:t>
      </w:r>
    </w:p>
    <w:p/>
    <w:p>
      <w:pPr>
        <w:spacing w:before="240" w:after="240"/>
        <w:jc w:val="center"/>
      </w:pPr>
      <w:r>
        <w:rPr>
          <w:rFonts w:ascii="Times New Roman" w:hAnsi="Times New Roman"/>
          <w:b/>
          <w:sz w:val="32"/>
        </w:rPr>
        <w:t>АРИЗА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Мӯҳтарам муалими химияи мактаб, бо арзи эҳтиром муроҷиат менамоям ва ба Шумо изҳори хоҳиши кумак дар соҳаи химия дорам.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Ман дониши хуб дар соҳаи химия дорам, ки дар давраҳои дарсӣ ва дар лабароторияҳо ба донишҷӯён кумак расониш қобилияти баланд дорам.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Хоҳишмандам, ки дарсҳо ва лабароторияҳои мактаби Шумо иштирок кунам, то бо таҷрибаи худ ба такмили фаҳмиши мавзӯъҳо саҳм гузорам.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Ман бо Шумо дар тамос мешавам, то шароити ҳамкории мо муайян шавад ва ба Шумо имконияти наздиктар дар бораи нақшаҳои кумак маълумот диҳам.</w:t>
      </w:r>
    </w:p>
    <w:p>
      <w:pPr>
        <w:spacing w:after="120"/>
        <w:ind w:firstLine="560"/>
        <w:jc w:val="both"/>
      </w:pPr>
      <w:r>
        <w:rPr>
          <w:rFonts w:ascii="Times New Roman" w:hAnsi="Times New Roman"/>
          <w:sz w:val="24"/>
        </w:rPr>
        <w:t>Пешаки аз таваҷҷӯҳи Шумо миннатдорам ва умедворам, ки дархости ман ба назар гирифта, ба ман имконияти ҳамкорӣ фароҳам меоварад.</w:t>
      </w:r>
    </w:p>
    <w:p/>
    <w:p>
      <w:pPr>
        <w:jc w:val="right"/>
      </w:pPr>
      <w:r>
        <w:rPr>
          <w:rFonts w:ascii="Times New Roman" w:hAnsi="Times New Roman"/>
          <w:sz w:val="24"/>
        </w:rPr>
        <w:t>Бо эҳтиром,</w:t>
      </w:r>
    </w:p>
    <w:p>
      <w:pPr>
        <w:jc w:val="right"/>
      </w:pPr>
      <w:r>
        <w:rPr>
          <w:rFonts w:ascii="Times New Roman" w:hAnsi="Times New Roman"/>
          <w:sz w:val="24"/>
        </w:rPr>
        <w:t>Аминов Амир</w:t>
      </w:r>
    </w:p>
    <w:p>
      <w:pPr>
        <w:jc w:val="right"/>
      </w:pPr>
      <w:r>
        <w:rPr>
          <w:rFonts w:ascii="Times New Roman" w:hAnsi="Times New Roman"/>
          <w:sz w:val="24"/>
        </w:rPr>
        <w:t>18 август соли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