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by </w:t>
      </w:r>
      <w:r>
        <w:rPr>
          <w:b/>
        </w:rPr>
        <w:t>twelve percent</w:t>
      </w:r>
      <w:r>
        <w:t>.</w:t>
      </w:r>
    </w:p>
  </w:body>
</w:document>
</file>