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w:t>
      </w:r>
      <w:proofErr w:type="spellStart"/>
      <w:r w:rsidR="00C25F28">
        <w:t>noninfected</w:t>
      </w:r>
      <w:proofErr w:type="spellEnd"/>
      <w:r w:rsidR="00C25F28">
        <w:t xml:space="preserve"> and infected states (Fig. </w:t>
      </w:r>
      <w:r w:rsidR="00592526">
        <w:t>\</w:t>
      </w:r>
      <w:proofErr w:type="gramStart"/>
      <w:r w:rsidR="00592526">
        <w:t>ref{</w:t>
      </w:r>
      <w:proofErr w:type="spellStart"/>
      <w:proofErr w:type="gramEnd"/>
      <w:r w:rsidR="00592526">
        <w:t>fig:limma</w:t>
      </w:r>
      <w:proofErr w:type="spellEnd"/>
      <w:r w:rsidR="00592526">
        <w:t>}).</w:t>
      </w:r>
      <w:r w:rsidR="004F4461">
        <w:t xml:space="preserve"> After correcting for multiple testing, we identified X DE genes in the </w:t>
      </w:r>
      <w:proofErr w:type="spellStart"/>
      <w:r w:rsidR="004F4461">
        <w:t>noninfected</w:t>
      </w:r>
      <w:proofErr w:type="spellEnd"/>
      <w:r w:rsidR="004F4461">
        <w:t xml:space="preserve"> state, </w:t>
      </w:r>
      <w:r w:rsidR="00E203A2">
        <w:t>and none in the infected state.</w:t>
      </w:r>
      <w:r w:rsidR="00631F86">
        <w:t xml:space="preserve"> </w:t>
      </w:r>
      <w:r w:rsidR="00A53E2F">
        <w:t>Inser</w:t>
      </w:r>
      <w:r w:rsidR="00631F86">
        <w:t>t GO results and a few examples.</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lastRenderedPageBreak/>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a best fit linear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w:t>
      </w:r>
      <w:proofErr w:type="gramStart"/>
      <w:r w:rsidR="00D84F6F">
        <w:t xml:space="preserve">tests of the effect of treatment </w:t>
      </w:r>
      <w:r w:rsidR="00470BEA">
        <w:t>in either resistant or susceptible individuals was</w:t>
      </w:r>
      <w:proofErr w:type="gramEnd"/>
      <w:r w:rsidR="00470BEA">
        <w:t xml:space="preserve">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lastRenderedPageBreak/>
        <w:t>Comparison of differential expression and GWAS results.</w:t>
      </w:r>
      <w:proofErr w:type="gramEnd"/>
      <w:r>
        <w:t xml:space="preserve"> (a) </w:t>
      </w:r>
      <w:proofErr w:type="gramStart"/>
      <w:r w:rsidR="00816E45">
        <w:t>The</w:t>
      </w:r>
      <w:proofErr w:type="gramEnd"/>
      <w:r w:rsidR="00816E45">
        <w:t xml:space="preserve"> relationship between GWAS p-values \cite{Thye2010}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B35023">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w:t>
      </w:r>
      <w:proofErr w:type="gramStart"/>
      <w:r w:rsidR="00964F29">
        <w:t>ref{</w:t>
      </w:r>
      <w:proofErr w:type="spellStart"/>
      <w:proofErr w:type="gramEnd"/>
      <w:r w:rsidR="00964F29">
        <w:t>fig:classifier</w:t>
      </w:r>
      <w:proofErr w:type="spellEnd"/>
      <w:r w:rsidR="00964F29">
        <w:t>})</w:t>
      </w:r>
      <w:r w:rsidR="00AB1539">
        <w:t xml:space="preserve">. </w:t>
      </w:r>
      <w:r w:rsidR="0009743E">
        <w:t>Using a cutoff of 0.8 for the predicted probability of being resistant to TB infection, we obtain</w:t>
      </w:r>
      <w:r w:rsidR="001958B4">
        <w:t>ed</w:t>
      </w:r>
      <w:r w:rsidR="0009743E">
        <w:t xml:space="preserve"> a sensitivity of 100% (5 out of 5 susceptible individuals labeled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AA52A6">
        <w:t>Using the same cutoff of 0.8 for the probability of being resistant to TB that was determined to be optimal in the training set, ~9</w:t>
      </w:r>
      <w:r w:rsidR="00B35023">
        <w:t>%</w:t>
      </w:r>
      <w:r w:rsidR="00AA52A6">
        <w:t xml:space="preserve"> (6 out of 65) of the individuals </w:t>
      </w:r>
      <w:r w:rsidR="00AA52A6">
        <w:lastRenderedPageBreak/>
        <w:t>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 algorithm</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The horizontal blue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w:t>
      </w:r>
      <w:proofErr w:type="spellStart"/>
      <w:r>
        <w:t>noninfected</w:t>
      </w:r>
      <w:proofErr w:type="spellEnd"/>
      <w:r>
        <w:t xml:space="preserve"> controls.</w:t>
      </w:r>
      <w:r w:rsidR="00782098">
        <w:t xml:space="preserve"> </w:t>
      </w:r>
      <w:r w:rsidR="00CE6B8D">
        <w:t>Interestingly</w:t>
      </w:r>
      <w:r w:rsidR="00782098">
        <w:t xml:space="preserve">, we identified X genes which were differentially expressed between susceptible and resistant individuals in the </w:t>
      </w:r>
      <w:proofErr w:type="spellStart"/>
      <w:r w:rsidR="00782098">
        <w:t>noninfected</w:t>
      </w:r>
      <w:proofErr w:type="spellEnd"/>
      <w:r w:rsidR="00782098">
        <w:t xml:space="preserve"> state, including X, Y, and Z (Fig. \</w:t>
      </w:r>
      <w:proofErr w:type="gramStart"/>
      <w:r w:rsidR="00782098">
        <w:t>ref{</w:t>
      </w:r>
      <w:proofErr w:type="spellStart"/>
      <w:proofErr w:type="gramEnd"/>
      <w:r w:rsidR="00782098">
        <w:t>fig:limma</w:t>
      </w:r>
      <w:proofErr w:type="spellEnd"/>
      <w:r w:rsidR="00782098">
        <w:t xml:space="preserve">}. </w:t>
      </w:r>
      <w:r w:rsidR="00782098">
        <w:lastRenderedPageBreak/>
        <w:t>Furthermore, we found that these differentially expressed genes were enriched for low GWAS p-values (Fig. \ref{</w:t>
      </w:r>
      <w:proofErr w:type="spellStart"/>
      <w:r w:rsidR="00782098">
        <w:t>fig:gwas</w:t>
      </w:r>
      <w:proofErr w:type="spellEnd"/>
      <w:r w:rsidR="00782098">
        <w:t xml:space="preserve">})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w:t>
      </w:r>
      <w:r w:rsidR="00BF18FF" w:rsidRPr="00BF18FF">
        <w:lastRenderedPageBreak/>
        <w:t xml:space="preserve">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package </w:t>
      </w:r>
      <w:proofErr w:type="spellStart"/>
      <w:r w:rsidR="0008458C">
        <w:t>biomaRt</w:t>
      </w:r>
      <w:proofErr w:type="spellEnd"/>
      <w:r w:rsidR="0008458C">
        <w:t xml:space="preserve"> 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proofErr w:type="gramEnd"/>
      <w:r w:rsidR="00262ED2">
        <w:t>fig:gene</w:t>
      </w:r>
      <w:proofErr w:type="spellEnd"/>
      <w:r w:rsidR="00262ED2">
        <w:t>}</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xml:space="preserve">. </w:t>
      </w:r>
      <w:r w:rsidR="001A2E28">
        <w:lastRenderedPageBreak/>
        <w:t>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(cite paper).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(cite Lui2015)</w:t>
      </w:r>
      <w:r>
        <w:t>.</w:t>
      </w:r>
    </w:p>
    <w:p w:rsidR="00F86135" w:rsidRDefault="00F86135" w:rsidP="00201A05"/>
    <w:p w:rsidR="00F86135" w:rsidRDefault="00F86135" w:rsidP="00201A05">
      <w:r>
        <w:t xml:space="preserve">We used the model to test 4 separate hypotheses.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 xml:space="preserve">Thye2010}. To compare our differential expression results to these genetic </w:t>
      </w:r>
      <w:r>
        <w:lastRenderedPageBreak/>
        <w:t>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6C0E75">
        <w:t>.</w:t>
      </w:r>
      <w:r w:rsidR="00A24B79">
        <w:t xml:space="preserve"> </w:t>
      </w:r>
      <w:r w:rsidR="00A24B79" w:rsidRPr="00DB231B">
        <w:rPr>
          <w:highlight w:val="yellow"/>
        </w:rPr>
        <w:t>X</w:t>
      </w:r>
      <w:r w:rsidR="00A24B79">
        <w:t xml:space="preserve"> of the </w:t>
      </w:r>
      <w:r w:rsidR="00A24B79" w:rsidRPr="00C35C7D">
        <w:t>11</w:t>
      </w:r>
      <w:r w:rsidR="00A24B79">
        <w:t>,</w:t>
      </w:r>
      <w:r w:rsidR="00A24B79" w:rsidRPr="00C35C7D">
        <w:t>336</w:t>
      </w:r>
      <w:r>
        <w:t xml:space="preserve"> </w:t>
      </w:r>
      <w:proofErr w:type="gramStart"/>
      <w:r>
        <w:t>were</w:t>
      </w:r>
      <w:proofErr w:type="gramEnd"/>
      <w:r>
        <w:t xml:space="preserv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w:t>
      </w:r>
      <w:proofErr w:type="gramStart"/>
      <w:r>
        <w:t>ref{</w:t>
      </w:r>
      <w:proofErr w:type="spellStart"/>
      <w:proofErr w:type="gramEnd"/>
      <w:r>
        <w:t>fig:gwas</w:t>
      </w:r>
      <w:proofErr w:type="spellEnd"/>
      <w:r w:rsidR="00A26402">
        <w:t>}</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proofErr w:type="gramStart"/>
      <w:r w:rsidR="00A301AC">
        <w:t>SX).</w:t>
      </w:r>
      <w:proofErr w:type="gramEnd"/>
      <w:r w:rsidR="00A301AC">
        <w:t xml:space="preserve"> Third, </w:t>
      </w:r>
      <w:r w:rsidR="00AD494C">
        <w:t xml:space="preserve">we corrected for the large, expected batch effect between the two studies by regressing out the first principal component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\cite{Ritchie2015} (Supplementary Fig. </w:t>
      </w:r>
      <w:proofErr w:type="gramStart"/>
      <w:r w:rsidR="00AD494C">
        <w:t>SX).</w:t>
      </w:r>
      <w:proofErr w:type="gramEnd"/>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w:t>
      </w:r>
      <w:r w:rsidR="003470A4">
        <w:lastRenderedPageBreak/>
        <w:t xml:space="preserve">1,934, and 3,697, respectively. </w:t>
      </w:r>
      <w:r w:rsidR="00D113E8">
        <w:t xml:space="preserve">We used the R package caret (cite) to train </w:t>
      </w:r>
      <w:r w:rsidR="00DD3964">
        <w:t>3 different machine learning model</w:t>
      </w:r>
      <w:r w:rsidR="00BD6008">
        <w:t>s</w:t>
      </w:r>
      <w:r w:rsidR="00DD3964">
        <w:t xml:space="preserve">: </w:t>
      </w:r>
      <w:r w:rsidR="00D113E8">
        <w:t xml:space="preserve">elastic net (cite </w:t>
      </w:r>
      <w:proofErr w:type="spellStart"/>
      <w:r w:rsidR="00D113E8">
        <w:t>glmnet</w:t>
      </w:r>
      <w:proofErr w:type="spellEnd"/>
      <w:r w:rsidR="00D113E8">
        <w: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proofErr w:type="gramEnd"/>
      <w:r w:rsidR="00A12A84">
        <w:t>fig:class-compare</w:t>
      </w:r>
      <w:proofErr w:type="spellEnd"/>
      <w:r w:rsidR="00A12A84">
        <w:t>})</w:t>
      </w:r>
      <w:r w:rsidR="0004244B">
        <w:t>; however, both the elastic net</w:t>
      </w:r>
      <w:r w:rsidR="00A12A84">
        <w:t xml:space="preserve"> (Supplementary Fig.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p>
    <w:p w:rsidR="00393355" w:rsidRDefault="00393355" w:rsidP="00393355">
      <w:pPr>
        <w:pStyle w:val="Heading2"/>
      </w:pPr>
      <w:r>
        <w:t>Software implementation</w:t>
      </w:r>
    </w:p>
    <w:p w:rsidR="00393355" w:rsidRPr="00393355" w:rsidRDefault="00393355" w:rsidP="00393355">
      <w:r>
        <w:t>We automated our anal</w:t>
      </w:r>
      <w:r w:rsidR="009A24AA">
        <w:t xml:space="preserve">ysis using Python and </w:t>
      </w:r>
      <w:proofErr w:type="spellStart"/>
      <w:r w:rsidR="009A24AA">
        <w:t>Snakemake</w:t>
      </w:r>
      <w:proofErr w:type="spellEnd"/>
      <w:r w:rsidR="009A24AA">
        <w:t xml:space="preserve"> (cite)</w:t>
      </w:r>
      <w:r>
        <w:t xml:space="preserve">. Our processing pipeline used the general bioinformatics software </w:t>
      </w:r>
      <w:proofErr w:type="spellStart"/>
      <w:r>
        <w:t>FastQC</w:t>
      </w:r>
      <w:proofErr w:type="spellEnd"/>
      <w:r>
        <w:t xml:space="preserve">, </w:t>
      </w:r>
      <w:proofErr w:type="spellStart"/>
      <w:r>
        <w:t>MultiQC</w:t>
      </w:r>
      <w:proofErr w:type="spellEnd"/>
      <w:r>
        <w:t xml:space="preserve">, </w:t>
      </w:r>
      <w:proofErr w:type="spellStart"/>
      <w:r>
        <w:t>samtools</w:t>
      </w:r>
      <w:proofErr w:type="spellEnd"/>
      <w:r>
        <w:t xml:space="preserve">, and </w:t>
      </w:r>
      <w:proofErr w:type="spellStart"/>
      <w:r>
        <w:t>bioawk</w:t>
      </w:r>
      <w:proofErr w:type="spellEnd"/>
      <w:r>
        <w:t xml:space="preserve">. We used R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lastRenderedPageBreak/>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bookmarkStart w:id="6" w:name="_GoBack"/>
      <w:bookmarkEnd w:id="6"/>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Gambia and (b) Ghana studies.</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w:t>
      </w:r>
      <w:r w:rsidR="001A43D8">
        <w:lastRenderedPageBreak/>
        <w:t>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043BCC" w:rsidRDefault="00043BCC" w:rsidP="00043BCC">
      <w:pPr>
        <w:jc w:val="left"/>
      </w:pPr>
    </w:p>
    <w:sectPr w:rsidR="00043BCC" w:rsidSect="00FA548C">
      <w:footerReference w:type="default" r:id="rId39"/>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E01" w:rsidRDefault="00165E01" w:rsidP="00224E16">
      <w:pPr>
        <w:spacing w:line="240" w:lineRule="auto"/>
      </w:pPr>
      <w:r>
        <w:separator/>
      </w:r>
    </w:p>
  </w:endnote>
  <w:endnote w:type="continuationSeparator" w:id="0">
    <w:p w:rsidR="00165E01" w:rsidRDefault="00165E01"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3E01F9">
          <w:rPr>
            <w:noProof/>
          </w:rPr>
          <w:t>13</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E01" w:rsidRDefault="00165E01" w:rsidP="00224E16">
      <w:pPr>
        <w:spacing w:line="240" w:lineRule="auto"/>
      </w:pPr>
      <w:r>
        <w:separator/>
      </w:r>
    </w:p>
  </w:footnote>
  <w:footnote w:type="continuationSeparator" w:id="0">
    <w:p w:rsidR="00165E01" w:rsidRDefault="00165E01"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11C8B"/>
    <w:rsid w:val="00012E3F"/>
    <w:rsid w:val="00022417"/>
    <w:rsid w:val="00027AC5"/>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13652"/>
    <w:rsid w:val="00137DFE"/>
    <w:rsid w:val="00151AA2"/>
    <w:rsid w:val="00154CD0"/>
    <w:rsid w:val="00165E01"/>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F03E0"/>
    <w:rsid w:val="001F5AE6"/>
    <w:rsid w:val="001F6D04"/>
    <w:rsid w:val="00201A05"/>
    <w:rsid w:val="00215780"/>
    <w:rsid w:val="00224E16"/>
    <w:rsid w:val="00226F4D"/>
    <w:rsid w:val="002405DF"/>
    <w:rsid w:val="00244BF2"/>
    <w:rsid w:val="00247CF1"/>
    <w:rsid w:val="00262ED2"/>
    <w:rsid w:val="00270A0B"/>
    <w:rsid w:val="00283293"/>
    <w:rsid w:val="00283C33"/>
    <w:rsid w:val="002910E2"/>
    <w:rsid w:val="002928DD"/>
    <w:rsid w:val="002A7A66"/>
    <w:rsid w:val="002A7B56"/>
    <w:rsid w:val="002D04F9"/>
    <w:rsid w:val="002D15F6"/>
    <w:rsid w:val="002D3912"/>
    <w:rsid w:val="002D392E"/>
    <w:rsid w:val="002D4008"/>
    <w:rsid w:val="002D4662"/>
    <w:rsid w:val="002D61EC"/>
    <w:rsid w:val="002E553E"/>
    <w:rsid w:val="003021E9"/>
    <w:rsid w:val="0030797A"/>
    <w:rsid w:val="00307E82"/>
    <w:rsid w:val="00316DAC"/>
    <w:rsid w:val="00317E0E"/>
    <w:rsid w:val="00326652"/>
    <w:rsid w:val="00332278"/>
    <w:rsid w:val="0033405F"/>
    <w:rsid w:val="00335E6B"/>
    <w:rsid w:val="00340E0D"/>
    <w:rsid w:val="0034367C"/>
    <w:rsid w:val="00345317"/>
    <w:rsid w:val="003470A4"/>
    <w:rsid w:val="00366838"/>
    <w:rsid w:val="00370968"/>
    <w:rsid w:val="00370A5B"/>
    <w:rsid w:val="0037240C"/>
    <w:rsid w:val="00376917"/>
    <w:rsid w:val="00381890"/>
    <w:rsid w:val="00393355"/>
    <w:rsid w:val="0039676B"/>
    <w:rsid w:val="00397D31"/>
    <w:rsid w:val="003A306A"/>
    <w:rsid w:val="003B2BDB"/>
    <w:rsid w:val="003C1725"/>
    <w:rsid w:val="003C6054"/>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3D75"/>
    <w:rsid w:val="00465099"/>
    <w:rsid w:val="0046685D"/>
    <w:rsid w:val="0046688D"/>
    <w:rsid w:val="00467B50"/>
    <w:rsid w:val="00470BEA"/>
    <w:rsid w:val="00472D6A"/>
    <w:rsid w:val="004840DB"/>
    <w:rsid w:val="004A49BD"/>
    <w:rsid w:val="004A4CA2"/>
    <w:rsid w:val="004B0011"/>
    <w:rsid w:val="004B3941"/>
    <w:rsid w:val="004B5108"/>
    <w:rsid w:val="004C61CC"/>
    <w:rsid w:val="004E111A"/>
    <w:rsid w:val="004E24F1"/>
    <w:rsid w:val="004E29B3"/>
    <w:rsid w:val="004E3338"/>
    <w:rsid w:val="004F4461"/>
    <w:rsid w:val="004F60F7"/>
    <w:rsid w:val="00507E34"/>
    <w:rsid w:val="00511079"/>
    <w:rsid w:val="00511B60"/>
    <w:rsid w:val="00515A5E"/>
    <w:rsid w:val="0052631F"/>
    <w:rsid w:val="0053091A"/>
    <w:rsid w:val="00540CCF"/>
    <w:rsid w:val="00545B21"/>
    <w:rsid w:val="005460EE"/>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C02B9"/>
    <w:rsid w:val="005C433D"/>
    <w:rsid w:val="005C623A"/>
    <w:rsid w:val="005D2FB8"/>
    <w:rsid w:val="005D4E21"/>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0365"/>
    <w:rsid w:val="006D12A6"/>
    <w:rsid w:val="006E4142"/>
    <w:rsid w:val="006E4268"/>
    <w:rsid w:val="006F0C2E"/>
    <w:rsid w:val="006F2AA7"/>
    <w:rsid w:val="00704C03"/>
    <w:rsid w:val="00715DA1"/>
    <w:rsid w:val="00721798"/>
    <w:rsid w:val="00721FBC"/>
    <w:rsid w:val="00727B5D"/>
    <w:rsid w:val="007346A6"/>
    <w:rsid w:val="007365F9"/>
    <w:rsid w:val="00737356"/>
    <w:rsid w:val="007415E3"/>
    <w:rsid w:val="00756628"/>
    <w:rsid w:val="00767F87"/>
    <w:rsid w:val="0077790F"/>
    <w:rsid w:val="00782098"/>
    <w:rsid w:val="00784D58"/>
    <w:rsid w:val="0078541A"/>
    <w:rsid w:val="00786B62"/>
    <w:rsid w:val="00792382"/>
    <w:rsid w:val="007A56D3"/>
    <w:rsid w:val="007B0071"/>
    <w:rsid w:val="007B2CBE"/>
    <w:rsid w:val="007B596A"/>
    <w:rsid w:val="007C3548"/>
    <w:rsid w:val="007D3AA8"/>
    <w:rsid w:val="007D6425"/>
    <w:rsid w:val="007D73C9"/>
    <w:rsid w:val="007E498B"/>
    <w:rsid w:val="007E5BCF"/>
    <w:rsid w:val="00816E45"/>
    <w:rsid w:val="00820F71"/>
    <w:rsid w:val="008227ED"/>
    <w:rsid w:val="00834F4C"/>
    <w:rsid w:val="00843131"/>
    <w:rsid w:val="00853960"/>
    <w:rsid w:val="008561C5"/>
    <w:rsid w:val="008566D9"/>
    <w:rsid w:val="00862F9D"/>
    <w:rsid w:val="00887BD1"/>
    <w:rsid w:val="00895A20"/>
    <w:rsid w:val="008A647E"/>
    <w:rsid w:val="008B7158"/>
    <w:rsid w:val="008B7742"/>
    <w:rsid w:val="008C20D2"/>
    <w:rsid w:val="008D5CD1"/>
    <w:rsid w:val="008D6863"/>
    <w:rsid w:val="008D6A14"/>
    <w:rsid w:val="009046AF"/>
    <w:rsid w:val="009140B8"/>
    <w:rsid w:val="0091497F"/>
    <w:rsid w:val="00924FF3"/>
    <w:rsid w:val="00927A50"/>
    <w:rsid w:val="00927DD4"/>
    <w:rsid w:val="00932225"/>
    <w:rsid w:val="00942E3D"/>
    <w:rsid w:val="00951BE4"/>
    <w:rsid w:val="0095410A"/>
    <w:rsid w:val="009552CE"/>
    <w:rsid w:val="0095638B"/>
    <w:rsid w:val="00957223"/>
    <w:rsid w:val="00964F29"/>
    <w:rsid w:val="00980DAB"/>
    <w:rsid w:val="009903D0"/>
    <w:rsid w:val="00994CC9"/>
    <w:rsid w:val="00996906"/>
    <w:rsid w:val="009970DE"/>
    <w:rsid w:val="009A1DA8"/>
    <w:rsid w:val="009A24AA"/>
    <w:rsid w:val="009A2DCC"/>
    <w:rsid w:val="009B7EE2"/>
    <w:rsid w:val="009C685B"/>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72BB"/>
    <w:rsid w:val="00A62384"/>
    <w:rsid w:val="00A70383"/>
    <w:rsid w:val="00A73A70"/>
    <w:rsid w:val="00A7661D"/>
    <w:rsid w:val="00A80BC7"/>
    <w:rsid w:val="00A84A8B"/>
    <w:rsid w:val="00A85F35"/>
    <w:rsid w:val="00A87E2A"/>
    <w:rsid w:val="00A96A24"/>
    <w:rsid w:val="00AA52A6"/>
    <w:rsid w:val="00AA7948"/>
    <w:rsid w:val="00AB0690"/>
    <w:rsid w:val="00AB1539"/>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7008F"/>
    <w:rsid w:val="00B7474D"/>
    <w:rsid w:val="00B76DE8"/>
    <w:rsid w:val="00B7733A"/>
    <w:rsid w:val="00B77805"/>
    <w:rsid w:val="00B80146"/>
    <w:rsid w:val="00B836E1"/>
    <w:rsid w:val="00B8589F"/>
    <w:rsid w:val="00B86B75"/>
    <w:rsid w:val="00B940BD"/>
    <w:rsid w:val="00B942F6"/>
    <w:rsid w:val="00B96053"/>
    <w:rsid w:val="00B96A85"/>
    <w:rsid w:val="00BA020A"/>
    <w:rsid w:val="00BA6D1F"/>
    <w:rsid w:val="00BB5723"/>
    <w:rsid w:val="00BB6396"/>
    <w:rsid w:val="00BC48D5"/>
    <w:rsid w:val="00BC765C"/>
    <w:rsid w:val="00BD6008"/>
    <w:rsid w:val="00BE459A"/>
    <w:rsid w:val="00BF18FF"/>
    <w:rsid w:val="00BF1E7D"/>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57798"/>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1016F"/>
    <w:rsid w:val="00D113E8"/>
    <w:rsid w:val="00D21024"/>
    <w:rsid w:val="00D310EF"/>
    <w:rsid w:val="00D34891"/>
    <w:rsid w:val="00D41B60"/>
    <w:rsid w:val="00D42E3F"/>
    <w:rsid w:val="00D441DB"/>
    <w:rsid w:val="00D445AC"/>
    <w:rsid w:val="00D47AF7"/>
    <w:rsid w:val="00D532B2"/>
    <w:rsid w:val="00D54C73"/>
    <w:rsid w:val="00D60329"/>
    <w:rsid w:val="00D63475"/>
    <w:rsid w:val="00D75F04"/>
    <w:rsid w:val="00D807CB"/>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315A3"/>
    <w:rsid w:val="00E329EE"/>
    <w:rsid w:val="00E32FBF"/>
    <w:rsid w:val="00E412BC"/>
    <w:rsid w:val="00E43BCC"/>
    <w:rsid w:val="00E446CD"/>
    <w:rsid w:val="00E5039E"/>
    <w:rsid w:val="00E53F39"/>
    <w:rsid w:val="00E67250"/>
    <w:rsid w:val="00E7528D"/>
    <w:rsid w:val="00E81F3B"/>
    <w:rsid w:val="00EA00B2"/>
    <w:rsid w:val="00EA4894"/>
    <w:rsid w:val="00EB3993"/>
    <w:rsid w:val="00EC1A91"/>
    <w:rsid w:val="00EC2BE6"/>
    <w:rsid w:val="00EC6BE1"/>
    <w:rsid w:val="00ED5AE1"/>
    <w:rsid w:val="00ED6898"/>
    <w:rsid w:val="00EE7222"/>
    <w:rsid w:val="00EE7DC3"/>
    <w:rsid w:val="00F04D3D"/>
    <w:rsid w:val="00F21CBB"/>
    <w:rsid w:val="00F2206C"/>
    <w:rsid w:val="00F23E3D"/>
    <w:rsid w:val="00F63AF5"/>
    <w:rsid w:val="00F6475F"/>
    <w:rsid w:val="00F65D2C"/>
    <w:rsid w:val="00F71223"/>
    <w:rsid w:val="00F73AB9"/>
    <w:rsid w:val="00F8092B"/>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lassifier-compare.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rf.png" TargetMode="Externa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lassifier-en.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7DDC6DD-0A19-4551-ACF7-CA4F3EC37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23</Pages>
  <Words>4314</Words>
  <Characters>24590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28847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402</cp:revision>
  <dcterms:created xsi:type="dcterms:W3CDTF">2016-07-08T21:38:00Z</dcterms:created>
  <dcterms:modified xsi:type="dcterms:W3CDTF">2016-09-08T19:39:00Z</dcterms:modified>
</cp:coreProperties>
</file>