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2B4ABAE" w14:textId="5BA4B9E6" w:rsidR="00C8652E" w:rsidRPr="00EE426C" w:rsidRDefault="009C7038" w:rsidP="002C648B">
      <w:pPr>
        <w:pStyle w:val="papertitle"/>
      </w:pPr>
      <w:r>
        <w:t xml:space="preserve">Active Learning for </w:t>
      </w:r>
      <w:r>
        <w:t>Network Intrusion Detection</w:t>
      </w:r>
    </w:p>
    <w:p w14:paraId="682AE17D" w14:textId="5DFFC375" w:rsidR="00C8652E" w:rsidRPr="00EE426C" w:rsidRDefault="009C7038" w:rsidP="00C8652E">
      <w:pPr>
        <w:pStyle w:val="author"/>
      </w:pPr>
      <w:r>
        <w:t>Amir Ziai</w:t>
      </w:r>
      <w:r w:rsidR="00C8652E" w:rsidRPr="00EE426C">
        <w:rPr>
          <w:vertAlign w:val="superscript"/>
        </w:rPr>
        <w:t>1</w:t>
      </w:r>
    </w:p>
    <w:p w14:paraId="79FEC12F" w14:textId="685BD36A" w:rsidR="00C8652E" w:rsidRPr="009C7038" w:rsidRDefault="00C8652E" w:rsidP="009C7038">
      <w:pPr>
        <w:pStyle w:val="address"/>
      </w:pPr>
      <w:r w:rsidRPr="00EE426C">
        <w:rPr>
          <w:vertAlign w:val="superscript"/>
        </w:rPr>
        <w:t>1</w:t>
      </w:r>
      <w:r w:rsidRPr="00EE426C">
        <w:t xml:space="preserve"> </w:t>
      </w:r>
      <w:r w:rsidR="009C7038">
        <w:t>Stanford</w:t>
      </w:r>
      <w:r w:rsidRPr="00EE426C">
        <w:t xml:space="preserve"> University, </w:t>
      </w:r>
      <w:r w:rsidR="009C7038" w:rsidRPr="009C7038">
        <w:t>450 Serra Mall, Stanford, CA 94305</w:t>
      </w:r>
      <w:r w:rsidRPr="00EE426C">
        <w:t>, USA</w:t>
      </w:r>
      <w:r w:rsidRPr="006809AE">
        <w:rPr>
          <w:lang w:val="de-DE"/>
        </w:rPr>
        <w:br/>
      </w:r>
      <w:r w:rsidR="009C7038">
        <w:rPr>
          <w:rStyle w:val="e-mail"/>
        </w:rPr>
        <w:t>amirziai</w:t>
      </w:r>
      <w:r w:rsidRPr="006809AE">
        <w:rPr>
          <w:rStyle w:val="e-mail"/>
        </w:rPr>
        <w:t>@</w:t>
      </w:r>
      <w:r w:rsidR="009C7038">
        <w:rPr>
          <w:rStyle w:val="e-mail"/>
        </w:rPr>
        <w:t>stanford</w:t>
      </w:r>
      <w:r w:rsidRPr="006809AE">
        <w:rPr>
          <w:rStyle w:val="e-mail"/>
        </w:rPr>
        <w:t>.com</w:t>
      </w:r>
    </w:p>
    <w:p w14:paraId="3D4624FB" w14:textId="6E336014" w:rsidR="00C8652E" w:rsidRPr="00EE426C" w:rsidRDefault="00C8652E" w:rsidP="00C8652E">
      <w:pPr>
        <w:pStyle w:val="abstract"/>
        <w:spacing w:after="0"/>
      </w:pPr>
      <w:r w:rsidRPr="00EE426C">
        <w:rPr>
          <w:b/>
          <w:bCs/>
        </w:rPr>
        <w:t xml:space="preserve">Abstract. </w:t>
      </w:r>
      <w:r w:rsidR="009C7038" w:rsidRPr="009C7038">
        <w:t>Network operators are generally aware of common attack vectors that they defend against. For most networks the vast majority of traffic is legitimate. However new attack vectors are continually designed and attempted by bad actors which bypass detection and go unnoticed due to low volume. One strategy for finding such activity is to look for anomalous behavior. Investigating anomalous behavior requires signi</w:t>
      </w:r>
      <w:bookmarkStart w:id="0" w:name="_GoBack"/>
      <w:bookmarkEnd w:id="0"/>
      <w:r w:rsidR="009C7038" w:rsidRPr="009C7038">
        <w:t xml:space="preserve">ficant time and resources. Collecting a large </w:t>
      </w:r>
      <w:r w:rsidR="009525D9" w:rsidRPr="009C7038">
        <w:t>number</w:t>
      </w:r>
      <w:r w:rsidR="009C7038" w:rsidRPr="009C7038">
        <w:t xml:space="preserve"> of labeled examples for training supervised models is both prohibitively expensive and subject to </w:t>
      </w:r>
      <w:proofErr w:type="spellStart"/>
      <w:r w:rsidR="009C7038" w:rsidRPr="009C7038">
        <w:t>obsoletion</w:t>
      </w:r>
      <w:proofErr w:type="spellEnd"/>
      <w:r w:rsidR="009C7038" w:rsidRPr="009C7038">
        <w:t xml:space="preserve"> as new attacks surface. A purely unsupervised methodology is ideal</w:t>
      </w:r>
      <w:r w:rsidR="009525D9">
        <w:t>;</w:t>
      </w:r>
      <w:r w:rsidR="009C7038" w:rsidRPr="009C7038">
        <w:t xml:space="preserve"> however</w:t>
      </w:r>
      <w:r w:rsidR="009525D9">
        <w:t>,</w:t>
      </w:r>
      <w:r w:rsidR="009C7038" w:rsidRPr="009C7038">
        <w:t xml:space="preserve"> research has shown that even a very small </w:t>
      </w:r>
      <w:r w:rsidR="009525D9" w:rsidRPr="009C7038">
        <w:t>number</w:t>
      </w:r>
      <w:r w:rsidR="009C7038" w:rsidRPr="009C7038">
        <w:t xml:space="preserve"> of labeled examples can significantly improve the quality of anomaly detection. A methodology that minimizes the number of required labels while maximizing the quality of detection is desirable. False positives in this context result in wasted effort or blockage of legitimate traffic and false negatives translate to undetected attacks. We propose a general active learning framework and experiment with different choices of learners and sampling strategies.</w:t>
      </w:r>
    </w:p>
    <w:p w14:paraId="4705833B" w14:textId="35EBA1DB" w:rsidR="00C8652E" w:rsidRPr="00EE426C" w:rsidRDefault="00C8652E" w:rsidP="00C8652E">
      <w:pPr>
        <w:pStyle w:val="keywords"/>
      </w:pPr>
      <w:r w:rsidRPr="00EE426C">
        <w:rPr>
          <w:b/>
          <w:bCs/>
        </w:rPr>
        <w:t>Keywords:</w:t>
      </w:r>
      <w:r w:rsidRPr="00EE426C">
        <w:t xml:space="preserve"> </w:t>
      </w:r>
      <w:r w:rsidR="009C7038">
        <w:t>Network Security</w:t>
      </w:r>
      <w:r w:rsidRPr="00EE426C">
        <w:t xml:space="preserve">, </w:t>
      </w:r>
      <w:r w:rsidR="009C7038">
        <w:t>Machine Learning</w:t>
      </w:r>
      <w:r>
        <w:t xml:space="preserve">, </w:t>
      </w:r>
      <w:r w:rsidR="009C7038">
        <w:t>Active Learning</w:t>
      </w:r>
      <w:r>
        <w:t>.</w:t>
      </w:r>
    </w:p>
    <w:p w14:paraId="3988444D" w14:textId="55630705" w:rsidR="00C8652E" w:rsidRDefault="009C7038" w:rsidP="00774AA9">
      <w:pPr>
        <w:pStyle w:val="heading1"/>
      </w:pPr>
      <w:r>
        <w:lastRenderedPageBreak/>
        <w:t>Literature Review</w:t>
      </w:r>
    </w:p>
    <w:p w14:paraId="7F85737C" w14:textId="77777777" w:rsidR="00C06E6A" w:rsidRPr="007A1553" w:rsidRDefault="00C06E6A" w:rsidP="009C7038">
      <w:pPr>
        <w:pStyle w:val="heading2"/>
        <w:numPr>
          <w:ilvl w:val="0"/>
          <w:numId w:val="0"/>
        </w:numPr>
        <w:spacing w:before="0"/>
        <w:rPr>
          <w:b w:val="0"/>
          <w:sz w:val="20"/>
          <w:szCs w:val="20"/>
        </w:rPr>
      </w:pPr>
      <w:r w:rsidRPr="007A1553">
        <w:rPr>
          <w:b w:val="0"/>
          <w:sz w:val="20"/>
          <w:szCs w:val="20"/>
        </w:rPr>
        <w:t xml:space="preserve">Detecting anomalous activity is an active area of research in the security space. </w:t>
      </w:r>
      <w:proofErr w:type="spellStart"/>
      <w:r w:rsidRPr="007A1553">
        <w:rPr>
          <w:b w:val="0"/>
          <w:sz w:val="20"/>
          <w:szCs w:val="20"/>
        </w:rPr>
        <w:t>Tuor</w:t>
      </w:r>
      <w:proofErr w:type="spellEnd"/>
      <w:r w:rsidRPr="007A1553">
        <w:rPr>
          <w:b w:val="0"/>
          <w:sz w:val="20"/>
          <w:szCs w:val="20"/>
        </w:rPr>
        <w:t xml:space="preserve"> et al. use an online anomaly detection method based on deep learning to detect anomalies. This methodology is compared to traditional anomaly detection algorithms such as Isolation Forests (IF) and a Principal Component Analysis (PCA) based approach and found to be superior. However</w:t>
      </w:r>
      <w:r w:rsidRPr="007A1553">
        <w:rPr>
          <w:b w:val="0"/>
          <w:sz w:val="20"/>
          <w:szCs w:val="20"/>
        </w:rPr>
        <w:t>,</w:t>
      </w:r>
      <w:r w:rsidRPr="007A1553">
        <w:rPr>
          <w:b w:val="0"/>
          <w:sz w:val="20"/>
          <w:szCs w:val="20"/>
        </w:rPr>
        <w:t xml:space="preserve"> no comparison is provided with semi-supervised or active learning approaches which leverage a small amount of labeled data [7]. The authors later propose another unsupervised methodology leveraging Recurrent Neural Network (RNN) to ingest the log-level event data as opposed to aggregated data [8].</w:t>
      </w:r>
    </w:p>
    <w:p w14:paraId="467B4586" w14:textId="51621E12" w:rsidR="009C7038" w:rsidRPr="007A1553" w:rsidRDefault="00C06E6A" w:rsidP="009C7038">
      <w:pPr>
        <w:pStyle w:val="heading2"/>
        <w:numPr>
          <w:ilvl w:val="0"/>
          <w:numId w:val="0"/>
        </w:numPr>
        <w:spacing w:before="0"/>
        <w:rPr>
          <w:b w:val="0"/>
          <w:sz w:val="20"/>
          <w:szCs w:val="20"/>
        </w:rPr>
      </w:pPr>
      <w:r w:rsidRPr="007A1553">
        <w:rPr>
          <w:b w:val="0"/>
          <w:sz w:val="20"/>
          <w:szCs w:val="20"/>
        </w:rPr>
        <w:t xml:space="preserve">Pimentel et al. propose a generalized framework for unsupervised anomaly detection. They argue that purely unsupervised anomaly detection is undecidable without a prior on the distribution of anomalies and learned representations have simpler statistical structure which translate to better generalization. They propose an active learning approach with a logistic regression classifier as the learner [5]. </w:t>
      </w:r>
      <w:proofErr w:type="spellStart"/>
      <w:r w:rsidRPr="007A1553">
        <w:rPr>
          <w:b w:val="0"/>
          <w:sz w:val="20"/>
          <w:szCs w:val="20"/>
        </w:rPr>
        <w:t>Veeramachaneni</w:t>
      </w:r>
      <w:proofErr w:type="spellEnd"/>
      <w:r w:rsidRPr="007A1553">
        <w:rPr>
          <w:b w:val="0"/>
          <w:sz w:val="20"/>
          <w:szCs w:val="20"/>
        </w:rPr>
        <w:t xml:space="preserve"> et al. propose a human-in-the-loop machine learning system that provides both insights to the analyst as well as addressing large data processing concerns. This system uses unsupervised methods to surface anomalous data points for the analyst to label and a combination of supervised and unsupervised methods to predict the attacks [6]. In this project we also propose an analyst-in-the-loop active learning approach. However</w:t>
      </w:r>
      <w:r w:rsidRPr="007A1553">
        <w:rPr>
          <w:b w:val="0"/>
          <w:sz w:val="20"/>
          <w:szCs w:val="20"/>
        </w:rPr>
        <w:t>,</w:t>
      </w:r>
      <w:r w:rsidRPr="007A1553">
        <w:rPr>
          <w:b w:val="0"/>
          <w:sz w:val="20"/>
          <w:szCs w:val="20"/>
        </w:rPr>
        <w:t xml:space="preserve"> our approach is not opinionated about the sampling strategy or the learner used in active learning. We will explore trade-offs in that design space.</w:t>
      </w:r>
    </w:p>
    <w:p w14:paraId="3C28796C" w14:textId="376C8010" w:rsidR="00C06E6A" w:rsidRDefault="00C06E6A" w:rsidP="00C06E6A">
      <w:pPr>
        <w:pStyle w:val="heading1"/>
      </w:pPr>
      <w:r>
        <w:t>Dataset</w:t>
      </w:r>
    </w:p>
    <w:p w14:paraId="5879B0D1" w14:textId="72610642" w:rsidR="00C06E6A" w:rsidRPr="007A1553" w:rsidRDefault="00C06E6A" w:rsidP="00C06E6A">
      <w:pPr>
        <w:pStyle w:val="p1a"/>
        <w:rPr>
          <w:sz w:val="20"/>
          <w:szCs w:val="20"/>
        </w:rPr>
      </w:pPr>
      <w:r w:rsidRPr="007A1553">
        <w:rPr>
          <w:sz w:val="20"/>
          <w:szCs w:val="20"/>
        </w:rPr>
        <w:t xml:space="preserve">We have used the KDD Cup 1999 dataset which consists of about 500K records representing network connections in a military environment [9]. Each record is either “normal” or one of 22 different types of intrusion such as </w:t>
      </w:r>
      <w:proofErr w:type="spellStart"/>
      <w:r w:rsidRPr="007A1553">
        <w:rPr>
          <w:sz w:val="20"/>
          <w:szCs w:val="20"/>
        </w:rPr>
        <w:t>smurf</w:t>
      </w:r>
      <w:proofErr w:type="spellEnd"/>
      <w:r w:rsidRPr="007A1553">
        <w:rPr>
          <w:sz w:val="20"/>
          <w:szCs w:val="20"/>
        </w:rPr>
        <w:t xml:space="preserve">, IP sweep, and teardrop. Out of these 22 only 10 have at least 100 occurrences, the rest were removed for this project. Each record has 41 features including duration, protocol, and bytes exchanged. Prevalence of attack types varies substantially with </w:t>
      </w:r>
      <w:proofErr w:type="spellStart"/>
      <w:r w:rsidRPr="007A1553">
        <w:rPr>
          <w:sz w:val="20"/>
          <w:szCs w:val="20"/>
        </w:rPr>
        <w:t>smurf</w:t>
      </w:r>
      <w:proofErr w:type="spellEnd"/>
      <w:r w:rsidRPr="007A1553">
        <w:rPr>
          <w:sz w:val="20"/>
          <w:szCs w:val="20"/>
        </w:rPr>
        <w:t xml:space="preserve"> being the most pervasive at about 50% of total records and </w:t>
      </w:r>
      <w:proofErr w:type="spellStart"/>
      <w:r w:rsidRPr="007A1553">
        <w:rPr>
          <w:sz w:val="20"/>
          <w:szCs w:val="20"/>
        </w:rPr>
        <w:t>Nmap</w:t>
      </w:r>
      <w:proofErr w:type="spellEnd"/>
      <w:r w:rsidRPr="007A1553">
        <w:rPr>
          <w:sz w:val="20"/>
          <w:szCs w:val="20"/>
        </w:rPr>
        <w:t xml:space="preserve"> at less than 0.01% of total records:</w:t>
      </w:r>
    </w:p>
    <w:p w14:paraId="205C7BAC" w14:textId="77777777" w:rsidR="00C06E6A" w:rsidRDefault="00C06E6A" w:rsidP="00C06E6A">
      <w:pPr>
        <w:jc w:val="center"/>
        <w:rPr>
          <w:rFonts w:ascii="Arial" w:hAnsi="Arial" w:cs="Arial"/>
          <w:color w:val="000000"/>
          <w:sz w:val="22"/>
          <w:szCs w:val="22"/>
        </w:rPr>
      </w:pPr>
    </w:p>
    <w:p w14:paraId="1099860B" w14:textId="77777777" w:rsidR="00C06E6A" w:rsidRDefault="00C06E6A" w:rsidP="00C06E6A">
      <w:pPr>
        <w:jc w:val="center"/>
        <w:rPr>
          <w:rFonts w:ascii="Arial" w:hAnsi="Arial" w:cs="Arial"/>
          <w:color w:val="000000"/>
          <w:sz w:val="22"/>
          <w:szCs w:val="22"/>
        </w:rPr>
      </w:pPr>
    </w:p>
    <w:p w14:paraId="6D5F2378" w14:textId="75E09CEA" w:rsidR="00C06E6A" w:rsidRDefault="00C06E6A" w:rsidP="00C06E6A">
      <w:pPr>
        <w:jc w:val="center"/>
        <w:rPr>
          <w:rFonts w:ascii="Arial" w:hAnsi="Arial" w:cs="Arial"/>
          <w:color w:val="000000"/>
          <w:sz w:val="22"/>
          <w:szCs w:val="22"/>
        </w:rPr>
      </w:pPr>
    </w:p>
    <w:p w14:paraId="44F0B39F" w14:textId="6127A2EA" w:rsidR="00C06E6A" w:rsidRDefault="00C06E6A" w:rsidP="00C06E6A">
      <w:pPr>
        <w:jc w:val="center"/>
        <w:rPr>
          <w:rFonts w:ascii="Arial" w:hAnsi="Arial" w:cs="Arial"/>
          <w:color w:val="000000"/>
          <w:sz w:val="22"/>
          <w:szCs w:val="22"/>
        </w:rPr>
      </w:pPr>
    </w:p>
    <w:p w14:paraId="48A1E823" w14:textId="06536D98" w:rsidR="00C06E6A" w:rsidRDefault="00C06E6A" w:rsidP="00C06E6A">
      <w:pPr>
        <w:jc w:val="center"/>
        <w:rPr>
          <w:rFonts w:ascii="Arial" w:hAnsi="Arial" w:cs="Arial"/>
          <w:color w:val="000000"/>
          <w:sz w:val="22"/>
          <w:szCs w:val="22"/>
        </w:rPr>
      </w:pPr>
    </w:p>
    <w:p w14:paraId="49A022C1" w14:textId="1F622B58" w:rsidR="00C06E6A" w:rsidRDefault="00C06E6A" w:rsidP="00C06E6A">
      <w:pPr>
        <w:jc w:val="center"/>
        <w:rPr>
          <w:rFonts w:ascii="Arial" w:hAnsi="Arial" w:cs="Arial"/>
          <w:color w:val="000000"/>
          <w:sz w:val="22"/>
          <w:szCs w:val="22"/>
        </w:rPr>
      </w:pPr>
    </w:p>
    <w:p w14:paraId="142591A8" w14:textId="0051A6D6" w:rsidR="00C06E6A" w:rsidRDefault="00C06E6A" w:rsidP="00C06E6A">
      <w:pPr>
        <w:jc w:val="center"/>
        <w:rPr>
          <w:rFonts w:ascii="Arial" w:hAnsi="Arial" w:cs="Arial"/>
          <w:color w:val="000000"/>
          <w:sz w:val="22"/>
          <w:szCs w:val="22"/>
        </w:rPr>
      </w:pPr>
    </w:p>
    <w:p w14:paraId="577A1A2F" w14:textId="024B70FE" w:rsidR="00C06E6A" w:rsidRDefault="00C06E6A" w:rsidP="00C06E6A">
      <w:pPr>
        <w:jc w:val="center"/>
        <w:rPr>
          <w:rFonts w:ascii="Arial" w:hAnsi="Arial" w:cs="Arial"/>
          <w:color w:val="000000"/>
          <w:sz w:val="22"/>
          <w:szCs w:val="22"/>
        </w:rPr>
      </w:pPr>
    </w:p>
    <w:p w14:paraId="2C6972FB" w14:textId="35A5BD48" w:rsidR="00C06E6A" w:rsidRPr="00C06E6A" w:rsidRDefault="00C06E6A" w:rsidP="00C06E6A">
      <w:pPr>
        <w:pStyle w:val="tablecaption"/>
        <w:rPr>
          <w:szCs w:val="20"/>
        </w:rPr>
      </w:pPr>
      <w:r>
        <w:rPr>
          <w:b/>
        </w:rPr>
        <w:lastRenderedPageBreak/>
        <w:t xml:space="preserve">Table </w:t>
      </w:r>
      <w:r>
        <w:rPr>
          <w:b/>
        </w:rPr>
        <w:fldChar w:fldCharType="begin"/>
      </w:r>
      <w:r>
        <w:rPr>
          <w:b/>
        </w:rPr>
        <w:instrText xml:space="preserve"> SEQ "Table" \* MERGEFORMAT </w:instrText>
      </w:r>
      <w:r>
        <w:rPr>
          <w:b/>
        </w:rPr>
        <w:fldChar w:fldCharType="separate"/>
      </w:r>
      <w:r w:rsidR="000B78AC">
        <w:rPr>
          <w:b/>
          <w:noProof/>
        </w:rPr>
        <w:t>1</w:t>
      </w:r>
      <w:r>
        <w:rPr>
          <w:b/>
        </w:rPr>
        <w:fldChar w:fldCharType="end"/>
      </w:r>
      <w:r>
        <w:rPr>
          <w:b/>
        </w:rPr>
        <w:t>.</w:t>
      </w:r>
      <w:r>
        <w:t xml:space="preserve"> </w:t>
      </w:r>
      <w:r w:rsidRPr="00C06E6A">
        <w:t>Prevalence and number of attacks for each of the 10 attack types</w:t>
      </w:r>
    </w:p>
    <w:p w14:paraId="7F441831" w14:textId="7B160B07" w:rsidR="00C06E6A" w:rsidRPr="00C06E6A" w:rsidRDefault="00C06E6A" w:rsidP="00C06E6A">
      <w:pPr>
        <w:jc w:val="center"/>
        <w:rPr>
          <w:rFonts w:ascii="Arial" w:hAnsi="Arial" w:cs="Arial"/>
          <w:color w:val="000000"/>
          <w:sz w:val="22"/>
          <w:szCs w:val="22"/>
        </w:rPr>
      </w:pPr>
      <w:r w:rsidRPr="00C06E6A">
        <w:rPr>
          <w:rFonts w:ascii="Arial" w:hAnsi="Arial" w:cs="Arial"/>
          <w:color w:val="000000"/>
          <w:sz w:val="22"/>
          <w:szCs w:val="22"/>
        </w:rPr>
        <w:fldChar w:fldCharType="begin"/>
      </w:r>
      <w:r w:rsidRPr="00C06E6A">
        <w:rPr>
          <w:rFonts w:ascii="Arial" w:hAnsi="Arial" w:cs="Arial"/>
          <w:color w:val="000000"/>
          <w:sz w:val="22"/>
          <w:szCs w:val="22"/>
        </w:rPr>
        <w:instrText xml:space="preserve"> INCLUDEPICTURE "https://lh6.googleusercontent.com/wbcSuvMiTMZQ8P4jYhs5A7U7DYFqmVYXk0EhoxEIerALb5A9ALnAst7NmXeK44OjFCudnFs2tQRUqZdbJYXvadBuC43UwUzuIN_sX6He-DVPqJA6DUPCWzQo-ERDsBdKF-x6G3hM" \* MERGEFORMATINET </w:instrText>
      </w:r>
      <w:r w:rsidRPr="00C06E6A">
        <w:rPr>
          <w:rFonts w:ascii="Arial" w:hAnsi="Arial" w:cs="Arial"/>
          <w:color w:val="000000"/>
          <w:sz w:val="22"/>
          <w:szCs w:val="22"/>
        </w:rPr>
        <w:fldChar w:fldCharType="separate"/>
      </w:r>
      <w:r w:rsidRPr="00C06E6A">
        <w:rPr>
          <w:rFonts w:ascii="Arial" w:hAnsi="Arial" w:cs="Arial"/>
          <w:noProof/>
          <w:color w:val="000000"/>
          <w:sz w:val="22"/>
          <w:szCs w:val="22"/>
        </w:rPr>
        <w:drawing>
          <wp:inline distT="0" distB="0" distL="0" distR="0" wp14:anchorId="58EA4848" wp14:editId="50AAFF40">
            <wp:extent cx="2490205" cy="2119086"/>
            <wp:effectExtent l="0" t="0" r="0" b="1905"/>
            <wp:docPr id="2" name="Picture 2" descr="https://lh6.googleusercontent.com/wbcSuvMiTMZQ8P4jYhs5A7U7DYFqmVYXk0EhoxEIerALb5A9ALnAst7NmXeK44OjFCudnFs2tQRUqZdbJYXvadBuC43UwUzuIN_sX6He-DVPqJA6DUPCWzQo-ERDsBdKF-x6G3h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6.googleusercontent.com/wbcSuvMiTMZQ8P4jYhs5A7U7DYFqmVYXk0EhoxEIerALb5A9ALnAst7NmXeK44OjFCudnFs2tQRUqZdbJYXvadBuC43UwUzuIN_sX6He-DVPqJA6DUPCWzQo-ERDsBdKF-x6G3hM"/>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2501673" cy="2128845"/>
                    </a:xfrm>
                    <a:prstGeom prst="rect">
                      <a:avLst/>
                    </a:prstGeom>
                    <a:noFill/>
                    <a:ln>
                      <a:noFill/>
                    </a:ln>
                  </pic:spPr>
                </pic:pic>
              </a:graphicData>
            </a:graphic>
          </wp:inline>
        </w:drawing>
      </w:r>
      <w:r w:rsidRPr="00C06E6A">
        <w:rPr>
          <w:rFonts w:ascii="Arial" w:hAnsi="Arial" w:cs="Arial"/>
          <w:color w:val="000000"/>
          <w:sz w:val="22"/>
          <w:szCs w:val="22"/>
        </w:rPr>
        <w:fldChar w:fldCharType="end"/>
      </w:r>
    </w:p>
    <w:p w14:paraId="3BB11DF5" w14:textId="6EDA2AA8" w:rsidR="00C8652E" w:rsidRDefault="00C06E6A" w:rsidP="00774AA9">
      <w:pPr>
        <w:pStyle w:val="heading2"/>
        <w:spacing w:before="0"/>
      </w:pPr>
      <w:r>
        <w:t>Input and output example</w:t>
      </w:r>
    </w:p>
    <w:p w14:paraId="42A36186" w14:textId="2D07A2DC" w:rsidR="00C06E6A" w:rsidRPr="007A1553" w:rsidRDefault="00C06E6A" w:rsidP="00C06E6A">
      <w:pPr>
        <w:pStyle w:val="p1a"/>
        <w:rPr>
          <w:sz w:val="20"/>
          <w:szCs w:val="20"/>
        </w:rPr>
      </w:pPr>
      <w:r w:rsidRPr="007A1553">
        <w:rPr>
          <w:sz w:val="20"/>
          <w:szCs w:val="20"/>
        </w:rPr>
        <w:t>The following table depicts 3 rows of data (excluding the label):</w:t>
      </w:r>
    </w:p>
    <w:p w14:paraId="42AA64D3" w14:textId="1DEACFF1" w:rsidR="00C06E6A" w:rsidRDefault="00C06E6A" w:rsidP="00C06E6A">
      <w:pPr>
        <w:jc w:val="center"/>
        <w:rPr>
          <w:rFonts w:ascii="Arial" w:hAnsi="Arial" w:cs="Arial"/>
          <w:color w:val="000000"/>
          <w:sz w:val="22"/>
          <w:szCs w:val="22"/>
        </w:rPr>
      </w:pPr>
    </w:p>
    <w:p w14:paraId="5438097F" w14:textId="20C5C4B2" w:rsidR="00C06E6A" w:rsidRPr="00C06E6A" w:rsidRDefault="00C06E6A" w:rsidP="00C06E6A">
      <w:pPr>
        <w:pStyle w:val="tablecaption"/>
        <w:rPr>
          <w:szCs w:val="20"/>
        </w:rPr>
      </w:pPr>
      <w:r>
        <w:rPr>
          <w:b/>
        </w:rPr>
        <w:t xml:space="preserve">Table </w:t>
      </w:r>
      <w:r>
        <w:rPr>
          <w:b/>
        </w:rPr>
        <w:t>2</w:t>
      </w:r>
      <w:r>
        <w:rPr>
          <w:b/>
        </w:rPr>
        <w:t>.</w:t>
      </w:r>
      <w:r>
        <w:t xml:space="preserve"> </w:t>
      </w:r>
      <w:r w:rsidRPr="00C06E6A">
        <w:t>Snippet of input data</w:t>
      </w:r>
    </w:p>
    <w:p w14:paraId="4F72BCD3" w14:textId="10A26FDE" w:rsidR="00C06E6A" w:rsidRPr="00C06E6A" w:rsidRDefault="00C06E6A" w:rsidP="00C06E6A">
      <w:pPr>
        <w:jc w:val="center"/>
      </w:pPr>
      <w:r w:rsidRPr="00C06E6A">
        <w:rPr>
          <w:rFonts w:ascii="Arial" w:hAnsi="Arial" w:cs="Arial"/>
          <w:color w:val="000000"/>
          <w:sz w:val="22"/>
          <w:szCs w:val="22"/>
        </w:rPr>
        <w:fldChar w:fldCharType="begin"/>
      </w:r>
      <w:r w:rsidRPr="00C06E6A">
        <w:rPr>
          <w:rFonts w:ascii="Arial" w:hAnsi="Arial" w:cs="Arial"/>
          <w:color w:val="000000"/>
          <w:sz w:val="22"/>
          <w:szCs w:val="22"/>
        </w:rPr>
        <w:instrText xml:space="preserve"> INCLUDEPICTURE "https://lh4.googleusercontent.com/WOHB5X1dtaGttOsaQR4QtO2dfxCavgR7-dZk3rUejDdHv50X9bHEbAFKcVXLBcwBYXOh5cG8YtXpixZX5cvDHAJoGGg6M1B4UR0EE0DSM3cd1x5sSCbAp3qTeNziduoaW8y9j0qC" \* MERGEFORMATINET </w:instrText>
      </w:r>
      <w:r w:rsidRPr="00C06E6A">
        <w:rPr>
          <w:rFonts w:ascii="Arial" w:hAnsi="Arial" w:cs="Arial"/>
          <w:color w:val="000000"/>
          <w:sz w:val="22"/>
          <w:szCs w:val="22"/>
        </w:rPr>
        <w:fldChar w:fldCharType="separate"/>
      </w:r>
      <w:r w:rsidRPr="00C06E6A">
        <w:rPr>
          <w:rFonts w:ascii="Arial" w:hAnsi="Arial" w:cs="Arial"/>
          <w:noProof/>
          <w:color w:val="000000"/>
          <w:sz w:val="22"/>
          <w:szCs w:val="22"/>
        </w:rPr>
        <w:drawing>
          <wp:inline distT="0" distB="0" distL="0" distR="0" wp14:anchorId="5D382F12" wp14:editId="7C98D3B8">
            <wp:extent cx="4392930" cy="654050"/>
            <wp:effectExtent l="0" t="0" r="1270" b="6350"/>
            <wp:docPr id="4" name="Picture 4" descr="https://lh4.googleusercontent.com/WOHB5X1dtaGttOsaQR4QtO2dfxCavgR7-dZk3rUejDdHv50X9bHEbAFKcVXLBcwBYXOh5cG8YtXpixZX5cvDHAJoGGg6M1B4UR0EE0DSM3cd1x5sSCbAp3qTeNziduoaW8y9j0q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https://lh4.googleusercontent.com/WOHB5X1dtaGttOsaQR4QtO2dfxCavgR7-dZk3rUejDdHv50X9bHEbAFKcVXLBcwBYXOh5cG8YtXpixZX5cvDHAJoGGg6M1B4UR0EE0DSM3cd1x5sSCbAp3qTeNziduoaW8y9j0qC"/>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4392930" cy="654050"/>
                    </a:xfrm>
                    <a:prstGeom prst="rect">
                      <a:avLst/>
                    </a:prstGeom>
                    <a:noFill/>
                    <a:ln>
                      <a:noFill/>
                    </a:ln>
                  </pic:spPr>
                </pic:pic>
              </a:graphicData>
            </a:graphic>
          </wp:inline>
        </w:drawing>
      </w:r>
      <w:r w:rsidRPr="00C06E6A">
        <w:rPr>
          <w:rFonts w:ascii="Arial" w:hAnsi="Arial" w:cs="Arial"/>
          <w:color w:val="000000"/>
          <w:sz w:val="22"/>
          <w:szCs w:val="22"/>
        </w:rPr>
        <w:fldChar w:fldCharType="end"/>
      </w:r>
    </w:p>
    <w:p w14:paraId="18FF96A2" w14:textId="77777777" w:rsidR="00C06E6A" w:rsidRPr="00C06E6A" w:rsidRDefault="00C06E6A" w:rsidP="00C06E6A"/>
    <w:p w14:paraId="26B47CFE" w14:textId="577DF5BD" w:rsidR="00C06E6A" w:rsidRPr="00BC13F5" w:rsidRDefault="00C06E6A" w:rsidP="00C06E6A">
      <w:pPr>
        <w:rPr>
          <w:sz w:val="20"/>
          <w:szCs w:val="20"/>
        </w:rPr>
      </w:pPr>
      <w:r w:rsidRPr="00BC13F5">
        <w:rPr>
          <w:sz w:val="20"/>
          <w:szCs w:val="20"/>
        </w:rPr>
        <w:t>The objective of the detection system is to label each row as either “normal” or “anomalous”.</w:t>
      </w:r>
    </w:p>
    <w:p w14:paraId="16492D6D" w14:textId="77777777" w:rsidR="00C06E6A" w:rsidRDefault="00C06E6A" w:rsidP="00C06E6A"/>
    <w:p w14:paraId="6A2CE5EF" w14:textId="4C682AE0" w:rsidR="00C06E6A" w:rsidRDefault="00C06E6A" w:rsidP="00C06E6A">
      <w:pPr>
        <w:pStyle w:val="heading2"/>
        <w:spacing w:before="0"/>
      </w:pPr>
      <w:r>
        <w:t>Processing pipeline</w:t>
      </w:r>
    </w:p>
    <w:p w14:paraId="6703B057" w14:textId="21924677" w:rsidR="00C06E6A" w:rsidRPr="00BC13F5" w:rsidRDefault="00C06E6A" w:rsidP="00C06E6A">
      <w:pPr>
        <w:rPr>
          <w:sz w:val="20"/>
          <w:szCs w:val="20"/>
        </w:rPr>
      </w:pPr>
      <w:r w:rsidRPr="00BC13F5">
        <w:rPr>
          <w:sz w:val="20"/>
          <w:szCs w:val="20"/>
        </w:rPr>
        <w:t>We generated 10 separate datasets consisting of normal traffic and each of the attack vectors. This way we can study the proposed approach over 10 different attack vectors with varying prevalence and ease of detection. Each dataset is then split into train, development, and test partitions with 80%, 10%, and 10% proportions. All algorithms are trained on the train set and evaluated on the development set. The winning strategy is tested on the test set to generate an unbiased estimate of generalization. Categorical features are one-hot encoded and missing values are filled with zero.</w:t>
      </w:r>
    </w:p>
    <w:p w14:paraId="4250EA9C" w14:textId="0377AF71" w:rsidR="009535D6" w:rsidRDefault="009535D6" w:rsidP="009535D6">
      <w:pPr>
        <w:pStyle w:val="heading1"/>
      </w:pPr>
      <w:r>
        <w:t>Approach</w:t>
      </w:r>
    </w:p>
    <w:p w14:paraId="4DD85D18" w14:textId="42D320F5" w:rsidR="009535D6" w:rsidRDefault="009535D6" w:rsidP="009535D6">
      <w:pPr>
        <w:pStyle w:val="heading2"/>
        <w:spacing w:before="0"/>
      </w:pPr>
      <w:r>
        <w:t>Evaluation metric</w:t>
      </w:r>
    </w:p>
    <w:p w14:paraId="227D7727" w14:textId="4E30B7B9" w:rsidR="009535D6" w:rsidRPr="00BC13F5" w:rsidRDefault="009535D6" w:rsidP="00C06E6A">
      <w:pPr>
        <w:rPr>
          <w:rFonts w:ascii="Times" w:hAnsi="Times"/>
          <w:sz w:val="20"/>
          <w:szCs w:val="20"/>
        </w:rPr>
      </w:pPr>
      <w:r w:rsidRPr="00BC13F5">
        <w:rPr>
          <w:rFonts w:ascii="Times" w:hAnsi="Times"/>
          <w:sz w:val="20"/>
          <w:szCs w:val="20"/>
        </w:rPr>
        <w:t>Since labeled data is very hard to come by in this space</w:t>
      </w:r>
      <w:r w:rsidR="00827DAF" w:rsidRPr="00BC13F5">
        <w:rPr>
          <w:rFonts w:ascii="Times" w:hAnsi="Times"/>
          <w:sz w:val="20"/>
          <w:szCs w:val="20"/>
        </w:rPr>
        <w:t>,</w:t>
      </w:r>
      <w:r w:rsidRPr="00BC13F5">
        <w:rPr>
          <w:rFonts w:ascii="Times" w:hAnsi="Times"/>
          <w:sz w:val="20"/>
          <w:szCs w:val="20"/>
        </w:rPr>
        <w:t xml:space="preserve"> we have decided to treat this problem as a</w:t>
      </w:r>
      <w:r w:rsidR="00827DAF" w:rsidRPr="00BC13F5">
        <w:rPr>
          <w:rFonts w:ascii="Times" w:hAnsi="Times"/>
          <w:sz w:val="20"/>
          <w:szCs w:val="20"/>
        </w:rPr>
        <w:t>n</w:t>
      </w:r>
      <w:r w:rsidRPr="00BC13F5">
        <w:rPr>
          <w:rFonts w:ascii="Times" w:hAnsi="Times"/>
          <w:sz w:val="20"/>
          <w:szCs w:val="20"/>
        </w:rPr>
        <w:t xml:space="preserve"> </w:t>
      </w:r>
      <w:r w:rsidR="00827DAF" w:rsidRPr="00BC13F5">
        <w:rPr>
          <w:rFonts w:ascii="Times" w:hAnsi="Times"/>
          <w:sz w:val="20"/>
          <w:szCs w:val="20"/>
        </w:rPr>
        <w:t xml:space="preserve">active </w:t>
      </w:r>
      <w:r w:rsidRPr="00BC13F5">
        <w:rPr>
          <w:rFonts w:ascii="Times" w:hAnsi="Times"/>
          <w:sz w:val="20"/>
          <w:szCs w:val="20"/>
        </w:rPr>
        <w:t>learning one. Therefore</w:t>
      </w:r>
      <w:r w:rsidR="00827DAF" w:rsidRPr="00BC13F5">
        <w:rPr>
          <w:rFonts w:ascii="Times" w:hAnsi="Times"/>
          <w:sz w:val="20"/>
          <w:szCs w:val="20"/>
        </w:rPr>
        <w:t>,</w:t>
      </w:r>
      <w:r w:rsidRPr="00BC13F5">
        <w:rPr>
          <w:rFonts w:ascii="Times" w:hAnsi="Times"/>
          <w:sz w:val="20"/>
          <w:szCs w:val="20"/>
        </w:rPr>
        <w:t xml:space="preserve"> the machine learning model receives a </w:t>
      </w:r>
      <w:r w:rsidRPr="00BC13F5">
        <w:rPr>
          <w:rFonts w:ascii="Times" w:hAnsi="Times"/>
          <w:sz w:val="20"/>
          <w:szCs w:val="20"/>
        </w:rPr>
        <w:lastRenderedPageBreak/>
        <w:t>subset of the labeled data. We will use the F1 score to capture the trade-off between precision and recall:</w:t>
      </w:r>
    </w:p>
    <w:p w14:paraId="51FA2A56" w14:textId="7921C366" w:rsidR="009535D6" w:rsidRPr="00BC13F5" w:rsidRDefault="009535D6" w:rsidP="009535D6">
      <w:pPr>
        <w:jc w:val="center"/>
        <w:rPr>
          <w:rFonts w:ascii="Times" w:hAnsi="Times" w:cs="Arial"/>
          <w:color w:val="000000"/>
          <w:sz w:val="20"/>
          <w:szCs w:val="20"/>
        </w:rPr>
      </w:pPr>
      <w:r w:rsidRPr="009535D6">
        <w:rPr>
          <w:rFonts w:ascii="Times" w:hAnsi="Times" w:cs="Arial"/>
          <w:color w:val="000000"/>
          <w:sz w:val="20"/>
          <w:szCs w:val="20"/>
        </w:rPr>
        <w:fldChar w:fldCharType="begin"/>
      </w:r>
      <w:r w:rsidRPr="009535D6">
        <w:rPr>
          <w:rFonts w:ascii="Times" w:hAnsi="Times" w:cs="Arial"/>
          <w:color w:val="000000"/>
          <w:sz w:val="20"/>
          <w:szCs w:val="20"/>
        </w:rPr>
        <w:instrText xml:space="preserve"> INCLUDEPICTURE "https://lh4.googleusercontent.com/8ZJPXRL6-3NFgV1cke4exlDeby47dFOiHlRHp8pQ0gpGiE3Q3ZY9iQzCwSss6vs7_STLU1fB3uVjKapJHgqFgNq0ImumghgL3ij2VTTKt5Pby1-zdfdT-W12r20YiQL8dbgJlvZQ" \* MERGEFORMATINET </w:instrText>
      </w:r>
      <w:r w:rsidRPr="009535D6">
        <w:rPr>
          <w:rFonts w:ascii="Times" w:hAnsi="Times" w:cs="Arial"/>
          <w:color w:val="000000"/>
          <w:sz w:val="20"/>
          <w:szCs w:val="20"/>
        </w:rPr>
        <w:fldChar w:fldCharType="separate"/>
      </w:r>
      <w:r w:rsidRPr="00BC13F5">
        <w:rPr>
          <w:rFonts w:ascii="Times" w:hAnsi="Times" w:cs="Arial"/>
          <w:noProof/>
          <w:color w:val="000000"/>
          <w:sz w:val="20"/>
          <w:szCs w:val="20"/>
        </w:rPr>
        <w:drawing>
          <wp:inline distT="0" distB="0" distL="0" distR="0" wp14:anchorId="0EC2606F" wp14:editId="70B4C0D0">
            <wp:extent cx="815063" cy="256032"/>
            <wp:effectExtent l="0" t="0" r="0" b="0"/>
            <wp:docPr id="5" name="Picture 5" descr="https://lh4.googleusercontent.com/8ZJPXRL6-3NFgV1cke4exlDeby47dFOiHlRHp8pQ0gpGiE3Q3ZY9iQzCwSss6vs7_STLU1fB3uVjKapJHgqFgNq0ImumghgL3ij2VTTKt5Pby1-zdfdT-W12r20YiQL8dbgJlvZ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descr="https://lh4.googleusercontent.com/8ZJPXRL6-3NFgV1cke4exlDeby47dFOiHlRHp8pQ0gpGiE3Q3ZY9iQzCwSss6vs7_STLU1fB3uVjKapJHgqFgNq0ImumghgL3ij2VTTKt5Pby1-zdfdT-W12r20YiQL8dbgJlvZQ"/>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815063" cy="256032"/>
                    </a:xfrm>
                    <a:prstGeom prst="rect">
                      <a:avLst/>
                    </a:prstGeom>
                    <a:noFill/>
                    <a:ln>
                      <a:noFill/>
                    </a:ln>
                  </pic:spPr>
                </pic:pic>
              </a:graphicData>
            </a:graphic>
          </wp:inline>
        </w:drawing>
      </w:r>
      <w:r w:rsidRPr="009535D6">
        <w:rPr>
          <w:rFonts w:ascii="Times" w:hAnsi="Times" w:cs="Arial"/>
          <w:color w:val="000000"/>
          <w:sz w:val="20"/>
          <w:szCs w:val="20"/>
        </w:rPr>
        <w:fldChar w:fldCharType="end"/>
      </w:r>
    </w:p>
    <w:p w14:paraId="7600ADA6" w14:textId="4FE9E03C" w:rsidR="009535D6" w:rsidRPr="009535D6" w:rsidRDefault="009535D6" w:rsidP="009535D6">
      <w:pPr>
        <w:overflowPunct w:val="0"/>
        <w:autoSpaceDE w:val="0"/>
        <w:autoSpaceDN w:val="0"/>
        <w:adjustRightInd w:val="0"/>
        <w:spacing w:line="240" w:lineRule="atLeast"/>
        <w:jc w:val="both"/>
        <w:textAlignment w:val="baseline"/>
        <w:rPr>
          <w:rFonts w:ascii="Times" w:hAnsi="Times"/>
          <w:sz w:val="20"/>
          <w:szCs w:val="20"/>
        </w:rPr>
      </w:pPr>
      <w:r w:rsidRPr="009535D6">
        <w:rPr>
          <w:rFonts w:ascii="Times" w:hAnsi="Times"/>
          <w:sz w:val="20"/>
          <w:szCs w:val="20"/>
        </w:rPr>
        <w:t xml:space="preserve">where </w:t>
      </w:r>
      <w:r w:rsidRPr="009535D6">
        <w:rPr>
          <w:rFonts w:ascii="Times" w:hAnsi="Times"/>
          <w:sz w:val="20"/>
          <w:szCs w:val="20"/>
        </w:rPr>
        <w:fldChar w:fldCharType="begin"/>
      </w:r>
      <w:r w:rsidRPr="009535D6">
        <w:rPr>
          <w:rFonts w:ascii="Times" w:hAnsi="Times"/>
          <w:sz w:val="20"/>
          <w:szCs w:val="20"/>
        </w:rPr>
        <w:instrText xml:space="preserve"> INCLUDEPICTURE "https://lh4.googleusercontent.com/lC4Y9lSN1oAbcOhRWTzkpI403-buIxEof3jOtkSo9hk6XUqdPRn1rgUoa4iNzixEc9g4BxD3MPtMkQ_sO6DnTdWDsAxFfpGq5y-EBWAwoq_Get_krkVcDPME4JldT4dW3WPiTAjf" \* MERGEFORMATINET </w:instrText>
      </w:r>
      <w:r w:rsidRPr="009535D6">
        <w:rPr>
          <w:rFonts w:ascii="Times" w:hAnsi="Times"/>
          <w:sz w:val="20"/>
          <w:szCs w:val="20"/>
        </w:rPr>
        <w:fldChar w:fldCharType="separate"/>
      </w:r>
      <w:r w:rsidRPr="00BC13F5">
        <w:rPr>
          <w:rFonts w:ascii="Times" w:hAnsi="Times"/>
          <w:sz w:val="20"/>
          <w:szCs w:val="20"/>
        </w:rPr>
        <w:drawing>
          <wp:inline distT="0" distB="0" distL="0" distR="0" wp14:anchorId="5CE778A3" wp14:editId="172D2128">
            <wp:extent cx="738723" cy="91440"/>
            <wp:effectExtent l="0" t="0" r="0" b="0"/>
            <wp:docPr id="10" name="Picture 10" descr="https://lh4.googleusercontent.com/lC4Y9lSN1oAbcOhRWTzkpI403-buIxEof3jOtkSo9hk6XUqdPRn1rgUoa4iNzixEc9g4BxD3MPtMkQ_sO6DnTdWDsAxFfpGq5y-EBWAwoq_Get_krkVcDPME4JldT4dW3WPiTAj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descr="https://lh4.googleusercontent.com/lC4Y9lSN1oAbcOhRWTzkpI403-buIxEof3jOtkSo9hk6XUqdPRn1rgUoa4iNzixEc9g4BxD3MPtMkQ_sO6DnTdWDsAxFfpGq5y-EBWAwoq_Get_krkVcDPME4JldT4dW3WPiTAjf"/>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738723" cy="91440"/>
                    </a:xfrm>
                    <a:prstGeom prst="rect">
                      <a:avLst/>
                    </a:prstGeom>
                    <a:noFill/>
                    <a:ln>
                      <a:noFill/>
                    </a:ln>
                  </pic:spPr>
                </pic:pic>
              </a:graphicData>
            </a:graphic>
          </wp:inline>
        </w:drawing>
      </w:r>
      <w:r w:rsidRPr="009535D6">
        <w:rPr>
          <w:rFonts w:ascii="Times" w:hAnsi="Times"/>
          <w:sz w:val="20"/>
          <w:szCs w:val="20"/>
        </w:rPr>
        <w:fldChar w:fldCharType="end"/>
      </w:r>
      <w:r w:rsidRPr="009535D6">
        <w:rPr>
          <w:rFonts w:ascii="Times" w:hAnsi="Times"/>
          <w:sz w:val="20"/>
          <w:szCs w:val="20"/>
        </w:rPr>
        <w:t xml:space="preserve">, </w:t>
      </w:r>
      <w:r w:rsidRPr="009535D6">
        <w:rPr>
          <w:rFonts w:ascii="Times" w:hAnsi="Times"/>
          <w:sz w:val="20"/>
          <w:szCs w:val="20"/>
        </w:rPr>
        <w:fldChar w:fldCharType="begin"/>
      </w:r>
      <w:r w:rsidRPr="009535D6">
        <w:rPr>
          <w:rFonts w:ascii="Times" w:hAnsi="Times"/>
          <w:sz w:val="20"/>
          <w:szCs w:val="20"/>
        </w:rPr>
        <w:instrText xml:space="preserve"> INCLUDEPICTURE "https://lh6.googleusercontent.com/lfU6IoAiYqdhpoaRnKTMDJJy55YwoI4fImyDTum67Cu9tEgwoA-Y98ppuOUVlzwnz5V1y0ZkaVngxd_5vN3IFcJrsCG7l65Eo52GR9Ridxrhox17vsEs_lh19F2u287-gqN9WjiM" \* MERGEFORMATINET </w:instrText>
      </w:r>
      <w:r w:rsidRPr="009535D6">
        <w:rPr>
          <w:rFonts w:ascii="Times" w:hAnsi="Times"/>
          <w:sz w:val="20"/>
          <w:szCs w:val="20"/>
        </w:rPr>
        <w:fldChar w:fldCharType="separate"/>
      </w:r>
      <w:r w:rsidRPr="00BC13F5">
        <w:rPr>
          <w:rFonts w:ascii="Times" w:hAnsi="Times"/>
          <w:sz w:val="20"/>
          <w:szCs w:val="20"/>
        </w:rPr>
        <w:drawing>
          <wp:inline distT="0" distB="0" distL="0" distR="0" wp14:anchorId="370BDEC1" wp14:editId="1130B9E4">
            <wp:extent cx="753360" cy="91440"/>
            <wp:effectExtent l="0" t="0" r="0" b="0"/>
            <wp:docPr id="9" name="Picture 9" descr="https://lh6.googleusercontent.com/lfU6IoAiYqdhpoaRnKTMDJJy55YwoI4fImyDTum67Cu9tEgwoA-Y98ppuOUVlzwnz5V1y0ZkaVngxd_5vN3IFcJrsCG7l65Eo52GR9Ridxrhox17vsEs_lh19F2u287-gqN9Wji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descr="https://lh6.googleusercontent.com/lfU6IoAiYqdhpoaRnKTMDJJy55YwoI4fImyDTum67Cu9tEgwoA-Y98ppuOUVlzwnz5V1y0ZkaVngxd_5vN3IFcJrsCG7l65Eo52GR9Ridxrhox17vsEs_lh19F2u287-gqN9WjiM"/>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753360" cy="91440"/>
                    </a:xfrm>
                    <a:prstGeom prst="rect">
                      <a:avLst/>
                    </a:prstGeom>
                    <a:noFill/>
                    <a:ln>
                      <a:noFill/>
                    </a:ln>
                  </pic:spPr>
                </pic:pic>
              </a:graphicData>
            </a:graphic>
          </wp:inline>
        </w:drawing>
      </w:r>
      <w:r w:rsidRPr="009535D6">
        <w:rPr>
          <w:rFonts w:ascii="Times" w:hAnsi="Times"/>
          <w:sz w:val="20"/>
          <w:szCs w:val="20"/>
        </w:rPr>
        <w:fldChar w:fldCharType="end"/>
      </w:r>
      <w:r w:rsidRPr="009535D6">
        <w:rPr>
          <w:rFonts w:ascii="Times" w:hAnsi="Times"/>
          <w:sz w:val="20"/>
          <w:szCs w:val="20"/>
        </w:rPr>
        <w:t xml:space="preserve">, </w:t>
      </w:r>
      <w:r w:rsidRPr="009535D6">
        <w:rPr>
          <w:rFonts w:ascii="Times" w:hAnsi="Times"/>
          <w:sz w:val="20"/>
          <w:szCs w:val="20"/>
        </w:rPr>
        <w:fldChar w:fldCharType="begin"/>
      </w:r>
      <w:r w:rsidRPr="009535D6">
        <w:rPr>
          <w:rFonts w:ascii="Times" w:hAnsi="Times"/>
          <w:sz w:val="20"/>
          <w:szCs w:val="20"/>
        </w:rPr>
        <w:instrText xml:space="preserve"> INCLUDEPICTURE "https://lh6.googleusercontent.com/tjMs6I7v6kSc_fehm1j5rTuf1unb9CNrp1dQBiMK174iaggOdAEUIx5Zok8ga2lqa7wwSBALEC9dxHtVI2WiK0cjU9CFaHTSyYikQLpdO-O6SDFFhbqv6ijPSD2PGLqqkJcuVFiy" \* MERGEFORMATINET </w:instrText>
      </w:r>
      <w:r w:rsidRPr="009535D6">
        <w:rPr>
          <w:rFonts w:ascii="Times" w:hAnsi="Times"/>
          <w:sz w:val="20"/>
          <w:szCs w:val="20"/>
        </w:rPr>
        <w:fldChar w:fldCharType="separate"/>
      </w:r>
      <w:r w:rsidRPr="00BC13F5">
        <w:rPr>
          <w:rFonts w:ascii="Times" w:hAnsi="Times"/>
          <w:sz w:val="20"/>
          <w:szCs w:val="20"/>
        </w:rPr>
        <w:drawing>
          <wp:inline distT="0" distB="0" distL="0" distR="0" wp14:anchorId="5D6D6E46" wp14:editId="4C80DA41">
            <wp:extent cx="177584" cy="91440"/>
            <wp:effectExtent l="0" t="0" r="635" b="0"/>
            <wp:docPr id="8" name="Picture 8" descr="https://lh6.googleusercontent.com/tjMs6I7v6kSc_fehm1j5rTuf1unb9CNrp1dQBiMK174iaggOdAEUIx5Zok8ga2lqa7wwSBALEC9dxHtVI2WiK0cjU9CFaHTSyYikQLpdO-O6SDFFhbqv6ijPSD2PGLqqkJcuVFi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4" descr="https://lh6.googleusercontent.com/tjMs6I7v6kSc_fehm1j5rTuf1unb9CNrp1dQBiMK174iaggOdAEUIx5Zok8ga2lqa7wwSBALEC9dxHtVI2WiK0cjU9CFaHTSyYikQLpdO-O6SDFFhbqv6ijPSD2PGLqqkJcuVFiy"/>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77584" cy="91440"/>
                    </a:xfrm>
                    <a:prstGeom prst="rect">
                      <a:avLst/>
                    </a:prstGeom>
                    <a:noFill/>
                    <a:ln>
                      <a:noFill/>
                    </a:ln>
                  </pic:spPr>
                </pic:pic>
              </a:graphicData>
            </a:graphic>
          </wp:inline>
        </w:drawing>
      </w:r>
      <w:r w:rsidRPr="009535D6">
        <w:rPr>
          <w:rFonts w:ascii="Times" w:hAnsi="Times"/>
          <w:sz w:val="20"/>
          <w:szCs w:val="20"/>
        </w:rPr>
        <w:fldChar w:fldCharType="end"/>
      </w:r>
      <w:r w:rsidRPr="009535D6">
        <w:rPr>
          <w:rFonts w:ascii="Times" w:hAnsi="Times"/>
          <w:sz w:val="20"/>
          <w:szCs w:val="20"/>
        </w:rPr>
        <w:t xml:space="preserve"> is true positives, </w:t>
      </w:r>
      <w:r w:rsidRPr="009535D6">
        <w:rPr>
          <w:rFonts w:ascii="Times" w:hAnsi="Times"/>
          <w:sz w:val="20"/>
          <w:szCs w:val="20"/>
        </w:rPr>
        <w:fldChar w:fldCharType="begin"/>
      </w:r>
      <w:r w:rsidRPr="009535D6">
        <w:rPr>
          <w:rFonts w:ascii="Times" w:hAnsi="Times"/>
          <w:sz w:val="20"/>
          <w:szCs w:val="20"/>
        </w:rPr>
        <w:instrText xml:space="preserve"> INCLUDEPICTURE "https://lh4.googleusercontent.com/2AjSmYnsAzosDQCaebV7QtZ09eLe1TVmI2L3gPSp1ieAzZoQT9DYBveobIRPQ1Qqrb9ugx9YmTKSF8COtHicJlxw77C64pOewFOaVt9KPywZpUckwPxbUJIPTg4oa2FCOyj1hcyk" \* MERGEFORMATINET </w:instrText>
      </w:r>
      <w:r w:rsidRPr="009535D6">
        <w:rPr>
          <w:rFonts w:ascii="Times" w:hAnsi="Times"/>
          <w:sz w:val="20"/>
          <w:szCs w:val="20"/>
        </w:rPr>
        <w:fldChar w:fldCharType="separate"/>
      </w:r>
      <w:r w:rsidRPr="00BC13F5">
        <w:rPr>
          <w:rFonts w:ascii="Times" w:hAnsi="Times"/>
          <w:sz w:val="20"/>
          <w:szCs w:val="20"/>
        </w:rPr>
        <w:drawing>
          <wp:inline distT="0" distB="0" distL="0" distR="0" wp14:anchorId="4A2C5D4E" wp14:editId="4CDDA765">
            <wp:extent cx="169464" cy="91440"/>
            <wp:effectExtent l="0" t="0" r="0" b="0"/>
            <wp:docPr id="7" name="Picture 7" descr="https://lh4.googleusercontent.com/2AjSmYnsAzosDQCaebV7QtZ09eLe1TVmI2L3gPSp1ieAzZoQT9DYBveobIRPQ1Qqrb9ugx9YmTKSF8COtHicJlxw77C64pOewFOaVt9KPywZpUckwPxbUJIPTg4oa2FCOyj1hcy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descr="https://lh4.googleusercontent.com/2AjSmYnsAzosDQCaebV7QtZ09eLe1TVmI2L3gPSp1ieAzZoQT9DYBveobIRPQ1Qqrb9ugx9YmTKSF8COtHicJlxw77C64pOewFOaVt9KPywZpUckwPxbUJIPTg4oa2FCOyj1hcyk"/>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169464" cy="91440"/>
                    </a:xfrm>
                    <a:prstGeom prst="rect">
                      <a:avLst/>
                    </a:prstGeom>
                    <a:noFill/>
                    <a:ln>
                      <a:noFill/>
                    </a:ln>
                  </pic:spPr>
                </pic:pic>
              </a:graphicData>
            </a:graphic>
          </wp:inline>
        </w:drawing>
      </w:r>
      <w:r w:rsidRPr="009535D6">
        <w:rPr>
          <w:rFonts w:ascii="Times" w:hAnsi="Times"/>
          <w:sz w:val="20"/>
          <w:szCs w:val="20"/>
        </w:rPr>
        <w:fldChar w:fldCharType="end"/>
      </w:r>
      <w:r w:rsidRPr="009535D6">
        <w:rPr>
          <w:rFonts w:ascii="Times" w:hAnsi="Times"/>
          <w:sz w:val="20"/>
          <w:szCs w:val="20"/>
        </w:rPr>
        <w:t xml:space="preserve"> is false positives, and </w:t>
      </w:r>
      <w:r w:rsidRPr="009535D6">
        <w:rPr>
          <w:rFonts w:ascii="Times" w:hAnsi="Times"/>
          <w:sz w:val="20"/>
          <w:szCs w:val="20"/>
        </w:rPr>
        <w:fldChar w:fldCharType="begin"/>
      </w:r>
      <w:r w:rsidRPr="009535D6">
        <w:rPr>
          <w:rFonts w:ascii="Times" w:hAnsi="Times"/>
          <w:sz w:val="20"/>
          <w:szCs w:val="20"/>
        </w:rPr>
        <w:instrText xml:space="preserve"> INCLUDEPICTURE "https://lh3.googleusercontent.com/zWwRdXMB2F5xc2Jewa6z9wu5vQx0k1WjxGuHLwB-QLejyTLYIWS_Y8uYYehKWVXR4kJIjWoRzCfx-9KhK7xGz-7g2oNe4kjpibh_sySYNjXRnoaLJTYkpc2PnN-MHkaWjOImgl6Q" \* MERGEFORMATINET </w:instrText>
      </w:r>
      <w:r w:rsidRPr="009535D6">
        <w:rPr>
          <w:rFonts w:ascii="Times" w:hAnsi="Times"/>
          <w:sz w:val="20"/>
          <w:szCs w:val="20"/>
        </w:rPr>
        <w:fldChar w:fldCharType="separate"/>
      </w:r>
      <w:r w:rsidRPr="00BC13F5">
        <w:rPr>
          <w:rFonts w:ascii="Times" w:hAnsi="Times"/>
          <w:sz w:val="20"/>
          <w:szCs w:val="20"/>
        </w:rPr>
        <w:drawing>
          <wp:inline distT="0" distB="0" distL="0" distR="0" wp14:anchorId="23044611" wp14:editId="6A950DDE">
            <wp:extent cx="163100" cy="91440"/>
            <wp:effectExtent l="0" t="0" r="2540" b="0"/>
            <wp:docPr id="6" name="Picture 6" descr="https://lh3.googleusercontent.com/zWwRdXMB2F5xc2Jewa6z9wu5vQx0k1WjxGuHLwB-QLejyTLYIWS_Y8uYYehKWVXR4kJIjWoRzCfx-9KhK7xGz-7g2oNe4kjpibh_sySYNjXRnoaLJTYkpc2PnN-MHkaWjOImgl6Q"/>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https://lh3.googleusercontent.com/zWwRdXMB2F5xc2Jewa6z9wu5vQx0k1WjxGuHLwB-QLejyTLYIWS_Y8uYYehKWVXR4kJIjWoRzCfx-9KhK7xGz-7g2oNe4kjpibh_sySYNjXRnoaLJTYkpc2PnN-MHkaWjOImgl6Q"/>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163100" cy="91440"/>
                    </a:xfrm>
                    <a:prstGeom prst="rect">
                      <a:avLst/>
                    </a:prstGeom>
                    <a:noFill/>
                    <a:ln>
                      <a:noFill/>
                    </a:ln>
                  </pic:spPr>
                </pic:pic>
              </a:graphicData>
            </a:graphic>
          </wp:inline>
        </w:drawing>
      </w:r>
      <w:r w:rsidRPr="009535D6">
        <w:rPr>
          <w:rFonts w:ascii="Times" w:hAnsi="Times"/>
          <w:sz w:val="20"/>
          <w:szCs w:val="20"/>
        </w:rPr>
        <w:fldChar w:fldCharType="end"/>
      </w:r>
      <w:r w:rsidRPr="009535D6">
        <w:rPr>
          <w:rFonts w:ascii="Times" w:hAnsi="Times"/>
          <w:sz w:val="20"/>
          <w:szCs w:val="20"/>
        </w:rPr>
        <w:t xml:space="preserve"> is the number of false negatives.</w:t>
      </w:r>
    </w:p>
    <w:p w14:paraId="1312B158" w14:textId="77777777" w:rsidR="009535D6" w:rsidRPr="009535D6" w:rsidRDefault="009535D6" w:rsidP="009535D6">
      <w:pPr>
        <w:overflowPunct w:val="0"/>
        <w:autoSpaceDE w:val="0"/>
        <w:autoSpaceDN w:val="0"/>
        <w:adjustRightInd w:val="0"/>
        <w:spacing w:line="240" w:lineRule="atLeast"/>
        <w:jc w:val="both"/>
        <w:textAlignment w:val="baseline"/>
        <w:rPr>
          <w:rFonts w:ascii="Times" w:hAnsi="Times"/>
          <w:sz w:val="20"/>
          <w:szCs w:val="20"/>
        </w:rPr>
      </w:pPr>
    </w:p>
    <w:p w14:paraId="4F2A3025" w14:textId="3E0506EE" w:rsidR="009535D6" w:rsidRPr="009535D6" w:rsidRDefault="009535D6" w:rsidP="009535D6">
      <w:pPr>
        <w:overflowPunct w:val="0"/>
        <w:autoSpaceDE w:val="0"/>
        <w:autoSpaceDN w:val="0"/>
        <w:adjustRightInd w:val="0"/>
        <w:spacing w:line="240" w:lineRule="atLeast"/>
        <w:jc w:val="both"/>
        <w:textAlignment w:val="baseline"/>
        <w:rPr>
          <w:rFonts w:ascii="Times" w:hAnsi="Times"/>
          <w:sz w:val="20"/>
          <w:szCs w:val="20"/>
        </w:rPr>
      </w:pPr>
      <w:r w:rsidRPr="009535D6">
        <w:rPr>
          <w:rFonts w:ascii="Times" w:hAnsi="Times"/>
          <w:sz w:val="20"/>
          <w:szCs w:val="20"/>
        </w:rPr>
        <w:t>A model that is highly precise (does not produce false positives) is desirable as it won’t waste the analyst’s time</w:t>
      </w:r>
      <w:r w:rsidR="00827DAF" w:rsidRPr="00BC13F5">
        <w:rPr>
          <w:rFonts w:ascii="Times" w:hAnsi="Times"/>
          <w:sz w:val="20"/>
          <w:szCs w:val="20"/>
        </w:rPr>
        <w:t>,</w:t>
      </w:r>
      <w:r w:rsidRPr="009535D6">
        <w:rPr>
          <w:rFonts w:ascii="Times" w:hAnsi="Times"/>
          <w:sz w:val="20"/>
          <w:szCs w:val="20"/>
        </w:rPr>
        <w:t xml:space="preserve"> but this usually comes at the cost of being too conservative and not catching anomalous activity that is indeed an intrusion.</w:t>
      </w:r>
    </w:p>
    <w:p w14:paraId="2085D79B" w14:textId="77777777" w:rsidR="009535D6" w:rsidRPr="009535D6" w:rsidRDefault="009535D6" w:rsidP="009535D6"/>
    <w:p w14:paraId="0DFE24B0" w14:textId="08775E7B" w:rsidR="00827DAF" w:rsidRDefault="00827DAF" w:rsidP="00827DAF">
      <w:pPr>
        <w:pStyle w:val="heading2"/>
        <w:spacing w:before="0"/>
      </w:pPr>
      <w:r>
        <w:t>Oracle and baseline</w:t>
      </w:r>
    </w:p>
    <w:p w14:paraId="07769E50" w14:textId="204ABFD3" w:rsidR="009535D6" w:rsidRPr="00BC13F5" w:rsidRDefault="00827DAF" w:rsidP="00827DAF">
      <w:pPr>
        <w:rPr>
          <w:sz w:val="20"/>
          <w:szCs w:val="20"/>
        </w:rPr>
      </w:pPr>
      <w:r w:rsidRPr="00BC13F5">
        <w:rPr>
          <w:sz w:val="20"/>
          <w:szCs w:val="20"/>
        </w:rPr>
        <w:t>Labeling effort is a major factor in this analysis and a dimension along which we’ll define the upper and lower bounds of the quality of our detection systems. A purely unsupervised approach would be ideal as there’s no labeling involved. We’ll use an Isolation Forest [1] to establish our baseline. Isolation Forests (IF) are widely, and very successfully, used for anomaly detection. An IF consists of a number of Isolation Trees, each of which are constructed by selecting random features to split and then selecting a random value to split on (random value in the range of continuous variables or random value for categorical variables). Only a small random subset of the data is used for growing the trees and usually a maximum allowable depth is enforced to curb computational cost. We have used 10 trees for each IF. Intuitively speaking anomalous data points are easier to isolate with a smaller average number of splits and therefore they tend to be closer to the root. The average closeness to the root is proportional to the anomaly score (i.e. the lower this score the more anomalous the data point).</w:t>
      </w:r>
    </w:p>
    <w:p w14:paraId="6EADD0C6" w14:textId="1D2F34F1" w:rsidR="00827DAF" w:rsidRPr="00BC13F5" w:rsidRDefault="00827DAF" w:rsidP="00827DAF">
      <w:pPr>
        <w:rPr>
          <w:sz w:val="20"/>
          <w:szCs w:val="20"/>
        </w:rPr>
      </w:pPr>
    </w:p>
    <w:p w14:paraId="370EC284" w14:textId="5C93BBA5" w:rsidR="00827DAF" w:rsidRPr="00BC13F5" w:rsidRDefault="00827DAF" w:rsidP="00827DAF">
      <w:pPr>
        <w:rPr>
          <w:sz w:val="20"/>
          <w:szCs w:val="20"/>
        </w:rPr>
      </w:pPr>
      <w:r w:rsidRPr="00BC13F5">
        <w:rPr>
          <w:sz w:val="20"/>
          <w:szCs w:val="20"/>
        </w:rPr>
        <w:t>A completely supervised approach would incur maximum cost as we’ll have to label every data point. We have used a random forest classifier with 10 estimators trained on the entire training dataset to establish the upper bound (i.e. oracle). The following F1 scores are reported for evaluation on the development set:</w:t>
      </w:r>
    </w:p>
    <w:p w14:paraId="20DE2CDF" w14:textId="6EB44C44" w:rsidR="00827DAF" w:rsidRDefault="00827DAF" w:rsidP="00827DAF">
      <w:pPr>
        <w:pStyle w:val="tablecaption"/>
      </w:pPr>
      <w:r>
        <w:rPr>
          <w:b/>
        </w:rPr>
        <w:t xml:space="preserve">Table </w:t>
      </w:r>
      <w:r>
        <w:rPr>
          <w:b/>
        </w:rPr>
        <w:t>3</w:t>
      </w:r>
      <w:r>
        <w:rPr>
          <w:b/>
        </w:rPr>
        <w:t>.</w:t>
      </w:r>
      <w:r>
        <w:t xml:space="preserve"> </w:t>
      </w:r>
      <w:r w:rsidRPr="00827DAF">
        <w:t xml:space="preserve">Oracle and baseline for </w:t>
      </w:r>
      <w:r>
        <w:t xml:space="preserve">different </w:t>
      </w:r>
      <w:r w:rsidRPr="00827DAF">
        <w:t>attack types</w:t>
      </w:r>
      <w:r>
        <w:t>.</w:t>
      </w:r>
    </w:p>
    <w:tbl>
      <w:tblPr>
        <w:tblW w:w="6889" w:type="dxa"/>
        <w:jc w:val="center"/>
        <w:tblLayout w:type="fixed"/>
        <w:tblCellMar>
          <w:left w:w="70" w:type="dxa"/>
          <w:right w:w="70" w:type="dxa"/>
        </w:tblCellMar>
        <w:tblLook w:val="0000" w:firstRow="0" w:lastRow="0" w:firstColumn="0" w:lastColumn="0" w:noHBand="0" w:noVBand="0"/>
      </w:tblPr>
      <w:tblGrid>
        <w:gridCol w:w="2340"/>
        <w:gridCol w:w="2796"/>
        <w:gridCol w:w="1753"/>
      </w:tblGrid>
      <w:tr w:rsidR="00827DAF" w:rsidRPr="009A3755" w14:paraId="6B29ECFB" w14:textId="77777777" w:rsidTr="00827DAF">
        <w:trPr>
          <w:jc w:val="center"/>
        </w:trPr>
        <w:tc>
          <w:tcPr>
            <w:tcW w:w="2340" w:type="dxa"/>
            <w:tcBorders>
              <w:top w:val="single" w:sz="12" w:space="0" w:color="000000"/>
              <w:bottom w:val="single" w:sz="6" w:space="0" w:color="000000"/>
            </w:tcBorders>
          </w:tcPr>
          <w:p w14:paraId="066C1C4A" w14:textId="6AE24B28" w:rsidR="00827DAF" w:rsidRPr="009A3755" w:rsidRDefault="00827DAF" w:rsidP="00181C98">
            <w:pPr>
              <w:rPr>
                <w:sz w:val="18"/>
                <w:szCs w:val="18"/>
              </w:rPr>
            </w:pPr>
            <w:r>
              <w:rPr>
                <w:sz w:val="18"/>
                <w:szCs w:val="18"/>
              </w:rPr>
              <w:t>Label</w:t>
            </w:r>
          </w:p>
        </w:tc>
        <w:tc>
          <w:tcPr>
            <w:tcW w:w="2796" w:type="dxa"/>
            <w:tcBorders>
              <w:top w:val="single" w:sz="12" w:space="0" w:color="000000"/>
              <w:bottom w:val="single" w:sz="6" w:space="0" w:color="000000"/>
            </w:tcBorders>
          </w:tcPr>
          <w:p w14:paraId="7C85FBFA" w14:textId="328FA1FE" w:rsidR="00827DAF" w:rsidRPr="009A3755" w:rsidRDefault="00827DAF" w:rsidP="00181C98">
            <w:pPr>
              <w:rPr>
                <w:sz w:val="18"/>
                <w:szCs w:val="18"/>
              </w:rPr>
            </w:pPr>
            <w:r>
              <w:rPr>
                <w:sz w:val="18"/>
                <w:szCs w:val="18"/>
              </w:rPr>
              <w:t>Baseline F1</w:t>
            </w:r>
          </w:p>
        </w:tc>
        <w:tc>
          <w:tcPr>
            <w:tcW w:w="1753" w:type="dxa"/>
            <w:tcBorders>
              <w:top w:val="single" w:sz="12" w:space="0" w:color="000000"/>
              <w:bottom w:val="single" w:sz="6" w:space="0" w:color="000000"/>
            </w:tcBorders>
          </w:tcPr>
          <w:p w14:paraId="3B208F65" w14:textId="19737440" w:rsidR="00827DAF" w:rsidRPr="009A3755" w:rsidRDefault="00827DAF" w:rsidP="00181C98">
            <w:pPr>
              <w:rPr>
                <w:sz w:val="18"/>
                <w:szCs w:val="18"/>
              </w:rPr>
            </w:pPr>
            <w:r>
              <w:rPr>
                <w:sz w:val="18"/>
                <w:szCs w:val="18"/>
              </w:rPr>
              <w:t>Oracle F1</w:t>
            </w:r>
          </w:p>
        </w:tc>
      </w:tr>
      <w:tr w:rsidR="00827DAF" w:rsidRPr="009A3755" w14:paraId="1093FA30" w14:textId="77777777" w:rsidTr="00827DAF">
        <w:trPr>
          <w:trHeight w:val="284"/>
          <w:jc w:val="center"/>
        </w:trPr>
        <w:tc>
          <w:tcPr>
            <w:tcW w:w="2340" w:type="dxa"/>
            <w:vAlign w:val="center"/>
          </w:tcPr>
          <w:p w14:paraId="42754A7A" w14:textId="14F3E84D" w:rsidR="00827DAF" w:rsidRPr="009A3755" w:rsidRDefault="00827DAF" w:rsidP="00181C98">
            <w:pPr>
              <w:rPr>
                <w:sz w:val="18"/>
                <w:szCs w:val="18"/>
              </w:rPr>
            </w:pPr>
            <w:proofErr w:type="spellStart"/>
            <w:r>
              <w:rPr>
                <w:sz w:val="18"/>
                <w:szCs w:val="18"/>
              </w:rPr>
              <w:t>smurf</w:t>
            </w:r>
            <w:proofErr w:type="spellEnd"/>
          </w:p>
        </w:tc>
        <w:tc>
          <w:tcPr>
            <w:tcW w:w="2796" w:type="dxa"/>
            <w:vAlign w:val="center"/>
          </w:tcPr>
          <w:p w14:paraId="28B6F660" w14:textId="48A0F0FB" w:rsidR="00827DAF" w:rsidRPr="009A3755" w:rsidRDefault="009525D9" w:rsidP="00181C98">
            <w:pPr>
              <w:rPr>
                <w:sz w:val="18"/>
                <w:szCs w:val="18"/>
              </w:rPr>
            </w:pPr>
            <w:r>
              <w:rPr>
                <w:sz w:val="18"/>
                <w:szCs w:val="18"/>
              </w:rPr>
              <w:t>0.38</w:t>
            </w:r>
          </w:p>
        </w:tc>
        <w:tc>
          <w:tcPr>
            <w:tcW w:w="1753" w:type="dxa"/>
            <w:vAlign w:val="center"/>
          </w:tcPr>
          <w:p w14:paraId="0E16825E" w14:textId="02D42F0F" w:rsidR="00827DAF" w:rsidRPr="009A3755" w:rsidRDefault="00827DAF" w:rsidP="00181C98">
            <w:pPr>
              <w:rPr>
                <w:sz w:val="18"/>
                <w:szCs w:val="18"/>
              </w:rPr>
            </w:pPr>
            <w:r>
              <w:rPr>
                <w:sz w:val="18"/>
                <w:szCs w:val="18"/>
              </w:rPr>
              <w:t>1.00</w:t>
            </w:r>
          </w:p>
        </w:tc>
      </w:tr>
      <w:tr w:rsidR="00827DAF" w:rsidRPr="009A3755" w14:paraId="3776A3D5" w14:textId="77777777" w:rsidTr="00827DAF">
        <w:trPr>
          <w:trHeight w:val="284"/>
          <w:jc w:val="center"/>
        </w:trPr>
        <w:tc>
          <w:tcPr>
            <w:tcW w:w="2340" w:type="dxa"/>
            <w:vAlign w:val="center"/>
          </w:tcPr>
          <w:p w14:paraId="17F1B318" w14:textId="5F9C0F1E" w:rsidR="00827DAF" w:rsidRPr="009A3755" w:rsidRDefault="00827DAF" w:rsidP="00181C98">
            <w:pPr>
              <w:rPr>
                <w:sz w:val="18"/>
                <w:szCs w:val="18"/>
              </w:rPr>
            </w:pPr>
            <w:proofErr w:type="spellStart"/>
            <w:r>
              <w:rPr>
                <w:sz w:val="18"/>
                <w:szCs w:val="18"/>
              </w:rPr>
              <w:t>neptune</w:t>
            </w:r>
            <w:proofErr w:type="spellEnd"/>
          </w:p>
        </w:tc>
        <w:tc>
          <w:tcPr>
            <w:tcW w:w="2796" w:type="dxa"/>
            <w:vAlign w:val="center"/>
          </w:tcPr>
          <w:p w14:paraId="2E706747" w14:textId="1865DB56" w:rsidR="00827DAF" w:rsidRPr="009A3755" w:rsidRDefault="009525D9" w:rsidP="00181C98">
            <w:pPr>
              <w:rPr>
                <w:sz w:val="18"/>
                <w:szCs w:val="18"/>
              </w:rPr>
            </w:pPr>
            <w:r>
              <w:rPr>
                <w:sz w:val="18"/>
                <w:szCs w:val="18"/>
              </w:rPr>
              <w:t>0.49</w:t>
            </w:r>
          </w:p>
        </w:tc>
        <w:tc>
          <w:tcPr>
            <w:tcW w:w="1753" w:type="dxa"/>
            <w:vAlign w:val="center"/>
          </w:tcPr>
          <w:p w14:paraId="2936D42E" w14:textId="7DF391DB" w:rsidR="00827DAF" w:rsidRPr="009A3755" w:rsidRDefault="00827DAF" w:rsidP="00181C98">
            <w:pPr>
              <w:rPr>
                <w:sz w:val="18"/>
                <w:szCs w:val="18"/>
              </w:rPr>
            </w:pPr>
            <w:r>
              <w:rPr>
                <w:sz w:val="18"/>
                <w:szCs w:val="18"/>
              </w:rPr>
              <w:t>1.00</w:t>
            </w:r>
          </w:p>
        </w:tc>
      </w:tr>
      <w:tr w:rsidR="00827DAF" w:rsidRPr="009A3755" w14:paraId="6316F185" w14:textId="77777777" w:rsidTr="00827DAF">
        <w:trPr>
          <w:trHeight w:val="284"/>
          <w:jc w:val="center"/>
        </w:trPr>
        <w:tc>
          <w:tcPr>
            <w:tcW w:w="2340" w:type="dxa"/>
            <w:vAlign w:val="center"/>
          </w:tcPr>
          <w:p w14:paraId="5D77E1EB" w14:textId="0D2F390E" w:rsidR="00827DAF" w:rsidRPr="009A3755" w:rsidRDefault="00827DAF" w:rsidP="00181C98">
            <w:pPr>
              <w:rPr>
                <w:sz w:val="18"/>
                <w:szCs w:val="18"/>
              </w:rPr>
            </w:pPr>
            <w:r>
              <w:rPr>
                <w:sz w:val="18"/>
                <w:szCs w:val="18"/>
              </w:rPr>
              <w:t>back</w:t>
            </w:r>
          </w:p>
        </w:tc>
        <w:tc>
          <w:tcPr>
            <w:tcW w:w="2796" w:type="dxa"/>
            <w:vAlign w:val="center"/>
          </w:tcPr>
          <w:p w14:paraId="5B22CF68" w14:textId="32EF64BF" w:rsidR="00827DAF" w:rsidRPr="009A3755" w:rsidRDefault="009525D9" w:rsidP="00181C98">
            <w:pPr>
              <w:rPr>
                <w:sz w:val="18"/>
                <w:szCs w:val="18"/>
              </w:rPr>
            </w:pPr>
            <w:r>
              <w:rPr>
                <w:sz w:val="18"/>
                <w:szCs w:val="18"/>
              </w:rPr>
              <w:t>0.09</w:t>
            </w:r>
          </w:p>
        </w:tc>
        <w:tc>
          <w:tcPr>
            <w:tcW w:w="1753" w:type="dxa"/>
            <w:vAlign w:val="center"/>
          </w:tcPr>
          <w:p w14:paraId="617BBD38" w14:textId="2B0B0897" w:rsidR="00827DAF" w:rsidRPr="009A3755" w:rsidRDefault="00827DAF" w:rsidP="00181C98">
            <w:pPr>
              <w:rPr>
                <w:sz w:val="18"/>
                <w:szCs w:val="18"/>
              </w:rPr>
            </w:pPr>
            <w:r>
              <w:rPr>
                <w:sz w:val="18"/>
                <w:szCs w:val="18"/>
              </w:rPr>
              <w:t>1.00</w:t>
            </w:r>
          </w:p>
        </w:tc>
      </w:tr>
      <w:tr w:rsidR="00827DAF" w:rsidRPr="009A3755" w14:paraId="351F24FF" w14:textId="77777777" w:rsidTr="00827DAF">
        <w:trPr>
          <w:trHeight w:val="284"/>
          <w:jc w:val="center"/>
        </w:trPr>
        <w:tc>
          <w:tcPr>
            <w:tcW w:w="2340" w:type="dxa"/>
            <w:vAlign w:val="center"/>
          </w:tcPr>
          <w:p w14:paraId="023C75E7" w14:textId="67999289" w:rsidR="00827DAF" w:rsidRPr="009A3755" w:rsidRDefault="00827DAF" w:rsidP="00181C98">
            <w:pPr>
              <w:rPr>
                <w:sz w:val="18"/>
                <w:szCs w:val="18"/>
              </w:rPr>
            </w:pPr>
            <w:proofErr w:type="spellStart"/>
            <w:r>
              <w:rPr>
                <w:sz w:val="18"/>
                <w:szCs w:val="18"/>
              </w:rPr>
              <w:t>satan</w:t>
            </w:r>
            <w:proofErr w:type="spellEnd"/>
          </w:p>
        </w:tc>
        <w:tc>
          <w:tcPr>
            <w:tcW w:w="2796" w:type="dxa"/>
            <w:vAlign w:val="center"/>
          </w:tcPr>
          <w:p w14:paraId="6483D8B0" w14:textId="63892475" w:rsidR="00827DAF" w:rsidRPr="009A3755" w:rsidRDefault="009525D9" w:rsidP="00181C98">
            <w:pPr>
              <w:rPr>
                <w:sz w:val="18"/>
                <w:szCs w:val="18"/>
              </w:rPr>
            </w:pPr>
            <w:r>
              <w:rPr>
                <w:sz w:val="18"/>
                <w:szCs w:val="18"/>
              </w:rPr>
              <w:t>0.91</w:t>
            </w:r>
          </w:p>
        </w:tc>
        <w:tc>
          <w:tcPr>
            <w:tcW w:w="1753" w:type="dxa"/>
            <w:vAlign w:val="center"/>
          </w:tcPr>
          <w:p w14:paraId="311CB381" w14:textId="1F42EBAE" w:rsidR="00827DAF" w:rsidRPr="009A3755" w:rsidRDefault="00827DAF" w:rsidP="00181C98">
            <w:pPr>
              <w:rPr>
                <w:sz w:val="18"/>
                <w:szCs w:val="18"/>
              </w:rPr>
            </w:pPr>
            <w:r>
              <w:rPr>
                <w:sz w:val="18"/>
                <w:szCs w:val="18"/>
              </w:rPr>
              <w:t>1.00</w:t>
            </w:r>
          </w:p>
        </w:tc>
      </w:tr>
      <w:tr w:rsidR="009525D9" w:rsidRPr="009A3755" w14:paraId="3D1C8CDD" w14:textId="77777777" w:rsidTr="00827DAF">
        <w:trPr>
          <w:trHeight w:val="284"/>
          <w:jc w:val="center"/>
        </w:trPr>
        <w:tc>
          <w:tcPr>
            <w:tcW w:w="2340" w:type="dxa"/>
            <w:vAlign w:val="center"/>
          </w:tcPr>
          <w:p w14:paraId="7DB7EBE3" w14:textId="43736829" w:rsidR="009525D9" w:rsidRDefault="009525D9" w:rsidP="00181C98">
            <w:pPr>
              <w:rPr>
                <w:sz w:val="18"/>
                <w:szCs w:val="18"/>
              </w:rPr>
            </w:pPr>
            <w:proofErr w:type="spellStart"/>
            <w:r>
              <w:rPr>
                <w:sz w:val="18"/>
                <w:szCs w:val="18"/>
              </w:rPr>
              <w:t>ipsweep</w:t>
            </w:r>
            <w:proofErr w:type="spellEnd"/>
          </w:p>
        </w:tc>
        <w:tc>
          <w:tcPr>
            <w:tcW w:w="2796" w:type="dxa"/>
            <w:vAlign w:val="center"/>
          </w:tcPr>
          <w:p w14:paraId="13E167CB" w14:textId="6BD15F06" w:rsidR="009525D9" w:rsidRDefault="009525D9" w:rsidP="00181C98">
            <w:pPr>
              <w:rPr>
                <w:sz w:val="18"/>
                <w:szCs w:val="18"/>
              </w:rPr>
            </w:pPr>
            <w:r>
              <w:rPr>
                <w:sz w:val="18"/>
                <w:szCs w:val="18"/>
              </w:rPr>
              <w:t>0.07</w:t>
            </w:r>
          </w:p>
        </w:tc>
        <w:tc>
          <w:tcPr>
            <w:tcW w:w="1753" w:type="dxa"/>
            <w:vAlign w:val="center"/>
          </w:tcPr>
          <w:p w14:paraId="495781D4" w14:textId="3AC33520" w:rsidR="009525D9" w:rsidRDefault="009525D9" w:rsidP="00181C98">
            <w:pPr>
              <w:rPr>
                <w:sz w:val="18"/>
                <w:szCs w:val="18"/>
              </w:rPr>
            </w:pPr>
            <w:r>
              <w:rPr>
                <w:sz w:val="18"/>
                <w:szCs w:val="18"/>
              </w:rPr>
              <w:t>1.00</w:t>
            </w:r>
          </w:p>
        </w:tc>
      </w:tr>
      <w:tr w:rsidR="009525D9" w:rsidRPr="009A3755" w14:paraId="36E540EA" w14:textId="77777777" w:rsidTr="00827DAF">
        <w:trPr>
          <w:trHeight w:val="284"/>
          <w:jc w:val="center"/>
        </w:trPr>
        <w:tc>
          <w:tcPr>
            <w:tcW w:w="2340" w:type="dxa"/>
            <w:vAlign w:val="center"/>
          </w:tcPr>
          <w:p w14:paraId="4BE98241" w14:textId="119B60B5" w:rsidR="009525D9" w:rsidRDefault="009525D9" w:rsidP="00181C98">
            <w:pPr>
              <w:rPr>
                <w:sz w:val="18"/>
                <w:szCs w:val="18"/>
              </w:rPr>
            </w:pPr>
            <w:proofErr w:type="spellStart"/>
            <w:r>
              <w:rPr>
                <w:sz w:val="18"/>
                <w:szCs w:val="18"/>
              </w:rPr>
              <w:t>portsweep</w:t>
            </w:r>
            <w:proofErr w:type="spellEnd"/>
          </w:p>
        </w:tc>
        <w:tc>
          <w:tcPr>
            <w:tcW w:w="2796" w:type="dxa"/>
            <w:vAlign w:val="center"/>
          </w:tcPr>
          <w:p w14:paraId="5836C683" w14:textId="56C90397" w:rsidR="009525D9" w:rsidRDefault="009525D9" w:rsidP="00181C98">
            <w:pPr>
              <w:rPr>
                <w:sz w:val="18"/>
                <w:szCs w:val="18"/>
              </w:rPr>
            </w:pPr>
            <w:r>
              <w:rPr>
                <w:sz w:val="18"/>
                <w:szCs w:val="18"/>
              </w:rPr>
              <w:t>0.53</w:t>
            </w:r>
          </w:p>
        </w:tc>
        <w:tc>
          <w:tcPr>
            <w:tcW w:w="1753" w:type="dxa"/>
            <w:vAlign w:val="center"/>
          </w:tcPr>
          <w:p w14:paraId="486A73B2" w14:textId="6DD9D813" w:rsidR="009525D9" w:rsidRDefault="009525D9" w:rsidP="00181C98">
            <w:pPr>
              <w:rPr>
                <w:sz w:val="18"/>
                <w:szCs w:val="18"/>
              </w:rPr>
            </w:pPr>
            <w:r>
              <w:rPr>
                <w:sz w:val="18"/>
                <w:szCs w:val="18"/>
              </w:rPr>
              <w:t>1.00</w:t>
            </w:r>
          </w:p>
        </w:tc>
      </w:tr>
      <w:tr w:rsidR="009525D9" w:rsidRPr="009A3755" w14:paraId="44E0DCE8" w14:textId="77777777" w:rsidTr="00827DAF">
        <w:trPr>
          <w:trHeight w:val="284"/>
          <w:jc w:val="center"/>
        </w:trPr>
        <w:tc>
          <w:tcPr>
            <w:tcW w:w="2340" w:type="dxa"/>
            <w:vAlign w:val="center"/>
          </w:tcPr>
          <w:p w14:paraId="62CA2605" w14:textId="2B972B1D" w:rsidR="009525D9" w:rsidRDefault="009525D9" w:rsidP="00181C98">
            <w:pPr>
              <w:rPr>
                <w:sz w:val="18"/>
                <w:szCs w:val="18"/>
              </w:rPr>
            </w:pPr>
            <w:proofErr w:type="spellStart"/>
            <w:r>
              <w:rPr>
                <w:sz w:val="18"/>
                <w:szCs w:val="18"/>
              </w:rPr>
              <w:t>warezclient</w:t>
            </w:r>
            <w:proofErr w:type="spellEnd"/>
          </w:p>
        </w:tc>
        <w:tc>
          <w:tcPr>
            <w:tcW w:w="2796" w:type="dxa"/>
            <w:vAlign w:val="center"/>
          </w:tcPr>
          <w:p w14:paraId="00218927" w14:textId="1B2FD920" w:rsidR="009525D9" w:rsidRDefault="009525D9" w:rsidP="00181C98">
            <w:pPr>
              <w:rPr>
                <w:sz w:val="18"/>
                <w:szCs w:val="18"/>
              </w:rPr>
            </w:pPr>
            <w:r>
              <w:rPr>
                <w:sz w:val="18"/>
                <w:szCs w:val="18"/>
              </w:rPr>
              <w:t>0.01</w:t>
            </w:r>
          </w:p>
        </w:tc>
        <w:tc>
          <w:tcPr>
            <w:tcW w:w="1753" w:type="dxa"/>
            <w:vAlign w:val="center"/>
          </w:tcPr>
          <w:p w14:paraId="21974FE6" w14:textId="59434DBB" w:rsidR="009525D9" w:rsidRDefault="009525D9" w:rsidP="00181C98">
            <w:pPr>
              <w:rPr>
                <w:sz w:val="18"/>
                <w:szCs w:val="18"/>
              </w:rPr>
            </w:pPr>
            <w:r>
              <w:rPr>
                <w:sz w:val="18"/>
                <w:szCs w:val="18"/>
              </w:rPr>
              <w:t>1.00</w:t>
            </w:r>
          </w:p>
        </w:tc>
      </w:tr>
      <w:tr w:rsidR="009525D9" w:rsidRPr="009A3755" w14:paraId="1327C6F9" w14:textId="77777777" w:rsidTr="00827DAF">
        <w:trPr>
          <w:trHeight w:val="284"/>
          <w:jc w:val="center"/>
        </w:trPr>
        <w:tc>
          <w:tcPr>
            <w:tcW w:w="2340" w:type="dxa"/>
            <w:vAlign w:val="center"/>
          </w:tcPr>
          <w:p w14:paraId="700E5F16" w14:textId="2A3F4681" w:rsidR="009525D9" w:rsidRDefault="009525D9" w:rsidP="00181C98">
            <w:pPr>
              <w:rPr>
                <w:sz w:val="18"/>
                <w:szCs w:val="18"/>
              </w:rPr>
            </w:pPr>
            <w:r>
              <w:rPr>
                <w:sz w:val="18"/>
                <w:szCs w:val="18"/>
              </w:rPr>
              <w:t>teardrop</w:t>
            </w:r>
          </w:p>
        </w:tc>
        <w:tc>
          <w:tcPr>
            <w:tcW w:w="2796" w:type="dxa"/>
            <w:vAlign w:val="center"/>
          </w:tcPr>
          <w:p w14:paraId="7262C9DF" w14:textId="77A20ED2" w:rsidR="009525D9" w:rsidRDefault="009525D9" w:rsidP="00181C98">
            <w:pPr>
              <w:rPr>
                <w:sz w:val="18"/>
                <w:szCs w:val="18"/>
              </w:rPr>
            </w:pPr>
            <w:r>
              <w:rPr>
                <w:sz w:val="18"/>
                <w:szCs w:val="18"/>
              </w:rPr>
              <w:t>0.30</w:t>
            </w:r>
          </w:p>
        </w:tc>
        <w:tc>
          <w:tcPr>
            <w:tcW w:w="1753" w:type="dxa"/>
            <w:vAlign w:val="center"/>
          </w:tcPr>
          <w:p w14:paraId="52E76C04" w14:textId="0609F074" w:rsidR="009525D9" w:rsidRDefault="009525D9" w:rsidP="00181C98">
            <w:pPr>
              <w:rPr>
                <w:sz w:val="18"/>
                <w:szCs w:val="18"/>
              </w:rPr>
            </w:pPr>
            <w:r>
              <w:rPr>
                <w:sz w:val="18"/>
                <w:szCs w:val="18"/>
              </w:rPr>
              <w:t>1.00</w:t>
            </w:r>
          </w:p>
        </w:tc>
      </w:tr>
      <w:tr w:rsidR="009525D9" w:rsidRPr="009A3755" w14:paraId="01C40A19" w14:textId="77777777" w:rsidTr="00827DAF">
        <w:trPr>
          <w:trHeight w:val="284"/>
          <w:jc w:val="center"/>
        </w:trPr>
        <w:tc>
          <w:tcPr>
            <w:tcW w:w="2340" w:type="dxa"/>
            <w:vAlign w:val="center"/>
          </w:tcPr>
          <w:p w14:paraId="00AE5068" w14:textId="61380338" w:rsidR="009525D9" w:rsidRDefault="009525D9" w:rsidP="00181C98">
            <w:pPr>
              <w:rPr>
                <w:sz w:val="18"/>
                <w:szCs w:val="18"/>
              </w:rPr>
            </w:pPr>
            <w:r>
              <w:rPr>
                <w:sz w:val="18"/>
                <w:szCs w:val="18"/>
              </w:rPr>
              <w:t>pod</w:t>
            </w:r>
          </w:p>
        </w:tc>
        <w:tc>
          <w:tcPr>
            <w:tcW w:w="2796" w:type="dxa"/>
            <w:vAlign w:val="center"/>
          </w:tcPr>
          <w:p w14:paraId="3A4F51C4" w14:textId="33665C4A" w:rsidR="009525D9" w:rsidRDefault="009525D9" w:rsidP="00181C98">
            <w:pPr>
              <w:rPr>
                <w:sz w:val="18"/>
                <w:szCs w:val="18"/>
              </w:rPr>
            </w:pPr>
            <w:r>
              <w:rPr>
                <w:sz w:val="18"/>
                <w:szCs w:val="18"/>
              </w:rPr>
              <w:t>0.00</w:t>
            </w:r>
          </w:p>
        </w:tc>
        <w:tc>
          <w:tcPr>
            <w:tcW w:w="1753" w:type="dxa"/>
            <w:vAlign w:val="center"/>
          </w:tcPr>
          <w:p w14:paraId="10009796" w14:textId="465A4CBC" w:rsidR="009525D9" w:rsidRDefault="009525D9" w:rsidP="00181C98">
            <w:pPr>
              <w:rPr>
                <w:sz w:val="18"/>
                <w:szCs w:val="18"/>
              </w:rPr>
            </w:pPr>
            <w:r>
              <w:rPr>
                <w:sz w:val="18"/>
                <w:szCs w:val="18"/>
              </w:rPr>
              <w:t>1.00</w:t>
            </w:r>
          </w:p>
        </w:tc>
      </w:tr>
      <w:tr w:rsidR="009525D9" w:rsidRPr="009A3755" w14:paraId="112F7A49" w14:textId="77777777" w:rsidTr="00827DAF">
        <w:trPr>
          <w:trHeight w:val="284"/>
          <w:jc w:val="center"/>
        </w:trPr>
        <w:tc>
          <w:tcPr>
            <w:tcW w:w="2340" w:type="dxa"/>
            <w:vAlign w:val="center"/>
          </w:tcPr>
          <w:p w14:paraId="32DA8026" w14:textId="7C42A6BD" w:rsidR="009525D9" w:rsidRDefault="009525D9" w:rsidP="00181C98">
            <w:pPr>
              <w:rPr>
                <w:sz w:val="18"/>
                <w:szCs w:val="18"/>
              </w:rPr>
            </w:pPr>
            <w:proofErr w:type="spellStart"/>
            <w:r>
              <w:rPr>
                <w:sz w:val="18"/>
                <w:szCs w:val="18"/>
              </w:rPr>
              <w:t>nmap</w:t>
            </w:r>
            <w:proofErr w:type="spellEnd"/>
          </w:p>
        </w:tc>
        <w:tc>
          <w:tcPr>
            <w:tcW w:w="2796" w:type="dxa"/>
            <w:vAlign w:val="center"/>
          </w:tcPr>
          <w:p w14:paraId="03730A60" w14:textId="04565900" w:rsidR="009525D9" w:rsidRDefault="009525D9" w:rsidP="00181C98">
            <w:pPr>
              <w:rPr>
                <w:sz w:val="18"/>
                <w:szCs w:val="18"/>
              </w:rPr>
            </w:pPr>
            <w:r>
              <w:rPr>
                <w:sz w:val="18"/>
                <w:szCs w:val="18"/>
              </w:rPr>
              <w:t>0.51</w:t>
            </w:r>
          </w:p>
        </w:tc>
        <w:tc>
          <w:tcPr>
            <w:tcW w:w="1753" w:type="dxa"/>
            <w:vAlign w:val="center"/>
          </w:tcPr>
          <w:p w14:paraId="6F61ACCF" w14:textId="113EA3CA" w:rsidR="009525D9" w:rsidRDefault="009525D9" w:rsidP="00181C98">
            <w:pPr>
              <w:rPr>
                <w:sz w:val="18"/>
                <w:szCs w:val="18"/>
              </w:rPr>
            </w:pPr>
            <w:r>
              <w:rPr>
                <w:sz w:val="18"/>
                <w:szCs w:val="18"/>
              </w:rPr>
              <w:t>1.00</w:t>
            </w:r>
          </w:p>
        </w:tc>
      </w:tr>
      <w:tr w:rsidR="00827DAF" w:rsidRPr="009A3755" w14:paraId="37CEF75E" w14:textId="77777777" w:rsidTr="00827DAF">
        <w:trPr>
          <w:trHeight w:val="284"/>
          <w:jc w:val="center"/>
        </w:trPr>
        <w:tc>
          <w:tcPr>
            <w:tcW w:w="2340" w:type="dxa"/>
            <w:tcBorders>
              <w:bottom w:val="single" w:sz="12" w:space="0" w:color="000000"/>
            </w:tcBorders>
            <w:vAlign w:val="center"/>
          </w:tcPr>
          <w:p w14:paraId="06DB08E8" w14:textId="061BA1A4" w:rsidR="00827DAF" w:rsidRPr="009A3755" w:rsidRDefault="00827DAF" w:rsidP="00827DAF">
            <w:pPr>
              <w:rPr>
                <w:sz w:val="18"/>
                <w:szCs w:val="18"/>
              </w:rPr>
            </w:pPr>
            <w:r>
              <w:rPr>
                <w:sz w:val="18"/>
                <w:szCs w:val="18"/>
              </w:rPr>
              <w:lastRenderedPageBreak/>
              <w:t xml:space="preserve">Mean </w:t>
            </w:r>
            <w:r w:rsidRPr="00827DAF">
              <w:rPr>
                <w:sz w:val="18"/>
                <w:szCs w:val="18"/>
              </w:rPr>
              <w:t>±</w:t>
            </w:r>
            <w:r>
              <w:rPr>
                <w:sz w:val="18"/>
                <w:szCs w:val="18"/>
              </w:rPr>
              <w:t xml:space="preserve"> standard deviation</w:t>
            </w:r>
          </w:p>
        </w:tc>
        <w:tc>
          <w:tcPr>
            <w:tcW w:w="2796" w:type="dxa"/>
            <w:tcBorders>
              <w:bottom w:val="single" w:sz="12" w:space="0" w:color="000000"/>
            </w:tcBorders>
            <w:vAlign w:val="center"/>
          </w:tcPr>
          <w:p w14:paraId="1BF15D96" w14:textId="784FBFBC" w:rsidR="00827DAF" w:rsidRPr="009A3755" w:rsidRDefault="009525D9" w:rsidP="00827DAF">
            <w:pPr>
              <w:rPr>
                <w:sz w:val="18"/>
                <w:szCs w:val="18"/>
              </w:rPr>
            </w:pPr>
            <w:r>
              <w:rPr>
                <w:sz w:val="18"/>
                <w:szCs w:val="18"/>
              </w:rPr>
              <w:t xml:space="preserve">0.33 </w:t>
            </w:r>
            <w:r w:rsidRPr="00827DAF">
              <w:rPr>
                <w:sz w:val="18"/>
                <w:szCs w:val="18"/>
              </w:rPr>
              <w:t>±</w:t>
            </w:r>
            <w:r>
              <w:rPr>
                <w:sz w:val="18"/>
                <w:szCs w:val="18"/>
              </w:rPr>
              <w:t xml:space="preserve"> 0.29</w:t>
            </w:r>
          </w:p>
        </w:tc>
        <w:tc>
          <w:tcPr>
            <w:tcW w:w="1753" w:type="dxa"/>
            <w:tcBorders>
              <w:bottom w:val="single" w:sz="12" w:space="0" w:color="000000"/>
            </w:tcBorders>
            <w:vAlign w:val="center"/>
          </w:tcPr>
          <w:p w14:paraId="15A00AE7" w14:textId="3BA299F7" w:rsidR="00827DAF" w:rsidRPr="009A3755" w:rsidRDefault="00827DAF" w:rsidP="00827DAF">
            <w:pPr>
              <w:rPr>
                <w:sz w:val="18"/>
                <w:szCs w:val="18"/>
              </w:rPr>
            </w:pPr>
            <w:r>
              <w:rPr>
                <w:sz w:val="18"/>
                <w:szCs w:val="18"/>
              </w:rPr>
              <w:t>1.00</w:t>
            </w:r>
            <w:r w:rsidR="009525D9">
              <w:rPr>
                <w:sz w:val="18"/>
                <w:szCs w:val="18"/>
              </w:rPr>
              <w:t xml:space="preserve"> </w:t>
            </w:r>
            <w:r w:rsidR="009525D9" w:rsidRPr="00827DAF">
              <w:rPr>
                <w:sz w:val="18"/>
                <w:szCs w:val="18"/>
              </w:rPr>
              <w:t>±</w:t>
            </w:r>
            <w:r w:rsidR="009525D9">
              <w:rPr>
                <w:sz w:val="18"/>
                <w:szCs w:val="18"/>
              </w:rPr>
              <w:t xml:space="preserve"> 0.01</w:t>
            </w:r>
          </w:p>
        </w:tc>
      </w:tr>
    </w:tbl>
    <w:p w14:paraId="2A9281E2" w14:textId="77777777" w:rsidR="00827DAF" w:rsidRDefault="00827DAF" w:rsidP="00827DAF">
      <w:pPr>
        <w:jc w:val="both"/>
      </w:pPr>
    </w:p>
    <w:p w14:paraId="32C6B953" w14:textId="6C499277" w:rsidR="009525D9" w:rsidRDefault="009525D9" w:rsidP="009525D9">
      <w:pPr>
        <w:pStyle w:val="heading2"/>
        <w:spacing w:before="0"/>
      </w:pPr>
      <w:r>
        <w:t>Active learning</w:t>
      </w:r>
    </w:p>
    <w:p w14:paraId="6E6EB8E3" w14:textId="3D2B0782" w:rsidR="009535D6" w:rsidRPr="00BC13F5" w:rsidRDefault="009525D9" w:rsidP="00C06E6A">
      <w:pPr>
        <w:rPr>
          <w:sz w:val="20"/>
          <w:szCs w:val="20"/>
        </w:rPr>
      </w:pPr>
      <w:r w:rsidRPr="00BC13F5">
        <w:rPr>
          <w:sz w:val="20"/>
          <w:szCs w:val="20"/>
        </w:rPr>
        <w:t>The proposed approach starts with training a classifier on a small random subset of the data (i.e. 1,000 samples) and then continually queries a security analyst for the next record to label. There’s a maximum budget of 100 queries.</w:t>
      </w:r>
    </w:p>
    <w:p w14:paraId="4B9F294A" w14:textId="221E3222" w:rsidR="009525D9" w:rsidRDefault="009525D9" w:rsidP="009525D9">
      <w:pPr>
        <w:jc w:val="center"/>
        <w:rPr>
          <w:rFonts w:ascii="Arial" w:hAnsi="Arial" w:cs="Arial"/>
          <w:color w:val="000000"/>
          <w:sz w:val="22"/>
          <w:szCs w:val="22"/>
        </w:rPr>
      </w:pPr>
      <w:r w:rsidRPr="009525D9">
        <w:rPr>
          <w:rFonts w:ascii="Arial" w:hAnsi="Arial" w:cs="Arial"/>
          <w:color w:val="000000"/>
          <w:sz w:val="22"/>
          <w:szCs w:val="22"/>
        </w:rPr>
        <w:fldChar w:fldCharType="begin"/>
      </w:r>
      <w:r w:rsidRPr="009525D9">
        <w:rPr>
          <w:rFonts w:ascii="Arial" w:hAnsi="Arial" w:cs="Arial"/>
          <w:color w:val="000000"/>
          <w:sz w:val="22"/>
          <w:szCs w:val="22"/>
        </w:rPr>
        <w:instrText xml:space="preserve"> INCLUDEPICTURE "https://docs.google.com/drawings/d/sDrjskxAJ5K2wkwP5rE6ZNA/image?w=433&amp;h=164&amp;rev=10&amp;ac=1&amp;parent=1DUnytyzOjEZHachMvelXFnUlhQATSjs9xyZvXhCXSdo" \* MERGEFORMATINET </w:instrText>
      </w:r>
      <w:r w:rsidRPr="009525D9">
        <w:rPr>
          <w:rFonts w:ascii="Arial" w:hAnsi="Arial" w:cs="Arial"/>
          <w:color w:val="000000"/>
          <w:sz w:val="22"/>
          <w:szCs w:val="22"/>
        </w:rPr>
        <w:fldChar w:fldCharType="separate"/>
      </w:r>
      <w:r w:rsidRPr="009525D9">
        <w:rPr>
          <w:rFonts w:ascii="Arial" w:hAnsi="Arial" w:cs="Arial"/>
          <w:noProof/>
          <w:color w:val="000000"/>
          <w:sz w:val="22"/>
          <w:szCs w:val="22"/>
        </w:rPr>
        <w:drawing>
          <wp:inline distT="0" distB="0" distL="0" distR="0" wp14:anchorId="3D4999D4" wp14:editId="1C06AA45">
            <wp:extent cx="2902857" cy="1097698"/>
            <wp:effectExtent l="0" t="0" r="0" b="0"/>
            <wp:docPr id="30" name="Picture 30" descr="https://docs.google.com/drawings/d/sDrjskxAJ5K2wkwP5rE6ZNA/image?w=433&amp;h=164&amp;rev=10&amp;ac=1&amp;parent=1DUnytyzOjEZHachMvelXFnUlhQATSjs9xyZvXhCXSd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7" descr="https://docs.google.com/drawings/d/sDrjskxAJ5K2wkwP5rE6ZNA/image?w=433&amp;h=164&amp;rev=10&amp;ac=1&amp;parent=1DUnytyzOjEZHachMvelXFnUlhQATSjs9xyZvXhCXSdo"/>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917936" cy="1103400"/>
                    </a:xfrm>
                    <a:prstGeom prst="rect">
                      <a:avLst/>
                    </a:prstGeom>
                    <a:noFill/>
                    <a:ln>
                      <a:noFill/>
                    </a:ln>
                  </pic:spPr>
                </pic:pic>
              </a:graphicData>
            </a:graphic>
          </wp:inline>
        </w:drawing>
      </w:r>
      <w:r w:rsidRPr="009525D9">
        <w:rPr>
          <w:rFonts w:ascii="Arial" w:hAnsi="Arial" w:cs="Arial"/>
          <w:color w:val="000000"/>
          <w:sz w:val="22"/>
          <w:szCs w:val="22"/>
        </w:rPr>
        <w:fldChar w:fldCharType="end"/>
      </w:r>
    </w:p>
    <w:p w14:paraId="7B760F73" w14:textId="70C5C56A" w:rsidR="009525D9" w:rsidRPr="009525D9" w:rsidRDefault="009525D9" w:rsidP="009525D9">
      <w:pPr>
        <w:pStyle w:val="figurecaption"/>
        <w:jc w:val="both"/>
        <w:rPr>
          <w:szCs w:val="20"/>
        </w:rPr>
      </w:pPr>
      <w:r>
        <w:rPr>
          <w:b/>
        </w:rPr>
        <w:t xml:space="preserve">Fig. </w:t>
      </w:r>
      <w:r>
        <w:rPr>
          <w:b/>
        </w:rPr>
        <w:fldChar w:fldCharType="begin"/>
      </w:r>
      <w:r>
        <w:rPr>
          <w:b/>
        </w:rPr>
        <w:instrText xml:space="preserve"> SEQ "Figure" \* MERGEFORMAT </w:instrText>
      </w:r>
      <w:r>
        <w:rPr>
          <w:b/>
        </w:rPr>
        <w:fldChar w:fldCharType="separate"/>
      </w:r>
      <w:r w:rsidR="000B78AC">
        <w:rPr>
          <w:b/>
          <w:noProof/>
        </w:rPr>
        <w:t>1</w:t>
      </w:r>
      <w:r>
        <w:rPr>
          <w:b/>
        </w:rPr>
        <w:fldChar w:fldCharType="end"/>
      </w:r>
      <w:r>
        <w:rPr>
          <w:b/>
        </w:rPr>
        <w:t>.</w:t>
      </w:r>
      <w:r>
        <w:t xml:space="preserve"> </w:t>
      </w:r>
      <w:r>
        <w:t>Active learning scheme</w:t>
      </w:r>
      <w:r>
        <w:t>.</w:t>
      </w:r>
    </w:p>
    <w:p w14:paraId="03018D31" w14:textId="51BD4990" w:rsidR="009525D9" w:rsidRPr="00BC13F5" w:rsidRDefault="009525D9" w:rsidP="009525D9">
      <w:pPr>
        <w:jc w:val="both"/>
        <w:rPr>
          <w:sz w:val="20"/>
          <w:szCs w:val="20"/>
        </w:rPr>
      </w:pPr>
      <w:r w:rsidRPr="00BC13F5">
        <w:rPr>
          <w:sz w:val="20"/>
          <w:szCs w:val="20"/>
        </w:rPr>
        <w:t>This approach is highly flexible. The choice of classifier can range from logistic regression all the way up to deep networks as well as any ensemble of those models. Moreover</w:t>
      </w:r>
      <w:r w:rsidRPr="00BC13F5">
        <w:rPr>
          <w:sz w:val="20"/>
          <w:szCs w:val="20"/>
        </w:rPr>
        <w:t>,</w:t>
      </w:r>
      <w:r w:rsidRPr="00BC13F5">
        <w:rPr>
          <w:sz w:val="20"/>
          <w:szCs w:val="20"/>
        </w:rPr>
        <w:t xml:space="preserve"> the hyper-parameters for the classifier can be tuned on every round of training to improve the quality of predictions. The sampling strategy can range from simply picking random records to using classifier uncertainty or other elaborate schemes. Once a record is labeled it’s removed from the pool of labeled data and placed into the labeled records database. We’re assuming that labels are trustworthy which may not be true. In other words</w:t>
      </w:r>
      <w:r w:rsidRPr="00BC13F5">
        <w:rPr>
          <w:sz w:val="20"/>
          <w:szCs w:val="20"/>
        </w:rPr>
        <w:t>,</w:t>
      </w:r>
      <w:r w:rsidRPr="00BC13F5">
        <w:rPr>
          <w:sz w:val="20"/>
          <w:szCs w:val="20"/>
        </w:rPr>
        <w:t xml:space="preserve"> the analyst might make a mistake in labeling or there may be low consensus among analysts around labeling. In the presence of those issues we’d need to extend this approach to query multiple analysts and to build the consensus of labels into the framework.</w:t>
      </w:r>
    </w:p>
    <w:p w14:paraId="450BBDB6" w14:textId="50C8FA9F" w:rsidR="009525D9" w:rsidRDefault="009525D9" w:rsidP="009525D9">
      <w:pPr>
        <w:pStyle w:val="heading1"/>
      </w:pPr>
      <w:r>
        <w:t>Experiments</w:t>
      </w:r>
    </w:p>
    <w:p w14:paraId="6E79CD13" w14:textId="43D6F217" w:rsidR="009525D9" w:rsidRDefault="009525D9" w:rsidP="009525D9">
      <w:pPr>
        <w:pStyle w:val="heading2"/>
        <w:spacing w:before="0"/>
      </w:pPr>
      <w:r>
        <w:t>Learners and sampling strategies</w:t>
      </w:r>
    </w:p>
    <w:p w14:paraId="1CC2FEB3" w14:textId="3CC17AFC" w:rsidR="00C8652E" w:rsidRPr="00BC13F5" w:rsidRDefault="009525D9" w:rsidP="00C8652E">
      <w:pPr>
        <w:pStyle w:val="p1a"/>
        <w:rPr>
          <w:sz w:val="20"/>
          <w:szCs w:val="20"/>
        </w:rPr>
      </w:pPr>
      <w:r w:rsidRPr="00BC13F5">
        <w:rPr>
          <w:sz w:val="20"/>
          <w:szCs w:val="20"/>
        </w:rPr>
        <w:t>We used a Logistic Regression (LR) classifier with L2 penalty as well as a Random Forest (RF) classifier with 10 estimators, Gini impurity for splitting criteria, and unlimited depth for our choice of learners. We also chose three sampling strategy. First is a random strategy that randomly selects a data point from the unlabeled pool. The second option is uncertainty sampling that scores the entire database of unlabeled data and then selects the data point with the highest uncertainty. Entropy sampling calculates the entropy over the positive and negative classes and selects the highest entropy data point. Ties are broken randomly for both uncertainty and entropy sampling.</w:t>
      </w:r>
    </w:p>
    <w:p w14:paraId="6597EA83" w14:textId="100CA30C" w:rsidR="009525D9" w:rsidRPr="00BC13F5" w:rsidRDefault="009525D9" w:rsidP="009525D9">
      <w:pPr>
        <w:rPr>
          <w:sz w:val="20"/>
          <w:szCs w:val="20"/>
        </w:rPr>
      </w:pPr>
    </w:p>
    <w:p w14:paraId="0FCB7587" w14:textId="5334FF87" w:rsidR="009525D9" w:rsidRPr="00BC13F5" w:rsidRDefault="009525D9" w:rsidP="009525D9">
      <w:pPr>
        <w:rPr>
          <w:sz w:val="20"/>
          <w:szCs w:val="20"/>
        </w:rPr>
      </w:pPr>
      <w:r w:rsidRPr="00BC13F5">
        <w:rPr>
          <w:sz w:val="20"/>
          <w:szCs w:val="20"/>
        </w:rPr>
        <w:t>The following tabulates the F1 score immediately after the initial training (F1 initial) followed by the F1 score after 10, 50, and 100 queries to the analyst across different learners and sampling strategies aggregated over the 10 attack types:</w:t>
      </w:r>
    </w:p>
    <w:p w14:paraId="2D34CE9F" w14:textId="0B122C2A" w:rsidR="00384D96" w:rsidRPr="00384D96" w:rsidRDefault="00384D96" w:rsidP="00384D96">
      <w:pPr>
        <w:pStyle w:val="tablecaption"/>
        <w:rPr>
          <w:sz w:val="20"/>
        </w:rPr>
      </w:pPr>
      <w:r>
        <w:rPr>
          <w:b/>
        </w:rPr>
        <w:lastRenderedPageBreak/>
        <w:t xml:space="preserve">Table </w:t>
      </w:r>
      <w:r>
        <w:rPr>
          <w:b/>
        </w:rPr>
        <w:t>4</w:t>
      </w:r>
      <w:r>
        <w:rPr>
          <w:b/>
        </w:rPr>
        <w:t>.</w:t>
      </w:r>
      <w:r>
        <w:t xml:space="preserve"> </w:t>
      </w:r>
      <w:r w:rsidRPr="00384D96">
        <w:t>Effects of learner and sampling strategy on detection quality and latency</w:t>
      </w:r>
      <w:r>
        <w:t>.</w:t>
      </w:r>
    </w:p>
    <w:p w14:paraId="4D2D9E93" w14:textId="7E3F4EB6" w:rsidR="00384D96" w:rsidRDefault="00384D96" w:rsidP="00384D96">
      <w:pPr>
        <w:jc w:val="center"/>
      </w:pPr>
      <w:r w:rsidRPr="00384D96">
        <w:drawing>
          <wp:inline distT="0" distB="0" distL="0" distR="0" wp14:anchorId="5DBBA981" wp14:editId="17844CDE">
            <wp:extent cx="4392930" cy="2739390"/>
            <wp:effectExtent l="0" t="0" r="127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4392930" cy="2739390"/>
                    </a:xfrm>
                    <a:prstGeom prst="rect">
                      <a:avLst/>
                    </a:prstGeom>
                  </pic:spPr>
                </pic:pic>
              </a:graphicData>
            </a:graphic>
          </wp:inline>
        </w:drawing>
      </w:r>
    </w:p>
    <w:p w14:paraId="4323151D" w14:textId="333BD332" w:rsidR="009525D9" w:rsidRDefault="009525D9" w:rsidP="009525D9"/>
    <w:p w14:paraId="00DC5758" w14:textId="77777777" w:rsidR="00384D96" w:rsidRPr="00384D96" w:rsidRDefault="00384D96" w:rsidP="00384D96">
      <w:pPr>
        <w:overflowPunct w:val="0"/>
        <w:autoSpaceDE w:val="0"/>
        <w:autoSpaceDN w:val="0"/>
        <w:adjustRightInd w:val="0"/>
        <w:spacing w:line="240" w:lineRule="atLeast"/>
        <w:jc w:val="both"/>
        <w:textAlignment w:val="baseline"/>
        <w:rPr>
          <w:sz w:val="20"/>
          <w:szCs w:val="20"/>
        </w:rPr>
      </w:pPr>
      <w:r w:rsidRPr="00384D96">
        <w:rPr>
          <w:sz w:val="20"/>
          <w:szCs w:val="20"/>
        </w:rPr>
        <w:t>Random forests are strictly superior to logistic regression from a detection perspective regardless of the sampling strategy. It is also clear that uncertainty and entropy sampling are superior to random sampling which suggests that judiciously sampling the unlabeled dataset can have a significant impact on the detection quality, especially in the earlier queries (F1 goes from 0.90 to 0.98 with just 10 queries). It is important to notice that the query time might become a bottleneck. In our examples the unlabeled pool of data is not very large but as this set grows these sampling strategies have to scale accordingly. The good news is that scoring is embarrassingly parallelizable.</w:t>
      </w:r>
    </w:p>
    <w:p w14:paraId="1921EB99" w14:textId="0BF73E29" w:rsidR="00384D96" w:rsidRPr="00BC13F5" w:rsidRDefault="00384D96" w:rsidP="009525D9">
      <w:pPr>
        <w:rPr>
          <w:sz w:val="20"/>
          <w:szCs w:val="20"/>
        </w:rPr>
      </w:pPr>
    </w:p>
    <w:p w14:paraId="6034AE3D" w14:textId="77777777" w:rsidR="00384D96" w:rsidRPr="00384D96" w:rsidRDefault="00384D96" w:rsidP="00384D96">
      <w:pPr>
        <w:overflowPunct w:val="0"/>
        <w:autoSpaceDE w:val="0"/>
        <w:autoSpaceDN w:val="0"/>
        <w:adjustRightInd w:val="0"/>
        <w:spacing w:line="240" w:lineRule="atLeast"/>
        <w:jc w:val="both"/>
        <w:textAlignment w:val="baseline"/>
        <w:rPr>
          <w:sz w:val="20"/>
          <w:szCs w:val="20"/>
        </w:rPr>
      </w:pPr>
      <w:r w:rsidRPr="00384D96">
        <w:rPr>
          <w:sz w:val="20"/>
          <w:szCs w:val="20"/>
        </w:rPr>
        <w:t>The following figure depicts the evolution of detection quality as the system makes queries to the analyst for an attack with high prevalence (i.e. the majority of traffic is an attack):</w:t>
      </w:r>
    </w:p>
    <w:tbl>
      <w:tblPr>
        <w:tblW w:w="6830" w:type="dxa"/>
        <w:tblCellMar>
          <w:top w:w="15" w:type="dxa"/>
          <w:left w:w="15" w:type="dxa"/>
          <w:bottom w:w="15" w:type="dxa"/>
          <w:right w:w="15" w:type="dxa"/>
        </w:tblCellMar>
        <w:tblLook w:val="04A0" w:firstRow="1" w:lastRow="0" w:firstColumn="1" w:lastColumn="0" w:noHBand="0" w:noVBand="1"/>
      </w:tblPr>
      <w:tblGrid>
        <w:gridCol w:w="3230"/>
        <w:gridCol w:w="3600"/>
      </w:tblGrid>
      <w:tr w:rsidR="00384D96" w:rsidRPr="00384D96" w14:paraId="14C905DE" w14:textId="77777777" w:rsidTr="00384D96">
        <w:tc>
          <w:tcPr>
            <w:tcW w:w="3230" w:type="dxa"/>
            <w:tcMar>
              <w:top w:w="100" w:type="dxa"/>
              <w:left w:w="100" w:type="dxa"/>
              <w:bottom w:w="100" w:type="dxa"/>
              <w:right w:w="100" w:type="dxa"/>
            </w:tcMar>
            <w:hideMark/>
          </w:tcPr>
          <w:p w14:paraId="600D4D40" w14:textId="55787737" w:rsidR="00384D96" w:rsidRPr="00384D96" w:rsidRDefault="00384D96" w:rsidP="00384D96">
            <w:pPr>
              <w:overflowPunct w:val="0"/>
              <w:autoSpaceDE w:val="0"/>
              <w:autoSpaceDN w:val="0"/>
              <w:adjustRightInd w:val="0"/>
              <w:spacing w:line="240" w:lineRule="atLeast"/>
              <w:jc w:val="center"/>
              <w:textAlignment w:val="baseline"/>
            </w:pPr>
            <w:r w:rsidRPr="00384D96">
              <w:fldChar w:fldCharType="begin"/>
            </w:r>
            <w:r w:rsidRPr="00384D96">
              <w:instrText xml:space="preserve"> INCLUDEPICTURE "https://lh6.googleusercontent.com/x_2JW6gCae3j8Yuxj0mEJU-XJVHBucNvNtSDASaw_teC3Ui2Ngr9TEaFM_33UPsQucrTBX-A_tLuSocA3S4jXYfDSa_aOnXFF9tODR7APkie31e1ygr3wh_Bz2LsWrk5GLfn8tI-" \* MERGEFORMATINET </w:instrText>
            </w:r>
            <w:r w:rsidRPr="00384D96">
              <w:fldChar w:fldCharType="separate"/>
            </w:r>
            <w:r w:rsidRPr="00384D96">
              <w:drawing>
                <wp:inline distT="0" distB="0" distL="0" distR="0" wp14:anchorId="20E5344F" wp14:editId="0B14C485">
                  <wp:extent cx="1906798" cy="1280160"/>
                  <wp:effectExtent l="0" t="0" r="0" b="2540"/>
                  <wp:docPr id="34" name="Picture 34" descr="https://lh6.googleusercontent.com/x_2JW6gCae3j8Yuxj0mEJU-XJVHBucNvNtSDASaw_teC3Ui2Ngr9TEaFM_33UPsQucrTBX-A_tLuSocA3S4jXYfDSa_aOnXFF9tODR7APkie31e1ygr3wh_Bz2LsWrk5GLfn8t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9" descr="https://lh6.googleusercontent.com/x_2JW6gCae3j8Yuxj0mEJU-XJVHBucNvNtSDASaw_teC3Ui2Ngr9TEaFM_33UPsQucrTBX-A_tLuSocA3S4jXYfDSa_aOnXFF9tODR7APkie31e1ygr3wh_Bz2LsWrk5GLfn8tI-"/>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1906798" cy="1280160"/>
                          </a:xfrm>
                          <a:prstGeom prst="rect">
                            <a:avLst/>
                          </a:prstGeom>
                          <a:noFill/>
                          <a:ln>
                            <a:noFill/>
                          </a:ln>
                        </pic:spPr>
                      </pic:pic>
                    </a:graphicData>
                  </a:graphic>
                </wp:inline>
              </w:drawing>
            </w:r>
            <w:r w:rsidRPr="00384D96">
              <w:fldChar w:fldCharType="end"/>
            </w:r>
          </w:p>
          <w:p w14:paraId="79596A16" w14:textId="77777777" w:rsidR="00384D96" w:rsidRPr="00384D96" w:rsidRDefault="00384D96" w:rsidP="00384D96">
            <w:pPr>
              <w:overflowPunct w:val="0"/>
              <w:autoSpaceDE w:val="0"/>
              <w:autoSpaceDN w:val="0"/>
              <w:adjustRightInd w:val="0"/>
              <w:spacing w:line="240" w:lineRule="atLeast"/>
              <w:jc w:val="center"/>
              <w:textAlignment w:val="baseline"/>
            </w:pPr>
            <w:r w:rsidRPr="00384D96">
              <w:t>(a)</w:t>
            </w:r>
          </w:p>
        </w:tc>
        <w:tc>
          <w:tcPr>
            <w:tcW w:w="3600" w:type="dxa"/>
            <w:tcMar>
              <w:top w:w="100" w:type="dxa"/>
              <w:left w:w="100" w:type="dxa"/>
              <w:bottom w:w="100" w:type="dxa"/>
              <w:right w:w="100" w:type="dxa"/>
            </w:tcMar>
            <w:hideMark/>
          </w:tcPr>
          <w:p w14:paraId="7647C606" w14:textId="09996755" w:rsidR="00384D96" w:rsidRPr="00384D96" w:rsidRDefault="00384D96" w:rsidP="00384D96">
            <w:pPr>
              <w:overflowPunct w:val="0"/>
              <w:autoSpaceDE w:val="0"/>
              <w:autoSpaceDN w:val="0"/>
              <w:adjustRightInd w:val="0"/>
              <w:spacing w:line="240" w:lineRule="atLeast"/>
              <w:jc w:val="center"/>
              <w:textAlignment w:val="baseline"/>
            </w:pPr>
            <w:r w:rsidRPr="00384D96">
              <w:fldChar w:fldCharType="begin"/>
            </w:r>
            <w:r w:rsidRPr="00384D96">
              <w:instrText xml:space="preserve"> INCLUDEPICTURE "https://lh6.googleusercontent.com/_cF5t_4BMI1yVNUWdXtvmt3zVPsLHdzNnCQMuT6bnSOPZjyCCm9cF-K_2HanWBku8wrXtIWIzQChzpRznOJ3vsoy5_0aUK1jferm6U_eWVyu2y5v-v2PSSeXvuCm_YxXcPoJ9QW7" \* MERGEFORMATINET </w:instrText>
            </w:r>
            <w:r w:rsidRPr="00384D96">
              <w:fldChar w:fldCharType="separate"/>
            </w:r>
            <w:r w:rsidRPr="00384D96">
              <w:drawing>
                <wp:inline distT="0" distB="0" distL="0" distR="0" wp14:anchorId="14147B5E" wp14:editId="6366D3D5">
                  <wp:extent cx="1906798" cy="1280160"/>
                  <wp:effectExtent l="0" t="0" r="0" b="2540"/>
                  <wp:docPr id="33" name="Picture 33" descr="https://lh6.googleusercontent.com/_cF5t_4BMI1yVNUWdXtvmt3zVPsLHdzNnCQMuT6bnSOPZjyCCm9cF-K_2HanWBku8wrXtIWIzQChzpRznOJ3vsoy5_0aUK1jferm6U_eWVyu2y5v-v2PSSeXvuCm_YxXcPoJ9QW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0" descr="https://lh6.googleusercontent.com/_cF5t_4BMI1yVNUWdXtvmt3zVPsLHdzNnCQMuT6bnSOPZjyCCm9cF-K_2HanWBku8wrXtIWIzQChzpRznOJ3vsoy5_0aUK1jferm6U_eWVyu2y5v-v2PSSeXvuCm_YxXcPoJ9QW7"/>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1906798" cy="1280160"/>
                          </a:xfrm>
                          <a:prstGeom prst="rect">
                            <a:avLst/>
                          </a:prstGeom>
                          <a:noFill/>
                          <a:ln>
                            <a:noFill/>
                          </a:ln>
                        </pic:spPr>
                      </pic:pic>
                    </a:graphicData>
                  </a:graphic>
                </wp:inline>
              </w:drawing>
            </w:r>
            <w:r w:rsidRPr="00384D96">
              <w:fldChar w:fldCharType="end"/>
            </w:r>
          </w:p>
          <w:p w14:paraId="3A84D415" w14:textId="77777777" w:rsidR="00384D96" w:rsidRPr="00384D96" w:rsidRDefault="00384D96" w:rsidP="00384D96">
            <w:pPr>
              <w:overflowPunct w:val="0"/>
              <w:autoSpaceDE w:val="0"/>
              <w:autoSpaceDN w:val="0"/>
              <w:adjustRightInd w:val="0"/>
              <w:spacing w:line="240" w:lineRule="atLeast"/>
              <w:jc w:val="center"/>
              <w:textAlignment w:val="baseline"/>
            </w:pPr>
            <w:r w:rsidRPr="00384D96">
              <w:t>(b)</w:t>
            </w:r>
          </w:p>
        </w:tc>
      </w:tr>
    </w:tbl>
    <w:p w14:paraId="7EF2E020" w14:textId="2672AE8F" w:rsidR="00384D96" w:rsidRPr="00384D96" w:rsidRDefault="00384D96" w:rsidP="00384D96">
      <w:pPr>
        <w:overflowPunct w:val="0"/>
        <w:autoSpaceDE w:val="0"/>
        <w:autoSpaceDN w:val="0"/>
        <w:adjustRightInd w:val="0"/>
        <w:spacing w:line="240" w:lineRule="atLeast"/>
        <w:jc w:val="both"/>
        <w:textAlignment w:val="baseline"/>
        <w:rPr>
          <w:sz w:val="18"/>
          <w:szCs w:val="18"/>
        </w:rPr>
      </w:pPr>
      <w:r w:rsidRPr="00384D96">
        <w:rPr>
          <w:b/>
          <w:sz w:val="18"/>
          <w:szCs w:val="18"/>
        </w:rPr>
        <w:t>Fi</w:t>
      </w:r>
      <w:r w:rsidRPr="00BC13F5">
        <w:rPr>
          <w:b/>
          <w:sz w:val="18"/>
          <w:szCs w:val="18"/>
        </w:rPr>
        <w:t xml:space="preserve">g </w:t>
      </w:r>
      <w:r w:rsidRPr="00384D96">
        <w:rPr>
          <w:b/>
          <w:sz w:val="18"/>
          <w:szCs w:val="18"/>
        </w:rPr>
        <w:t>2</w:t>
      </w:r>
      <w:r w:rsidRPr="00BC13F5">
        <w:rPr>
          <w:b/>
          <w:sz w:val="18"/>
          <w:szCs w:val="18"/>
        </w:rPr>
        <w:t>.</w:t>
      </w:r>
      <w:r w:rsidRPr="00384D96">
        <w:rPr>
          <w:sz w:val="18"/>
          <w:szCs w:val="18"/>
        </w:rPr>
        <w:t xml:space="preserve"> Detection quality for a high prevalence attack</w:t>
      </w:r>
      <w:r w:rsidRPr="00BC13F5">
        <w:rPr>
          <w:sz w:val="18"/>
          <w:szCs w:val="18"/>
        </w:rPr>
        <w:t>.</w:t>
      </w:r>
    </w:p>
    <w:p w14:paraId="468D1A98" w14:textId="77777777" w:rsidR="00384D96" w:rsidRPr="00384D96" w:rsidRDefault="00384D96" w:rsidP="00384D96">
      <w:pPr>
        <w:overflowPunct w:val="0"/>
        <w:autoSpaceDE w:val="0"/>
        <w:autoSpaceDN w:val="0"/>
        <w:adjustRightInd w:val="0"/>
        <w:spacing w:line="240" w:lineRule="atLeast"/>
        <w:jc w:val="both"/>
        <w:textAlignment w:val="baseline"/>
      </w:pPr>
    </w:p>
    <w:p w14:paraId="2E421382" w14:textId="77777777" w:rsidR="00384D96" w:rsidRPr="00384D96" w:rsidRDefault="00384D96" w:rsidP="00384D96">
      <w:pPr>
        <w:overflowPunct w:val="0"/>
        <w:autoSpaceDE w:val="0"/>
        <w:autoSpaceDN w:val="0"/>
        <w:adjustRightInd w:val="0"/>
        <w:spacing w:line="240" w:lineRule="atLeast"/>
        <w:jc w:val="both"/>
        <w:textAlignment w:val="baseline"/>
        <w:rPr>
          <w:sz w:val="20"/>
          <w:szCs w:val="20"/>
        </w:rPr>
      </w:pPr>
      <w:r w:rsidRPr="00384D96">
        <w:rPr>
          <w:sz w:val="20"/>
          <w:szCs w:val="20"/>
        </w:rPr>
        <w:lastRenderedPageBreak/>
        <w:t xml:space="preserve">The random forest learner combined with an entropy sampler can get to perfect detection within 5 queries which suggests high data efficiency [2]. Let’s compare this to the </w:t>
      </w:r>
      <w:proofErr w:type="spellStart"/>
      <w:r w:rsidRPr="00384D96">
        <w:rPr>
          <w:sz w:val="20"/>
          <w:szCs w:val="20"/>
        </w:rPr>
        <w:t>Nmap</w:t>
      </w:r>
      <w:proofErr w:type="spellEnd"/>
      <w:r w:rsidRPr="00384D96">
        <w:rPr>
          <w:sz w:val="20"/>
          <w:szCs w:val="20"/>
        </w:rPr>
        <w:t xml:space="preserve"> attack with significantly lower prevalence (i.e. less than 0.01% of the dataset is an attack):</w:t>
      </w:r>
    </w:p>
    <w:p w14:paraId="37F33759" w14:textId="77777777" w:rsidR="00384D96" w:rsidRPr="00384D96" w:rsidRDefault="00384D96" w:rsidP="00384D96">
      <w:pPr>
        <w:overflowPunct w:val="0"/>
        <w:autoSpaceDE w:val="0"/>
        <w:autoSpaceDN w:val="0"/>
        <w:adjustRightInd w:val="0"/>
        <w:spacing w:line="240" w:lineRule="atLeast"/>
        <w:jc w:val="both"/>
        <w:textAlignment w:val="baseline"/>
      </w:pPr>
    </w:p>
    <w:tbl>
      <w:tblPr>
        <w:tblW w:w="6920" w:type="dxa"/>
        <w:tblCellMar>
          <w:top w:w="15" w:type="dxa"/>
          <w:left w:w="15" w:type="dxa"/>
          <w:bottom w:w="15" w:type="dxa"/>
          <w:right w:w="15" w:type="dxa"/>
        </w:tblCellMar>
        <w:tblLook w:val="04A0" w:firstRow="1" w:lastRow="0" w:firstColumn="1" w:lastColumn="0" w:noHBand="0" w:noVBand="1"/>
      </w:tblPr>
      <w:tblGrid>
        <w:gridCol w:w="3410"/>
        <w:gridCol w:w="3510"/>
      </w:tblGrid>
      <w:tr w:rsidR="00384D96" w:rsidRPr="00384D96" w14:paraId="1D0A95A4" w14:textId="77777777" w:rsidTr="00384D96">
        <w:tc>
          <w:tcPr>
            <w:tcW w:w="3410" w:type="dxa"/>
            <w:tcMar>
              <w:top w:w="100" w:type="dxa"/>
              <w:left w:w="100" w:type="dxa"/>
              <w:bottom w:w="100" w:type="dxa"/>
              <w:right w:w="100" w:type="dxa"/>
            </w:tcMar>
            <w:hideMark/>
          </w:tcPr>
          <w:p w14:paraId="089F1200" w14:textId="27ED4510" w:rsidR="00384D96" w:rsidRPr="00384D96" w:rsidRDefault="00384D96" w:rsidP="00384D96">
            <w:pPr>
              <w:overflowPunct w:val="0"/>
              <w:autoSpaceDE w:val="0"/>
              <w:autoSpaceDN w:val="0"/>
              <w:adjustRightInd w:val="0"/>
              <w:spacing w:line="240" w:lineRule="atLeast"/>
              <w:jc w:val="center"/>
              <w:textAlignment w:val="baseline"/>
            </w:pPr>
            <w:r w:rsidRPr="00384D96">
              <w:fldChar w:fldCharType="begin"/>
            </w:r>
            <w:r w:rsidRPr="00384D96">
              <w:instrText xml:space="preserve"> INCLUDEPICTURE "https://lh4.googleusercontent.com/rlxmy2O9qSXMrfw0pUP5OLtpayeiIfJU3mvDNrqlb4HlakDjiocKMcqxPunA_RTZl7ox46itkh_IawYlW_LLoK1qYNvDAzVRfnNfEHgy8kh9gwkvpzwOuZw1dxuNZ29N8ikL0BZ7" \* MERGEFORMATINET </w:instrText>
            </w:r>
            <w:r w:rsidRPr="00384D96">
              <w:fldChar w:fldCharType="separate"/>
            </w:r>
            <w:r w:rsidRPr="00384D96">
              <w:drawing>
                <wp:inline distT="0" distB="0" distL="0" distR="0" wp14:anchorId="70CD6F41" wp14:editId="60C333BD">
                  <wp:extent cx="1790841" cy="1280160"/>
                  <wp:effectExtent l="0" t="0" r="0" b="2540"/>
                  <wp:docPr id="32" name="Picture 32" descr="https://lh4.googleusercontent.com/rlxmy2O9qSXMrfw0pUP5OLtpayeiIfJU3mvDNrqlb4HlakDjiocKMcqxPunA_RTZl7ox46itkh_IawYlW_LLoK1qYNvDAzVRfnNfEHgy8kh9gwkvpzwOuZw1dxuNZ29N8ikL0BZ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1" descr="https://lh4.googleusercontent.com/rlxmy2O9qSXMrfw0pUP5OLtpayeiIfJU3mvDNrqlb4HlakDjiocKMcqxPunA_RTZl7ox46itkh_IawYlW_LLoK1qYNvDAzVRfnNfEHgy8kh9gwkvpzwOuZw1dxuNZ29N8ikL0BZ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1790841" cy="1280160"/>
                          </a:xfrm>
                          <a:prstGeom prst="rect">
                            <a:avLst/>
                          </a:prstGeom>
                          <a:noFill/>
                          <a:ln>
                            <a:noFill/>
                          </a:ln>
                        </pic:spPr>
                      </pic:pic>
                    </a:graphicData>
                  </a:graphic>
                </wp:inline>
              </w:drawing>
            </w:r>
            <w:r w:rsidRPr="00384D96">
              <w:fldChar w:fldCharType="end"/>
            </w:r>
          </w:p>
          <w:p w14:paraId="5982341C" w14:textId="77777777" w:rsidR="00384D96" w:rsidRPr="00384D96" w:rsidRDefault="00384D96" w:rsidP="00384D96">
            <w:pPr>
              <w:overflowPunct w:val="0"/>
              <w:autoSpaceDE w:val="0"/>
              <w:autoSpaceDN w:val="0"/>
              <w:adjustRightInd w:val="0"/>
              <w:spacing w:line="240" w:lineRule="atLeast"/>
              <w:jc w:val="center"/>
              <w:textAlignment w:val="baseline"/>
            </w:pPr>
            <w:r w:rsidRPr="00384D96">
              <w:t>(a)</w:t>
            </w:r>
          </w:p>
        </w:tc>
        <w:tc>
          <w:tcPr>
            <w:tcW w:w="3510" w:type="dxa"/>
            <w:tcMar>
              <w:top w:w="100" w:type="dxa"/>
              <w:left w:w="100" w:type="dxa"/>
              <w:bottom w:w="100" w:type="dxa"/>
              <w:right w:w="100" w:type="dxa"/>
            </w:tcMar>
            <w:hideMark/>
          </w:tcPr>
          <w:p w14:paraId="7315F328" w14:textId="7257608A" w:rsidR="00384D96" w:rsidRPr="00384D96" w:rsidRDefault="00384D96" w:rsidP="00384D96">
            <w:pPr>
              <w:overflowPunct w:val="0"/>
              <w:autoSpaceDE w:val="0"/>
              <w:autoSpaceDN w:val="0"/>
              <w:adjustRightInd w:val="0"/>
              <w:spacing w:line="240" w:lineRule="atLeast"/>
              <w:jc w:val="center"/>
              <w:textAlignment w:val="baseline"/>
            </w:pPr>
            <w:r w:rsidRPr="00384D96">
              <w:fldChar w:fldCharType="begin"/>
            </w:r>
            <w:r w:rsidRPr="00384D96">
              <w:instrText xml:space="preserve"> INCLUDEPICTURE "https://lh3.googleusercontent.com/-l5Fi6sKu_FHKFM_XpejOqlGfOAB41SizXdWEwbYbOQX-1TtzvpnlkYZgf2yM_m0t03xoIohNB0R9bjQPTcXW8Y4dlvGsG_Aqvh2hD3_0X8z-NBiSCCYb_VOFmW4_e-t3AQI1dm2" \* MERGEFORMATINET </w:instrText>
            </w:r>
            <w:r w:rsidRPr="00384D96">
              <w:fldChar w:fldCharType="separate"/>
            </w:r>
            <w:r w:rsidRPr="00384D96">
              <w:drawing>
                <wp:inline distT="0" distB="0" distL="0" distR="0" wp14:anchorId="143213F7" wp14:editId="7D4F8DBE">
                  <wp:extent cx="1790841" cy="1280160"/>
                  <wp:effectExtent l="0" t="0" r="0" b="2540"/>
                  <wp:docPr id="31" name="Picture 31" descr="https://lh3.googleusercontent.com/-l5Fi6sKu_FHKFM_XpejOqlGfOAB41SizXdWEwbYbOQX-1TtzvpnlkYZgf2yM_m0t03xoIohNB0R9bjQPTcXW8Y4dlvGsG_Aqvh2hD3_0X8z-NBiSCCYb_VOFmW4_e-t3AQI1dm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2" descr="https://lh3.googleusercontent.com/-l5Fi6sKu_FHKFM_XpejOqlGfOAB41SizXdWEwbYbOQX-1TtzvpnlkYZgf2yM_m0t03xoIohNB0R9bjQPTcXW8Y4dlvGsG_Aqvh2hD3_0X8z-NBiSCCYb_VOFmW4_e-t3AQI1dm2"/>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1790841" cy="1280160"/>
                          </a:xfrm>
                          <a:prstGeom prst="rect">
                            <a:avLst/>
                          </a:prstGeom>
                          <a:noFill/>
                          <a:ln>
                            <a:noFill/>
                          </a:ln>
                        </pic:spPr>
                      </pic:pic>
                    </a:graphicData>
                  </a:graphic>
                </wp:inline>
              </w:drawing>
            </w:r>
            <w:r w:rsidRPr="00384D96">
              <w:fldChar w:fldCharType="end"/>
            </w:r>
          </w:p>
          <w:p w14:paraId="2C1E2F55" w14:textId="77777777" w:rsidR="00384D96" w:rsidRPr="00384D96" w:rsidRDefault="00384D96" w:rsidP="00384D96">
            <w:pPr>
              <w:overflowPunct w:val="0"/>
              <w:autoSpaceDE w:val="0"/>
              <w:autoSpaceDN w:val="0"/>
              <w:adjustRightInd w:val="0"/>
              <w:spacing w:line="240" w:lineRule="atLeast"/>
              <w:jc w:val="center"/>
              <w:textAlignment w:val="baseline"/>
            </w:pPr>
            <w:r w:rsidRPr="00384D96">
              <w:t>(b)</w:t>
            </w:r>
          </w:p>
        </w:tc>
      </w:tr>
    </w:tbl>
    <w:p w14:paraId="3A1B6C2D" w14:textId="2CA5DC33" w:rsidR="00384D96" w:rsidRPr="00384D96" w:rsidRDefault="00384D96" w:rsidP="00384D96">
      <w:pPr>
        <w:overflowPunct w:val="0"/>
        <w:autoSpaceDE w:val="0"/>
        <w:autoSpaceDN w:val="0"/>
        <w:adjustRightInd w:val="0"/>
        <w:spacing w:line="240" w:lineRule="atLeast"/>
        <w:jc w:val="both"/>
        <w:textAlignment w:val="baseline"/>
        <w:rPr>
          <w:sz w:val="18"/>
          <w:szCs w:val="18"/>
        </w:rPr>
      </w:pPr>
      <w:r w:rsidRPr="00BC13F5">
        <w:rPr>
          <w:b/>
          <w:sz w:val="18"/>
          <w:szCs w:val="18"/>
        </w:rPr>
        <w:t>Fig 3.</w:t>
      </w:r>
      <w:r w:rsidRPr="00384D96">
        <w:rPr>
          <w:sz w:val="18"/>
          <w:szCs w:val="18"/>
        </w:rPr>
        <w:t xml:space="preserve"> Detection quality for a low prevalence attack</w:t>
      </w:r>
      <w:r w:rsidRPr="00BC13F5">
        <w:rPr>
          <w:sz w:val="18"/>
          <w:szCs w:val="18"/>
        </w:rPr>
        <w:t>.</w:t>
      </w:r>
    </w:p>
    <w:p w14:paraId="4911CBA5" w14:textId="77777777" w:rsidR="00384D96" w:rsidRPr="00384D96" w:rsidRDefault="00384D96" w:rsidP="00384D96">
      <w:pPr>
        <w:overflowPunct w:val="0"/>
        <w:autoSpaceDE w:val="0"/>
        <w:autoSpaceDN w:val="0"/>
        <w:adjustRightInd w:val="0"/>
        <w:spacing w:line="240" w:lineRule="atLeast"/>
        <w:jc w:val="both"/>
        <w:textAlignment w:val="baseline"/>
      </w:pPr>
    </w:p>
    <w:p w14:paraId="4ABE55DA" w14:textId="77777777" w:rsidR="00384D96" w:rsidRPr="00384D96" w:rsidRDefault="00384D96" w:rsidP="00384D96">
      <w:pPr>
        <w:overflowPunct w:val="0"/>
        <w:autoSpaceDE w:val="0"/>
        <w:autoSpaceDN w:val="0"/>
        <w:adjustRightInd w:val="0"/>
        <w:spacing w:line="240" w:lineRule="atLeast"/>
        <w:jc w:val="both"/>
        <w:textAlignment w:val="baseline"/>
        <w:rPr>
          <w:sz w:val="20"/>
          <w:szCs w:val="20"/>
        </w:rPr>
      </w:pPr>
      <w:r w:rsidRPr="00384D96">
        <w:rPr>
          <w:sz w:val="20"/>
          <w:szCs w:val="20"/>
        </w:rPr>
        <w:t>We know from our oracle evaluations that a random forest model can achieve perfect detection for this attack type, however we see that an entropy sampler is not guaranteed to query the optimal sequence of data points. The fact that the prevalence of attacks is very low means that the initial training dataset probably doesn’t have a representative set of positive labels that can be exploited by the model to generalize.</w:t>
      </w:r>
    </w:p>
    <w:p w14:paraId="02F06F08" w14:textId="71FD6A5D" w:rsidR="00384D96" w:rsidRPr="00BC13F5" w:rsidRDefault="00384D96" w:rsidP="00384D96">
      <w:pPr>
        <w:rPr>
          <w:sz w:val="20"/>
          <w:szCs w:val="20"/>
        </w:rPr>
      </w:pPr>
    </w:p>
    <w:p w14:paraId="3CF7AC9C" w14:textId="77777777" w:rsidR="00384D96" w:rsidRPr="00384D96" w:rsidRDefault="00384D96" w:rsidP="00384D96">
      <w:pPr>
        <w:overflowPunct w:val="0"/>
        <w:autoSpaceDE w:val="0"/>
        <w:autoSpaceDN w:val="0"/>
        <w:adjustRightInd w:val="0"/>
        <w:spacing w:line="240" w:lineRule="atLeast"/>
        <w:jc w:val="both"/>
        <w:textAlignment w:val="baseline"/>
        <w:rPr>
          <w:sz w:val="20"/>
          <w:szCs w:val="20"/>
        </w:rPr>
      </w:pPr>
      <w:r w:rsidRPr="00384D96">
        <w:rPr>
          <w:sz w:val="20"/>
          <w:szCs w:val="20"/>
        </w:rPr>
        <w:t xml:space="preserve">The failure of uncertainty sampling has been documented [3] and more elaborate schemes can be designed to exploit other information about the unlabeled dataset that the sampling strategy is ignoring. To gain some intuition into these deficiencies let’s unpack a step of entropy sampling for the </w:t>
      </w:r>
      <w:proofErr w:type="spellStart"/>
      <w:r w:rsidRPr="00384D96">
        <w:rPr>
          <w:sz w:val="20"/>
          <w:szCs w:val="20"/>
        </w:rPr>
        <w:t>Nmap</w:t>
      </w:r>
      <w:proofErr w:type="spellEnd"/>
      <w:r w:rsidRPr="00384D96">
        <w:rPr>
          <w:sz w:val="20"/>
          <w:szCs w:val="20"/>
        </w:rPr>
        <w:t xml:space="preserve"> attack. Figure 4 compares (a) the relative feature importance after the initial training to (b) the oracle:</w:t>
      </w:r>
    </w:p>
    <w:tbl>
      <w:tblPr>
        <w:tblW w:w="6830" w:type="dxa"/>
        <w:tblCellMar>
          <w:top w:w="15" w:type="dxa"/>
          <w:left w:w="15" w:type="dxa"/>
          <w:bottom w:w="15" w:type="dxa"/>
          <w:right w:w="15" w:type="dxa"/>
        </w:tblCellMar>
        <w:tblLook w:val="04A0" w:firstRow="1" w:lastRow="0" w:firstColumn="1" w:lastColumn="0" w:noHBand="0" w:noVBand="1"/>
      </w:tblPr>
      <w:tblGrid>
        <w:gridCol w:w="3140"/>
        <w:gridCol w:w="3690"/>
      </w:tblGrid>
      <w:tr w:rsidR="00384D96" w:rsidRPr="00384D96" w14:paraId="6C2DC414" w14:textId="77777777" w:rsidTr="00384D96">
        <w:tc>
          <w:tcPr>
            <w:tcW w:w="3140" w:type="dxa"/>
            <w:tcMar>
              <w:top w:w="100" w:type="dxa"/>
              <w:left w:w="100" w:type="dxa"/>
              <w:bottom w:w="100" w:type="dxa"/>
              <w:right w:w="100" w:type="dxa"/>
            </w:tcMar>
            <w:hideMark/>
          </w:tcPr>
          <w:p w14:paraId="04A5BF22" w14:textId="3C13F886" w:rsidR="00384D96" w:rsidRPr="00384D96" w:rsidRDefault="00384D96" w:rsidP="00384D96">
            <w:pPr>
              <w:overflowPunct w:val="0"/>
              <w:autoSpaceDE w:val="0"/>
              <w:autoSpaceDN w:val="0"/>
              <w:adjustRightInd w:val="0"/>
              <w:spacing w:line="240" w:lineRule="atLeast"/>
              <w:jc w:val="center"/>
              <w:textAlignment w:val="baseline"/>
            </w:pPr>
            <w:r w:rsidRPr="00384D96">
              <w:rPr>
                <w:b/>
                <w:bCs/>
              </w:rPr>
              <w:fldChar w:fldCharType="begin"/>
            </w:r>
            <w:r w:rsidRPr="00384D96">
              <w:rPr>
                <w:b/>
                <w:bCs/>
              </w:rPr>
              <w:instrText xml:space="preserve"> INCLUDEPICTURE "https://lh6.googleusercontent.com/_ZTLNaxaYPBegegvy29aZYPX3PFTFfvJsZUY6xejs2egolyUHLBHnSzHmGYOyHgaR4rK_8mX_hg0Cad3oJqdAaWNPqrXFv2nwhjuNjEAURH1O__U8DyBS52QTgVwL9HYzg7rqWVE" \* MERGEFORMATINET </w:instrText>
            </w:r>
            <w:r w:rsidRPr="00384D96">
              <w:rPr>
                <w:b/>
                <w:bCs/>
              </w:rPr>
              <w:fldChar w:fldCharType="separate"/>
            </w:r>
            <w:r w:rsidRPr="00384D96">
              <w:rPr>
                <w:b/>
                <w:bCs/>
              </w:rPr>
              <w:drawing>
                <wp:inline distT="0" distB="0" distL="0" distR="0" wp14:anchorId="1992B776" wp14:editId="194F1DB8">
                  <wp:extent cx="1828800" cy="1000959"/>
                  <wp:effectExtent l="0" t="0" r="0" b="2540"/>
                  <wp:docPr id="48" name="Picture 48" descr="https://lh6.googleusercontent.com/_ZTLNaxaYPBegegvy29aZYPX3PFTFfvJsZUY6xejs2egolyUHLBHnSzHmGYOyHgaR4rK_8mX_hg0Cad3oJqdAaWNPqrXFv2nwhjuNjEAURH1O__U8DyBS52QTgVwL9HYzg7rqWV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5" descr="https://lh6.googleusercontent.com/_ZTLNaxaYPBegegvy29aZYPX3PFTFfvJsZUY6xejs2egolyUHLBHnSzHmGYOyHgaR4rK_8mX_hg0Cad3oJqdAaWNPqrXFv2nwhjuNjEAURH1O__U8DyBS52QTgVwL9HYzg7rqWVE"/>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1828800" cy="1000959"/>
                          </a:xfrm>
                          <a:prstGeom prst="rect">
                            <a:avLst/>
                          </a:prstGeom>
                          <a:noFill/>
                          <a:ln>
                            <a:noFill/>
                          </a:ln>
                        </pic:spPr>
                      </pic:pic>
                    </a:graphicData>
                  </a:graphic>
                </wp:inline>
              </w:drawing>
            </w:r>
            <w:r w:rsidRPr="00384D96">
              <w:fldChar w:fldCharType="end"/>
            </w:r>
          </w:p>
          <w:p w14:paraId="65A22263" w14:textId="77777777" w:rsidR="00384D96" w:rsidRPr="00384D96" w:rsidRDefault="00384D96" w:rsidP="00384D96">
            <w:pPr>
              <w:overflowPunct w:val="0"/>
              <w:autoSpaceDE w:val="0"/>
              <w:autoSpaceDN w:val="0"/>
              <w:adjustRightInd w:val="0"/>
              <w:spacing w:line="240" w:lineRule="atLeast"/>
              <w:jc w:val="center"/>
              <w:textAlignment w:val="baseline"/>
            </w:pPr>
            <w:r w:rsidRPr="00384D96">
              <w:t>(a)</w:t>
            </w:r>
          </w:p>
        </w:tc>
        <w:tc>
          <w:tcPr>
            <w:tcW w:w="3690" w:type="dxa"/>
            <w:tcMar>
              <w:top w:w="100" w:type="dxa"/>
              <w:left w:w="100" w:type="dxa"/>
              <w:bottom w:w="100" w:type="dxa"/>
              <w:right w:w="100" w:type="dxa"/>
            </w:tcMar>
            <w:hideMark/>
          </w:tcPr>
          <w:p w14:paraId="180E2229" w14:textId="6056A184" w:rsidR="00384D96" w:rsidRPr="00384D96" w:rsidRDefault="00384D96" w:rsidP="00384D96">
            <w:pPr>
              <w:overflowPunct w:val="0"/>
              <w:autoSpaceDE w:val="0"/>
              <w:autoSpaceDN w:val="0"/>
              <w:adjustRightInd w:val="0"/>
              <w:spacing w:line="240" w:lineRule="atLeast"/>
              <w:jc w:val="center"/>
              <w:textAlignment w:val="baseline"/>
            </w:pPr>
            <w:r w:rsidRPr="00384D96">
              <w:rPr>
                <w:b/>
                <w:bCs/>
              </w:rPr>
              <w:fldChar w:fldCharType="begin"/>
            </w:r>
            <w:r w:rsidRPr="00384D96">
              <w:rPr>
                <w:b/>
                <w:bCs/>
              </w:rPr>
              <w:instrText xml:space="preserve"> INCLUDEPICTURE "https://lh4.googleusercontent.com/7kL-vUG8JfB-kGCP0eSYu_9MLLmZZ7QEyMiCC_hZUyBlZo5tHiPlrv5UDNGTEFpvbc1jBszhoYTnXqgXyfA7_aqH3IMSRbZ3s4cq96ATKnz79gSiakd20Z5bNUYbYY-SzibvHJrK" \* MERGEFORMATINET </w:instrText>
            </w:r>
            <w:r w:rsidRPr="00384D96">
              <w:rPr>
                <w:b/>
                <w:bCs/>
              </w:rPr>
              <w:fldChar w:fldCharType="separate"/>
            </w:r>
            <w:r w:rsidRPr="00384D96">
              <w:rPr>
                <w:b/>
                <w:bCs/>
              </w:rPr>
              <w:drawing>
                <wp:inline distT="0" distB="0" distL="0" distR="0" wp14:anchorId="2C94FA0B" wp14:editId="54906084">
                  <wp:extent cx="1828800" cy="982236"/>
                  <wp:effectExtent l="0" t="0" r="0" b="0"/>
                  <wp:docPr id="47" name="Picture 47" descr="https://lh4.googleusercontent.com/7kL-vUG8JfB-kGCP0eSYu_9MLLmZZ7QEyMiCC_hZUyBlZo5tHiPlrv5UDNGTEFpvbc1jBszhoYTnXqgXyfA7_aqH3IMSRbZ3s4cq96ATKnz79gSiakd20Z5bNUYbYY-SzibvHJr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6" descr="https://lh4.googleusercontent.com/7kL-vUG8JfB-kGCP0eSYu_9MLLmZZ7QEyMiCC_hZUyBlZo5tHiPlrv5UDNGTEFpvbc1jBszhoYTnXqgXyfA7_aqH3IMSRbZ3s4cq96ATKnz79gSiakd20Z5bNUYbYY-SzibvHJrK"/>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1828800" cy="982236"/>
                          </a:xfrm>
                          <a:prstGeom prst="rect">
                            <a:avLst/>
                          </a:prstGeom>
                          <a:noFill/>
                          <a:ln>
                            <a:noFill/>
                          </a:ln>
                        </pic:spPr>
                      </pic:pic>
                    </a:graphicData>
                  </a:graphic>
                </wp:inline>
              </w:drawing>
            </w:r>
            <w:r w:rsidRPr="00384D96">
              <w:fldChar w:fldCharType="end"/>
            </w:r>
          </w:p>
          <w:p w14:paraId="71412B79" w14:textId="77777777" w:rsidR="00384D96" w:rsidRPr="00384D96" w:rsidRDefault="00384D96" w:rsidP="00384D96">
            <w:pPr>
              <w:overflowPunct w:val="0"/>
              <w:autoSpaceDE w:val="0"/>
              <w:autoSpaceDN w:val="0"/>
              <w:adjustRightInd w:val="0"/>
              <w:spacing w:line="240" w:lineRule="atLeast"/>
              <w:jc w:val="center"/>
              <w:textAlignment w:val="baseline"/>
            </w:pPr>
            <w:r w:rsidRPr="00384D96">
              <w:t>(b)</w:t>
            </w:r>
          </w:p>
        </w:tc>
      </w:tr>
    </w:tbl>
    <w:p w14:paraId="32C82EAC" w14:textId="4FF5384C" w:rsidR="00384D96" w:rsidRPr="00384D96" w:rsidRDefault="00BC13F5" w:rsidP="00384D96">
      <w:pPr>
        <w:overflowPunct w:val="0"/>
        <w:autoSpaceDE w:val="0"/>
        <w:autoSpaceDN w:val="0"/>
        <w:adjustRightInd w:val="0"/>
        <w:spacing w:line="240" w:lineRule="atLeast"/>
        <w:jc w:val="both"/>
        <w:textAlignment w:val="baseline"/>
        <w:rPr>
          <w:sz w:val="18"/>
          <w:szCs w:val="18"/>
        </w:rPr>
      </w:pPr>
      <w:r w:rsidRPr="00BC13F5">
        <w:rPr>
          <w:b/>
          <w:sz w:val="18"/>
          <w:szCs w:val="18"/>
        </w:rPr>
        <w:t xml:space="preserve">Fig </w:t>
      </w:r>
      <w:r w:rsidR="00384D96" w:rsidRPr="00384D96">
        <w:rPr>
          <w:b/>
          <w:sz w:val="18"/>
          <w:szCs w:val="18"/>
        </w:rPr>
        <w:t>4</w:t>
      </w:r>
      <w:r w:rsidRPr="00BC13F5">
        <w:rPr>
          <w:b/>
          <w:sz w:val="18"/>
          <w:szCs w:val="18"/>
        </w:rPr>
        <w:t>.</w:t>
      </w:r>
      <w:r w:rsidR="00384D96" w:rsidRPr="00384D96">
        <w:rPr>
          <w:sz w:val="18"/>
          <w:szCs w:val="18"/>
        </w:rPr>
        <w:t xml:space="preserve"> Random forest feature importance for (a) initial training and (b) oracle</w:t>
      </w:r>
      <w:r w:rsidRPr="00BC13F5">
        <w:rPr>
          <w:sz w:val="18"/>
          <w:szCs w:val="18"/>
        </w:rPr>
        <w:t>.</w:t>
      </w:r>
    </w:p>
    <w:p w14:paraId="44B35C9E" w14:textId="77777777" w:rsidR="00384D96" w:rsidRPr="00384D96" w:rsidRDefault="00384D96" w:rsidP="00384D96">
      <w:pPr>
        <w:overflowPunct w:val="0"/>
        <w:autoSpaceDE w:val="0"/>
        <w:autoSpaceDN w:val="0"/>
        <w:adjustRightInd w:val="0"/>
        <w:spacing w:line="240" w:lineRule="atLeast"/>
        <w:jc w:val="both"/>
        <w:textAlignment w:val="baseline"/>
      </w:pPr>
    </w:p>
    <w:p w14:paraId="2FF4F4F6" w14:textId="1A22FF52" w:rsidR="00384D96" w:rsidRPr="00384D96" w:rsidRDefault="00384D96" w:rsidP="00384D96">
      <w:pPr>
        <w:overflowPunct w:val="0"/>
        <w:autoSpaceDE w:val="0"/>
        <w:autoSpaceDN w:val="0"/>
        <w:adjustRightInd w:val="0"/>
        <w:spacing w:line="240" w:lineRule="atLeast"/>
        <w:jc w:val="both"/>
        <w:textAlignment w:val="baseline"/>
        <w:rPr>
          <w:sz w:val="20"/>
          <w:szCs w:val="20"/>
        </w:rPr>
      </w:pPr>
      <w:r w:rsidRPr="00384D96">
        <w:rPr>
          <w:sz w:val="20"/>
          <w:szCs w:val="20"/>
        </w:rPr>
        <w:t>The oracle graph suggest</w:t>
      </w:r>
      <w:r w:rsidRPr="00BC13F5">
        <w:rPr>
          <w:sz w:val="20"/>
          <w:szCs w:val="20"/>
        </w:rPr>
        <w:t>s</w:t>
      </w:r>
      <w:r w:rsidRPr="00384D96">
        <w:rPr>
          <w:sz w:val="20"/>
          <w:szCs w:val="20"/>
        </w:rPr>
        <w:t xml:space="preserve"> the “</w:t>
      </w:r>
      <w:proofErr w:type="spellStart"/>
      <w:r w:rsidRPr="00384D96">
        <w:rPr>
          <w:sz w:val="20"/>
          <w:szCs w:val="20"/>
        </w:rPr>
        <w:t>src_bytes</w:t>
      </w:r>
      <w:proofErr w:type="spellEnd"/>
      <w:r w:rsidRPr="00384D96">
        <w:rPr>
          <w:sz w:val="20"/>
          <w:szCs w:val="20"/>
        </w:rPr>
        <w:t>” is a feature that the model is highly reliant upon for prediction, however our initial training is not reflecting this. Let’s compute the following score for each of the positive labels in our development set:</w:t>
      </w:r>
    </w:p>
    <w:p w14:paraId="636659DB" w14:textId="098D17CB" w:rsidR="00384D96" w:rsidRPr="00384D96" w:rsidRDefault="00384D96" w:rsidP="00384D96">
      <w:pPr>
        <w:overflowPunct w:val="0"/>
        <w:autoSpaceDE w:val="0"/>
        <w:autoSpaceDN w:val="0"/>
        <w:adjustRightInd w:val="0"/>
        <w:spacing w:line="240" w:lineRule="atLeast"/>
        <w:jc w:val="center"/>
        <w:textAlignment w:val="baseline"/>
        <w:rPr>
          <w:sz w:val="20"/>
          <w:szCs w:val="20"/>
        </w:rPr>
      </w:pPr>
      <w:r w:rsidRPr="00384D96">
        <w:rPr>
          <w:sz w:val="20"/>
          <w:szCs w:val="20"/>
        </w:rPr>
        <w:fldChar w:fldCharType="begin"/>
      </w:r>
      <w:r w:rsidRPr="00384D96">
        <w:rPr>
          <w:sz w:val="20"/>
          <w:szCs w:val="20"/>
        </w:rPr>
        <w:instrText xml:space="preserve"> INCLUDEPICTURE "https://lh6.googleusercontent.com/w5Wvbkbs1qBooycB0I8tTFyyuLAm6Fmpezwb_4L6yP1Pxs9xJGkbyU0sI_OFciJbzoe9ctk-lVcB5OxjqahLcuDtZb3ttpFExJreOeVZhe8cp0MbQ-E7SzWN31AduHbuGabSijF6" \* MERGEFORMATINET </w:instrText>
      </w:r>
      <w:r w:rsidRPr="00384D96">
        <w:rPr>
          <w:sz w:val="20"/>
          <w:szCs w:val="20"/>
        </w:rPr>
        <w:fldChar w:fldCharType="separate"/>
      </w:r>
      <w:r w:rsidRPr="00BC13F5">
        <w:rPr>
          <w:sz w:val="20"/>
          <w:szCs w:val="20"/>
        </w:rPr>
        <w:drawing>
          <wp:inline distT="0" distB="0" distL="0" distR="0" wp14:anchorId="6A49391B" wp14:editId="6974ED7A">
            <wp:extent cx="814309" cy="274320"/>
            <wp:effectExtent l="0" t="0" r="0" b="5080"/>
            <wp:docPr id="46" name="Picture 46" descr="https://lh6.googleusercontent.com/w5Wvbkbs1qBooycB0I8tTFyyuLAm6Fmpezwb_4L6yP1Pxs9xJGkbyU0sI_OFciJbzoe9ctk-lVcB5OxjqahLcuDtZb3ttpFExJreOeVZhe8cp0MbQ-E7SzWN31AduHbuGabSijF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7" descr="https://lh6.googleusercontent.com/w5Wvbkbs1qBooycB0I8tTFyyuLAm6Fmpezwb_4L6yP1Pxs9xJGkbyU0sI_OFciJbzoe9ctk-lVcB5OxjqahLcuDtZb3ttpFExJreOeVZhe8cp0MbQ-E7SzWN31AduHbuGabSijF6"/>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814309" cy="274320"/>
                    </a:xfrm>
                    <a:prstGeom prst="rect">
                      <a:avLst/>
                    </a:prstGeom>
                    <a:noFill/>
                    <a:ln>
                      <a:noFill/>
                    </a:ln>
                  </pic:spPr>
                </pic:pic>
              </a:graphicData>
            </a:graphic>
          </wp:inline>
        </w:drawing>
      </w:r>
      <w:r w:rsidRPr="00384D96">
        <w:rPr>
          <w:sz w:val="20"/>
          <w:szCs w:val="20"/>
        </w:rPr>
        <w:fldChar w:fldCharType="end"/>
      </w:r>
    </w:p>
    <w:p w14:paraId="68921440" w14:textId="779FE33A" w:rsidR="00384D96" w:rsidRPr="00384D96" w:rsidRDefault="00384D96" w:rsidP="00384D96">
      <w:pPr>
        <w:overflowPunct w:val="0"/>
        <w:autoSpaceDE w:val="0"/>
        <w:autoSpaceDN w:val="0"/>
        <w:adjustRightInd w:val="0"/>
        <w:spacing w:line="240" w:lineRule="atLeast"/>
        <w:jc w:val="both"/>
        <w:textAlignment w:val="baseline"/>
        <w:rPr>
          <w:sz w:val="20"/>
          <w:szCs w:val="20"/>
        </w:rPr>
      </w:pPr>
      <w:r w:rsidRPr="00384D96">
        <w:rPr>
          <w:sz w:val="20"/>
          <w:szCs w:val="20"/>
        </w:rPr>
        <w:lastRenderedPageBreak/>
        <w:t xml:space="preserve">where </w:t>
      </w:r>
      <w:r w:rsidRPr="00384D96">
        <w:rPr>
          <w:sz w:val="20"/>
          <w:szCs w:val="20"/>
        </w:rPr>
        <w:fldChar w:fldCharType="begin"/>
      </w:r>
      <w:r w:rsidRPr="00384D96">
        <w:rPr>
          <w:sz w:val="20"/>
          <w:szCs w:val="20"/>
        </w:rPr>
        <w:instrText xml:space="preserve"> INCLUDEPICTURE "https://lh5.googleusercontent.com/6MRvml_nFRfzeVVHDg1InO_G-HrPHHwV0D6LVR3rqLMI2hfk8LhX4MSRT6XK7lsexneOQUkeV-KcFntPEcHR6YQ-MEpWqcIvdHpVY8ODXFNZrqIj1q7MxsH9k8oGH9apERmTaJDg" \* MERGEFORMATINET </w:instrText>
      </w:r>
      <w:r w:rsidRPr="00384D96">
        <w:rPr>
          <w:sz w:val="20"/>
          <w:szCs w:val="20"/>
        </w:rPr>
        <w:fldChar w:fldCharType="separate"/>
      </w:r>
      <w:r w:rsidRPr="00BC13F5">
        <w:rPr>
          <w:sz w:val="20"/>
          <w:szCs w:val="20"/>
        </w:rPr>
        <w:drawing>
          <wp:inline distT="0" distB="0" distL="0" distR="0" wp14:anchorId="1620BB18" wp14:editId="772D4C08">
            <wp:extent cx="172022" cy="91440"/>
            <wp:effectExtent l="0" t="0" r="6350" b="0"/>
            <wp:docPr id="45" name="Picture 45" descr="https://lh5.googleusercontent.com/6MRvml_nFRfzeVVHDg1InO_G-HrPHHwV0D6LVR3rqLMI2hfk8LhX4MSRT6XK7lsexneOQUkeV-KcFntPEcHR6YQ-MEpWqcIvdHpVY8ODXFNZrqIj1q7MxsH9k8oGH9apERmTaJD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8" descr="https://lh5.googleusercontent.com/6MRvml_nFRfzeVVHDg1InO_G-HrPHHwV0D6LVR3rqLMI2hfk8LhX4MSRT6XK7lsexneOQUkeV-KcFntPEcHR6YQ-MEpWqcIvdHpVY8ODXFNZrqIj1q7MxsH9k8oGH9apERmTaJDg"/>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172022" cy="91440"/>
                    </a:xfrm>
                    <a:prstGeom prst="rect">
                      <a:avLst/>
                    </a:prstGeom>
                    <a:noFill/>
                    <a:ln>
                      <a:noFill/>
                    </a:ln>
                  </pic:spPr>
                </pic:pic>
              </a:graphicData>
            </a:graphic>
          </wp:inline>
        </w:drawing>
      </w:r>
      <w:r w:rsidRPr="00384D96">
        <w:rPr>
          <w:sz w:val="20"/>
          <w:szCs w:val="20"/>
        </w:rPr>
        <w:fldChar w:fldCharType="end"/>
      </w:r>
      <w:r w:rsidRPr="00384D96">
        <w:rPr>
          <w:sz w:val="20"/>
          <w:szCs w:val="20"/>
        </w:rPr>
        <w:t xml:space="preserve"> is the average value of the true positives for feature </w:t>
      </w:r>
      <w:proofErr w:type="spellStart"/>
      <w:r w:rsidRPr="00384D96">
        <w:rPr>
          <w:sz w:val="20"/>
          <w:szCs w:val="20"/>
        </w:rPr>
        <w:t>i</w:t>
      </w:r>
      <w:proofErr w:type="spellEnd"/>
      <w:r w:rsidRPr="00384D96">
        <w:rPr>
          <w:sz w:val="20"/>
          <w:szCs w:val="20"/>
        </w:rPr>
        <w:t xml:space="preserve"> (</w:t>
      </w:r>
      <w:r w:rsidRPr="00384D96">
        <w:rPr>
          <w:sz w:val="20"/>
          <w:szCs w:val="20"/>
        </w:rPr>
        <w:fldChar w:fldCharType="begin"/>
      </w:r>
      <w:r w:rsidRPr="00384D96">
        <w:rPr>
          <w:sz w:val="20"/>
          <w:szCs w:val="20"/>
        </w:rPr>
        <w:instrText xml:space="preserve"> INCLUDEPICTURE "https://lh6.googleusercontent.com/XtfaTvR7qUqWmkGqVz88jT8Y34EdYB5RTzVJ8GtNwxlxdGEJ7ZmDtupQMn1_KwwhIdu_ppxKSKbF1xO6wNgWVZRffT-aY1_AV0iuITWszMbzUhinPx64sDDMNliB1yhGZ2bqokYZ" \* MERGEFORMATINET </w:instrText>
      </w:r>
      <w:r w:rsidRPr="00384D96">
        <w:rPr>
          <w:sz w:val="20"/>
          <w:szCs w:val="20"/>
        </w:rPr>
        <w:fldChar w:fldCharType="separate"/>
      </w:r>
      <w:r w:rsidRPr="00BC13F5">
        <w:rPr>
          <w:sz w:val="20"/>
          <w:szCs w:val="20"/>
        </w:rPr>
        <w:drawing>
          <wp:inline distT="0" distB="0" distL="0" distR="0" wp14:anchorId="00B64BFC" wp14:editId="67839B66">
            <wp:extent cx="74009" cy="91440"/>
            <wp:effectExtent l="0" t="0" r="2540" b="0"/>
            <wp:docPr id="44" name="Picture 44" descr="https://lh6.googleusercontent.com/XtfaTvR7qUqWmkGqVz88jT8Y34EdYB5RTzVJ8GtNwxlxdGEJ7ZmDtupQMn1_KwwhIdu_ppxKSKbF1xO6wNgWVZRffT-aY1_AV0iuITWszMbzUhinPx64sDDMNliB1yhGZ2bqokYZ"/>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9" descr="https://lh6.googleusercontent.com/XtfaTvR7qUqWmkGqVz88jT8Y34EdYB5RTzVJ8GtNwxlxdGEJ7ZmDtupQMn1_KwwhIdu_ppxKSKbF1xO6wNgWVZRffT-aY1_AV0iuITWszMbzUhinPx64sDDMNliB1yhGZ2bqokYZ"/>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74009" cy="91440"/>
                    </a:xfrm>
                    <a:prstGeom prst="rect">
                      <a:avLst/>
                    </a:prstGeom>
                    <a:noFill/>
                    <a:ln>
                      <a:noFill/>
                    </a:ln>
                  </pic:spPr>
                </pic:pic>
              </a:graphicData>
            </a:graphic>
          </wp:inline>
        </w:drawing>
      </w:r>
      <w:r w:rsidRPr="00384D96">
        <w:rPr>
          <w:sz w:val="20"/>
          <w:szCs w:val="20"/>
        </w:rPr>
        <w:fldChar w:fldCharType="end"/>
      </w:r>
      <w:r w:rsidRPr="00384D96">
        <w:rPr>
          <w:sz w:val="20"/>
          <w:szCs w:val="20"/>
        </w:rPr>
        <w:t xml:space="preserve">), </w:t>
      </w:r>
      <w:r w:rsidRPr="00384D96">
        <w:rPr>
          <w:sz w:val="20"/>
          <w:szCs w:val="20"/>
        </w:rPr>
        <w:fldChar w:fldCharType="begin"/>
      </w:r>
      <w:r w:rsidRPr="00384D96">
        <w:rPr>
          <w:sz w:val="20"/>
          <w:szCs w:val="20"/>
        </w:rPr>
        <w:instrText xml:space="preserve"> INCLUDEPICTURE "https://lh5.googleusercontent.com/gxqr2DCM-HbRF8eEKnMPlQxVUipHrAYr5yPIAmWRH-MiR-HKZw1AOXKHUJNzbJ1LeNJiSABHgh3eIKSJ3D84cuTwtD3T_UpUn5GL7owr_APQ3axkueQTA33TipOwK-cjZX7sm5eI" \* MERGEFORMATINET </w:instrText>
      </w:r>
      <w:r w:rsidRPr="00384D96">
        <w:rPr>
          <w:sz w:val="20"/>
          <w:szCs w:val="20"/>
        </w:rPr>
        <w:fldChar w:fldCharType="separate"/>
      </w:r>
      <w:r w:rsidRPr="00BC13F5">
        <w:rPr>
          <w:sz w:val="20"/>
          <w:szCs w:val="20"/>
        </w:rPr>
        <w:drawing>
          <wp:inline distT="0" distB="0" distL="0" distR="0" wp14:anchorId="6C8DA1DD" wp14:editId="377361A3">
            <wp:extent cx="182880" cy="91440"/>
            <wp:effectExtent l="0" t="0" r="0" b="0"/>
            <wp:docPr id="43" name="Picture 43" descr="https://lh5.googleusercontent.com/gxqr2DCM-HbRF8eEKnMPlQxVUipHrAYr5yPIAmWRH-MiR-HKZw1AOXKHUJNzbJ1LeNJiSABHgh3eIKSJ3D84cuTwtD3T_UpUn5GL7owr_APQ3axkueQTA33TipOwK-cjZX7sm5e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0" descr="https://lh5.googleusercontent.com/gxqr2DCM-HbRF8eEKnMPlQxVUipHrAYr5yPIAmWRH-MiR-HKZw1AOXKHUJNzbJ1LeNJiSABHgh3eIKSJ3D84cuTwtD3T_UpUn5GL7owr_APQ3axkueQTA33TipOwK-cjZX7sm5eI"/>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182880" cy="91440"/>
                    </a:xfrm>
                    <a:prstGeom prst="rect">
                      <a:avLst/>
                    </a:prstGeom>
                    <a:noFill/>
                    <a:ln>
                      <a:noFill/>
                    </a:ln>
                  </pic:spPr>
                </pic:pic>
              </a:graphicData>
            </a:graphic>
          </wp:inline>
        </w:drawing>
      </w:r>
      <w:r w:rsidRPr="00384D96">
        <w:rPr>
          <w:sz w:val="20"/>
          <w:szCs w:val="20"/>
        </w:rPr>
        <w:fldChar w:fldCharType="end"/>
      </w:r>
      <w:r w:rsidRPr="00384D96">
        <w:rPr>
          <w:sz w:val="20"/>
          <w:szCs w:val="20"/>
        </w:rPr>
        <w:t xml:space="preserve"> is the average value of the false positives or false negatives, and </w:t>
      </w:r>
      <w:r w:rsidRPr="00384D96">
        <w:rPr>
          <w:sz w:val="20"/>
          <w:szCs w:val="20"/>
        </w:rPr>
        <w:fldChar w:fldCharType="begin"/>
      </w:r>
      <w:r w:rsidRPr="00384D96">
        <w:rPr>
          <w:sz w:val="20"/>
          <w:szCs w:val="20"/>
        </w:rPr>
        <w:instrText xml:space="preserve"> INCLUDEPICTURE "https://lh6.googleusercontent.com/hwiDRzj2l_aadI6U7IZCE98O_k821qpYRq29SoWmzmL0-h9wk23oGV5M6EQct2Bfw9fsUU9leIJH4RLSN1g5iR_avkf9rkjkq3dIBW917cNggmeLt6yt96OUcyv3fBammQ-n35Ht" \* MERGEFORMATINET </w:instrText>
      </w:r>
      <w:r w:rsidRPr="00384D96">
        <w:rPr>
          <w:sz w:val="20"/>
          <w:szCs w:val="20"/>
        </w:rPr>
        <w:fldChar w:fldCharType="separate"/>
      </w:r>
      <w:r w:rsidRPr="00BC13F5">
        <w:rPr>
          <w:sz w:val="20"/>
          <w:szCs w:val="20"/>
        </w:rPr>
        <w:drawing>
          <wp:inline distT="0" distB="0" distL="0" distR="0" wp14:anchorId="108798A5" wp14:editId="1854D361">
            <wp:extent cx="178594" cy="91440"/>
            <wp:effectExtent l="0" t="0" r="0" b="0"/>
            <wp:docPr id="42" name="Picture 42" descr="https://lh6.googleusercontent.com/hwiDRzj2l_aadI6U7IZCE98O_k821qpYRq29SoWmzmL0-h9wk23oGV5M6EQct2Bfw9fsUU9leIJH4RLSN1g5iR_avkf9rkjkq3dIBW917cNggmeLt6yt96OUcyv3fBammQ-n35H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1" descr="https://lh6.googleusercontent.com/hwiDRzj2l_aadI6U7IZCE98O_k821qpYRq29SoWmzmL0-h9wk23oGV5M6EQct2Bfw9fsUU9leIJH4RLSN1g5iR_avkf9rkjkq3dIBW917cNggmeLt6yt96OUcyv3fBammQ-n35Ht"/>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178594" cy="91440"/>
                    </a:xfrm>
                    <a:prstGeom prst="rect">
                      <a:avLst/>
                    </a:prstGeom>
                    <a:noFill/>
                    <a:ln>
                      <a:noFill/>
                    </a:ln>
                  </pic:spPr>
                </pic:pic>
              </a:graphicData>
            </a:graphic>
          </wp:inline>
        </w:drawing>
      </w:r>
      <w:r w:rsidRPr="00384D96">
        <w:rPr>
          <w:sz w:val="20"/>
          <w:szCs w:val="20"/>
        </w:rPr>
        <w:fldChar w:fldCharType="end"/>
      </w:r>
      <w:r w:rsidRPr="00384D96">
        <w:rPr>
          <w:sz w:val="20"/>
          <w:szCs w:val="20"/>
        </w:rPr>
        <w:t xml:space="preserve"> is the standard deviation of the values in the case of true positives.</w:t>
      </w:r>
    </w:p>
    <w:p w14:paraId="471FD874" w14:textId="77777777" w:rsidR="00384D96" w:rsidRPr="00384D96" w:rsidRDefault="00384D96" w:rsidP="00384D96">
      <w:pPr>
        <w:overflowPunct w:val="0"/>
        <w:autoSpaceDE w:val="0"/>
        <w:autoSpaceDN w:val="0"/>
        <w:adjustRightInd w:val="0"/>
        <w:spacing w:line="240" w:lineRule="atLeast"/>
        <w:jc w:val="both"/>
        <w:textAlignment w:val="baseline"/>
        <w:rPr>
          <w:sz w:val="20"/>
          <w:szCs w:val="20"/>
        </w:rPr>
      </w:pPr>
    </w:p>
    <w:p w14:paraId="2BBFC7FD" w14:textId="093DF83F" w:rsidR="00384D96" w:rsidRPr="00384D96" w:rsidRDefault="00384D96" w:rsidP="00384D96">
      <w:pPr>
        <w:overflowPunct w:val="0"/>
        <w:autoSpaceDE w:val="0"/>
        <w:autoSpaceDN w:val="0"/>
        <w:adjustRightInd w:val="0"/>
        <w:spacing w:line="240" w:lineRule="atLeast"/>
        <w:jc w:val="both"/>
        <w:textAlignment w:val="baseline"/>
        <w:rPr>
          <w:sz w:val="20"/>
          <w:szCs w:val="20"/>
        </w:rPr>
      </w:pPr>
      <w:r w:rsidRPr="00384D96">
        <w:rPr>
          <w:sz w:val="20"/>
          <w:szCs w:val="20"/>
        </w:rPr>
        <w:t>The higher this value is for a feature the more our learner need to know about it to correct the discrepancy. However</w:t>
      </w:r>
      <w:r w:rsidRPr="00BC13F5">
        <w:rPr>
          <w:sz w:val="20"/>
          <w:szCs w:val="20"/>
        </w:rPr>
        <w:t>,</w:t>
      </w:r>
      <w:r w:rsidRPr="00384D96">
        <w:rPr>
          <w:sz w:val="20"/>
          <w:szCs w:val="20"/>
        </w:rPr>
        <w:t xml:space="preserve"> we see that the next query made by the strategy does not involve a decision around this fact. The score for “</w:t>
      </w:r>
      <w:proofErr w:type="spellStart"/>
      <w:r w:rsidRPr="00384D96">
        <w:rPr>
          <w:sz w:val="20"/>
          <w:szCs w:val="20"/>
        </w:rPr>
        <w:t>src_bytes</w:t>
      </w:r>
      <w:proofErr w:type="spellEnd"/>
      <w:r w:rsidRPr="00384D96">
        <w:rPr>
          <w:sz w:val="20"/>
          <w:szCs w:val="20"/>
        </w:rPr>
        <w:t>” is an order of magnitude larger than other features. The model continues to make uncertainty queries staying oblivious to information about specific features that it needs to correct for.</w:t>
      </w:r>
    </w:p>
    <w:p w14:paraId="7767F353" w14:textId="77777777" w:rsidR="00384D96" w:rsidRPr="00384D96" w:rsidRDefault="00384D96" w:rsidP="00384D96">
      <w:pPr>
        <w:overflowPunct w:val="0"/>
        <w:autoSpaceDE w:val="0"/>
        <w:autoSpaceDN w:val="0"/>
        <w:adjustRightInd w:val="0"/>
        <w:spacing w:line="240" w:lineRule="atLeast"/>
        <w:jc w:val="both"/>
        <w:textAlignment w:val="baseline"/>
      </w:pPr>
    </w:p>
    <w:p w14:paraId="669ECF85" w14:textId="07203A97" w:rsidR="00BC13F5" w:rsidRDefault="00BC13F5" w:rsidP="00BC13F5">
      <w:pPr>
        <w:pStyle w:val="heading2"/>
        <w:spacing w:before="0"/>
      </w:pPr>
      <w:r>
        <w:t>Ensemble learning</w:t>
      </w:r>
    </w:p>
    <w:p w14:paraId="21AD271C" w14:textId="0BFD6B33" w:rsidR="00BC13F5" w:rsidRPr="00BC13F5" w:rsidRDefault="00BC13F5" w:rsidP="00BC13F5">
      <w:pPr>
        <w:overflowPunct w:val="0"/>
        <w:autoSpaceDE w:val="0"/>
        <w:autoSpaceDN w:val="0"/>
        <w:adjustRightInd w:val="0"/>
        <w:spacing w:line="240" w:lineRule="atLeast"/>
        <w:jc w:val="both"/>
        <w:textAlignment w:val="baseline"/>
        <w:rPr>
          <w:sz w:val="20"/>
          <w:szCs w:val="20"/>
        </w:rPr>
      </w:pPr>
      <w:r w:rsidRPr="00BC13F5">
        <w:rPr>
          <w:sz w:val="20"/>
          <w:szCs w:val="20"/>
        </w:rPr>
        <w:t xml:space="preserve">Creating an ensemble of classifiers is usually a very effective way to combine the power of multiple learners [4]. This strategy is highly effective when the errors made by classifiers in the ensemble tend to cancel out and are not compounded. To explore this </w:t>
      </w:r>
      <w:r w:rsidRPr="00BC13F5">
        <w:rPr>
          <w:sz w:val="20"/>
          <w:szCs w:val="20"/>
        </w:rPr>
        <w:t>idea,</w:t>
      </w:r>
      <w:r w:rsidRPr="00BC13F5">
        <w:rPr>
          <w:sz w:val="20"/>
          <w:szCs w:val="20"/>
        </w:rPr>
        <w:t xml:space="preserve"> we designed a weighted ensemble:</w:t>
      </w:r>
    </w:p>
    <w:p w14:paraId="0AC2148C" w14:textId="55BAE6FF" w:rsidR="00BC13F5" w:rsidRPr="00BC13F5" w:rsidRDefault="00BC13F5" w:rsidP="00BC13F5">
      <w:pPr>
        <w:overflowPunct w:val="0"/>
        <w:autoSpaceDE w:val="0"/>
        <w:autoSpaceDN w:val="0"/>
        <w:adjustRightInd w:val="0"/>
        <w:spacing w:line="240" w:lineRule="atLeast"/>
        <w:jc w:val="center"/>
        <w:textAlignment w:val="baseline"/>
        <w:rPr>
          <w:sz w:val="20"/>
          <w:szCs w:val="20"/>
        </w:rPr>
      </w:pPr>
      <w:r w:rsidRPr="00BC13F5">
        <w:rPr>
          <w:sz w:val="20"/>
          <w:szCs w:val="20"/>
        </w:rPr>
        <w:fldChar w:fldCharType="begin"/>
      </w:r>
      <w:r w:rsidRPr="00BC13F5">
        <w:rPr>
          <w:sz w:val="20"/>
          <w:szCs w:val="20"/>
        </w:rPr>
        <w:instrText xml:space="preserve"> INCLUDEPICTURE "https://docs.google.com/drawings/d/sQVrxGXIeul7xGMnGsSHaTg/image?w=459&amp;h=195&amp;rev=358&amp;ac=1&amp;parent=1DUnytyzOjEZHachMvelXFnUlhQATSjs9xyZvXhCXSdo" \* MERGEFORMATINET </w:instrText>
      </w:r>
      <w:r w:rsidRPr="00BC13F5">
        <w:rPr>
          <w:sz w:val="20"/>
          <w:szCs w:val="20"/>
        </w:rPr>
        <w:fldChar w:fldCharType="separate"/>
      </w:r>
      <w:r w:rsidRPr="00BC13F5">
        <w:rPr>
          <w:sz w:val="20"/>
          <w:szCs w:val="20"/>
        </w:rPr>
        <w:drawing>
          <wp:inline distT="0" distB="0" distL="0" distR="0" wp14:anchorId="213EF8B5" wp14:editId="1AACC9B7">
            <wp:extent cx="2660953" cy="1130463"/>
            <wp:effectExtent l="0" t="0" r="0" b="0"/>
            <wp:docPr id="55" name="Picture 55" descr="https://docs.google.com/drawings/d/sQVrxGXIeul7xGMnGsSHaTg/image?w=459&amp;h=195&amp;rev=358&amp;ac=1&amp;parent=1DUnytyzOjEZHachMvelXFnUlhQATSjs9xyZvXhCXSd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2" descr="https://docs.google.com/drawings/d/sQVrxGXIeul7xGMnGsSHaTg/image?w=459&amp;h=195&amp;rev=358&amp;ac=1&amp;parent=1DUnytyzOjEZHachMvelXFnUlhQATSjs9xyZvXhCXSdo"/>
                    <pic:cNvPicPr>
                      <a:picLocks noChangeAspect="1" noChangeArrowheads="1"/>
                    </pic:cNvPicPr>
                  </pic:nvPicPr>
                  <pic:blipFill>
                    <a:blip r:embed="rId29">
                      <a:extLst>
                        <a:ext uri="{28A0092B-C50C-407E-A947-70E740481C1C}">
                          <a14:useLocalDpi xmlns:a14="http://schemas.microsoft.com/office/drawing/2010/main" val="0"/>
                        </a:ext>
                      </a:extLst>
                    </a:blip>
                    <a:srcRect/>
                    <a:stretch>
                      <a:fillRect/>
                    </a:stretch>
                  </pic:blipFill>
                  <pic:spPr bwMode="auto">
                    <a:xfrm>
                      <a:off x="0" y="0"/>
                      <a:ext cx="2674539" cy="1136235"/>
                    </a:xfrm>
                    <a:prstGeom prst="rect">
                      <a:avLst/>
                    </a:prstGeom>
                    <a:noFill/>
                    <a:ln>
                      <a:noFill/>
                    </a:ln>
                  </pic:spPr>
                </pic:pic>
              </a:graphicData>
            </a:graphic>
          </wp:inline>
        </w:drawing>
      </w:r>
      <w:r w:rsidRPr="00BC13F5">
        <w:rPr>
          <w:sz w:val="20"/>
          <w:szCs w:val="20"/>
        </w:rPr>
        <w:fldChar w:fldCharType="end"/>
      </w:r>
    </w:p>
    <w:p w14:paraId="529AFB40" w14:textId="7E1CA904" w:rsidR="00BC13F5" w:rsidRPr="00BC13F5" w:rsidRDefault="00BC13F5" w:rsidP="00BC13F5">
      <w:pPr>
        <w:overflowPunct w:val="0"/>
        <w:autoSpaceDE w:val="0"/>
        <w:autoSpaceDN w:val="0"/>
        <w:adjustRightInd w:val="0"/>
        <w:spacing w:line="240" w:lineRule="atLeast"/>
        <w:jc w:val="both"/>
        <w:textAlignment w:val="baseline"/>
        <w:rPr>
          <w:sz w:val="18"/>
          <w:szCs w:val="18"/>
        </w:rPr>
      </w:pPr>
      <w:r w:rsidRPr="00BC13F5">
        <w:rPr>
          <w:b/>
          <w:sz w:val="18"/>
          <w:szCs w:val="18"/>
        </w:rPr>
        <w:t>Fi</w:t>
      </w:r>
      <w:r w:rsidRPr="00BC13F5">
        <w:rPr>
          <w:b/>
          <w:sz w:val="18"/>
          <w:szCs w:val="18"/>
        </w:rPr>
        <w:t xml:space="preserve">g </w:t>
      </w:r>
      <w:r w:rsidRPr="00BC13F5">
        <w:rPr>
          <w:b/>
          <w:sz w:val="18"/>
          <w:szCs w:val="18"/>
        </w:rPr>
        <w:t>5</w:t>
      </w:r>
      <w:r w:rsidRPr="00BC13F5">
        <w:rPr>
          <w:b/>
          <w:sz w:val="18"/>
          <w:szCs w:val="18"/>
        </w:rPr>
        <w:t>.</w:t>
      </w:r>
      <w:r w:rsidRPr="00BC13F5">
        <w:rPr>
          <w:sz w:val="18"/>
          <w:szCs w:val="18"/>
        </w:rPr>
        <w:t xml:space="preserve"> Ensemble </w:t>
      </w:r>
      <w:r w:rsidRPr="00BC13F5">
        <w:rPr>
          <w:sz w:val="18"/>
          <w:szCs w:val="18"/>
        </w:rPr>
        <w:t>learner.</w:t>
      </w:r>
    </w:p>
    <w:p w14:paraId="1EA5AF87" w14:textId="77777777" w:rsidR="00BC13F5" w:rsidRPr="00BC13F5" w:rsidRDefault="00BC13F5" w:rsidP="00BC13F5">
      <w:pPr>
        <w:overflowPunct w:val="0"/>
        <w:autoSpaceDE w:val="0"/>
        <w:autoSpaceDN w:val="0"/>
        <w:adjustRightInd w:val="0"/>
        <w:spacing w:line="240" w:lineRule="atLeast"/>
        <w:jc w:val="both"/>
        <w:textAlignment w:val="baseline"/>
        <w:rPr>
          <w:sz w:val="20"/>
          <w:szCs w:val="20"/>
        </w:rPr>
      </w:pPr>
    </w:p>
    <w:p w14:paraId="554B8963" w14:textId="77777777" w:rsidR="00BC13F5" w:rsidRPr="00BC13F5" w:rsidRDefault="00BC13F5" w:rsidP="00BC13F5">
      <w:pPr>
        <w:overflowPunct w:val="0"/>
        <w:autoSpaceDE w:val="0"/>
        <w:autoSpaceDN w:val="0"/>
        <w:adjustRightInd w:val="0"/>
        <w:spacing w:line="240" w:lineRule="atLeast"/>
        <w:jc w:val="both"/>
        <w:textAlignment w:val="baseline"/>
        <w:rPr>
          <w:sz w:val="20"/>
          <w:szCs w:val="20"/>
        </w:rPr>
      </w:pPr>
      <w:r w:rsidRPr="00BC13F5">
        <w:rPr>
          <w:sz w:val="20"/>
          <w:szCs w:val="20"/>
        </w:rPr>
        <w:t>The prediction in the above diagram is calculated as follows:</w:t>
      </w:r>
    </w:p>
    <w:p w14:paraId="4DE26F69" w14:textId="17D16A68" w:rsidR="00BC13F5" w:rsidRPr="00BC13F5" w:rsidRDefault="00BC13F5" w:rsidP="00BC13F5">
      <w:pPr>
        <w:overflowPunct w:val="0"/>
        <w:autoSpaceDE w:val="0"/>
        <w:autoSpaceDN w:val="0"/>
        <w:adjustRightInd w:val="0"/>
        <w:spacing w:line="240" w:lineRule="atLeast"/>
        <w:jc w:val="center"/>
        <w:textAlignment w:val="baseline"/>
        <w:rPr>
          <w:sz w:val="20"/>
          <w:szCs w:val="20"/>
        </w:rPr>
      </w:pPr>
      <w:r w:rsidRPr="00BC13F5">
        <w:rPr>
          <w:sz w:val="20"/>
          <w:szCs w:val="20"/>
        </w:rPr>
        <w:fldChar w:fldCharType="begin"/>
      </w:r>
      <w:r w:rsidRPr="00BC13F5">
        <w:rPr>
          <w:sz w:val="20"/>
          <w:szCs w:val="20"/>
        </w:rPr>
        <w:instrText xml:space="preserve"> INCLUDEPICTURE "https://lh6.googleusercontent.com/5O__-j8hI7IJgxyKJXpGlaKjgCfcwPdwsxJbeAurws565I4pEidbSxSUPMLL5jKcSCqhf4at_p7Q1Q4WUj3QO2cYuxNx7Q-EIfqlMXc5RRMfd38VIpdWKOxqGZFtxI9dhOmBcnD4" \* MERGEFORMATINET </w:instrText>
      </w:r>
      <w:r w:rsidRPr="00BC13F5">
        <w:rPr>
          <w:sz w:val="20"/>
          <w:szCs w:val="20"/>
        </w:rPr>
        <w:fldChar w:fldCharType="separate"/>
      </w:r>
      <w:r w:rsidRPr="00BC13F5">
        <w:rPr>
          <w:sz w:val="20"/>
          <w:szCs w:val="20"/>
        </w:rPr>
        <w:drawing>
          <wp:inline distT="0" distB="0" distL="0" distR="0" wp14:anchorId="07D7F7BF" wp14:editId="3313B3DC">
            <wp:extent cx="1836232" cy="182880"/>
            <wp:effectExtent l="0" t="0" r="5715" b="0"/>
            <wp:docPr id="54" name="Picture 54" descr="https://lh6.googleusercontent.com/5O__-j8hI7IJgxyKJXpGlaKjgCfcwPdwsxJbeAurws565I4pEidbSxSUPMLL5jKcSCqhf4at_p7Q1Q4WUj3QO2cYuxNx7Q-EIfqlMXc5RRMfd38VIpdWKOxqGZFtxI9dhOmBcnD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3" descr="https://lh6.googleusercontent.com/5O__-j8hI7IJgxyKJXpGlaKjgCfcwPdwsxJbeAurws565I4pEidbSxSUPMLL5jKcSCqhf4at_p7Q1Q4WUj3QO2cYuxNx7Q-EIfqlMXc5RRMfd38VIpdWKOxqGZFtxI9dhOmBcnD4"/>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1836232" cy="182880"/>
                    </a:xfrm>
                    <a:prstGeom prst="rect">
                      <a:avLst/>
                    </a:prstGeom>
                    <a:noFill/>
                    <a:ln>
                      <a:noFill/>
                    </a:ln>
                  </pic:spPr>
                </pic:pic>
              </a:graphicData>
            </a:graphic>
          </wp:inline>
        </w:drawing>
      </w:r>
      <w:r w:rsidRPr="00BC13F5">
        <w:rPr>
          <w:sz w:val="20"/>
          <w:szCs w:val="20"/>
        </w:rPr>
        <w:fldChar w:fldCharType="end"/>
      </w:r>
    </w:p>
    <w:p w14:paraId="02D8DDD3" w14:textId="04A59162" w:rsidR="00BC13F5" w:rsidRPr="00BC13F5" w:rsidRDefault="00BC13F5" w:rsidP="00BC13F5">
      <w:pPr>
        <w:overflowPunct w:val="0"/>
        <w:autoSpaceDE w:val="0"/>
        <w:autoSpaceDN w:val="0"/>
        <w:adjustRightInd w:val="0"/>
        <w:spacing w:line="240" w:lineRule="atLeast"/>
        <w:jc w:val="both"/>
        <w:textAlignment w:val="baseline"/>
        <w:rPr>
          <w:sz w:val="20"/>
          <w:szCs w:val="20"/>
        </w:rPr>
      </w:pPr>
      <w:r w:rsidRPr="00BC13F5">
        <w:rPr>
          <w:sz w:val="20"/>
          <w:szCs w:val="20"/>
        </w:rPr>
        <w:t xml:space="preserve">where </w:t>
      </w:r>
      <w:r w:rsidRPr="00BC13F5">
        <w:rPr>
          <w:sz w:val="20"/>
          <w:szCs w:val="20"/>
        </w:rPr>
        <w:fldChar w:fldCharType="begin"/>
      </w:r>
      <w:r w:rsidRPr="00BC13F5">
        <w:rPr>
          <w:sz w:val="20"/>
          <w:szCs w:val="20"/>
        </w:rPr>
        <w:instrText xml:space="preserve"> INCLUDEPICTURE "https://lh3.googleusercontent.com/TD6uVDBz7y_EcNJLChDTAXJ5cbojv7mSgWMMOzA0p2nV-_2kHU5lPhQpONGxP_TYh8WIk0BSHsPzWH8CfRpFOItkHIi5IoPT2pfQnU7bzd600q2qEZIkpb2chZawL3-VhpYGKK9-" \* MERGEFORMATINET </w:instrText>
      </w:r>
      <w:r w:rsidRPr="00BC13F5">
        <w:rPr>
          <w:sz w:val="20"/>
          <w:szCs w:val="20"/>
        </w:rPr>
        <w:fldChar w:fldCharType="separate"/>
      </w:r>
      <w:r w:rsidRPr="00BC13F5">
        <w:rPr>
          <w:sz w:val="20"/>
          <w:szCs w:val="20"/>
        </w:rPr>
        <w:drawing>
          <wp:inline distT="0" distB="0" distL="0" distR="0" wp14:anchorId="03481283" wp14:editId="73765B5E">
            <wp:extent cx="733200" cy="91440"/>
            <wp:effectExtent l="0" t="0" r="3810" b="0"/>
            <wp:docPr id="53" name="Picture 53" descr="https://lh3.googleusercontent.com/TD6uVDBz7y_EcNJLChDTAXJ5cbojv7mSgWMMOzA0p2nV-_2kHU5lPhQpONGxP_TYh8WIk0BSHsPzWH8CfRpFOItkHIi5IoPT2pfQnU7bzd600q2qEZIkpb2chZawL3-VhpYGKK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4" descr="https://lh3.googleusercontent.com/TD6uVDBz7y_EcNJLChDTAXJ5cbojv7mSgWMMOzA0p2nV-_2kHU5lPhQpONGxP_TYh8WIk0BSHsPzWH8CfRpFOItkHIi5IoPT2pfQnU7bzd600q2qEZIkpb2chZawL3-VhpYGKK9-"/>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733200" cy="91440"/>
                    </a:xfrm>
                    <a:prstGeom prst="rect">
                      <a:avLst/>
                    </a:prstGeom>
                    <a:noFill/>
                    <a:ln>
                      <a:noFill/>
                    </a:ln>
                  </pic:spPr>
                </pic:pic>
              </a:graphicData>
            </a:graphic>
          </wp:inline>
        </w:drawing>
      </w:r>
      <w:r w:rsidRPr="00BC13F5">
        <w:rPr>
          <w:sz w:val="20"/>
          <w:szCs w:val="20"/>
        </w:rPr>
        <w:fldChar w:fldCharType="end"/>
      </w:r>
      <w:r w:rsidRPr="00BC13F5">
        <w:rPr>
          <w:sz w:val="20"/>
          <w:szCs w:val="20"/>
        </w:rPr>
        <w:t xml:space="preserve"> is the binary prediction associated with the classifier </w:t>
      </w:r>
      <w:r w:rsidRPr="00BC13F5">
        <w:rPr>
          <w:sz w:val="20"/>
          <w:szCs w:val="20"/>
        </w:rPr>
        <w:fldChar w:fldCharType="begin"/>
      </w:r>
      <w:r w:rsidRPr="00BC13F5">
        <w:rPr>
          <w:sz w:val="20"/>
          <w:szCs w:val="20"/>
        </w:rPr>
        <w:instrText xml:space="preserve"> INCLUDEPICTURE "https://lh5.googleusercontent.com/z8UWr8iUA9Ffad0HareS-xX1F-PbX_ttjr5SQtL50215ojZ-UiVLveiREbtWJR3w3SplVbl0wiBhhh_65ycWmhi3mGfHKbAM0_JT90obTANS8gA05tq7B6cEpc-gcLXh3vKO5ue_" \* MERGEFORMATINET </w:instrText>
      </w:r>
      <w:r w:rsidRPr="00BC13F5">
        <w:rPr>
          <w:sz w:val="20"/>
          <w:szCs w:val="20"/>
        </w:rPr>
        <w:fldChar w:fldCharType="separate"/>
      </w:r>
      <w:r w:rsidRPr="00BC13F5">
        <w:rPr>
          <w:sz w:val="20"/>
          <w:szCs w:val="20"/>
        </w:rPr>
        <w:drawing>
          <wp:inline distT="0" distB="0" distL="0" distR="0" wp14:anchorId="7EFAE0EF" wp14:editId="67743DE3">
            <wp:extent cx="965520" cy="91440"/>
            <wp:effectExtent l="0" t="0" r="0" b="0"/>
            <wp:docPr id="52" name="Picture 52" descr="https://lh5.googleusercontent.com/z8UWr8iUA9Ffad0HareS-xX1F-PbX_ttjr5SQtL50215ojZ-UiVLveiREbtWJR3w3SplVbl0wiBhhh_65ycWmhi3mGfHKbAM0_JT90obTANS8gA05tq7B6cEpc-gcLXh3vKO5ue_"/>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descr="https://lh5.googleusercontent.com/z8UWr8iUA9Ffad0HareS-xX1F-PbX_ttjr5SQtL50215ojZ-UiVLveiREbtWJR3w3SplVbl0wiBhhh_65ycWmhi3mGfHKbAM0_JT90obTANS8gA05tq7B6cEpc-gcLXh3vKO5ue_"/>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965520" cy="91440"/>
                    </a:xfrm>
                    <a:prstGeom prst="rect">
                      <a:avLst/>
                    </a:prstGeom>
                    <a:noFill/>
                    <a:ln>
                      <a:noFill/>
                    </a:ln>
                  </pic:spPr>
                </pic:pic>
              </a:graphicData>
            </a:graphic>
          </wp:inline>
        </w:drawing>
      </w:r>
      <w:r w:rsidRPr="00BC13F5">
        <w:rPr>
          <w:sz w:val="20"/>
          <w:szCs w:val="20"/>
        </w:rPr>
        <w:fldChar w:fldCharType="end"/>
      </w:r>
      <w:r w:rsidRPr="00BC13F5">
        <w:rPr>
          <w:sz w:val="20"/>
          <w:szCs w:val="20"/>
        </w:rPr>
        <w:t xml:space="preserve"> and </w:t>
      </w:r>
      <w:r w:rsidRPr="00BC13F5">
        <w:rPr>
          <w:sz w:val="20"/>
          <w:szCs w:val="20"/>
        </w:rPr>
        <w:fldChar w:fldCharType="begin"/>
      </w:r>
      <w:r w:rsidRPr="00BC13F5">
        <w:rPr>
          <w:sz w:val="20"/>
          <w:szCs w:val="20"/>
        </w:rPr>
        <w:instrText xml:space="preserve"> INCLUDEPICTURE "https://lh3.googleusercontent.com/OtEbJZsm1I_1EV9ZdHaf15NQ8x2Wdq8mHKVgbtC1YDZqrwPkpztM8yxvlHE5VCPb0Fp84SbMZCpo8BjMxfhRtamiPxvbYTS_FcWf60Y-VedUbw94aJ97mdrOAf1bgF--t3BMySp6" \* MERGEFORMATINET </w:instrText>
      </w:r>
      <w:r w:rsidRPr="00BC13F5">
        <w:rPr>
          <w:sz w:val="20"/>
          <w:szCs w:val="20"/>
        </w:rPr>
        <w:fldChar w:fldCharType="separate"/>
      </w:r>
      <w:r w:rsidRPr="00BC13F5">
        <w:rPr>
          <w:sz w:val="20"/>
          <w:szCs w:val="20"/>
        </w:rPr>
        <w:drawing>
          <wp:inline distT="0" distB="0" distL="0" distR="0" wp14:anchorId="79943D9D" wp14:editId="037072B0">
            <wp:extent cx="157641" cy="91440"/>
            <wp:effectExtent l="0" t="0" r="0" b="0"/>
            <wp:docPr id="51" name="Picture 51" descr="https://lh3.googleusercontent.com/OtEbJZsm1I_1EV9ZdHaf15NQ8x2Wdq8mHKVgbtC1YDZqrwPkpztM8yxvlHE5VCPb0Fp84SbMZCpo8BjMxfhRtamiPxvbYTS_FcWf60Y-VedUbw94aJ97mdrOAf1bgF--t3BMySp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descr="https://lh3.googleusercontent.com/OtEbJZsm1I_1EV9ZdHaf15NQ8x2Wdq8mHKVgbtC1YDZqrwPkpztM8yxvlHE5VCPb0Fp84SbMZCpo8BjMxfhRtamiPxvbYTS_FcWf60Y-VedUbw94aJ97mdrOAf1bgF--t3BMySp6"/>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157641" cy="91440"/>
                    </a:xfrm>
                    <a:prstGeom prst="rect">
                      <a:avLst/>
                    </a:prstGeom>
                    <a:noFill/>
                    <a:ln>
                      <a:noFill/>
                    </a:ln>
                  </pic:spPr>
                </pic:pic>
              </a:graphicData>
            </a:graphic>
          </wp:inline>
        </w:drawing>
      </w:r>
      <w:r w:rsidRPr="00BC13F5">
        <w:rPr>
          <w:sz w:val="20"/>
          <w:szCs w:val="20"/>
        </w:rPr>
        <w:fldChar w:fldCharType="end"/>
      </w:r>
      <w:r w:rsidRPr="00BC13F5">
        <w:rPr>
          <w:sz w:val="20"/>
          <w:szCs w:val="20"/>
        </w:rPr>
        <w:t xml:space="preserve"> is the weight of the classifier in the ensemble.</w:t>
      </w:r>
    </w:p>
    <w:p w14:paraId="54C2907D" w14:textId="77777777" w:rsidR="00BC13F5" w:rsidRPr="00BC13F5" w:rsidRDefault="00BC13F5" w:rsidP="00BC13F5">
      <w:pPr>
        <w:overflowPunct w:val="0"/>
        <w:autoSpaceDE w:val="0"/>
        <w:autoSpaceDN w:val="0"/>
        <w:adjustRightInd w:val="0"/>
        <w:spacing w:line="240" w:lineRule="atLeast"/>
        <w:jc w:val="both"/>
        <w:textAlignment w:val="baseline"/>
        <w:rPr>
          <w:sz w:val="20"/>
          <w:szCs w:val="20"/>
        </w:rPr>
      </w:pPr>
    </w:p>
    <w:p w14:paraId="472DE507" w14:textId="77777777" w:rsidR="00BC13F5" w:rsidRPr="00BC13F5" w:rsidRDefault="00BC13F5" w:rsidP="00BC13F5">
      <w:pPr>
        <w:overflowPunct w:val="0"/>
        <w:autoSpaceDE w:val="0"/>
        <w:autoSpaceDN w:val="0"/>
        <w:adjustRightInd w:val="0"/>
        <w:spacing w:line="240" w:lineRule="atLeast"/>
        <w:jc w:val="both"/>
        <w:textAlignment w:val="baseline"/>
        <w:rPr>
          <w:sz w:val="20"/>
          <w:szCs w:val="20"/>
        </w:rPr>
      </w:pPr>
      <w:r w:rsidRPr="00BC13F5">
        <w:rPr>
          <w:sz w:val="20"/>
          <w:szCs w:val="20"/>
        </w:rPr>
        <w:t>The weights are proportional to the level of confidence we have in each of the learners. We’ve added a gradient boosting classifier with 10 estimators.</w:t>
      </w:r>
    </w:p>
    <w:p w14:paraId="46B81150" w14:textId="77777777" w:rsidR="00BC13F5" w:rsidRPr="00BC13F5" w:rsidRDefault="00BC13F5" w:rsidP="00BC13F5">
      <w:pPr>
        <w:overflowPunct w:val="0"/>
        <w:autoSpaceDE w:val="0"/>
        <w:autoSpaceDN w:val="0"/>
        <w:adjustRightInd w:val="0"/>
        <w:spacing w:line="240" w:lineRule="atLeast"/>
        <w:jc w:val="both"/>
        <w:textAlignment w:val="baseline"/>
        <w:rPr>
          <w:sz w:val="20"/>
          <w:szCs w:val="20"/>
        </w:rPr>
      </w:pPr>
    </w:p>
    <w:p w14:paraId="1E7D06C0" w14:textId="0BEC6BE2" w:rsidR="00BC13F5" w:rsidRPr="00BC13F5" w:rsidRDefault="00BC13F5" w:rsidP="00BC13F5">
      <w:pPr>
        <w:overflowPunct w:val="0"/>
        <w:autoSpaceDE w:val="0"/>
        <w:autoSpaceDN w:val="0"/>
        <w:adjustRightInd w:val="0"/>
        <w:spacing w:line="240" w:lineRule="atLeast"/>
        <w:jc w:val="both"/>
        <w:textAlignment w:val="baseline"/>
        <w:rPr>
          <w:sz w:val="20"/>
          <w:szCs w:val="20"/>
        </w:rPr>
      </w:pPr>
      <w:r w:rsidRPr="00BC13F5">
        <w:rPr>
          <w:sz w:val="20"/>
          <w:szCs w:val="20"/>
        </w:rPr>
        <w:t>Unfortunately</w:t>
      </w:r>
      <w:r>
        <w:rPr>
          <w:sz w:val="20"/>
          <w:szCs w:val="20"/>
        </w:rPr>
        <w:t>,</w:t>
      </w:r>
      <w:r w:rsidRPr="00BC13F5">
        <w:rPr>
          <w:sz w:val="20"/>
          <w:szCs w:val="20"/>
        </w:rPr>
        <w:t xml:space="preserve"> the results of this experiment suggest that this particular ensemble is not adding any additional value. Figure 6 shows that at best the results match that of random forest (a) and in the worst case they can be significantly worse (b):</w:t>
      </w:r>
    </w:p>
    <w:tbl>
      <w:tblPr>
        <w:tblW w:w="6920" w:type="dxa"/>
        <w:tblCellMar>
          <w:top w:w="15" w:type="dxa"/>
          <w:left w:w="15" w:type="dxa"/>
          <w:bottom w:w="15" w:type="dxa"/>
          <w:right w:w="15" w:type="dxa"/>
        </w:tblCellMar>
        <w:tblLook w:val="04A0" w:firstRow="1" w:lastRow="0" w:firstColumn="1" w:lastColumn="0" w:noHBand="0" w:noVBand="1"/>
      </w:tblPr>
      <w:tblGrid>
        <w:gridCol w:w="3320"/>
        <w:gridCol w:w="3600"/>
      </w:tblGrid>
      <w:tr w:rsidR="00BC13F5" w:rsidRPr="00BC13F5" w14:paraId="7326244D" w14:textId="77777777" w:rsidTr="00BC13F5">
        <w:tc>
          <w:tcPr>
            <w:tcW w:w="3320" w:type="dxa"/>
            <w:tcMar>
              <w:top w:w="100" w:type="dxa"/>
              <w:left w:w="100" w:type="dxa"/>
              <w:bottom w:w="100" w:type="dxa"/>
              <w:right w:w="100" w:type="dxa"/>
            </w:tcMar>
            <w:hideMark/>
          </w:tcPr>
          <w:p w14:paraId="3D78C1AD" w14:textId="5D5050F2" w:rsidR="00BC13F5" w:rsidRPr="00BC13F5" w:rsidRDefault="00BC13F5" w:rsidP="00BC13F5">
            <w:pPr>
              <w:overflowPunct w:val="0"/>
              <w:autoSpaceDE w:val="0"/>
              <w:autoSpaceDN w:val="0"/>
              <w:adjustRightInd w:val="0"/>
              <w:spacing w:line="240" w:lineRule="atLeast"/>
              <w:jc w:val="center"/>
              <w:textAlignment w:val="baseline"/>
              <w:rPr>
                <w:sz w:val="20"/>
                <w:szCs w:val="20"/>
              </w:rPr>
            </w:pPr>
            <w:r w:rsidRPr="00BC13F5">
              <w:rPr>
                <w:sz w:val="20"/>
                <w:szCs w:val="20"/>
              </w:rPr>
              <w:lastRenderedPageBreak/>
              <w:fldChar w:fldCharType="begin"/>
            </w:r>
            <w:r w:rsidRPr="00BC13F5">
              <w:rPr>
                <w:sz w:val="20"/>
                <w:szCs w:val="20"/>
              </w:rPr>
              <w:instrText xml:space="preserve"> INCLUDEPICTURE "https://lh5.googleusercontent.com/i-8TBDM2f5p6YRjKKG6LMBfgBY6xq8E7ndpRUIA0UeHThEHKpSqVn4QQoJBkbboL2if3BsXdp7Qjp_UjPLNaUIdRQEyboIljbACjrCbnLXXIOigOyDC1riAQgM485RKOwS5yLMy0" \* MERGEFORMATINET </w:instrText>
            </w:r>
            <w:r w:rsidRPr="00BC13F5">
              <w:rPr>
                <w:sz w:val="20"/>
                <w:szCs w:val="20"/>
              </w:rPr>
              <w:fldChar w:fldCharType="separate"/>
            </w:r>
            <w:r w:rsidRPr="00BC13F5">
              <w:rPr>
                <w:sz w:val="20"/>
                <w:szCs w:val="20"/>
              </w:rPr>
              <w:drawing>
                <wp:inline distT="0" distB="0" distL="0" distR="0" wp14:anchorId="470CAC7E" wp14:editId="26632F3A">
                  <wp:extent cx="1790841" cy="1280160"/>
                  <wp:effectExtent l="0" t="0" r="0" b="2540"/>
                  <wp:docPr id="50" name="Picture 50" descr="https://lh5.googleusercontent.com/i-8TBDM2f5p6YRjKKG6LMBfgBY6xq8E7ndpRUIA0UeHThEHKpSqVn4QQoJBkbboL2if3BsXdp7Qjp_UjPLNaUIdRQEyboIljbACjrCbnLXXIOigOyDC1riAQgM485RKOwS5yLMy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7" descr="https://lh5.googleusercontent.com/i-8TBDM2f5p6YRjKKG6LMBfgBY6xq8E7ndpRUIA0UeHThEHKpSqVn4QQoJBkbboL2if3BsXdp7Qjp_UjPLNaUIdRQEyboIljbACjrCbnLXXIOigOyDC1riAQgM485RKOwS5yLMy0"/>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790841" cy="1280160"/>
                          </a:xfrm>
                          <a:prstGeom prst="rect">
                            <a:avLst/>
                          </a:prstGeom>
                          <a:noFill/>
                          <a:ln>
                            <a:noFill/>
                          </a:ln>
                        </pic:spPr>
                      </pic:pic>
                    </a:graphicData>
                  </a:graphic>
                </wp:inline>
              </w:drawing>
            </w:r>
            <w:r w:rsidRPr="00BC13F5">
              <w:rPr>
                <w:sz w:val="20"/>
                <w:szCs w:val="20"/>
              </w:rPr>
              <w:fldChar w:fldCharType="end"/>
            </w:r>
          </w:p>
          <w:p w14:paraId="5CAAE017" w14:textId="77777777" w:rsidR="00BC13F5" w:rsidRPr="00BC13F5" w:rsidRDefault="00BC13F5" w:rsidP="00BC13F5">
            <w:pPr>
              <w:overflowPunct w:val="0"/>
              <w:autoSpaceDE w:val="0"/>
              <w:autoSpaceDN w:val="0"/>
              <w:adjustRightInd w:val="0"/>
              <w:spacing w:line="240" w:lineRule="atLeast"/>
              <w:jc w:val="center"/>
              <w:textAlignment w:val="baseline"/>
              <w:rPr>
                <w:sz w:val="20"/>
                <w:szCs w:val="20"/>
              </w:rPr>
            </w:pPr>
            <w:r w:rsidRPr="00BC13F5">
              <w:rPr>
                <w:sz w:val="20"/>
                <w:szCs w:val="20"/>
              </w:rPr>
              <w:t>(a)</w:t>
            </w:r>
          </w:p>
        </w:tc>
        <w:tc>
          <w:tcPr>
            <w:tcW w:w="3600" w:type="dxa"/>
            <w:tcMar>
              <w:top w:w="100" w:type="dxa"/>
              <w:left w:w="100" w:type="dxa"/>
              <w:bottom w:w="100" w:type="dxa"/>
              <w:right w:w="100" w:type="dxa"/>
            </w:tcMar>
            <w:hideMark/>
          </w:tcPr>
          <w:p w14:paraId="2263AED2" w14:textId="470B9759" w:rsidR="00BC13F5" w:rsidRPr="00BC13F5" w:rsidRDefault="00BC13F5" w:rsidP="00BC13F5">
            <w:pPr>
              <w:overflowPunct w:val="0"/>
              <w:autoSpaceDE w:val="0"/>
              <w:autoSpaceDN w:val="0"/>
              <w:adjustRightInd w:val="0"/>
              <w:spacing w:line="240" w:lineRule="atLeast"/>
              <w:jc w:val="center"/>
              <w:textAlignment w:val="baseline"/>
              <w:rPr>
                <w:sz w:val="20"/>
                <w:szCs w:val="20"/>
              </w:rPr>
            </w:pPr>
            <w:r w:rsidRPr="00BC13F5">
              <w:rPr>
                <w:sz w:val="20"/>
                <w:szCs w:val="20"/>
              </w:rPr>
              <w:fldChar w:fldCharType="begin"/>
            </w:r>
            <w:r w:rsidRPr="00BC13F5">
              <w:rPr>
                <w:sz w:val="20"/>
                <w:szCs w:val="20"/>
              </w:rPr>
              <w:instrText xml:space="preserve"> INCLUDEPICTURE "https://lh6.googleusercontent.com/LJpaMdjgTfPx4XOunzJNPcPhJEbMMoJd635VXX-ImkwFHrBrRKGq4CgplY3Ypm1ItSHna52tghtNx9P9DSa8JvYWInL8zCcJMA6ePeE-HmQ3e1qmIYE0sE6LqxuguLV_HX-uSA9S" \* MERGEFORMATINET </w:instrText>
            </w:r>
            <w:r w:rsidRPr="00BC13F5">
              <w:rPr>
                <w:sz w:val="20"/>
                <w:szCs w:val="20"/>
              </w:rPr>
              <w:fldChar w:fldCharType="separate"/>
            </w:r>
            <w:r w:rsidRPr="00BC13F5">
              <w:rPr>
                <w:sz w:val="20"/>
                <w:szCs w:val="20"/>
              </w:rPr>
              <w:drawing>
                <wp:inline distT="0" distB="0" distL="0" distR="0" wp14:anchorId="4C422C5F" wp14:editId="1AEBC375">
                  <wp:extent cx="1790841" cy="1280160"/>
                  <wp:effectExtent l="0" t="0" r="0" b="2540"/>
                  <wp:docPr id="49" name="Picture 49" descr="https://lh6.googleusercontent.com/LJpaMdjgTfPx4XOunzJNPcPhJEbMMoJd635VXX-ImkwFHrBrRKGq4CgplY3Ypm1ItSHna52tghtNx9P9DSa8JvYWInL8zCcJMA6ePeE-HmQ3e1qmIYE0sE6LqxuguLV_HX-uSA9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8" descr="https://lh6.googleusercontent.com/LJpaMdjgTfPx4XOunzJNPcPhJEbMMoJd635VXX-ImkwFHrBrRKGq4CgplY3Ypm1ItSHna52tghtNx9P9DSa8JvYWInL8zCcJMA6ePeE-HmQ3e1qmIYE0sE6LqxuguLV_HX-uSA9S"/>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1790841" cy="1280160"/>
                          </a:xfrm>
                          <a:prstGeom prst="rect">
                            <a:avLst/>
                          </a:prstGeom>
                          <a:noFill/>
                          <a:ln>
                            <a:noFill/>
                          </a:ln>
                        </pic:spPr>
                      </pic:pic>
                    </a:graphicData>
                  </a:graphic>
                </wp:inline>
              </w:drawing>
            </w:r>
            <w:r w:rsidRPr="00BC13F5">
              <w:rPr>
                <w:sz w:val="20"/>
                <w:szCs w:val="20"/>
              </w:rPr>
              <w:fldChar w:fldCharType="end"/>
            </w:r>
          </w:p>
          <w:p w14:paraId="6536674F" w14:textId="77777777" w:rsidR="00BC13F5" w:rsidRPr="00BC13F5" w:rsidRDefault="00BC13F5" w:rsidP="00BC13F5">
            <w:pPr>
              <w:overflowPunct w:val="0"/>
              <w:autoSpaceDE w:val="0"/>
              <w:autoSpaceDN w:val="0"/>
              <w:adjustRightInd w:val="0"/>
              <w:spacing w:line="240" w:lineRule="atLeast"/>
              <w:jc w:val="center"/>
              <w:textAlignment w:val="baseline"/>
              <w:rPr>
                <w:sz w:val="20"/>
                <w:szCs w:val="20"/>
              </w:rPr>
            </w:pPr>
            <w:r w:rsidRPr="00BC13F5">
              <w:rPr>
                <w:sz w:val="20"/>
                <w:szCs w:val="20"/>
              </w:rPr>
              <w:t>(b)</w:t>
            </w:r>
          </w:p>
        </w:tc>
      </w:tr>
    </w:tbl>
    <w:p w14:paraId="194B9FAD" w14:textId="56AC23A1" w:rsidR="00BC13F5" w:rsidRPr="00BC13F5" w:rsidRDefault="00BC13F5" w:rsidP="00BC13F5">
      <w:pPr>
        <w:overflowPunct w:val="0"/>
        <w:autoSpaceDE w:val="0"/>
        <w:autoSpaceDN w:val="0"/>
        <w:adjustRightInd w:val="0"/>
        <w:spacing w:line="240" w:lineRule="atLeast"/>
        <w:jc w:val="both"/>
        <w:textAlignment w:val="baseline"/>
        <w:rPr>
          <w:sz w:val="20"/>
          <w:szCs w:val="20"/>
        </w:rPr>
      </w:pPr>
      <w:r w:rsidRPr="00BC13F5">
        <w:rPr>
          <w:b/>
          <w:sz w:val="20"/>
          <w:szCs w:val="20"/>
        </w:rPr>
        <w:t>Fig 6.</w:t>
      </w:r>
      <w:r w:rsidRPr="00BC13F5">
        <w:rPr>
          <w:sz w:val="20"/>
          <w:szCs w:val="20"/>
        </w:rPr>
        <w:t xml:space="preserve"> Ensemble active learning results for </w:t>
      </w:r>
      <w:proofErr w:type="spellStart"/>
      <w:r w:rsidRPr="00BC13F5">
        <w:rPr>
          <w:sz w:val="20"/>
          <w:szCs w:val="20"/>
        </w:rPr>
        <w:t>warezclient</w:t>
      </w:r>
      <w:proofErr w:type="spellEnd"/>
      <w:r w:rsidRPr="00BC13F5">
        <w:rPr>
          <w:sz w:val="20"/>
          <w:szCs w:val="20"/>
        </w:rPr>
        <w:t xml:space="preserve"> and </w:t>
      </w:r>
      <w:proofErr w:type="spellStart"/>
      <w:r w:rsidRPr="00BC13F5">
        <w:rPr>
          <w:sz w:val="20"/>
          <w:szCs w:val="20"/>
        </w:rPr>
        <w:t>satan</w:t>
      </w:r>
      <w:proofErr w:type="spellEnd"/>
      <w:r w:rsidRPr="00BC13F5">
        <w:rPr>
          <w:sz w:val="20"/>
          <w:szCs w:val="20"/>
        </w:rPr>
        <w:t xml:space="preserve"> attacks</w:t>
      </w:r>
      <w:r>
        <w:rPr>
          <w:sz w:val="20"/>
          <w:szCs w:val="20"/>
        </w:rPr>
        <w:t>.</w:t>
      </w:r>
    </w:p>
    <w:p w14:paraId="05397383" w14:textId="77777777" w:rsidR="00BC13F5" w:rsidRPr="00BC13F5" w:rsidRDefault="00BC13F5" w:rsidP="00BC13F5">
      <w:pPr>
        <w:overflowPunct w:val="0"/>
        <w:autoSpaceDE w:val="0"/>
        <w:autoSpaceDN w:val="0"/>
        <w:adjustRightInd w:val="0"/>
        <w:spacing w:line="240" w:lineRule="atLeast"/>
        <w:jc w:val="both"/>
        <w:textAlignment w:val="baseline"/>
        <w:rPr>
          <w:sz w:val="20"/>
          <w:szCs w:val="20"/>
        </w:rPr>
      </w:pPr>
    </w:p>
    <w:p w14:paraId="08111CE5" w14:textId="77777777" w:rsidR="00BC13F5" w:rsidRPr="00BC13F5" w:rsidRDefault="00BC13F5" w:rsidP="00BC13F5">
      <w:pPr>
        <w:overflowPunct w:val="0"/>
        <w:autoSpaceDE w:val="0"/>
        <w:autoSpaceDN w:val="0"/>
        <w:adjustRightInd w:val="0"/>
        <w:spacing w:line="240" w:lineRule="atLeast"/>
        <w:jc w:val="both"/>
        <w:textAlignment w:val="baseline"/>
        <w:rPr>
          <w:sz w:val="20"/>
          <w:szCs w:val="20"/>
        </w:rPr>
      </w:pPr>
      <w:r w:rsidRPr="00BC13F5">
        <w:rPr>
          <w:sz w:val="20"/>
          <w:szCs w:val="20"/>
        </w:rPr>
        <w:t>The majority of the error associated with this ensemble approach relative to only using random forests can be attributed to a high false negative rate. The other four algorithms are in most cases conspiring to generate a negative class prediction which overrides the positive prediction of the random forest.</w:t>
      </w:r>
    </w:p>
    <w:p w14:paraId="138E286E" w14:textId="77777777" w:rsidR="00BC13F5" w:rsidRPr="00BC13F5" w:rsidRDefault="00BC13F5" w:rsidP="00BC13F5">
      <w:pPr>
        <w:overflowPunct w:val="0"/>
        <w:autoSpaceDE w:val="0"/>
        <w:autoSpaceDN w:val="0"/>
        <w:adjustRightInd w:val="0"/>
        <w:spacing w:line="240" w:lineRule="atLeast"/>
        <w:jc w:val="both"/>
        <w:textAlignment w:val="baseline"/>
        <w:rPr>
          <w:sz w:val="20"/>
          <w:szCs w:val="20"/>
        </w:rPr>
      </w:pPr>
    </w:p>
    <w:p w14:paraId="3FA8112B" w14:textId="00EAA685" w:rsidR="007A1553" w:rsidRDefault="007A1553" w:rsidP="007A1553">
      <w:pPr>
        <w:pStyle w:val="heading2"/>
        <w:spacing w:before="0"/>
      </w:pPr>
      <w:r>
        <w:t>Sampling the outliers generated using unsupervised learning</w:t>
      </w:r>
    </w:p>
    <w:p w14:paraId="7CAB650E" w14:textId="7EE14C5A" w:rsidR="007A1553" w:rsidRPr="007A1553" w:rsidRDefault="007A1553" w:rsidP="007A1553">
      <w:pPr>
        <w:overflowPunct w:val="0"/>
        <w:autoSpaceDE w:val="0"/>
        <w:autoSpaceDN w:val="0"/>
        <w:adjustRightInd w:val="0"/>
        <w:spacing w:line="240" w:lineRule="atLeast"/>
        <w:jc w:val="both"/>
        <w:textAlignment w:val="baseline"/>
        <w:rPr>
          <w:sz w:val="20"/>
          <w:szCs w:val="20"/>
        </w:rPr>
      </w:pPr>
      <w:r w:rsidRPr="007A1553">
        <w:rPr>
          <w:sz w:val="20"/>
          <w:szCs w:val="20"/>
        </w:rPr>
        <w:t>Finally</w:t>
      </w:r>
      <w:r w:rsidRPr="007A1553">
        <w:rPr>
          <w:sz w:val="20"/>
          <w:szCs w:val="20"/>
        </w:rPr>
        <w:t>,</w:t>
      </w:r>
      <w:r w:rsidRPr="007A1553">
        <w:rPr>
          <w:sz w:val="20"/>
          <w:szCs w:val="20"/>
        </w:rPr>
        <w:t xml:space="preserve"> we explore whether we can use an unsupervised method for finding the most anomalous data points to query. If this methodology is successful</w:t>
      </w:r>
      <w:r w:rsidRPr="007A1553">
        <w:rPr>
          <w:sz w:val="20"/>
          <w:szCs w:val="20"/>
        </w:rPr>
        <w:t>,</w:t>
      </w:r>
      <w:r w:rsidRPr="007A1553">
        <w:rPr>
          <w:sz w:val="20"/>
          <w:szCs w:val="20"/>
        </w:rPr>
        <w:t xml:space="preserve"> the sampling strategy is decoupled from active learning and we can simply precompute and cache the most anomalous data points for the analyst to label.</w:t>
      </w:r>
    </w:p>
    <w:p w14:paraId="21E669D3" w14:textId="243B1501" w:rsidR="00384D96" w:rsidRPr="007A1553" w:rsidRDefault="00384D96" w:rsidP="00384D96">
      <w:pPr>
        <w:overflowPunct w:val="0"/>
        <w:autoSpaceDE w:val="0"/>
        <w:autoSpaceDN w:val="0"/>
        <w:adjustRightInd w:val="0"/>
        <w:spacing w:line="240" w:lineRule="atLeast"/>
        <w:jc w:val="both"/>
        <w:textAlignment w:val="baseline"/>
        <w:rPr>
          <w:sz w:val="20"/>
          <w:szCs w:val="20"/>
        </w:rPr>
      </w:pPr>
    </w:p>
    <w:p w14:paraId="145DD294" w14:textId="273D3D90" w:rsidR="007A1553" w:rsidRDefault="007A1553" w:rsidP="007A1553">
      <w:pPr>
        <w:overflowPunct w:val="0"/>
        <w:autoSpaceDE w:val="0"/>
        <w:autoSpaceDN w:val="0"/>
        <w:adjustRightInd w:val="0"/>
        <w:spacing w:line="240" w:lineRule="atLeast"/>
        <w:textAlignment w:val="baseline"/>
        <w:rPr>
          <w:sz w:val="20"/>
          <w:szCs w:val="20"/>
        </w:rPr>
      </w:pPr>
      <w:r w:rsidRPr="007A1553">
        <w:rPr>
          <w:sz w:val="20"/>
          <w:szCs w:val="20"/>
        </w:rPr>
        <w:t>We compared a sampling strategy based on isolation forest with entropy sampling:</w:t>
      </w:r>
    </w:p>
    <w:p w14:paraId="736F74D5" w14:textId="22A58666" w:rsidR="007A1553" w:rsidRPr="007A1553" w:rsidRDefault="007A1553" w:rsidP="007A1553">
      <w:pPr>
        <w:pStyle w:val="tablecaption"/>
      </w:pPr>
      <w:r>
        <w:rPr>
          <w:b/>
        </w:rPr>
        <w:t xml:space="preserve">Table </w:t>
      </w:r>
      <w:r>
        <w:rPr>
          <w:b/>
        </w:rPr>
        <w:t>5</w:t>
      </w:r>
      <w:r>
        <w:rPr>
          <w:b/>
        </w:rPr>
        <w:t>.</w:t>
      </w:r>
      <w:r>
        <w:t xml:space="preserve"> </w:t>
      </w:r>
      <w:r w:rsidRPr="007A1553">
        <w:t>active learning with an unsupervised sampling strategy</w:t>
      </w:r>
      <w:r>
        <w:t>.</w:t>
      </w:r>
    </w:p>
    <w:tbl>
      <w:tblPr>
        <w:tblW w:w="6840" w:type="dxa"/>
        <w:jc w:val="center"/>
        <w:tblLayout w:type="fixed"/>
        <w:tblCellMar>
          <w:left w:w="70" w:type="dxa"/>
          <w:right w:w="70" w:type="dxa"/>
        </w:tblCellMar>
        <w:tblLook w:val="0000" w:firstRow="0" w:lastRow="0" w:firstColumn="0" w:lastColumn="0" w:noHBand="0" w:noVBand="0"/>
      </w:tblPr>
      <w:tblGrid>
        <w:gridCol w:w="2070"/>
        <w:gridCol w:w="1080"/>
        <w:gridCol w:w="1170"/>
        <w:gridCol w:w="990"/>
        <w:gridCol w:w="1530"/>
      </w:tblGrid>
      <w:tr w:rsidR="007A1553" w:rsidRPr="009A3755" w14:paraId="60857160" w14:textId="17CD5C4C" w:rsidTr="007A1553">
        <w:trPr>
          <w:jc w:val="center"/>
        </w:trPr>
        <w:tc>
          <w:tcPr>
            <w:tcW w:w="2070" w:type="dxa"/>
            <w:tcBorders>
              <w:top w:val="single" w:sz="12" w:space="0" w:color="000000"/>
              <w:bottom w:val="single" w:sz="6" w:space="0" w:color="000000"/>
            </w:tcBorders>
          </w:tcPr>
          <w:p w14:paraId="73FF0C50" w14:textId="595F40BF" w:rsidR="007A1553" w:rsidRPr="009A3755" w:rsidRDefault="007A1553" w:rsidP="00181C98">
            <w:pPr>
              <w:rPr>
                <w:sz w:val="18"/>
                <w:szCs w:val="18"/>
              </w:rPr>
            </w:pPr>
            <w:r>
              <w:rPr>
                <w:sz w:val="18"/>
                <w:szCs w:val="18"/>
              </w:rPr>
              <w:t>Sampling strategy</w:t>
            </w:r>
          </w:p>
        </w:tc>
        <w:tc>
          <w:tcPr>
            <w:tcW w:w="1080" w:type="dxa"/>
            <w:tcBorders>
              <w:top w:val="single" w:sz="12" w:space="0" w:color="000000"/>
              <w:bottom w:val="single" w:sz="6" w:space="0" w:color="000000"/>
            </w:tcBorders>
          </w:tcPr>
          <w:p w14:paraId="1A884749" w14:textId="41463417" w:rsidR="007A1553" w:rsidRPr="009A3755" w:rsidRDefault="007A1553" w:rsidP="00181C98">
            <w:pPr>
              <w:rPr>
                <w:sz w:val="18"/>
                <w:szCs w:val="18"/>
              </w:rPr>
            </w:pPr>
            <w:r>
              <w:rPr>
                <w:sz w:val="18"/>
                <w:szCs w:val="18"/>
              </w:rPr>
              <w:t>Initial F1</w:t>
            </w:r>
          </w:p>
        </w:tc>
        <w:tc>
          <w:tcPr>
            <w:tcW w:w="1170" w:type="dxa"/>
            <w:tcBorders>
              <w:top w:val="single" w:sz="12" w:space="0" w:color="000000"/>
              <w:bottom w:val="single" w:sz="6" w:space="0" w:color="000000"/>
            </w:tcBorders>
          </w:tcPr>
          <w:p w14:paraId="7923767C" w14:textId="76741C5A" w:rsidR="007A1553" w:rsidRPr="009A3755" w:rsidRDefault="007A1553" w:rsidP="00181C98">
            <w:pPr>
              <w:rPr>
                <w:sz w:val="18"/>
                <w:szCs w:val="18"/>
              </w:rPr>
            </w:pPr>
            <w:r>
              <w:rPr>
                <w:sz w:val="18"/>
                <w:szCs w:val="18"/>
              </w:rPr>
              <w:t>F1 after 10</w:t>
            </w:r>
          </w:p>
        </w:tc>
        <w:tc>
          <w:tcPr>
            <w:tcW w:w="990" w:type="dxa"/>
            <w:tcBorders>
              <w:top w:val="single" w:sz="12" w:space="0" w:color="000000"/>
              <w:bottom w:val="single" w:sz="6" w:space="0" w:color="000000"/>
            </w:tcBorders>
          </w:tcPr>
          <w:p w14:paraId="7CE4A2F9" w14:textId="73E5DC63" w:rsidR="007A1553" w:rsidRDefault="007A1553" w:rsidP="00181C98">
            <w:pPr>
              <w:rPr>
                <w:sz w:val="18"/>
                <w:szCs w:val="18"/>
              </w:rPr>
            </w:pPr>
            <w:r>
              <w:rPr>
                <w:sz w:val="18"/>
                <w:szCs w:val="18"/>
              </w:rPr>
              <w:t>F1 after 50</w:t>
            </w:r>
          </w:p>
        </w:tc>
        <w:tc>
          <w:tcPr>
            <w:tcW w:w="1530" w:type="dxa"/>
            <w:tcBorders>
              <w:top w:val="single" w:sz="12" w:space="0" w:color="000000"/>
              <w:bottom w:val="single" w:sz="6" w:space="0" w:color="000000"/>
            </w:tcBorders>
          </w:tcPr>
          <w:p w14:paraId="3C5A8F99" w14:textId="678EAAC6" w:rsidR="007A1553" w:rsidRDefault="007A1553" w:rsidP="00181C98">
            <w:pPr>
              <w:rPr>
                <w:sz w:val="18"/>
                <w:szCs w:val="18"/>
              </w:rPr>
            </w:pPr>
            <w:r>
              <w:rPr>
                <w:sz w:val="18"/>
                <w:szCs w:val="18"/>
              </w:rPr>
              <w:t>F1 after 100</w:t>
            </w:r>
          </w:p>
        </w:tc>
      </w:tr>
      <w:tr w:rsidR="007A1553" w:rsidRPr="009A3755" w14:paraId="078F7DE0" w14:textId="7943BF10" w:rsidTr="007A1553">
        <w:trPr>
          <w:trHeight w:val="284"/>
          <w:jc w:val="center"/>
        </w:trPr>
        <w:tc>
          <w:tcPr>
            <w:tcW w:w="2070" w:type="dxa"/>
            <w:vAlign w:val="center"/>
          </w:tcPr>
          <w:p w14:paraId="7A5B534D" w14:textId="5B0345E0" w:rsidR="007A1553" w:rsidRPr="009A3755" w:rsidRDefault="007A1553" w:rsidP="00181C98">
            <w:pPr>
              <w:rPr>
                <w:sz w:val="18"/>
                <w:szCs w:val="18"/>
              </w:rPr>
            </w:pPr>
            <w:r>
              <w:rPr>
                <w:sz w:val="18"/>
                <w:szCs w:val="18"/>
              </w:rPr>
              <w:t>Isolation Forest</w:t>
            </w:r>
          </w:p>
        </w:tc>
        <w:tc>
          <w:tcPr>
            <w:tcW w:w="1080" w:type="dxa"/>
            <w:vMerge w:val="restart"/>
            <w:vAlign w:val="center"/>
          </w:tcPr>
          <w:p w14:paraId="1C97B29A" w14:textId="4CD31A42" w:rsidR="007A1553" w:rsidRPr="009A3755" w:rsidRDefault="007A1553" w:rsidP="00181C98">
            <w:pPr>
              <w:rPr>
                <w:sz w:val="18"/>
                <w:szCs w:val="18"/>
              </w:rPr>
            </w:pPr>
            <w:r>
              <w:rPr>
                <w:sz w:val="18"/>
                <w:szCs w:val="18"/>
              </w:rPr>
              <w:t>0.</w:t>
            </w:r>
            <w:r>
              <w:rPr>
                <w:sz w:val="18"/>
                <w:szCs w:val="18"/>
              </w:rPr>
              <w:t>94</w:t>
            </w:r>
            <w:r>
              <w:rPr>
                <w:sz w:val="18"/>
                <w:szCs w:val="18"/>
              </w:rPr>
              <w:t xml:space="preserve"> </w:t>
            </w:r>
            <w:r w:rsidRPr="00827DAF">
              <w:rPr>
                <w:sz w:val="18"/>
                <w:szCs w:val="18"/>
              </w:rPr>
              <w:t>±</w:t>
            </w:r>
            <w:r>
              <w:rPr>
                <w:sz w:val="18"/>
                <w:szCs w:val="18"/>
              </w:rPr>
              <w:t xml:space="preserve"> 0.</w:t>
            </w:r>
            <w:r>
              <w:rPr>
                <w:sz w:val="18"/>
                <w:szCs w:val="18"/>
              </w:rPr>
              <w:t>07</w:t>
            </w:r>
          </w:p>
        </w:tc>
        <w:tc>
          <w:tcPr>
            <w:tcW w:w="1170" w:type="dxa"/>
            <w:vAlign w:val="center"/>
          </w:tcPr>
          <w:p w14:paraId="02AB7AB7" w14:textId="38033CB7" w:rsidR="007A1553" w:rsidRPr="009A3755" w:rsidRDefault="007A1553" w:rsidP="00181C98">
            <w:pPr>
              <w:rPr>
                <w:sz w:val="18"/>
                <w:szCs w:val="18"/>
              </w:rPr>
            </w:pPr>
            <w:r>
              <w:rPr>
                <w:sz w:val="18"/>
                <w:szCs w:val="18"/>
              </w:rPr>
              <w:t>0.94</w:t>
            </w:r>
            <w:r w:rsidRPr="00827DAF">
              <w:rPr>
                <w:sz w:val="18"/>
                <w:szCs w:val="18"/>
              </w:rPr>
              <w:t>±</w:t>
            </w:r>
            <w:r>
              <w:rPr>
                <w:sz w:val="18"/>
                <w:szCs w:val="18"/>
              </w:rPr>
              <w:t>0.05</w:t>
            </w:r>
          </w:p>
        </w:tc>
        <w:tc>
          <w:tcPr>
            <w:tcW w:w="990" w:type="dxa"/>
          </w:tcPr>
          <w:p w14:paraId="2B5C5EBC" w14:textId="59FA8042" w:rsidR="007A1553" w:rsidRDefault="007A1553" w:rsidP="00181C98">
            <w:pPr>
              <w:rPr>
                <w:sz w:val="18"/>
                <w:szCs w:val="18"/>
              </w:rPr>
            </w:pPr>
            <w:r>
              <w:rPr>
                <w:sz w:val="18"/>
                <w:szCs w:val="18"/>
              </w:rPr>
              <w:t>0.95</w:t>
            </w:r>
            <w:r w:rsidRPr="00827DAF">
              <w:rPr>
                <w:sz w:val="18"/>
                <w:szCs w:val="18"/>
              </w:rPr>
              <w:t>±</w:t>
            </w:r>
            <w:r>
              <w:rPr>
                <w:sz w:val="18"/>
                <w:szCs w:val="18"/>
              </w:rPr>
              <w:t>0.09</w:t>
            </w:r>
          </w:p>
        </w:tc>
        <w:tc>
          <w:tcPr>
            <w:tcW w:w="1530" w:type="dxa"/>
          </w:tcPr>
          <w:p w14:paraId="3705CAE4" w14:textId="349D535C" w:rsidR="007A1553" w:rsidRDefault="007A1553" w:rsidP="00181C98">
            <w:pPr>
              <w:rPr>
                <w:sz w:val="18"/>
                <w:szCs w:val="18"/>
              </w:rPr>
            </w:pPr>
            <w:r>
              <w:rPr>
                <w:sz w:val="18"/>
                <w:szCs w:val="18"/>
              </w:rPr>
              <w:t>0.93</w:t>
            </w:r>
            <w:r w:rsidRPr="00827DAF">
              <w:rPr>
                <w:sz w:val="18"/>
                <w:szCs w:val="18"/>
              </w:rPr>
              <w:t>±</w:t>
            </w:r>
            <w:r>
              <w:rPr>
                <w:sz w:val="18"/>
                <w:szCs w:val="18"/>
              </w:rPr>
              <w:t>0.09</w:t>
            </w:r>
          </w:p>
        </w:tc>
      </w:tr>
      <w:tr w:rsidR="007A1553" w:rsidRPr="009A3755" w14:paraId="02F839AF" w14:textId="74454CE4" w:rsidTr="007A1553">
        <w:trPr>
          <w:trHeight w:val="284"/>
          <w:jc w:val="center"/>
        </w:trPr>
        <w:tc>
          <w:tcPr>
            <w:tcW w:w="2070" w:type="dxa"/>
            <w:tcBorders>
              <w:bottom w:val="single" w:sz="12" w:space="0" w:color="000000"/>
            </w:tcBorders>
            <w:vAlign w:val="center"/>
          </w:tcPr>
          <w:p w14:paraId="26DCA11E" w14:textId="6C519048" w:rsidR="007A1553" w:rsidRPr="009A3755" w:rsidRDefault="007A1553" w:rsidP="00181C98">
            <w:pPr>
              <w:rPr>
                <w:sz w:val="18"/>
                <w:szCs w:val="18"/>
              </w:rPr>
            </w:pPr>
            <w:r>
              <w:rPr>
                <w:sz w:val="18"/>
                <w:szCs w:val="18"/>
              </w:rPr>
              <w:t>Entropy</w:t>
            </w:r>
          </w:p>
        </w:tc>
        <w:tc>
          <w:tcPr>
            <w:tcW w:w="1080" w:type="dxa"/>
            <w:vMerge/>
            <w:tcBorders>
              <w:bottom w:val="single" w:sz="12" w:space="0" w:color="000000"/>
            </w:tcBorders>
            <w:vAlign w:val="center"/>
          </w:tcPr>
          <w:p w14:paraId="791DC2D8" w14:textId="4DC4D820" w:rsidR="007A1553" w:rsidRPr="009A3755" w:rsidRDefault="007A1553" w:rsidP="00181C98">
            <w:pPr>
              <w:rPr>
                <w:sz w:val="18"/>
                <w:szCs w:val="18"/>
              </w:rPr>
            </w:pPr>
          </w:p>
        </w:tc>
        <w:tc>
          <w:tcPr>
            <w:tcW w:w="1170" w:type="dxa"/>
            <w:tcBorders>
              <w:bottom w:val="single" w:sz="12" w:space="0" w:color="000000"/>
            </w:tcBorders>
            <w:vAlign w:val="center"/>
          </w:tcPr>
          <w:p w14:paraId="05C8C9F4" w14:textId="06A659C0" w:rsidR="007A1553" w:rsidRPr="007A1553" w:rsidRDefault="007A1553" w:rsidP="00181C98">
            <w:pPr>
              <w:rPr>
                <w:b/>
                <w:sz w:val="18"/>
                <w:szCs w:val="18"/>
              </w:rPr>
            </w:pPr>
            <w:r w:rsidRPr="007A1553">
              <w:rPr>
                <w:b/>
                <w:sz w:val="18"/>
                <w:szCs w:val="18"/>
              </w:rPr>
              <w:t>0.9</w:t>
            </w:r>
            <w:r w:rsidRPr="007A1553">
              <w:rPr>
                <w:b/>
                <w:sz w:val="18"/>
                <w:szCs w:val="18"/>
              </w:rPr>
              <w:t>8</w:t>
            </w:r>
            <w:r w:rsidRPr="007A1553">
              <w:rPr>
                <w:b/>
                <w:sz w:val="18"/>
                <w:szCs w:val="18"/>
              </w:rPr>
              <w:t>±0.0</w:t>
            </w:r>
            <w:r w:rsidRPr="007A1553">
              <w:rPr>
                <w:b/>
                <w:sz w:val="18"/>
                <w:szCs w:val="18"/>
              </w:rPr>
              <w:t>3</w:t>
            </w:r>
          </w:p>
        </w:tc>
        <w:tc>
          <w:tcPr>
            <w:tcW w:w="990" w:type="dxa"/>
            <w:tcBorders>
              <w:bottom w:val="single" w:sz="12" w:space="0" w:color="000000"/>
            </w:tcBorders>
          </w:tcPr>
          <w:p w14:paraId="6CC0C3CB" w14:textId="32CC2017" w:rsidR="007A1553" w:rsidRPr="007A1553" w:rsidRDefault="007A1553" w:rsidP="00181C98">
            <w:pPr>
              <w:rPr>
                <w:b/>
                <w:sz w:val="18"/>
                <w:szCs w:val="18"/>
              </w:rPr>
            </w:pPr>
            <w:r w:rsidRPr="007A1553">
              <w:rPr>
                <w:b/>
                <w:sz w:val="18"/>
                <w:szCs w:val="18"/>
              </w:rPr>
              <w:t>0.99</w:t>
            </w:r>
            <w:r w:rsidRPr="007A1553">
              <w:rPr>
                <w:b/>
                <w:sz w:val="18"/>
                <w:szCs w:val="18"/>
              </w:rPr>
              <w:t>±</w:t>
            </w:r>
            <w:r w:rsidRPr="007A1553">
              <w:rPr>
                <w:b/>
                <w:sz w:val="18"/>
                <w:szCs w:val="18"/>
              </w:rPr>
              <w:t>0.03</w:t>
            </w:r>
          </w:p>
        </w:tc>
        <w:tc>
          <w:tcPr>
            <w:tcW w:w="1530" w:type="dxa"/>
            <w:tcBorders>
              <w:bottom w:val="single" w:sz="12" w:space="0" w:color="000000"/>
            </w:tcBorders>
          </w:tcPr>
          <w:p w14:paraId="21A3AC49" w14:textId="7B4D5957" w:rsidR="007A1553" w:rsidRPr="007A1553" w:rsidRDefault="007A1553" w:rsidP="00181C98">
            <w:pPr>
              <w:rPr>
                <w:b/>
                <w:sz w:val="18"/>
                <w:szCs w:val="18"/>
              </w:rPr>
            </w:pPr>
            <w:r w:rsidRPr="007A1553">
              <w:rPr>
                <w:b/>
                <w:sz w:val="18"/>
                <w:szCs w:val="18"/>
              </w:rPr>
              <w:t>0.99</w:t>
            </w:r>
            <w:r w:rsidRPr="007A1553">
              <w:rPr>
                <w:b/>
                <w:sz w:val="18"/>
                <w:szCs w:val="18"/>
              </w:rPr>
              <w:t>±</w:t>
            </w:r>
            <w:r w:rsidRPr="007A1553">
              <w:rPr>
                <w:b/>
                <w:sz w:val="18"/>
                <w:szCs w:val="18"/>
              </w:rPr>
              <w:t>0.03</w:t>
            </w:r>
          </w:p>
        </w:tc>
      </w:tr>
    </w:tbl>
    <w:p w14:paraId="09A18808" w14:textId="16683DD7" w:rsidR="007A1553" w:rsidRDefault="007A1553" w:rsidP="007A1553">
      <w:pPr>
        <w:overflowPunct w:val="0"/>
        <w:autoSpaceDE w:val="0"/>
        <w:autoSpaceDN w:val="0"/>
        <w:adjustRightInd w:val="0"/>
        <w:spacing w:line="240" w:lineRule="atLeast"/>
        <w:textAlignment w:val="baseline"/>
        <w:rPr>
          <w:sz w:val="20"/>
          <w:szCs w:val="20"/>
        </w:rPr>
      </w:pPr>
    </w:p>
    <w:p w14:paraId="12594338" w14:textId="77777777" w:rsidR="007A1553" w:rsidRPr="007A1553" w:rsidRDefault="007A1553" w:rsidP="007A1553">
      <w:pPr>
        <w:overflowPunct w:val="0"/>
        <w:autoSpaceDE w:val="0"/>
        <w:autoSpaceDN w:val="0"/>
        <w:adjustRightInd w:val="0"/>
        <w:spacing w:line="240" w:lineRule="atLeast"/>
        <w:textAlignment w:val="baseline"/>
        <w:rPr>
          <w:sz w:val="20"/>
          <w:szCs w:val="20"/>
        </w:rPr>
      </w:pPr>
      <w:r w:rsidRPr="007A1553">
        <w:rPr>
          <w:sz w:val="20"/>
          <w:szCs w:val="20"/>
        </w:rPr>
        <w:t>In both cases we’re using a random forest learner. The results suggest that entropy sampling is superior since it’s sampling the most uncertain data points in the context of the current learner and not a global notion of anomaly which isolation forest provides.</w:t>
      </w:r>
    </w:p>
    <w:p w14:paraId="38192BCF" w14:textId="77777777" w:rsidR="007A1553" w:rsidRPr="00384D96" w:rsidRDefault="007A1553" w:rsidP="007A1553">
      <w:pPr>
        <w:overflowPunct w:val="0"/>
        <w:autoSpaceDE w:val="0"/>
        <w:autoSpaceDN w:val="0"/>
        <w:adjustRightInd w:val="0"/>
        <w:spacing w:line="240" w:lineRule="atLeast"/>
        <w:textAlignment w:val="baseline"/>
        <w:rPr>
          <w:sz w:val="20"/>
          <w:szCs w:val="20"/>
        </w:rPr>
      </w:pPr>
    </w:p>
    <w:p w14:paraId="2DA3DAF1" w14:textId="58AC3791" w:rsidR="007A1553" w:rsidRDefault="007A1553" w:rsidP="007A1553">
      <w:pPr>
        <w:pStyle w:val="heading1"/>
      </w:pPr>
      <w:r>
        <w:t>Discussion</w:t>
      </w:r>
    </w:p>
    <w:p w14:paraId="7C1519E7" w14:textId="0CAD0BE3" w:rsidR="007A1553" w:rsidRPr="007A1553" w:rsidRDefault="007A1553" w:rsidP="007A1553">
      <w:pPr>
        <w:rPr>
          <w:sz w:val="20"/>
          <w:szCs w:val="20"/>
        </w:rPr>
      </w:pPr>
      <w:r w:rsidRPr="007A1553">
        <w:rPr>
          <w:sz w:val="20"/>
          <w:szCs w:val="20"/>
        </w:rPr>
        <w:t xml:space="preserve">We have proposed a general active learning framework for network intrusion detection. We experimented with different learners and observed that more complex learners can achieve higher detection quality with significantly less labeling effort for most attack types. We did not explore other complex models such as deep neural networks and did not attempt to tune the hyper-parameters of our model. Since the bottleneck </w:t>
      </w:r>
      <w:r w:rsidRPr="007A1553">
        <w:rPr>
          <w:sz w:val="20"/>
          <w:szCs w:val="20"/>
        </w:rPr>
        <w:lastRenderedPageBreak/>
        <w:t xml:space="preserve">associated with this task is the labeling </w:t>
      </w:r>
      <w:r w:rsidRPr="007A1553">
        <w:rPr>
          <w:sz w:val="20"/>
          <w:szCs w:val="20"/>
        </w:rPr>
        <w:t>effort,</w:t>
      </w:r>
      <w:r w:rsidRPr="007A1553">
        <w:rPr>
          <w:sz w:val="20"/>
          <w:szCs w:val="20"/>
        </w:rPr>
        <w:t xml:space="preserve"> we can add model tuning while staying within the acceptable latency requirements.</w:t>
      </w:r>
    </w:p>
    <w:p w14:paraId="508FA51C" w14:textId="77777777" w:rsidR="007A1553" w:rsidRPr="007A1553" w:rsidRDefault="007A1553" w:rsidP="007A1553">
      <w:pPr>
        <w:rPr>
          <w:sz w:val="20"/>
          <w:szCs w:val="20"/>
        </w:rPr>
      </w:pPr>
    </w:p>
    <w:p w14:paraId="31BDF61E" w14:textId="6D3FF9B1" w:rsidR="007A1553" w:rsidRPr="007A1553" w:rsidRDefault="007A1553" w:rsidP="007A1553">
      <w:pPr>
        <w:rPr>
          <w:sz w:val="20"/>
          <w:szCs w:val="20"/>
        </w:rPr>
      </w:pPr>
      <w:r w:rsidRPr="007A1553">
        <w:rPr>
          <w:sz w:val="20"/>
          <w:szCs w:val="20"/>
        </w:rPr>
        <w:t>We then explored a few sampling strategies and discovered that uncertainty and entropy sampling can have a significant benefit over unsupervised or random sampling. However</w:t>
      </w:r>
      <w:r>
        <w:rPr>
          <w:sz w:val="20"/>
          <w:szCs w:val="20"/>
        </w:rPr>
        <w:t>,</w:t>
      </w:r>
      <w:r w:rsidRPr="007A1553">
        <w:rPr>
          <w:sz w:val="20"/>
          <w:szCs w:val="20"/>
        </w:rPr>
        <w:t xml:space="preserve"> we also realized that these strategies are not </w:t>
      </w:r>
      <w:r w:rsidRPr="007A1553">
        <w:rPr>
          <w:sz w:val="20"/>
          <w:szCs w:val="20"/>
        </w:rPr>
        <w:t>optimal,</w:t>
      </w:r>
      <w:r w:rsidRPr="007A1553">
        <w:rPr>
          <w:sz w:val="20"/>
          <w:szCs w:val="20"/>
        </w:rPr>
        <w:t xml:space="preserve"> and we can extend them to incorporate available information about the distribution of the features for mis</w:t>
      </w:r>
      <w:r>
        <w:rPr>
          <w:sz w:val="20"/>
          <w:szCs w:val="20"/>
        </w:rPr>
        <w:t>-</w:t>
      </w:r>
      <w:r w:rsidRPr="007A1553">
        <w:rPr>
          <w:sz w:val="20"/>
          <w:szCs w:val="20"/>
        </w:rPr>
        <w:t>predicted data points. We attempted a semi-supervised approach called Label Spreading that builds the affinity matrix over the normalized graph Laplacian which can be used to create pseudo-labels for unlabeled data points [10]. However</w:t>
      </w:r>
      <w:r>
        <w:rPr>
          <w:sz w:val="20"/>
          <w:szCs w:val="20"/>
        </w:rPr>
        <w:t>,</w:t>
      </w:r>
      <w:r w:rsidRPr="007A1553">
        <w:rPr>
          <w:sz w:val="20"/>
          <w:szCs w:val="20"/>
        </w:rPr>
        <w:t xml:space="preserve"> this methodology is very memory hungry and we couldn’t successfully train and evaluate it on all of the attack types. We will explore other semi-supervised methods such as Generative Adversarial Networks (GANs) in the future.</w:t>
      </w:r>
    </w:p>
    <w:p w14:paraId="5F97B9A8" w14:textId="77777777" w:rsidR="007A1553" w:rsidRPr="007A1553" w:rsidRDefault="007A1553" w:rsidP="007A1553">
      <w:pPr>
        <w:rPr>
          <w:sz w:val="20"/>
          <w:szCs w:val="20"/>
        </w:rPr>
      </w:pPr>
    </w:p>
    <w:p w14:paraId="27187051" w14:textId="6C99FB9B" w:rsidR="00384D96" w:rsidRPr="007A1553" w:rsidRDefault="007A1553" w:rsidP="009525D9">
      <w:pPr>
        <w:rPr>
          <w:sz w:val="20"/>
          <w:szCs w:val="20"/>
        </w:rPr>
      </w:pPr>
      <w:r w:rsidRPr="007A1553">
        <w:rPr>
          <w:sz w:val="20"/>
          <w:szCs w:val="20"/>
        </w:rPr>
        <w:t>Finally</w:t>
      </w:r>
      <w:r>
        <w:rPr>
          <w:sz w:val="20"/>
          <w:szCs w:val="20"/>
        </w:rPr>
        <w:t>,</w:t>
      </w:r>
      <w:r w:rsidRPr="007A1553">
        <w:rPr>
          <w:sz w:val="20"/>
          <w:szCs w:val="20"/>
        </w:rPr>
        <w:t xml:space="preserve"> we would like to extend this work to include other intrusion detection benchmark datasets. In particular we want to expand this framework to ingest event-level data as opposed to aggregated data which will allow for real-time intrusion detection.</w:t>
      </w:r>
    </w:p>
    <w:p w14:paraId="7FB1D6EA" w14:textId="77777777" w:rsidR="00C8652E" w:rsidRDefault="00C8652E" w:rsidP="007A1553">
      <w:pPr>
        <w:pStyle w:val="heading2"/>
        <w:numPr>
          <w:ilvl w:val="0"/>
          <w:numId w:val="0"/>
        </w:numPr>
      </w:pPr>
      <w:r>
        <w:t>References</w:t>
      </w:r>
    </w:p>
    <w:p w14:paraId="589BB518" w14:textId="77777777" w:rsidR="009525D9" w:rsidRDefault="009525D9" w:rsidP="009525D9">
      <w:pPr>
        <w:pStyle w:val="referenceitem"/>
      </w:pPr>
      <w:r w:rsidRPr="009525D9">
        <w:t xml:space="preserve">Liu, Fei Tony, Kai Ming Ting, and </w:t>
      </w:r>
      <w:proofErr w:type="spellStart"/>
      <w:r w:rsidRPr="009525D9">
        <w:t>Zhi</w:t>
      </w:r>
      <w:proofErr w:type="spellEnd"/>
      <w:r w:rsidRPr="009525D9">
        <w:t>-Hua Zhou. "Isolation-based anomaly detection." ACM Transactions on Knowledge Discovery from Data (TKDD) 6.1 (2012): 3.</w:t>
      </w:r>
    </w:p>
    <w:p w14:paraId="29C79F0F" w14:textId="77777777" w:rsidR="009525D9" w:rsidRDefault="009525D9" w:rsidP="009525D9">
      <w:pPr>
        <w:pStyle w:val="referenceitem"/>
      </w:pPr>
      <w:proofErr w:type="spellStart"/>
      <w:r w:rsidRPr="009525D9">
        <w:t>Mussmann</w:t>
      </w:r>
      <w:proofErr w:type="spellEnd"/>
      <w:r w:rsidRPr="009525D9">
        <w:t xml:space="preserve">, Stephen, and Percy Liang. "On the Relationship between Data Efficiency and Error for Uncertainty Sampling." </w:t>
      </w:r>
      <w:proofErr w:type="spellStart"/>
      <w:r w:rsidRPr="009525D9">
        <w:t>arXiv</w:t>
      </w:r>
      <w:proofErr w:type="spellEnd"/>
      <w:r w:rsidRPr="009525D9">
        <w:t xml:space="preserve"> preprint arXiv:1806.06123 (2018).</w:t>
      </w:r>
    </w:p>
    <w:p w14:paraId="42FDA977" w14:textId="77777777" w:rsidR="009525D9" w:rsidRDefault="009525D9" w:rsidP="009525D9">
      <w:pPr>
        <w:pStyle w:val="referenceitem"/>
      </w:pPr>
      <w:r w:rsidRPr="009525D9">
        <w:t xml:space="preserve">Zhu, </w:t>
      </w:r>
      <w:proofErr w:type="spellStart"/>
      <w:r w:rsidRPr="009525D9">
        <w:t>Jingbo</w:t>
      </w:r>
      <w:proofErr w:type="spellEnd"/>
      <w:r w:rsidRPr="009525D9">
        <w:t>, et al. "Active learning with sampling by uncertainty and density for word sense disambiguation and text classification." Proceedings of the 22nd International Conference on Computational Linguistics-Volume 1. Association for Computational Linguistics, 2008.</w:t>
      </w:r>
    </w:p>
    <w:p w14:paraId="010109ED" w14:textId="453C7356" w:rsidR="009525D9" w:rsidRDefault="009525D9" w:rsidP="009525D9">
      <w:pPr>
        <w:pStyle w:val="referenceitem"/>
      </w:pPr>
      <w:r w:rsidRPr="009525D9">
        <w:t xml:space="preserve">Zainal, </w:t>
      </w:r>
      <w:proofErr w:type="spellStart"/>
      <w:r w:rsidRPr="009525D9">
        <w:t>Anazida</w:t>
      </w:r>
      <w:proofErr w:type="spellEnd"/>
      <w:r w:rsidRPr="009525D9">
        <w:t xml:space="preserve">, </w:t>
      </w:r>
      <w:proofErr w:type="spellStart"/>
      <w:r w:rsidRPr="009525D9">
        <w:t>Mohd</w:t>
      </w:r>
      <w:proofErr w:type="spellEnd"/>
      <w:r w:rsidRPr="009525D9">
        <w:t xml:space="preserve"> </w:t>
      </w:r>
      <w:proofErr w:type="spellStart"/>
      <w:r w:rsidRPr="009525D9">
        <w:t>Aizaini</w:t>
      </w:r>
      <w:proofErr w:type="spellEnd"/>
      <w:r w:rsidRPr="009525D9">
        <w:t xml:space="preserve"> </w:t>
      </w:r>
      <w:proofErr w:type="spellStart"/>
      <w:r w:rsidRPr="009525D9">
        <w:t>Maarof</w:t>
      </w:r>
      <w:proofErr w:type="spellEnd"/>
      <w:r w:rsidRPr="009525D9">
        <w:t>, and Siti Mariyam Shamsuddin. "Ensemble classifiers for network intrusion detection system." Journal of Information Assurance and Security 4, no. 3 (2009): 217-225.</w:t>
      </w:r>
    </w:p>
    <w:p w14:paraId="05A9FFFC" w14:textId="77777777" w:rsidR="009525D9" w:rsidRDefault="009525D9" w:rsidP="009525D9">
      <w:pPr>
        <w:pStyle w:val="referenceitem"/>
      </w:pPr>
      <w:r w:rsidRPr="009525D9">
        <w:t xml:space="preserve">Pimentel, Tiago, Marianne Monteiro, </w:t>
      </w:r>
      <w:proofErr w:type="spellStart"/>
      <w:r w:rsidRPr="009525D9">
        <w:t>Juliano</w:t>
      </w:r>
      <w:proofErr w:type="spellEnd"/>
      <w:r w:rsidRPr="009525D9">
        <w:t xml:space="preserve"> Viana, Adriano Veloso, and </w:t>
      </w:r>
      <w:proofErr w:type="spellStart"/>
      <w:r w:rsidRPr="009525D9">
        <w:t>Nivio</w:t>
      </w:r>
      <w:proofErr w:type="spellEnd"/>
      <w:r w:rsidRPr="009525D9">
        <w:t xml:space="preserve"> </w:t>
      </w:r>
      <w:proofErr w:type="spellStart"/>
      <w:r w:rsidRPr="009525D9">
        <w:t>Ziviani</w:t>
      </w:r>
      <w:proofErr w:type="spellEnd"/>
      <w:r w:rsidRPr="009525D9">
        <w:t xml:space="preserve">. "A Generalized Active Learning Approach for Unsupervised Anomaly Detection." </w:t>
      </w:r>
      <w:proofErr w:type="spellStart"/>
      <w:r w:rsidRPr="009525D9">
        <w:t>arXiv</w:t>
      </w:r>
      <w:proofErr w:type="spellEnd"/>
      <w:r w:rsidRPr="009525D9">
        <w:t xml:space="preserve"> preprint arXiv:1805.09411 (2018).</w:t>
      </w:r>
    </w:p>
    <w:p w14:paraId="3F6660BE" w14:textId="77777777" w:rsidR="009525D9" w:rsidRDefault="009525D9" w:rsidP="009525D9">
      <w:pPr>
        <w:pStyle w:val="referenceitem"/>
      </w:pPr>
      <w:proofErr w:type="spellStart"/>
      <w:r w:rsidRPr="009525D9">
        <w:t>Veeramachaneni</w:t>
      </w:r>
      <w:proofErr w:type="spellEnd"/>
      <w:r w:rsidRPr="009525D9">
        <w:t xml:space="preserve">, Kalyan, Ignacio Arnaldo, Vamsi </w:t>
      </w:r>
      <w:proofErr w:type="spellStart"/>
      <w:r w:rsidRPr="009525D9">
        <w:t>Korrapati</w:t>
      </w:r>
      <w:proofErr w:type="spellEnd"/>
      <w:r w:rsidRPr="009525D9">
        <w:t xml:space="preserve">, </w:t>
      </w:r>
      <w:proofErr w:type="spellStart"/>
      <w:r w:rsidRPr="009525D9">
        <w:t>Constantinos</w:t>
      </w:r>
      <w:proofErr w:type="spellEnd"/>
      <w:r w:rsidRPr="009525D9">
        <w:t xml:space="preserve"> </w:t>
      </w:r>
      <w:proofErr w:type="spellStart"/>
      <w:r w:rsidRPr="009525D9">
        <w:t>Bassias</w:t>
      </w:r>
      <w:proofErr w:type="spellEnd"/>
      <w:r w:rsidRPr="009525D9">
        <w:t xml:space="preserve">, and </w:t>
      </w:r>
      <w:proofErr w:type="spellStart"/>
      <w:r w:rsidRPr="009525D9">
        <w:t>Ke</w:t>
      </w:r>
      <w:proofErr w:type="spellEnd"/>
      <w:r w:rsidRPr="009525D9">
        <w:t xml:space="preserve"> Li. "AI^ 2: training a big data machine to defend." In Big Data Security on Cloud (</w:t>
      </w:r>
      <w:proofErr w:type="spellStart"/>
      <w:r w:rsidRPr="009525D9">
        <w:t>BigDataSecurity</w:t>
      </w:r>
      <w:proofErr w:type="spellEnd"/>
      <w:r w:rsidRPr="009525D9">
        <w:t>), IEEE International Conference on High Performance and Smart Computing (HPSC), and IEEE International Conference on Intelligent Data and Security (IDS), 2016 IEEE 2nd International Conference on, pp. 49-54. IEEE, 2016</w:t>
      </w:r>
      <w:r>
        <w:t>.</w:t>
      </w:r>
    </w:p>
    <w:p w14:paraId="02F4EED3" w14:textId="77777777" w:rsidR="009525D9" w:rsidRDefault="009525D9" w:rsidP="009525D9">
      <w:pPr>
        <w:pStyle w:val="referenceitem"/>
      </w:pPr>
      <w:proofErr w:type="spellStart"/>
      <w:r w:rsidRPr="009525D9">
        <w:t>Tuor</w:t>
      </w:r>
      <w:proofErr w:type="spellEnd"/>
      <w:r w:rsidRPr="009525D9">
        <w:t xml:space="preserve">, Aaron, Samuel Kaplan, Brian Hutchinson, Nicole Nichols, and Sean Robinson. "Deep learning for unsupervised insider threat detection in structured cybersecurity data streams." </w:t>
      </w:r>
      <w:proofErr w:type="spellStart"/>
      <w:r w:rsidRPr="009525D9">
        <w:t>arXiv</w:t>
      </w:r>
      <w:proofErr w:type="spellEnd"/>
      <w:r w:rsidRPr="009525D9">
        <w:t xml:space="preserve"> preprint arXiv:1710.00811 (2017).</w:t>
      </w:r>
    </w:p>
    <w:p w14:paraId="31997FE6" w14:textId="77777777" w:rsidR="009525D9" w:rsidRDefault="009525D9" w:rsidP="009525D9">
      <w:pPr>
        <w:pStyle w:val="referenceitem"/>
      </w:pPr>
      <w:proofErr w:type="spellStart"/>
      <w:r w:rsidRPr="009525D9">
        <w:t>Tuor</w:t>
      </w:r>
      <w:proofErr w:type="spellEnd"/>
      <w:r w:rsidRPr="009525D9">
        <w:t xml:space="preserve">, Aaron, Ryan </w:t>
      </w:r>
      <w:proofErr w:type="spellStart"/>
      <w:r w:rsidRPr="009525D9">
        <w:t>Baerwolf</w:t>
      </w:r>
      <w:proofErr w:type="spellEnd"/>
      <w:r w:rsidRPr="009525D9">
        <w:t xml:space="preserve">, Nicolas Knowles, Brian Hutchinson, Nicole Nichols, and Rob Jasper. "Recurrent Neural Network Language Models for Open Vocabulary Event-Level Cyber Anomaly Detection." </w:t>
      </w:r>
      <w:proofErr w:type="spellStart"/>
      <w:r w:rsidRPr="009525D9">
        <w:t>arXiv</w:t>
      </w:r>
      <w:proofErr w:type="spellEnd"/>
      <w:r w:rsidRPr="009525D9">
        <w:t xml:space="preserve"> preprint arXiv:1712.00557 (2017).</w:t>
      </w:r>
    </w:p>
    <w:p w14:paraId="3604DB7E" w14:textId="77777777" w:rsidR="009525D9" w:rsidRDefault="009525D9" w:rsidP="009525D9">
      <w:pPr>
        <w:pStyle w:val="referenceitem"/>
      </w:pPr>
      <w:proofErr w:type="spellStart"/>
      <w:r w:rsidRPr="009525D9">
        <w:t>Dua</w:t>
      </w:r>
      <w:proofErr w:type="spellEnd"/>
      <w:r w:rsidRPr="009525D9">
        <w:t xml:space="preserve">, D. and </w:t>
      </w:r>
      <w:proofErr w:type="spellStart"/>
      <w:r w:rsidRPr="009525D9">
        <w:t>Karra</w:t>
      </w:r>
      <w:proofErr w:type="spellEnd"/>
      <w:r w:rsidRPr="009525D9">
        <w:t xml:space="preserve"> </w:t>
      </w:r>
      <w:proofErr w:type="spellStart"/>
      <w:r w:rsidRPr="009525D9">
        <w:t>Taniskidou</w:t>
      </w:r>
      <w:proofErr w:type="spellEnd"/>
      <w:r w:rsidRPr="009525D9">
        <w:t>, E. (2017). UCI Machine Learning Repository [http://archive.ics.uci.edu/ml]. Irvine, CA: University of California, School of Information and Computer Science.</w:t>
      </w:r>
    </w:p>
    <w:p w14:paraId="3B51B69D" w14:textId="0FA7DE39" w:rsidR="00DC71CD" w:rsidRPr="00C8652E" w:rsidRDefault="009525D9" w:rsidP="009525D9">
      <w:pPr>
        <w:pStyle w:val="referenceitem"/>
      </w:pPr>
      <w:r w:rsidRPr="009525D9">
        <w:lastRenderedPageBreak/>
        <w:t xml:space="preserve">Zhou, </w:t>
      </w:r>
      <w:proofErr w:type="spellStart"/>
      <w:r w:rsidRPr="009525D9">
        <w:t>Dengyong</w:t>
      </w:r>
      <w:proofErr w:type="spellEnd"/>
      <w:r w:rsidRPr="009525D9">
        <w:t xml:space="preserve">, Olivier Bousquet, Thomas N. Lal, Jason Weston, and Bernhard </w:t>
      </w:r>
      <w:proofErr w:type="spellStart"/>
      <w:r w:rsidRPr="009525D9">
        <w:t>Schölkopf</w:t>
      </w:r>
      <w:proofErr w:type="spellEnd"/>
      <w:r w:rsidRPr="009525D9">
        <w:t>. "Learning with local and global consistency." In Advances in neural information processing systems, pp. 321-328. 2004.</w:t>
      </w:r>
    </w:p>
    <w:sectPr w:rsidR="00DC71CD" w:rsidRPr="00C8652E" w:rsidSect="00DC71CD">
      <w:headerReference w:type="even" r:id="rId36"/>
      <w:headerReference w:type="default" r:id="rId37"/>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6BEF288" w14:textId="77777777" w:rsidR="00EF3A35" w:rsidRDefault="00EF3A35">
      <w:r>
        <w:separator/>
      </w:r>
    </w:p>
  </w:endnote>
  <w:endnote w:type="continuationSeparator" w:id="0">
    <w:p w14:paraId="77CE5010" w14:textId="77777777" w:rsidR="00EF3A35" w:rsidRDefault="00EF3A3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Arial">
    <w:panose1 w:val="020B0604020202020204"/>
    <w:charset w:val="00"/>
    <w:family w:val="swiss"/>
    <w:pitch w:val="variable"/>
    <w:sig w:usb0="E0002AFF" w:usb1="C0007843" w:usb2="00000009" w:usb3="00000000" w:csb0="000001FF" w:csb1="00000000"/>
  </w:font>
  <w:font w:name="Times">
    <w:panose1 w:val="00000500000000020000"/>
    <w:charset w:val="00"/>
    <w:family w:val="auto"/>
    <w:pitch w:val="variable"/>
    <w:sig w:usb0="E00002FF" w:usb1="5000205A" w:usb2="00000000" w:usb3="00000000" w:csb0="0000019F"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74DDE9E" w14:textId="77777777" w:rsidR="00EF3A35" w:rsidRDefault="00EF3A35" w:rsidP="00080DE2">
      <w:r>
        <w:separator/>
      </w:r>
    </w:p>
  </w:footnote>
  <w:footnote w:type="continuationSeparator" w:id="0">
    <w:p w14:paraId="70039C98" w14:textId="77777777" w:rsidR="00EF3A35" w:rsidRPr="00080DE2" w:rsidRDefault="00EF3A35" w:rsidP="00080DE2">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701982" w:rsidRDefault="00EF3A35" w:rsidP="001012B2">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451D8E" w:rsidRDefault="00EF3A35"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263"/>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A250F"/>
    <w:rsid w:val="000B78AC"/>
    <w:rsid w:val="00136025"/>
    <w:rsid w:val="0020293A"/>
    <w:rsid w:val="002C648B"/>
    <w:rsid w:val="003102E2"/>
    <w:rsid w:val="00384D96"/>
    <w:rsid w:val="00492D19"/>
    <w:rsid w:val="00763C6F"/>
    <w:rsid w:val="00774AA9"/>
    <w:rsid w:val="007A1553"/>
    <w:rsid w:val="007B256A"/>
    <w:rsid w:val="007E1E6F"/>
    <w:rsid w:val="00827DAF"/>
    <w:rsid w:val="008760F9"/>
    <w:rsid w:val="008C1D5E"/>
    <w:rsid w:val="008C4528"/>
    <w:rsid w:val="008E71F0"/>
    <w:rsid w:val="009525D9"/>
    <w:rsid w:val="009535D6"/>
    <w:rsid w:val="00991EF5"/>
    <w:rsid w:val="009949A3"/>
    <w:rsid w:val="009B7024"/>
    <w:rsid w:val="009C7038"/>
    <w:rsid w:val="00BC13F5"/>
    <w:rsid w:val="00C027F8"/>
    <w:rsid w:val="00C06E6A"/>
    <w:rsid w:val="00C8652E"/>
    <w:rsid w:val="00DC71CD"/>
    <w:rsid w:val="00E37C1E"/>
    <w:rsid w:val="00EF3A3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1" w:semiHidden="1"/>
    <w:lsdException w:name="heading 2" w:semiHidden="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lsdException w:name="toa heading" w:semiHidden="1" w:unhideWhenUsed="1"/>
    <w:lsdException w:name="List" w:semiHidden="1" w:unhideWhenUsed="1"/>
    <w:lsdException w:name="List Bullet" w:semiHidden="1"/>
    <w:lsdException w:name="List Number" w:semiHidden="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lsdException w:name="List Continue 4" w:semiHidden="1"/>
    <w:lsdException w:name="List Continue 5" w:semiHidden="1"/>
    <w:lsdException w:name="Message Header" w:semiHidden="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7A1553"/>
    <w:pPr>
      <w:spacing w:line="240" w:lineRule="auto"/>
    </w:pPr>
    <w:rPr>
      <w:sz w:val="24"/>
      <w:szCs w:val="24"/>
    </w:rPr>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outlineLvl w:val="2"/>
    </w:pPr>
  </w:style>
  <w:style w:type="paragraph" w:styleId="Heading4">
    <w:name w:val="heading 4"/>
    <w:basedOn w:val="Normal"/>
    <w:next w:val="Normal"/>
    <w:qFormat/>
    <w:pPr>
      <w:spacing w:before="24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pPr>
  </w:style>
  <w:style w:type="paragraph" w:customStyle="1" w:styleId="figurecaption">
    <w:name w:val="figurecaption"/>
    <w:basedOn w:val="Normal"/>
    <w:next w:val="Normal"/>
    <w:pPr>
      <w:keepLines/>
      <w:spacing w:before="120" w:after="240" w:line="220" w:lineRule="atLeast"/>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rPr>
      <w:sz w:val="20"/>
      <w:szCs w:val="20"/>
    </w:rPr>
  </w:style>
  <w:style w:type="paragraph" w:customStyle="1" w:styleId="heading1">
    <w:name w:val="heading1"/>
    <w:basedOn w:val="Normal"/>
    <w:next w:val="p1a"/>
    <w:qFormat/>
    <w:pPr>
      <w:keepNext/>
      <w:keepLines/>
      <w:numPr>
        <w:numId w:val="7"/>
      </w:numPr>
      <w:suppressAutoHyphens/>
      <w:spacing w:before="360" w:after="240" w:line="300" w:lineRule="atLeast"/>
      <w:outlineLvl w:val="0"/>
    </w:pPr>
    <w:rPr>
      <w:b/>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contextualSpacing w:val="0"/>
    </w:pPr>
  </w:style>
  <w:style w:type="paragraph" w:styleId="Header">
    <w:name w:val="header"/>
    <w:basedOn w:val="Normal"/>
    <w:semiHidden/>
    <w:unhideWhenUsed/>
    <w:pPr>
      <w:tabs>
        <w:tab w:val="center" w:pos="4536"/>
        <w:tab w:val="right" w:pos="9072"/>
      </w:tabs>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rPr>
      <w:sz w:val="18"/>
      <w:szCs w:val="18"/>
    </w:rPr>
  </w:style>
  <w:style w:type="paragraph" w:customStyle="1" w:styleId="runninghead-right">
    <w:name w:val="running head - right"/>
    <w:basedOn w:val="Normal"/>
    <w:pPr>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9535D6"/>
    <w:pPr>
      <w:spacing w:before="100" w:beforeAutospacing="1" w:after="100" w:afterAutospacing="1"/>
    </w:pPr>
  </w:style>
  <w:style w:type="paragraph" w:styleId="BalloonText">
    <w:name w:val="Balloon Text"/>
    <w:basedOn w:val="Normal"/>
    <w:link w:val="BalloonTextChar"/>
    <w:semiHidden/>
    <w:rsid w:val="000B78AC"/>
    <w:rPr>
      <w:sz w:val="18"/>
      <w:szCs w:val="18"/>
    </w:rPr>
  </w:style>
  <w:style w:type="character" w:customStyle="1" w:styleId="BalloonTextChar">
    <w:name w:val="Balloon Text Char"/>
    <w:basedOn w:val="DefaultParagraphFont"/>
    <w:link w:val="BalloonText"/>
    <w:semiHidden/>
    <w:rsid w:val="000B78AC"/>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11885058">
      <w:bodyDiv w:val="1"/>
      <w:marLeft w:val="0"/>
      <w:marRight w:val="0"/>
      <w:marTop w:val="0"/>
      <w:marBottom w:val="0"/>
      <w:divBdr>
        <w:top w:val="none" w:sz="0" w:space="0" w:color="auto"/>
        <w:left w:val="none" w:sz="0" w:space="0" w:color="auto"/>
        <w:bottom w:val="none" w:sz="0" w:space="0" w:color="auto"/>
        <w:right w:val="none" w:sz="0" w:space="0" w:color="auto"/>
      </w:divBdr>
    </w:div>
    <w:div w:id="220290582">
      <w:bodyDiv w:val="1"/>
      <w:marLeft w:val="0"/>
      <w:marRight w:val="0"/>
      <w:marTop w:val="0"/>
      <w:marBottom w:val="0"/>
      <w:divBdr>
        <w:top w:val="none" w:sz="0" w:space="0" w:color="auto"/>
        <w:left w:val="none" w:sz="0" w:space="0" w:color="auto"/>
        <w:bottom w:val="none" w:sz="0" w:space="0" w:color="auto"/>
        <w:right w:val="none" w:sz="0" w:space="0" w:color="auto"/>
      </w:divBdr>
      <w:divsChild>
        <w:div w:id="1879972067">
          <w:marLeft w:val="0"/>
          <w:marRight w:val="0"/>
          <w:marTop w:val="0"/>
          <w:marBottom w:val="0"/>
          <w:divBdr>
            <w:top w:val="none" w:sz="0" w:space="0" w:color="auto"/>
            <w:left w:val="none" w:sz="0" w:space="0" w:color="auto"/>
            <w:bottom w:val="none" w:sz="0" w:space="0" w:color="auto"/>
            <w:right w:val="none" w:sz="0" w:space="0" w:color="auto"/>
          </w:divBdr>
        </w:div>
        <w:div w:id="16547509">
          <w:marLeft w:val="0"/>
          <w:marRight w:val="0"/>
          <w:marTop w:val="0"/>
          <w:marBottom w:val="0"/>
          <w:divBdr>
            <w:top w:val="none" w:sz="0" w:space="0" w:color="auto"/>
            <w:left w:val="none" w:sz="0" w:space="0" w:color="auto"/>
            <w:bottom w:val="none" w:sz="0" w:space="0" w:color="auto"/>
            <w:right w:val="none" w:sz="0" w:space="0" w:color="auto"/>
          </w:divBdr>
        </w:div>
      </w:divsChild>
    </w:div>
    <w:div w:id="233006739">
      <w:bodyDiv w:val="1"/>
      <w:marLeft w:val="0"/>
      <w:marRight w:val="0"/>
      <w:marTop w:val="0"/>
      <w:marBottom w:val="0"/>
      <w:divBdr>
        <w:top w:val="none" w:sz="0" w:space="0" w:color="auto"/>
        <w:left w:val="none" w:sz="0" w:space="0" w:color="auto"/>
        <w:bottom w:val="none" w:sz="0" w:space="0" w:color="auto"/>
        <w:right w:val="none" w:sz="0" w:space="0" w:color="auto"/>
      </w:divBdr>
      <w:divsChild>
        <w:div w:id="463357050">
          <w:marLeft w:val="0"/>
          <w:marRight w:val="0"/>
          <w:marTop w:val="0"/>
          <w:marBottom w:val="0"/>
          <w:divBdr>
            <w:top w:val="none" w:sz="0" w:space="0" w:color="auto"/>
            <w:left w:val="none" w:sz="0" w:space="0" w:color="auto"/>
            <w:bottom w:val="none" w:sz="0" w:space="0" w:color="auto"/>
            <w:right w:val="none" w:sz="0" w:space="0" w:color="auto"/>
          </w:divBdr>
        </w:div>
      </w:divsChild>
    </w:div>
    <w:div w:id="307057220">
      <w:bodyDiv w:val="1"/>
      <w:marLeft w:val="0"/>
      <w:marRight w:val="0"/>
      <w:marTop w:val="0"/>
      <w:marBottom w:val="0"/>
      <w:divBdr>
        <w:top w:val="none" w:sz="0" w:space="0" w:color="auto"/>
        <w:left w:val="none" w:sz="0" w:space="0" w:color="auto"/>
        <w:bottom w:val="none" w:sz="0" w:space="0" w:color="auto"/>
        <w:right w:val="none" w:sz="0" w:space="0" w:color="auto"/>
      </w:divBdr>
    </w:div>
    <w:div w:id="317271592">
      <w:bodyDiv w:val="1"/>
      <w:marLeft w:val="0"/>
      <w:marRight w:val="0"/>
      <w:marTop w:val="0"/>
      <w:marBottom w:val="0"/>
      <w:divBdr>
        <w:top w:val="none" w:sz="0" w:space="0" w:color="auto"/>
        <w:left w:val="none" w:sz="0" w:space="0" w:color="auto"/>
        <w:bottom w:val="none" w:sz="0" w:space="0" w:color="auto"/>
        <w:right w:val="none" w:sz="0" w:space="0" w:color="auto"/>
      </w:divBdr>
    </w:div>
    <w:div w:id="398751705">
      <w:bodyDiv w:val="1"/>
      <w:marLeft w:val="0"/>
      <w:marRight w:val="0"/>
      <w:marTop w:val="0"/>
      <w:marBottom w:val="0"/>
      <w:divBdr>
        <w:top w:val="none" w:sz="0" w:space="0" w:color="auto"/>
        <w:left w:val="none" w:sz="0" w:space="0" w:color="auto"/>
        <w:bottom w:val="none" w:sz="0" w:space="0" w:color="auto"/>
        <w:right w:val="none" w:sz="0" w:space="0" w:color="auto"/>
      </w:divBdr>
    </w:div>
    <w:div w:id="407920900">
      <w:bodyDiv w:val="1"/>
      <w:marLeft w:val="0"/>
      <w:marRight w:val="0"/>
      <w:marTop w:val="0"/>
      <w:marBottom w:val="0"/>
      <w:divBdr>
        <w:top w:val="none" w:sz="0" w:space="0" w:color="auto"/>
        <w:left w:val="none" w:sz="0" w:space="0" w:color="auto"/>
        <w:bottom w:val="none" w:sz="0" w:space="0" w:color="auto"/>
        <w:right w:val="none" w:sz="0" w:space="0" w:color="auto"/>
      </w:divBdr>
    </w:div>
    <w:div w:id="508564855">
      <w:bodyDiv w:val="1"/>
      <w:marLeft w:val="0"/>
      <w:marRight w:val="0"/>
      <w:marTop w:val="0"/>
      <w:marBottom w:val="0"/>
      <w:divBdr>
        <w:top w:val="none" w:sz="0" w:space="0" w:color="auto"/>
        <w:left w:val="none" w:sz="0" w:space="0" w:color="auto"/>
        <w:bottom w:val="none" w:sz="0" w:space="0" w:color="auto"/>
        <w:right w:val="none" w:sz="0" w:space="0" w:color="auto"/>
      </w:divBdr>
    </w:div>
    <w:div w:id="593251413">
      <w:bodyDiv w:val="1"/>
      <w:marLeft w:val="0"/>
      <w:marRight w:val="0"/>
      <w:marTop w:val="0"/>
      <w:marBottom w:val="0"/>
      <w:divBdr>
        <w:top w:val="none" w:sz="0" w:space="0" w:color="auto"/>
        <w:left w:val="none" w:sz="0" w:space="0" w:color="auto"/>
        <w:bottom w:val="none" w:sz="0" w:space="0" w:color="auto"/>
        <w:right w:val="none" w:sz="0" w:space="0" w:color="auto"/>
      </w:divBdr>
      <w:divsChild>
        <w:div w:id="1610163043">
          <w:marLeft w:val="0"/>
          <w:marRight w:val="0"/>
          <w:marTop w:val="0"/>
          <w:marBottom w:val="0"/>
          <w:divBdr>
            <w:top w:val="none" w:sz="0" w:space="0" w:color="auto"/>
            <w:left w:val="none" w:sz="0" w:space="0" w:color="auto"/>
            <w:bottom w:val="none" w:sz="0" w:space="0" w:color="auto"/>
            <w:right w:val="none" w:sz="0" w:space="0" w:color="auto"/>
          </w:divBdr>
        </w:div>
      </w:divsChild>
    </w:div>
    <w:div w:id="621034462">
      <w:bodyDiv w:val="1"/>
      <w:marLeft w:val="0"/>
      <w:marRight w:val="0"/>
      <w:marTop w:val="0"/>
      <w:marBottom w:val="0"/>
      <w:divBdr>
        <w:top w:val="none" w:sz="0" w:space="0" w:color="auto"/>
        <w:left w:val="none" w:sz="0" w:space="0" w:color="auto"/>
        <w:bottom w:val="none" w:sz="0" w:space="0" w:color="auto"/>
        <w:right w:val="none" w:sz="0" w:space="0" w:color="auto"/>
      </w:divBdr>
    </w:div>
    <w:div w:id="705107585">
      <w:bodyDiv w:val="1"/>
      <w:marLeft w:val="0"/>
      <w:marRight w:val="0"/>
      <w:marTop w:val="0"/>
      <w:marBottom w:val="0"/>
      <w:divBdr>
        <w:top w:val="none" w:sz="0" w:space="0" w:color="auto"/>
        <w:left w:val="none" w:sz="0" w:space="0" w:color="auto"/>
        <w:bottom w:val="none" w:sz="0" w:space="0" w:color="auto"/>
        <w:right w:val="none" w:sz="0" w:space="0" w:color="auto"/>
      </w:divBdr>
    </w:div>
    <w:div w:id="791093432">
      <w:bodyDiv w:val="1"/>
      <w:marLeft w:val="0"/>
      <w:marRight w:val="0"/>
      <w:marTop w:val="0"/>
      <w:marBottom w:val="0"/>
      <w:divBdr>
        <w:top w:val="none" w:sz="0" w:space="0" w:color="auto"/>
        <w:left w:val="none" w:sz="0" w:space="0" w:color="auto"/>
        <w:bottom w:val="none" w:sz="0" w:space="0" w:color="auto"/>
        <w:right w:val="none" w:sz="0" w:space="0" w:color="auto"/>
      </w:divBdr>
    </w:div>
    <w:div w:id="827751452">
      <w:bodyDiv w:val="1"/>
      <w:marLeft w:val="0"/>
      <w:marRight w:val="0"/>
      <w:marTop w:val="0"/>
      <w:marBottom w:val="0"/>
      <w:divBdr>
        <w:top w:val="none" w:sz="0" w:space="0" w:color="auto"/>
        <w:left w:val="none" w:sz="0" w:space="0" w:color="auto"/>
        <w:bottom w:val="none" w:sz="0" w:space="0" w:color="auto"/>
        <w:right w:val="none" w:sz="0" w:space="0" w:color="auto"/>
      </w:divBdr>
    </w:div>
    <w:div w:id="836724436">
      <w:bodyDiv w:val="1"/>
      <w:marLeft w:val="0"/>
      <w:marRight w:val="0"/>
      <w:marTop w:val="0"/>
      <w:marBottom w:val="0"/>
      <w:divBdr>
        <w:top w:val="none" w:sz="0" w:space="0" w:color="auto"/>
        <w:left w:val="none" w:sz="0" w:space="0" w:color="auto"/>
        <w:bottom w:val="none" w:sz="0" w:space="0" w:color="auto"/>
        <w:right w:val="none" w:sz="0" w:space="0" w:color="auto"/>
      </w:divBdr>
    </w:div>
    <w:div w:id="895042305">
      <w:bodyDiv w:val="1"/>
      <w:marLeft w:val="0"/>
      <w:marRight w:val="0"/>
      <w:marTop w:val="0"/>
      <w:marBottom w:val="0"/>
      <w:divBdr>
        <w:top w:val="none" w:sz="0" w:space="0" w:color="auto"/>
        <w:left w:val="none" w:sz="0" w:space="0" w:color="auto"/>
        <w:bottom w:val="none" w:sz="0" w:space="0" w:color="auto"/>
        <w:right w:val="none" w:sz="0" w:space="0" w:color="auto"/>
      </w:divBdr>
      <w:divsChild>
        <w:div w:id="797994006">
          <w:marLeft w:val="0"/>
          <w:marRight w:val="0"/>
          <w:marTop w:val="0"/>
          <w:marBottom w:val="0"/>
          <w:divBdr>
            <w:top w:val="none" w:sz="0" w:space="0" w:color="auto"/>
            <w:left w:val="none" w:sz="0" w:space="0" w:color="auto"/>
            <w:bottom w:val="none" w:sz="0" w:space="0" w:color="auto"/>
            <w:right w:val="none" w:sz="0" w:space="0" w:color="auto"/>
          </w:divBdr>
        </w:div>
      </w:divsChild>
    </w:div>
    <w:div w:id="925067863">
      <w:bodyDiv w:val="1"/>
      <w:marLeft w:val="0"/>
      <w:marRight w:val="0"/>
      <w:marTop w:val="0"/>
      <w:marBottom w:val="0"/>
      <w:divBdr>
        <w:top w:val="none" w:sz="0" w:space="0" w:color="auto"/>
        <w:left w:val="none" w:sz="0" w:space="0" w:color="auto"/>
        <w:bottom w:val="none" w:sz="0" w:space="0" w:color="auto"/>
        <w:right w:val="none" w:sz="0" w:space="0" w:color="auto"/>
      </w:divBdr>
      <w:divsChild>
        <w:div w:id="545333721">
          <w:marLeft w:val="0"/>
          <w:marRight w:val="0"/>
          <w:marTop w:val="0"/>
          <w:marBottom w:val="0"/>
          <w:divBdr>
            <w:top w:val="none" w:sz="0" w:space="0" w:color="auto"/>
            <w:left w:val="none" w:sz="0" w:space="0" w:color="auto"/>
            <w:bottom w:val="none" w:sz="0" w:space="0" w:color="auto"/>
            <w:right w:val="none" w:sz="0" w:space="0" w:color="auto"/>
          </w:divBdr>
        </w:div>
        <w:div w:id="2036999698">
          <w:marLeft w:val="0"/>
          <w:marRight w:val="0"/>
          <w:marTop w:val="0"/>
          <w:marBottom w:val="0"/>
          <w:divBdr>
            <w:top w:val="none" w:sz="0" w:space="0" w:color="auto"/>
            <w:left w:val="none" w:sz="0" w:space="0" w:color="auto"/>
            <w:bottom w:val="none" w:sz="0" w:space="0" w:color="auto"/>
            <w:right w:val="none" w:sz="0" w:space="0" w:color="auto"/>
          </w:divBdr>
        </w:div>
        <w:div w:id="1489786607">
          <w:marLeft w:val="0"/>
          <w:marRight w:val="0"/>
          <w:marTop w:val="0"/>
          <w:marBottom w:val="0"/>
          <w:divBdr>
            <w:top w:val="none" w:sz="0" w:space="0" w:color="auto"/>
            <w:left w:val="none" w:sz="0" w:space="0" w:color="auto"/>
            <w:bottom w:val="none" w:sz="0" w:space="0" w:color="auto"/>
            <w:right w:val="none" w:sz="0" w:space="0" w:color="auto"/>
          </w:divBdr>
        </w:div>
        <w:div w:id="1080566484">
          <w:marLeft w:val="0"/>
          <w:marRight w:val="0"/>
          <w:marTop w:val="0"/>
          <w:marBottom w:val="0"/>
          <w:divBdr>
            <w:top w:val="none" w:sz="0" w:space="0" w:color="auto"/>
            <w:left w:val="none" w:sz="0" w:space="0" w:color="auto"/>
            <w:bottom w:val="none" w:sz="0" w:space="0" w:color="auto"/>
            <w:right w:val="none" w:sz="0" w:space="0" w:color="auto"/>
          </w:divBdr>
        </w:div>
        <w:div w:id="1080442371">
          <w:marLeft w:val="0"/>
          <w:marRight w:val="0"/>
          <w:marTop w:val="0"/>
          <w:marBottom w:val="0"/>
          <w:divBdr>
            <w:top w:val="none" w:sz="0" w:space="0" w:color="auto"/>
            <w:left w:val="none" w:sz="0" w:space="0" w:color="auto"/>
            <w:bottom w:val="none" w:sz="0" w:space="0" w:color="auto"/>
            <w:right w:val="none" w:sz="0" w:space="0" w:color="auto"/>
          </w:divBdr>
        </w:div>
        <w:div w:id="40448719">
          <w:marLeft w:val="0"/>
          <w:marRight w:val="0"/>
          <w:marTop w:val="0"/>
          <w:marBottom w:val="0"/>
          <w:divBdr>
            <w:top w:val="none" w:sz="0" w:space="0" w:color="auto"/>
            <w:left w:val="none" w:sz="0" w:space="0" w:color="auto"/>
            <w:bottom w:val="none" w:sz="0" w:space="0" w:color="auto"/>
            <w:right w:val="none" w:sz="0" w:space="0" w:color="auto"/>
          </w:divBdr>
        </w:div>
        <w:div w:id="1872644563">
          <w:marLeft w:val="0"/>
          <w:marRight w:val="0"/>
          <w:marTop w:val="0"/>
          <w:marBottom w:val="0"/>
          <w:divBdr>
            <w:top w:val="none" w:sz="0" w:space="0" w:color="auto"/>
            <w:left w:val="none" w:sz="0" w:space="0" w:color="auto"/>
            <w:bottom w:val="none" w:sz="0" w:space="0" w:color="auto"/>
            <w:right w:val="none" w:sz="0" w:space="0" w:color="auto"/>
          </w:divBdr>
        </w:div>
      </w:divsChild>
    </w:div>
    <w:div w:id="991058686">
      <w:bodyDiv w:val="1"/>
      <w:marLeft w:val="0"/>
      <w:marRight w:val="0"/>
      <w:marTop w:val="0"/>
      <w:marBottom w:val="0"/>
      <w:divBdr>
        <w:top w:val="none" w:sz="0" w:space="0" w:color="auto"/>
        <w:left w:val="none" w:sz="0" w:space="0" w:color="auto"/>
        <w:bottom w:val="none" w:sz="0" w:space="0" w:color="auto"/>
        <w:right w:val="none" w:sz="0" w:space="0" w:color="auto"/>
      </w:divBdr>
    </w:div>
    <w:div w:id="1089231636">
      <w:bodyDiv w:val="1"/>
      <w:marLeft w:val="0"/>
      <w:marRight w:val="0"/>
      <w:marTop w:val="0"/>
      <w:marBottom w:val="0"/>
      <w:divBdr>
        <w:top w:val="none" w:sz="0" w:space="0" w:color="auto"/>
        <w:left w:val="none" w:sz="0" w:space="0" w:color="auto"/>
        <w:bottom w:val="none" w:sz="0" w:space="0" w:color="auto"/>
        <w:right w:val="none" w:sz="0" w:space="0" w:color="auto"/>
      </w:divBdr>
    </w:div>
    <w:div w:id="1104499709">
      <w:bodyDiv w:val="1"/>
      <w:marLeft w:val="0"/>
      <w:marRight w:val="0"/>
      <w:marTop w:val="0"/>
      <w:marBottom w:val="0"/>
      <w:divBdr>
        <w:top w:val="none" w:sz="0" w:space="0" w:color="auto"/>
        <w:left w:val="none" w:sz="0" w:space="0" w:color="auto"/>
        <w:bottom w:val="none" w:sz="0" w:space="0" w:color="auto"/>
        <w:right w:val="none" w:sz="0" w:space="0" w:color="auto"/>
      </w:divBdr>
    </w:div>
    <w:div w:id="1140001249">
      <w:bodyDiv w:val="1"/>
      <w:marLeft w:val="0"/>
      <w:marRight w:val="0"/>
      <w:marTop w:val="0"/>
      <w:marBottom w:val="0"/>
      <w:divBdr>
        <w:top w:val="none" w:sz="0" w:space="0" w:color="auto"/>
        <w:left w:val="none" w:sz="0" w:space="0" w:color="auto"/>
        <w:bottom w:val="none" w:sz="0" w:space="0" w:color="auto"/>
        <w:right w:val="none" w:sz="0" w:space="0" w:color="auto"/>
      </w:divBdr>
    </w:div>
    <w:div w:id="1143276669">
      <w:bodyDiv w:val="1"/>
      <w:marLeft w:val="0"/>
      <w:marRight w:val="0"/>
      <w:marTop w:val="0"/>
      <w:marBottom w:val="0"/>
      <w:divBdr>
        <w:top w:val="none" w:sz="0" w:space="0" w:color="auto"/>
        <w:left w:val="none" w:sz="0" w:space="0" w:color="auto"/>
        <w:bottom w:val="none" w:sz="0" w:space="0" w:color="auto"/>
        <w:right w:val="none" w:sz="0" w:space="0" w:color="auto"/>
      </w:divBdr>
    </w:div>
    <w:div w:id="1173910154">
      <w:bodyDiv w:val="1"/>
      <w:marLeft w:val="0"/>
      <w:marRight w:val="0"/>
      <w:marTop w:val="0"/>
      <w:marBottom w:val="0"/>
      <w:divBdr>
        <w:top w:val="none" w:sz="0" w:space="0" w:color="auto"/>
        <w:left w:val="none" w:sz="0" w:space="0" w:color="auto"/>
        <w:bottom w:val="none" w:sz="0" w:space="0" w:color="auto"/>
        <w:right w:val="none" w:sz="0" w:space="0" w:color="auto"/>
      </w:divBdr>
    </w:div>
    <w:div w:id="1185748629">
      <w:bodyDiv w:val="1"/>
      <w:marLeft w:val="0"/>
      <w:marRight w:val="0"/>
      <w:marTop w:val="0"/>
      <w:marBottom w:val="0"/>
      <w:divBdr>
        <w:top w:val="none" w:sz="0" w:space="0" w:color="auto"/>
        <w:left w:val="none" w:sz="0" w:space="0" w:color="auto"/>
        <w:bottom w:val="none" w:sz="0" w:space="0" w:color="auto"/>
        <w:right w:val="none" w:sz="0" w:space="0" w:color="auto"/>
      </w:divBdr>
    </w:div>
    <w:div w:id="1216090899">
      <w:bodyDiv w:val="1"/>
      <w:marLeft w:val="0"/>
      <w:marRight w:val="0"/>
      <w:marTop w:val="0"/>
      <w:marBottom w:val="0"/>
      <w:divBdr>
        <w:top w:val="none" w:sz="0" w:space="0" w:color="auto"/>
        <w:left w:val="none" w:sz="0" w:space="0" w:color="auto"/>
        <w:bottom w:val="none" w:sz="0" w:space="0" w:color="auto"/>
        <w:right w:val="none" w:sz="0" w:space="0" w:color="auto"/>
      </w:divBdr>
    </w:div>
    <w:div w:id="1222446435">
      <w:bodyDiv w:val="1"/>
      <w:marLeft w:val="0"/>
      <w:marRight w:val="0"/>
      <w:marTop w:val="0"/>
      <w:marBottom w:val="0"/>
      <w:divBdr>
        <w:top w:val="none" w:sz="0" w:space="0" w:color="auto"/>
        <w:left w:val="none" w:sz="0" w:space="0" w:color="auto"/>
        <w:bottom w:val="none" w:sz="0" w:space="0" w:color="auto"/>
        <w:right w:val="none" w:sz="0" w:space="0" w:color="auto"/>
      </w:divBdr>
    </w:div>
    <w:div w:id="1244683805">
      <w:bodyDiv w:val="1"/>
      <w:marLeft w:val="0"/>
      <w:marRight w:val="0"/>
      <w:marTop w:val="0"/>
      <w:marBottom w:val="0"/>
      <w:divBdr>
        <w:top w:val="none" w:sz="0" w:space="0" w:color="auto"/>
        <w:left w:val="none" w:sz="0" w:space="0" w:color="auto"/>
        <w:bottom w:val="none" w:sz="0" w:space="0" w:color="auto"/>
        <w:right w:val="none" w:sz="0" w:space="0" w:color="auto"/>
      </w:divBdr>
    </w:div>
    <w:div w:id="1247958344">
      <w:bodyDiv w:val="1"/>
      <w:marLeft w:val="0"/>
      <w:marRight w:val="0"/>
      <w:marTop w:val="0"/>
      <w:marBottom w:val="0"/>
      <w:divBdr>
        <w:top w:val="none" w:sz="0" w:space="0" w:color="auto"/>
        <w:left w:val="none" w:sz="0" w:space="0" w:color="auto"/>
        <w:bottom w:val="none" w:sz="0" w:space="0" w:color="auto"/>
        <w:right w:val="none" w:sz="0" w:space="0" w:color="auto"/>
      </w:divBdr>
    </w:div>
    <w:div w:id="1434788182">
      <w:bodyDiv w:val="1"/>
      <w:marLeft w:val="0"/>
      <w:marRight w:val="0"/>
      <w:marTop w:val="0"/>
      <w:marBottom w:val="0"/>
      <w:divBdr>
        <w:top w:val="none" w:sz="0" w:space="0" w:color="auto"/>
        <w:left w:val="none" w:sz="0" w:space="0" w:color="auto"/>
        <w:bottom w:val="none" w:sz="0" w:space="0" w:color="auto"/>
        <w:right w:val="none" w:sz="0" w:space="0" w:color="auto"/>
      </w:divBdr>
    </w:div>
    <w:div w:id="1442264648">
      <w:bodyDiv w:val="1"/>
      <w:marLeft w:val="0"/>
      <w:marRight w:val="0"/>
      <w:marTop w:val="0"/>
      <w:marBottom w:val="0"/>
      <w:divBdr>
        <w:top w:val="none" w:sz="0" w:space="0" w:color="auto"/>
        <w:left w:val="none" w:sz="0" w:space="0" w:color="auto"/>
        <w:bottom w:val="none" w:sz="0" w:space="0" w:color="auto"/>
        <w:right w:val="none" w:sz="0" w:space="0" w:color="auto"/>
      </w:divBdr>
    </w:div>
    <w:div w:id="1483079841">
      <w:bodyDiv w:val="1"/>
      <w:marLeft w:val="0"/>
      <w:marRight w:val="0"/>
      <w:marTop w:val="0"/>
      <w:marBottom w:val="0"/>
      <w:divBdr>
        <w:top w:val="none" w:sz="0" w:space="0" w:color="auto"/>
        <w:left w:val="none" w:sz="0" w:space="0" w:color="auto"/>
        <w:bottom w:val="none" w:sz="0" w:space="0" w:color="auto"/>
        <w:right w:val="none" w:sz="0" w:space="0" w:color="auto"/>
      </w:divBdr>
    </w:div>
    <w:div w:id="1485005842">
      <w:bodyDiv w:val="1"/>
      <w:marLeft w:val="0"/>
      <w:marRight w:val="0"/>
      <w:marTop w:val="0"/>
      <w:marBottom w:val="0"/>
      <w:divBdr>
        <w:top w:val="none" w:sz="0" w:space="0" w:color="auto"/>
        <w:left w:val="none" w:sz="0" w:space="0" w:color="auto"/>
        <w:bottom w:val="none" w:sz="0" w:space="0" w:color="auto"/>
        <w:right w:val="none" w:sz="0" w:space="0" w:color="auto"/>
      </w:divBdr>
    </w:div>
    <w:div w:id="1501461266">
      <w:bodyDiv w:val="1"/>
      <w:marLeft w:val="0"/>
      <w:marRight w:val="0"/>
      <w:marTop w:val="0"/>
      <w:marBottom w:val="0"/>
      <w:divBdr>
        <w:top w:val="none" w:sz="0" w:space="0" w:color="auto"/>
        <w:left w:val="none" w:sz="0" w:space="0" w:color="auto"/>
        <w:bottom w:val="none" w:sz="0" w:space="0" w:color="auto"/>
        <w:right w:val="none" w:sz="0" w:space="0" w:color="auto"/>
      </w:divBdr>
    </w:div>
    <w:div w:id="1527716686">
      <w:bodyDiv w:val="1"/>
      <w:marLeft w:val="0"/>
      <w:marRight w:val="0"/>
      <w:marTop w:val="0"/>
      <w:marBottom w:val="0"/>
      <w:divBdr>
        <w:top w:val="none" w:sz="0" w:space="0" w:color="auto"/>
        <w:left w:val="none" w:sz="0" w:space="0" w:color="auto"/>
        <w:bottom w:val="none" w:sz="0" w:space="0" w:color="auto"/>
        <w:right w:val="none" w:sz="0" w:space="0" w:color="auto"/>
      </w:divBdr>
    </w:div>
    <w:div w:id="1688099908">
      <w:bodyDiv w:val="1"/>
      <w:marLeft w:val="0"/>
      <w:marRight w:val="0"/>
      <w:marTop w:val="0"/>
      <w:marBottom w:val="0"/>
      <w:divBdr>
        <w:top w:val="none" w:sz="0" w:space="0" w:color="auto"/>
        <w:left w:val="none" w:sz="0" w:space="0" w:color="auto"/>
        <w:bottom w:val="none" w:sz="0" w:space="0" w:color="auto"/>
        <w:right w:val="none" w:sz="0" w:space="0" w:color="auto"/>
      </w:divBdr>
    </w:div>
    <w:div w:id="1692755464">
      <w:bodyDiv w:val="1"/>
      <w:marLeft w:val="0"/>
      <w:marRight w:val="0"/>
      <w:marTop w:val="0"/>
      <w:marBottom w:val="0"/>
      <w:divBdr>
        <w:top w:val="none" w:sz="0" w:space="0" w:color="auto"/>
        <w:left w:val="none" w:sz="0" w:space="0" w:color="auto"/>
        <w:bottom w:val="none" w:sz="0" w:space="0" w:color="auto"/>
        <w:right w:val="none" w:sz="0" w:space="0" w:color="auto"/>
      </w:divBdr>
    </w:div>
    <w:div w:id="1693334408">
      <w:bodyDiv w:val="1"/>
      <w:marLeft w:val="0"/>
      <w:marRight w:val="0"/>
      <w:marTop w:val="0"/>
      <w:marBottom w:val="0"/>
      <w:divBdr>
        <w:top w:val="none" w:sz="0" w:space="0" w:color="auto"/>
        <w:left w:val="none" w:sz="0" w:space="0" w:color="auto"/>
        <w:bottom w:val="none" w:sz="0" w:space="0" w:color="auto"/>
        <w:right w:val="none" w:sz="0" w:space="0" w:color="auto"/>
      </w:divBdr>
    </w:div>
    <w:div w:id="1854488330">
      <w:bodyDiv w:val="1"/>
      <w:marLeft w:val="0"/>
      <w:marRight w:val="0"/>
      <w:marTop w:val="0"/>
      <w:marBottom w:val="0"/>
      <w:divBdr>
        <w:top w:val="none" w:sz="0" w:space="0" w:color="auto"/>
        <w:left w:val="none" w:sz="0" w:space="0" w:color="auto"/>
        <w:bottom w:val="none" w:sz="0" w:space="0" w:color="auto"/>
        <w:right w:val="none" w:sz="0" w:space="0" w:color="auto"/>
      </w:divBdr>
    </w:div>
    <w:div w:id="1891066683">
      <w:bodyDiv w:val="1"/>
      <w:marLeft w:val="0"/>
      <w:marRight w:val="0"/>
      <w:marTop w:val="0"/>
      <w:marBottom w:val="0"/>
      <w:divBdr>
        <w:top w:val="none" w:sz="0" w:space="0" w:color="auto"/>
        <w:left w:val="none" w:sz="0" w:space="0" w:color="auto"/>
        <w:bottom w:val="none" w:sz="0" w:space="0" w:color="auto"/>
        <w:right w:val="none" w:sz="0" w:space="0" w:color="auto"/>
      </w:divBdr>
    </w:div>
    <w:div w:id="2062552832">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6.png"/><Relationship Id="rId18" Type="http://schemas.openxmlformats.org/officeDocument/2006/relationships/image" Target="media/image11.png"/><Relationship Id="rId26" Type="http://schemas.openxmlformats.org/officeDocument/2006/relationships/image" Target="media/image19.png"/><Relationship Id="rId39" Type="http://schemas.openxmlformats.org/officeDocument/2006/relationships/theme" Target="theme/theme1.xml"/><Relationship Id="rId21" Type="http://schemas.openxmlformats.org/officeDocument/2006/relationships/image" Target="media/image14.png"/><Relationship Id="rId34" Type="http://schemas.openxmlformats.org/officeDocument/2006/relationships/image" Target="media/image27.png"/><Relationship Id="rId7" Type="http://schemas.openxmlformats.org/officeDocument/2006/relationships/endnotes" Target="endnotes.xml"/><Relationship Id="rId12" Type="http://schemas.openxmlformats.org/officeDocument/2006/relationships/image" Target="media/image5.png"/><Relationship Id="rId17" Type="http://schemas.openxmlformats.org/officeDocument/2006/relationships/image" Target="media/image10.png"/><Relationship Id="rId25" Type="http://schemas.openxmlformats.org/officeDocument/2006/relationships/image" Target="media/image18.png"/><Relationship Id="rId33" Type="http://schemas.openxmlformats.org/officeDocument/2006/relationships/image" Target="media/image26.png"/><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image" Target="media/image9.png"/><Relationship Id="rId20" Type="http://schemas.openxmlformats.org/officeDocument/2006/relationships/image" Target="media/image13.png"/><Relationship Id="rId29" Type="http://schemas.openxmlformats.org/officeDocument/2006/relationships/image" Target="media/image22.png"/><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png"/><Relationship Id="rId24" Type="http://schemas.openxmlformats.org/officeDocument/2006/relationships/image" Target="media/image17.png"/><Relationship Id="rId32" Type="http://schemas.openxmlformats.org/officeDocument/2006/relationships/image" Target="media/image25.png"/><Relationship Id="rId37"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image" Target="media/image8.png"/><Relationship Id="rId23" Type="http://schemas.openxmlformats.org/officeDocument/2006/relationships/image" Target="media/image16.png"/><Relationship Id="rId28" Type="http://schemas.openxmlformats.org/officeDocument/2006/relationships/image" Target="media/image21.png"/><Relationship Id="rId36" Type="http://schemas.openxmlformats.org/officeDocument/2006/relationships/header" Target="header1.xml"/><Relationship Id="rId10" Type="http://schemas.openxmlformats.org/officeDocument/2006/relationships/image" Target="media/image3.png"/><Relationship Id="rId19" Type="http://schemas.openxmlformats.org/officeDocument/2006/relationships/image" Target="media/image12.png"/><Relationship Id="rId31" Type="http://schemas.openxmlformats.org/officeDocument/2006/relationships/image" Target="media/image24.png"/><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7.png"/><Relationship Id="rId22" Type="http://schemas.openxmlformats.org/officeDocument/2006/relationships/image" Target="media/image15.png"/><Relationship Id="rId27" Type="http://schemas.openxmlformats.org/officeDocument/2006/relationships/image" Target="media/image20.png"/><Relationship Id="rId30" Type="http://schemas.openxmlformats.org/officeDocument/2006/relationships/image" Target="media/image23.png"/><Relationship Id="rId35" Type="http://schemas.openxmlformats.org/officeDocument/2006/relationships/image" Target="media/image28.png"/><Relationship Id="rId8" Type="http://schemas.openxmlformats.org/officeDocument/2006/relationships/image" Target="media/image1.png"/><Relationship Id="rId3"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1</TotalTime>
  <Pages>11</Pages>
  <Words>3607</Words>
  <Characters>20566</Characters>
  <Application>Microsoft Office Word</Application>
  <DocSecurity>0</DocSecurity>
  <Lines>171</Lines>
  <Paragraphs>48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24125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Amir Ziai</cp:lastModifiedBy>
  <cp:revision>3</cp:revision>
  <cp:lastPrinted>2018-12-15T20:33:00Z</cp:lastPrinted>
  <dcterms:created xsi:type="dcterms:W3CDTF">2018-12-15T20:33:00Z</dcterms:created>
  <dcterms:modified xsi:type="dcterms:W3CDTF">2018-12-15T20:35:00Z</dcterms:modified>
</cp:coreProperties>
</file>