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148" w:rsidRDefault="00A34148" w:rsidP="003D6A5C">
      <w:pPr>
        <w:spacing w:after="0" w:line="240" w:lineRule="auto"/>
        <w:rPr>
          <w:rFonts w:ascii="Arial" w:eastAsia="Times New Roman" w:hAnsi="Arial" w:cs="Arial"/>
          <w:sz w:val="25"/>
          <w:szCs w:val="25"/>
        </w:rPr>
      </w:pPr>
      <w:r>
        <w:rPr>
          <w:rFonts w:ascii="Arial" w:eastAsia="Times New Roman" w:hAnsi="Arial" w:cs="Arial"/>
          <w:sz w:val="25"/>
          <w:szCs w:val="25"/>
        </w:rPr>
        <w:t xml:space="preserve">Video: </w:t>
      </w:r>
      <w:hyperlink r:id="rId4" w:history="1">
        <w:r w:rsidRPr="007F400E">
          <w:rPr>
            <w:rStyle w:val="Hyperlink"/>
            <w:rFonts w:ascii="Arial" w:eastAsia="Times New Roman" w:hAnsi="Arial" w:cs="Arial"/>
            <w:sz w:val="25"/>
            <w:szCs w:val="25"/>
          </w:rPr>
          <w:t>https://training.incf.org/lesson/multi-scale-entropy-abstract-measure-clinical-application</w:t>
        </w:r>
      </w:hyperlink>
    </w:p>
    <w:p w:rsidR="00A34148" w:rsidRDefault="00A34148" w:rsidP="003D6A5C">
      <w:pPr>
        <w:spacing w:after="0" w:line="240" w:lineRule="auto"/>
        <w:rPr>
          <w:rFonts w:ascii="Arial" w:eastAsia="Times New Roman" w:hAnsi="Arial" w:cs="Arial"/>
          <w:sz w:val="25"/>
          <w:szCs w:val="25"/>
        </w:rPr>
      </w:pPr>
    </w:p>
    <w:p w:rsidR="00EF22C1" w:rsidRDefault="002A15FA" w:rsidP="003D6A5C">
      <w:pPr>
        <w:spacing w:after="0" w:line="240" w:lineRule="auto"/>
        <w:rPr>
          <w:rFonts w:ascii="Arial" w:eastAsia="Times New Roman" w:hAnsi="Arial" w:cs="Arial"/>
          <w:sz w:val="25"/>
          <w:szCs w:val="25"/>
        </w:rPr>
      </w:pPr>
      <w:r>
        <w:rPr>
          <w:rFonts w:ascii="Arial" w:eastAsia="Times New Roman" w:hAnsi="Arial" w:cs="Arial"/>
          <w:sz w:val="25"/>
          <w:szCs w:val="25"/>
        </w:rPr>
        <w:t xml:space="preserve">Physionet: </w:t>
      </w:r>
    </w:p>
    <w:p w:rsidR="00A34148" w:rsidRDefault="008B2A14" w:rsidP="003D6A5C">
      <w:pPr>
        <w:spacing w:after="0" w:line="240" w:lineRule="auto"/>
        <w:rPr>
          <w:rFonts w:ascii="Arial" w:eastAsia="Times New Roman" w:hAnsi="Arial" w:cs="Arial"/>
          <w:sz w:val="25"/>
          <w:szCs w:val="25"/>
        </w:rPr>
      </w:pPr>
      <w:hyperlink r:id="rId5" w:history="1">
        <w:r w:rsidR="002A15FA" w:rsidRPr="007F400E">
          <w:rPr>
            <w:rStyle w:val="Hyperlink"/>
            <w:rFonts w:ascii="Arial" w:eastAsia="Times New Roman" w:hAnsi="Arial" w:cs="Arial"/>
            <w:sz w:val="25"/>
            <w:szCs w:val="25"/>
          </w:rPr>
          <w:t>https://archive.physionet.org/physiotools/mse/tutorial/tutorial.pdf</w:t>
        </w:r>
      </w:hyperlink>
    </w:p>
    <w:p w:rsidR="002A15FA" w:rsidRDefault="008B2A14" w:rsidP="003D6A5C">
      <w:pPr>
        <w:spacing w:after="0" w:line="240" w:lineRule="auto"/>
        <w:rPr>
          <w:rFonts w:ascii="Arial" w:eastAsia="Times New Roman" w:hAnsi="Arial" w:cs="Arial"/>
          <w:sz w:val="25"/>
          <w:szCs w:val="25"/>
        </w:rPr>
      </w:pPr>
      <w:hyperlink r:id="rId6" w:history="1">
        <w:r w:rsidR="00EF22C1" w:rsidRPr="007F400E">
          <w:rPr>
            <w:rStyle w:val="Hyperlink"/>
            <w:rFonts w:ascii="Arial" w:eastAsia="Times New Roman" w:hAnsi="Arial" w:cs="Arial"/>
            <w:sz w:val="25"/>
            <w:szCs w:val="25"/>
          </w:rPr>
          <w:t>https://archive.physionet.org/physiotools/mse/papers/pre-2005.pdf</w:t>
        </w:r>
      </w:hyperlink>
    </w:p>
    <w:p w:rsidR="00EF22C1" w:rsidRDefault="00EF22C1" w:rsidP="003D6A5C">
      <w:pPr>
        <w:spacing w:after="0" w:line="240" w:lineRule="auto"/>
        <w:rPr>
          <w:rFonts w:ascii="Arial" w:eastAsia="Times New Roman" w:hAnsi="Arial" w:cs="Arial"/>
          <w:sz w:val="25"/>
          <w:szCs w:val="25"/>
        </w:rPr>
      </w:pPr>
    </w:p>
    <w:p w:rsidR="006E0D86" w:rsidRDefault="006E0D86" w:rsidP="006E0D86">
      <w:pPr>
        <w:spacing w:after="0" w:line="240" w:lineRule="auto"/>
        <w:rPr>
          <w:rFonts w:ascii="Arial" w:eastAsia="Times New Roman" w:hAnsi="Arial" w:cs="Arial"/>
          <w:sz w:val="25"/>
          <w:szCs w:val="25"/>
        </w:rPr>
      </w:pPr>
      <w:r>
        <w:rPr>
          <w:rFonts w:ascii="Arial" w:eastAsia="Times New Roman" w:hAnsi="Arial" w:cs="Arial"/>
          <w:sz w:val="25"/>
          <w:szCs w:val="25"/>
        </w:rPr>
        <w:t xml:space="preserve">RCMFE: </w:t>
      </w:r>
      <w:hyperlink r:id="rId7" w:history="1">
        <w:r w:rsidRPr="007F400E">
          <w:rPr>
            <w:rStyle w:val="Hyperlink"/>
            <w:rFonts w:ascii="Arial" w:eastAsia="Times New Roman" w:hAnsi="Arial" w:cs="Arial"/>
            <w:sz w:val="25"/>
            <w:szCs w:val="25"/>
          </w:rPr>
          <w:t>https://link.springer.com/article/10.1007/s11517-017-1647-5</w:t>
        </w:r>
      </w:hyperlink>
    </w:p>
    <w:p w:rsidR="00F431F1" w:rsidRDefault="00F431F1" w:rsidP="00F431F1">
      <w:pPr>
        <w:spacing w:after="0" w:line="240" w:lineRule="auto"/>
        <w:rPr>
          <w:rFonts w:ascii="Arial" w:eastAsia="Times New Roman" w:hAnsi="Arial" w:cs="Arial"/>
          <w:sz w:val="25"/>
          <w:szCs w:val="25"/>
        </w:rPr>
      </w:pPr>
      <w:r>
        <w:rPr>
          <w:rFonts w:ascii="Arial" w:eastAsia="Times New Roman" w:hAnsi="Arial" w:cs="Arial"/>
          <w:sz w:val="25"/>
          <w:szCs w:val="25"/>
        </w:rPr>
        <w:t xml:space="preserve">Matlab code: </w:t>
      </w:r>
      <w:hyperlink r:id="rId8" w:history="1">
        <w:r w:rsidRPr="007F400E">
          <w:rPr>
            <w:rStyle w:val="Hyperlink"/>
            <w:rFonts w:ascii="Arial" w:eastAsia="Times New Roman" w:hAnsi="Arial" w:cs="Arial"/>
            <w:sz w:val="25"/>
            <w:szCs w:val="25"/>
          </w:rPr>
          <w:t>https://datashare.ed.ac.uk/handle/10283/2099</w:t>
        </w:r>
      </w:hyperlink>
    </w:p>
    <w:p w:rsidR="006E0D86" w:rsidRDefault="00F431F1" w:rsidP="006E0D86">
      <w:pPr>
        <w:spacing w:after="0" w:line="240" w:lineRule="auto"/>
        <w:rPr>
          <w:rFonts w:ascii="Arial" w:eastAsia="Times New Roman" w:hAnsi="Arial" w:cs="Arial"/>
          <w:sz w:val="25"/>
          <w:szCs w:val="25"/>
        </w:rPr>
      </w:pPr>
      <w:r>
        <w:rPr>
          <w:rFonts w:ascii="Arial" w:eastAsia="Times New Roman" w:hAnsi="Arial" w:cs="Arial"/>
          <w:sz w:val="25"/>
          <w:szCs w:val="25"/>
        </w:rPr>
        <w:t xml:space="preserve">Multivariate entropy: </w:t>
      </w:r>
      <w:hyperlink r:id="rId9" w:history="1">
        <w:r w:rsidRPr="007F400E">
          <w:rPr>
            <w:rStyle w:val="Hyperlink"/>
            <w:rFonts w:ascii="Arial" w:eastAsia="Times New Roman" w:hAnsi="Arial" w:cs="Arial"/>
            <w:sz w:val="25"/>
            <w:szCs w:val="25"/>
          </w:rPr>
          <w:t>https://ieeexplore.ieee.org/document/6109316</w:t>
        </w:r>
      </w:hyperlink>
    </w:p>
    <w:p w:rsidR="00F431F1" w:rsidRDefault="00F431F1" w:rsidP="006E0D86">
      <w:pPr>
        <w:spacing w:after="0" w:line="240" w:lineRule="auto"/>
        <w:rPr>
          <w:rFonts w:ascii="Arial" w:eastAsia="Times New Roman" w:hAnsi="Arial" w:cs="Arial"/>
          <w:sz w:val="25"/>
          <w:szCs w:val="25"/>
        </w:rPr>
      </w:pPr>
    </w:p>
    <w:p w:rsidR="00F431F1" w:rsidRDefault="00F431F1" w:rsidP="006E0D86">
      <w:pPr>
        <w:spacing w:after="0" w:line="240" w:lineRule="auto"/>
        <w:rPr>
          <w:rFonts w:ascii="Arial" w:eastAsia="Times New Roman" w:hAnsi="Arial" w:cs="Arial"/>
          <w:sz w:val="25"/>
          <w:szCs w:val="25"/>
        </w:rPr>
      </w:pPr>
      <w:r>
        <w:rPr>
          <w:rFonts w:ascii="Arial" w:eastAsia="Times New Roman" w:hAnsi="Arial" w:cs="Arial"/>
          <w:sz w:val="25"/>
          <w:szCs w:val="25"/>
        </w:rPr>
        <w:t>Improved multivariate RCMFE</w:t>
      </w:r>
      <w:r w:rsidR="002A4E63">
        <w:rPr>
          <w:rFonts w:ascii="Arial" w:eastAsia="Times New Roman" w:hAnsi="Arial" w:cs="Arial"/>
          <w:sz w:val="25"/>
          <w:szCs w:val="25"/>
        </w:rPr>
        <w:t xml:space="preserve"> and SVM</w:t>
      </w:r>
      <w:r>
        <w:rPr>
          <w:rFonts w:ascii="Arial" w:eastAsia="Times New Roman" w:hAnsi="Arial" w:cs="Arial"/>
          <w:sz w:val="25"/>
          <w:szCs w:val="25"/>
        </w:rPr>
        <w:t xml:space="preserve">: </w:t>
      </w:r>
      <w:hyperlink r:id="rId10" w:anchor="EEq1" w:history="1">
        <w:r w:rsidRPr="007F400E">
          <w:rPr>
            <w:rStyle w:val="Hyperlink"/>
            <w:rFonts w:ascii="Arial" w:eastAsia="Times New Roman" w:hAnsi="Arial" w:cs="Arial"/>
            <w:sz w:val="25"/>
            <w:szCs w:val="25"/>
          </w:rPr>
          <w:t>https://www.hindawi.com/journals/cin/2019/7529572/#EEq1</w:t>
        </w:r>
      </w:hyperlink>
    </w:p>
    <w:p w:rsidR="00F431F1" w:rsidRDefault="00F431F1" w:rsidP="006E0D86">
      <w:pPr>
        <w:spacing w:after="0" w:line="240" w:lineRule="auto"/>
        <w:rPr>
          <w:rFonts w:ascii="Arial" w:eastAsia="Times New Roman" w:hAnsi="Arial" w:cs="Arial"/>
          <w:sz w:val="25"/>
          <w:szCs w:val="25"/>
        </w:rPr>
      </w:pPr>
    </w:p>
    <w:p w:rsidR="004022D0" w:rsidRDefault="004022D0" w:rsidP="006E0D86">
      <w:pPr>
        <w:spacing w:after="0" w:line="240" w:lineRule="auto"/>
        <w:rPr>
          <w:rFonts w:ascii="Arial" w:eastAsia="Times New Roman" w:hAnsi="Arial" w:cs="Arial"/>
          <w:sz w:val="25"/>
          <w:szCs w:val="25"/>
        </w:rPr>
      </w:pPr>
      <w:r>
        <w:rPr>
          <w:rFonts w:ascii="Arial" w:eastAsia="Times New Roman" w:hAnsi="Arial" w:cs="Arial"/>
          <w:sz w:val="25"/>
          <w:szCs w:val="25"/>
        </w:rPr>
        <w:t xml:space="preserve">Eye blink artifacft denoising: </w:t>
      </w:r>
      <w:hyperlink r:id="rId11" w:history="1">
        <w:r w:rsidRPr="007F400E">
          <w:rPr>
            <w:rStyle w:val="Hyperlink"/>
            <w:rFonts w:ascii="Arial" w:eastAsia="Times New Roman" w:hAnsi="Arial" w:cs="Arial"/>
            <w:sz w:val="25"/>
            <w:szCs w:val="25"/>
          </w:rPr>
          <w:t>https://ieeexplore.ieee.org/document/6843355</w:t>
        </w:r>
      </w:hyperlink>
    </w:p>
    <w:p w:rsidR="004022D0" w:rsidRDefault="004022D0" w:rsidP="006E0D86">
      <w:pPr>
        <w:spacing w:after="0" w:line="240" w:lineRule="auto"/>
        <w:rPr>
          <w:rFonts w:ascii="Arial" w:eastAsia="Times New Roman" w:hAnsi="Arial" w:cs="Arial"/>
          <w:sz w:val="25"/>
          <w:szCs w:val="25"/>
        </w:rPr>
      </w:pPr>
    </w:p>
    <w:p w:rsidR="002A4E63" w:rsidRDefault="002A4E63" w:rsidP="002A4E63">
      <w:r w:rsidRPr="002A4E63">
        <w:t>Integrating Optimized Multiscale Entropy Model with Machine Learning for the Localization of Epileptogenic Hemisphere in Temporal Lobe Epilepsy Using Resting-State fMRI</w:t>
      </w:r>
      <w:r>
        <w:t xml:space="preserve">: </w:t>
      </w:r>
      <w:hyperlink r:id="rId12" w:history="1">
        <w:r w:rsidRPr="007F400E">
          <w:rPr>
            <w:rStyle w:val="Hyperlink"/>
          </w:rPr>
          <w:t>https://www.hindawi.com/journals/jhe/2021/1834123/</w:t>
        </w:r>
      </w:hyperlink>
    </w:p>
    <w:p w:rsidR="002A4E63" w:rsidRDefault="006E0621" w:rsidP="006E0621">
      <w:r w:rsidRPr="006E0621">
        <w:t>Multiscale Entropy Analysis of Complex Heart Rate Dynamics: Discrimination</w:t>
      </w:r>
      <w:r>
        <w:t xml:space="preserve"> </w:t>
      </w:r>
      <w:r w:rsidRPr="006E0621">
        <w:t>of Age and Heart Failure Effects</w:t>
      </w:r>
      <w:r>
        <w:t xml:space="preserve">: </w:t>
      </w:r>
      <w:hyperlink r:id="rId13" w:history="1">
        <w:r w:rsidRPr="0085760B">
          <w:rPr>
            <w:rStyle w:val="Hyperlink"/>
          </w:rPr>
          <w:t>https://www.cinc.org/archives/2003/pdf/705.pdf</w:t>
        </w:r>
      </w:hyperlink>
    </w:p>
    <w:p w:rsidR="006E0621" w:rsidRDefault="006E0621" w:rsidP="006E0621">
      <w:r w:rsidRPr="006E0621">
        <w:t>On the choice of multiscale entropy algorithm for quantification of complexity in gait data</w:t>
      </w:r>
      <w:r>
        <w:t xml:space="preserve">: </w:t>
      </w:r>
      <w:hyperlink r:id="rId14" w:history="1">
        <w:r w:rsidRPr="0085760B">
          <w:rPr>
            <w:rStyle w:val="Hyperlink"/>
          </w:rPr>
          <w:t>https://digitalcommons.unomaha.edu/cgi/viewcontent.cgi?article=1226&amp;context=biomechanicsarticles</w:t>
        </w:r>
      </w:hyperlink>
    </w:p>
    <w:p w:rsidR="006E0621" w:rsidRDefault="006E0621" w:rsidP="006E0621">
      <w:r w:rsidRPr="006E0621">
        <w:t>Fractal Dimension of EEG Activity Senses Neuronal Impairment in Acute Stroke</w:t>
      </w:r>
      <w:r>
        <w:t xml:space="preserve">: </w:t>
      </w:r>
      <w:hyperlink r:id="rId15" w:history="1">
        <w:r w:rsidRPr="0085760B">
          <w:rPr>
            <w:rStyle w:val="Hyperlink"/>
          </w:rPr>
          <w:t>https://journals.plos.org/plosone/article?id=10.1371/journal.pone.0100199</w:t>
        </w:r>
      </w:hyperlink>
    </w:p>
    <w:p w:rsidR="006E0621" w:rsidRPr="006E0621" w:rsidRDefault="006E0621" w:rsidP="006E0621"/>
    <w:p w:rsidR="006E0621" w:rsidRPr="006E0621" w:rsidRDefault="006E0621" w:rsidP="006E0621"/>
    <w:p w:rsidR="002A4E63" w:rsidRDefault="002A4E63" w:rsidP="002A4E63">
      <w:r w:rsidRPr="002A4E63">
        <w:t>Non-linear Entropy Analysis in EEG to Predict Treatment Response to Repetitive Transcranial Magnetic Stimulation in Depression</w:t>
      </w:r>
      <w:r>
        <w:t xml:space="preserve">: </w:t>
      </w:r>
      <w:hyperlink r:id="rId16" w:history="1">
        <w:r w:rsidRPr="007F400E">
          <w:rPr>
            <w:rStyle w:val="Hyperlink"/>
          </w:rPr>
          <w:t>https://www.frontiersin.org/articles/10.3389/fphar.2018.01188/full</w:t>
        </w:r>
      </w:hyperlink>
    </w:p>
    <w:p w:rsidR="002A4E63" w:rsidRDefault="002A4E63" w:rsidP="002A4E63"/>
    <w:p w:rsidR="002A4E63" w:rsidRDefault="002A4E63" w:rsidP="002A4E63">
      <w:r w:rsidRPr="002A4E63">
        <w:t>Differential Changes with Age in Multiscale Entropy of Electromyography Signals from Leg Muscles during Treadmill Walking</w:t>
      </w:r>
      <w:r>
        <w:t xml:space="preserve">: </w:t>
      </w:r>
      <w:hyperlink r:id="rId17" w:history="1">
        <w:r w:rsidRPr="007F400E">
          <w:rPr>
            <w:rStyle w:val="Hyperlink"/>
          </w:rPr>
          <w:t>https://www.ncbi.nlm.nih.gov/pmc/articles/PMC5003391/</w:t>
        </w:r>
      </w:hyperlink>
    </w:p>
    <w:p w:rsidR="001D1E1C" w:rsidRDefault="001D1E1C" w:rsidP="001D1E1C">
      <w:r w:rsidRPr="001D1E1C">
        <w:t>Age-related Multiscale Changes in Brain Signal Variability in Pre-task ver</w:t>
      </w:r>
      <w:r>
        <w:t xml:space="preserve">sus Post-task Resting-state EEG: </w:t>
      </w:r>
      <w:hyperlink r:id="rId18" w:history="1">
        <w:r w:rsidRPr="007F400E">
          <w:rPr>
            <w:rStyle w:val="Hyperlink"/>
          </w:rPr>
          <w:t>https://pubmed.ncbi.nlm.nih.gov/26942319/</w:t>
        </w:r>
      </w:hyperlink>
    </w:p>
    <w:p w:rsidR="002A4E63" w:rsidRPr="002A4E63" w:rsidRDefault="002A4E63" w:rsidP="002A4E63"/>
    <w:p w:rsidR="002A4E63" w:rsidRDefault="002A4E63" w:rsidP="002A4E63">
      <w:pPr>
        <w:spacing w:after="0" w:line="240" w:lineRule="auto"/>
        <w:rPr>
          <w:rFonts w:ascii="Arial" w:hAnsi="Arial" w:cs="Arial"/>
          <w:sz w:val="20"/>
          <w:szCs w:val="20"/>
        </w:rPr>
      </w:pPr>
      <w:r w:rsidRPr="002A4E63">
        <w:t>Applications of EEG Neuroimaging Data: Event-related Potentials, Spectral</w:t>
      </w:r>
      <w:r w:rsidRPr="002A4E63">
        <w:br/>
        <w:t>Power, and Multiscale Entropy</w:t>
      </w:r>
      <w:r>
        <w:t xml:space="preserve">: </w:t>
      </w:r>
      <w:r>
        <w:rPr>
          <w:rFonts w:ascii="Arial" w:hAnsi="Arial" w:cs="Arial"/>
          <w:sz w:val="20"/>
          <w:szCs w:val="20"/>
        </w:rPr>
        <w:t xml:space="preserve">When considering human neuroimaging data, an appreciation of signal variability represents a fundamental innovation in the way we think about brain signal. Typically, researchers represent the brain's response as the mean across repeated experimental trials and disregard signal fluctuations over time as "noise". However, it is becoming clear that brain signal variability conveys meaningful functional information about neural network dynamics. This article </w:t>
      </w:r>
      <w:r>
        <w:rPr>
          <w:rFonts w:ascii="Arial" w:hAnsi="Arial" w:cs="Arial"/>
          <w:sz w:val="20"/>
          <w:szCs w:val="20"/>
        </w:rPr>
        <w:lastRenderedPageBreak/>
        <w:t>describes the novel method of multiscale entropy (MSE) for quantifying brain signal variability. MSE may be particularly informative of neural network dynamics because it shows timescale dependence and sensitivity to linear and nonlinear dynamics in the data.</w:t>
      </w:r>
    </w:p>
    <w:p w:rsidR="006E0D86" w:rsidRDefault="002A4E63" w:rsidP="002A4E63">
      <w:pPr>
        <w:spacing w:after="0" w:line="240" w:lineRule="auto"/>
        <w:rPr>
          <w:rFonts w:ascii="Arial" w:eastAsia="Times New Roman" w:hAnsi="Arial" w:cs="Arial"/>
          <w:sz w:val="25"/>
          <w:szCs w:val="25"/>
        </w:rPr>
      </w:pPr>
      <w:r>
        <w:rPr>
          <w:rFonts w:ascii="Arial" w:hAnsi="Arial" w:cs="Arial"/>
          <w:sz w:val="20"/>
          <w:szCs w:val="20"/>
        </w:rPr>
        <w:t xml:space="preserve">Source: </w:t>
      </w:r>
      <w:hyperlink r:id="rId19" w:history="1">
        <w:r w:rsidR="006E0D86" w:rsidRPr="007F400E">
          <w:rPr>
            <w:rStyle w:val="Hyperlink"/>
            <w:rFonts w:ascii="Arial" w:eastAsia="Times New Roman" w:hAnsi="Arial" w:cs="Arial"/>
            <w:sz w:val="25"/>
            <w:szCs w:val="25"/>
          </w:rPr>
          <w:t>https://www.rotman-baycrest.on.ca/files/publicationmodule/@random45f5724eba2f8/jove_76_50131.pdf</w:t>
        </w:r>
      </w:hyperlink>
    </w:p>
    <w:p w:rsidR="006E0D86" w:rsidRDefault="006E0D86" w:rsidP="003D6A5C">
      <w:pPr>
        <w:spacing w:after="0" w:line="240" w:lineRule="auto"/>
        <w:rPr>
          <w:rFonts w:ascii="Arial" w:eastAsia="Times New Roman" w:hAnsi="Arial" w:cs="Arial"/>
          <w:sz w:val="25"/>
          <w:szCs w:val="25"/>
        </w:rPr>
      </w:pPr>
    </w:p>
    <w:p w:rsidR="00494FF0" w:rsidRDefault="00494FF0" w:rsidP="00494FF0">
      <w:r w:rsidRPr="00494FF0">
        <w:t>Standard multiscale entropy reflects neural dynamics at mismatched temporal scales: What’s signal irregularity got to do with it?</w:t>
      </w:r>
      <w:r>
        <w:t xml:space="preserve"> </w:t>
      </w:r>
      <w:hyperlink r:id="rId20" w:history="1">
        <w:r w:rsidRPr="007F400E">
          <w:rPr>
            <w:rStyle w:val="Hyperlink"/>
          </w:rPr>
          <w:t>https://journals.plos.org/ploscompbiol/article?id=10.1371/journal.pcbi.1007885</w:t>
        </w:r>
      </w:hyperlink>
    </w:p>
    <w:p w:rsidR="00494FF0" w:rsidRPr="00494FF0" w:rsidRDefault="00494FF0" w:rsidP="00494FF0"/>
    <w:p w:rsidR="00494FF0" w:rsidRDefault="00494FF0" w:rsidP="003D6A5C">
      <w:pPr>
        <w:spacing w:after="0" w:line="240" w:lineRule="auto"/>
        <w:rPr>
          <w:rFonts w:ascii="Arial" w:eastAsia="Times New Roman" w:hAnsi="Arial" w:cs="Arial"/>
          <w:sz w:val="25"/>
          <w:szCs w:val="25"/>
        </w:rPr>
      </w:pPr>
    </w:p>
    <w:p w:rsidR="00494FF0" w:rsidRDefault="00494FF0" w:rsidP="003D6A5C">
      <w:pPr>
        <w:spacing w:after="0" w:line="240" w:lineRule="auto"/>
        <w:rPr>
          <w:rFonts w:ascii="Arial" w:eastAsia="Times New Roman" w:hAnsi="Arial" w:cs="Arial"/>
          <w:sz w:val="25"/>
          <w:szCs w:val="25"/>
        </w:rPr>
      </w:pPr>
    </w:p>
    <w:p w:rsidR="00D74083" w:rsidRDefault="00A34148" w:rsidP="003D6A5C">
      <w:pPr>
        <w:spacing w:after="0" w:line="240" w:lineRule="auto"/>
        <w:rPr>
          <w:rFonts w:ascii="Arial" w:eastAsia="Times New Roman" w:hAnsi="Arial" w:cs="Arial"/>
          <w:sz w:val="25"/>
          <w:szCs w:val="25"/>
        </w:rPr>
      </w:pPr>
      <w:r>
        <w:rPr>
          <w:rFonts w:ascii="Arial" w:eastAsia="Times New Roman" w:hAnsi="Arial" w:cs="Arial"/>
          <w:sz w:val="25"/>
          <w:szCs w:val="25"/>
        </w:rPr>
        <w:t>Review s</w:t>
      </w:r>
      <w:r w:rsidR="00D74083">
        <w:rPr>
          <w:rFonts w:ascii="Arial" w:eastAsia="Times New Roman" w:hAnsi="Arial" w:cs="Arial"/>
          <w:sz w:val="25"/>
          <w:szCs w:val="25"/>
        </w:rPr>
        <w:t>ource</w:t>
      </w:r>
      <w:r>
        <w:rPr>
          <w:rFonts w:ascii="Arial" w:eastAsia="Times New Roman" w:hAnsi="Arial" w:cs="Arial"/>
          <w:sz w:val="25"/>
          <w:szCs w:val="25"/>
        </w:rPr>
        <w:t xml:space="preserve"> for papers below</w:t>
      </w:r>
      <w:r w:rsidR="00D74083">
        <w:rPr>
          <w:rFonts w:ascii="Arial" w:eastAsia="Times New Roman" w:hAnsi="Arial" w:cs="Arial"/>
          <w:sz w:val="25"/>
          <w:szCs w:val="25"/>
        </w:rPr>
        <w:t xml:space="preserve">: </w:t>
      </w:r>
      <w:hyperlink r:id="rId21" w:history="1">
        <w:r w:rsidR="00D74083" w:rsidRPr="00336497">
          <w:rPr>
            <w:rStyle w:val="Hyperlink"/>
            <w:rFonts w:ascii="Arial" w:eastAsia="Times New Roman" w:hAnsi="Arial" w:cs="Arial"/>
            <w:sz w:val="25"/>
            <w:szCs w:val="25"/>
          </w:rPr>
          <w:t>https://www.ncbi.nlm.nih.gov/labs/pmc/articles/PMC7517182/pdf/entropy-22-00644.pdf</w:t>
        </w:r>
      </w:hyperlink>
    </w:p>
    <w:p w:rsidR="00D74083" w:rsidRDefault="00D74083" w:rsidP="003D6A5C">
      <w:pPr>
        <w:spacing w:after="0" w:line="240" w:lineRule="auto"/>
        <w:rPr>
          <w:rFonts w:ascii="Arial" w:eastAsia="Times New Roman" w:hAnsi="Arial" w:cs="Arial"/>
          <w:sz w:val="25"/>
          <w:szCs w:val="25"/>
        </w:rPr>
      </w:pPr>
    </w:p>
    <w:p w:rsidR="00494FF0" w:rsidRDefault="00494FF0" w:rsidP="00494FF0">
      <w:r w:rsidRPr="00494FF0">
        <w:t>Age-Related Differences in Complexity During Handgrip Control Using Multiscale Entropy</w:t>
      </w:r>
      <w:r>
        <w:t xml:space="preserve">: </w:t>
      </w:r>
      <w:hyperlink r:id="rId22" w:history="1">
        <w:r w:rsidRPr="007F400E">
          <w:rPr>
            <w:rStyle w:val="Hyperlink"/>
          </w:rPr>
          <w:t>https://ieeexplore.ieee.org/document/8435914</w:t>
        </w:r>
      </w:hyperlink>
    </w:p>
    <w:p w:rsidR="00494FF0" w:rsidRDefault="00494FF0" w:rsidP="00494FF0">
      <w:r w:rsidRPr="00494FF0">
        <w:t>Multiscale entropy: A tool for understanding the complexity of postural control</w:t>
      </w:r>
      <w:r>
        <w:t xml:space="preserve">: </w:t>
      </w:r>
      <w:hyperlink r:id="rId23" w:history="1">
        <w:r w:rsidRPr="007F400E">
          <w:rPr>
            <w:rStyle w:val="Hyperlink"/>
          </w:rPr>
          <w:t>https://www.sciencedirect.com/science/article/pii/S209525461600020X</w:t>
        </w:r>
      </w:hyperlink>
    </w:p>
    <w:p w:rsidR="00494FF0" w:rsidRDefault="00494FF0" w:rsidP="00494FF0">
      <w:r w:rsidRPr="00494FF0">
        <w:t xml:space="preserve">Evaluation of Anesthetic Specific EEG Dynamics during State Transitions between Loss and Return of Responsiveness </w:t>
      </w:r>
      <w:r>
        <w:t xml:space="preserve">: </w:t>
      </w:r>
      <w:hyperlink r:id="rId24" w:anchor="B25-brainsci-12-00037" w:history="1">
        <w:r w:rsidRPr="007F400E">
          <w:rPr>
            <w:rStyle w:val="Hyperlink"/>
          </w:rPr>
          <w:t>https://www.mdpi.com/2076-3425/12/1/37/htm#B25-brainsci-12-00037</w:t>
        </w:r>
      </w:hyperlink>
    </w:p>
    <w:p w:rsidR="00494FF0" w:rsidRPr="00494FF0" w:rsidRDefault="00494FF0" w:rsidP="00494FF0"/>
    <w:p w:rsidR="00494FF0" w:rsidRDefault="00494FF0" w:rsidP="00494FF0">
      <w:r w:rsidRPr="00494FF0">
        <w:t>Permutation Entropy: Too Complex a Measure for</w:t>
      </w:r>
      <w:r>
        <w:t xml:space="preserve"> </w:t>
      </w:r>
      <w:r w:rsidRPr="00494FF0">
        <w:t>EEG Time Series?</w:t>
      </w:r>
      <w:r>
        <w:t xml:space="preserve"> </w:t>
      </w:r>
      <w:hyperlink r:id="rId25" w:history="1">
        <w:r w:rsidRPr="007F400E">
          <w:rPr>
            <w:rStyle w:val="Hyperlink"/>
          </w:rPr>
          <w:t>https://mediatum.ub.tum.de/doc/1439759/file.pdf</w:t>
        </w:r>
      </w:hyperlink>
    </w:p>
    <w:p w:rsidR="00494FF0" w:rsidRPr="00494FF0" w:rsidRDefault="00494FF0" w:rsidP="00494FF0"/>
    <w:p w:rsidR="00494FF0" w:rsidRPr="00494FF0" w:rsidRDefault="00494FF0" w:rsidP="00494FF0"/>
    <w:p w:rsidR="00D74083" w:rsidRDefault="00D74083" w:rsidP="003D6A5C">
      <w:pPr>
        <w:spacing w:after="0" w:line="240" w:lineRule="auto"/>
        <w:rPr>
          <w:rFonts w:ascii="Arial" w:eastAsia="Times New Roman" w:hAnsi="Arial" w:cs="Arial"/>
          <w:sz w:val="25"/>
          <w:szCs w:val="25"/>
        </w:rPr>
      </w:pPr>
    </w:p>
    <w:p w:rsidR="00494FF0" w:rsidRDefault="00494FF0" w:rsidP="003D6A5C">
      <w:pPr>
        <w:spacing w:after="0" w:line="240" w:lineRule="auto"/>
        <w:rPr>
          <w:rFonts w:ascii="Arial" w:eastAsia="Times New Roman" w:hAnsi="Arial" w:cs="Arial"/>
          <w:sz w:val="25"/>
          <w:szCs w:val="25"/>
        </w:rPr>
      </w:pPr>
    </w:p>
    <w:p w:rsidR="003D6A5C" w:rsidRDefault="008B2A14" w:rsidP="003D6A5C">
      <w:pPr>
        <w:spacing w:after="0" w:line="240" w:lineRule="auto"/>
        <w:rPr>
          <w:rFonts w:ascii="Arial" w:eastAsia="Times New Roman" w:hAnsi="Arial" w:cs="Arial"/>
          <w:sz w:val="25"/>
          <w:szCs w:val="25"/>
        </w:rPr>
      </w:pPr>
      <w:hyperlink r:id="rId26" w:history="1">
        <w:r w:rsidR="003D6A5C" w:rsidRPr="00336497">
          <w:rPr>
            <w:rStyle w:val="Hyperlink"/>
            <w:rFonts w:ascii="Arial" w:eastAsia="Times New Roman" w:hAnsi="Arial" w:cs="Arial"/>
            <w:sz w:val="25"/>
            <w:szCs w:val="25"/>
          </w:rPr>
          <w:t>https://www.mdpi.com/1099-4300/22/2/168</w:t>
        </w:r>
      </w:hyperlink>
    </w:p>
    <w:p w:rsidR="003D6A5C" w:rsidRDefault="003D6A5C" w:rsidP="003D6A5C">
      <w:pPr>
        <w:spacing w:after="0" w:line="240" w:lineRule="auto"/>
        <w:rPr>
          <w:rFonts w:ascii="Arial" w:eastAsia="Times New Roman" w:hAnsi="Arial" w:cs="Arial"/>
          <w:sz w:val="25"/>
          <w:szCs w:val="25"/>
        </w:rPr>
      </w:pPr>
      <w:r w:rsidRPr="003D6A5C">
        <w:rPr>
          <w:rFonts w:ascii="Arial" w:eastAsia="Times New Roman" w:hAnsi="Arial" w:cs="Arial"/>
          <w:sz w:val="25"/>
          <w:szCs w:val="25"/>
        </w:rPr>
        <w:t>Harezlak et al. studied eye moveme</w:t>
      </w:r>
      <w:r>
        <w:rPr>
          <w:rFonts w:ascii="Arial" w:eastAsia="Times New Roman" w:hAnsi="Arial" w:cs="Arial"/>
          <w:sz w:val="25"/>
          <w:szCs w:val="25"/>
        </w:rPr>
        <w:t>nt signal characteristics</w:t>
      </w:r>
      <w:r w:rsidRPr="003D6A5C">
        <w:rPr>
          <w:rFonts w:ascii="Arial" w:eastAsia="Times New Roman" w:hAnsi="Arial" w:cs="Arial"/>
          <w:sz w:val="25"/>
          <w:szCs w:val="25"/>
        </w:rPr>
        <w:t>. For this purpose, the authors</w:t>
      </w:r>
      <w:r>
        <w:rPr>
          <w:rFonts w:ascii="Arial" w:eastAsia="Times New Roman" w:hAnsi="Arial" w:cs="Arial"/>
          <w:sz w:val="25"/>
          <w:szCs w:val="25"/>
        </w:rPr>
        <w:t xml:space="preserve"> </w:t>
      </w:r>
      <w:r w:rsidRPr="003D6A5C">
        <w:rPr>
          <w:rFonts w:ascii="Arial" w:eastAsia="Times New Roman" w:hAnsi="Arial" w:cs="Arial"/>
          <w:sz w:val="25"/>
          <w:szCs w:val="25"/>
        </w:rPr>
        <w:t>used several methods: approximate entropy, fuzzy entropy, and the largest Lyapunov exponent.</w:t>
      </w:r>
      <w:r>
        <w:rPr>
          <w:rFonts w:ascii="Arial" w:eastAsia="Times New Roman" w:hAnsi="Arial" w:cs="Arial"/>
          <w:sz w:val="25"/>
          <w:szCs w:val="25"/>
        </w:rPr>
        <w:t xml:space="preserve"> </w:t>
      </w:r>
      <w:r w:rsidRPr="003D6A5C">
        <w:rPr>
          <w:rFonts w:ascii="Arial" w:eastAsia="Times New Roman" w:hAnsi="Arial" w:cs="Arial"/>
          <w:sz w:val="25"/>
          <w:szCs w:val="25"/>
        </w:rPr>
        <w:t>For these thr</w:t>
      </w:r>
      <w:r>
        <w:rPr>
          <w:rFonts w:ascii="Arial" w:eastAsia="Times New Roman" w:hAnsi="Arial" w:cs="Arial"/>
          <w:sz w:val="25"/>
          <w:szCs w:val="25"/>
        </w:rPr>
        <w:t xml:space="preserve">ee methods, multilevel maps are </w:t>
      </w:r>
      <w:r w:rsidRPr="003D6A5C">
        <w:rPr>
          <w:rFonts w:ascii="Arial" w:eastAsia="Times New Roman" w:hAnsi="Arial" w:cs="Arial"/>
          <w:sz w:val="25"/>
          <w:szCs w:val="25"/>
        </w:rPr>
        <w:t>defined. The results show better accuracy for saccadic</w:t>
      </w:r>
      <w:r>
        <w:rPr>
          <w:rFonts w:ascii="Arial" w:eastAsia="Times New Roman" w:hAnsi="Arial" w:cs="Arial"/>
          <w:sz w:val="25"/>
          <w:szCs w:val="25"/>
        </w:rPr>
        <w:t xml:space="preserve"> </w:t>
      </w:r>
      <w:r w:rsidRPr="003D6A5C">
        <w:rPr>
          <w:rFonts w:ascii="Arial" w:eastAsia="Times New Roman" w:hAnsi="Arial" w:cs="Arial"/>
          <w:sz w:val="25"/>
          <w:szCs w:val="25"/>
        </w:rPr>
        <w:t>latency and saccade, than previous studies using eye movement dynamics.</w:t>
      </w:r>
      <w:r>
        <w:rPr>
          <w:rFonts w:ascii="Arial" w:eastAsia="Times New Roman" w:hAnsi="Arial" w:cs="Arial"/>
          <w:sz w:val="25"/>
          <w:szCs w:val="25"/>
        </w:rPr>
        <w:t xml:space="preserve"> </w:t>
      </w:r>
    </w:p>
    <w:p w:rsidR="003D6A5C" w:rsidRDefault="003D6A5C" w:rsidP="003D6A5C">
      <w:pPr>
        <w:spacing w:after="0" w:line="240" w:lineRule="auto"/>
        <w:rPr>
          <w:rFonts w:ascii="Arial" w:eastAsia="Times New Roman" w:hAnsi="Arial" w:cs="Arial"/>
          <w:sz w:val="25"/>
          <w:szCs w:val="25"/>
        </w:rPr>
      </w:pPr>
    </w:p>
    <w:p w:rsidR="003D6A5C" w:rsidRDefault="008B2A14" w:rsidP="003D6A5C">
      <w:pPr>
        <w:spacing w:after="0" w:line="240" w:lineRule="auto"/>
        <w:rPr>
          <w:rFonts w:ascii="Arial" w:eastAsia="Times New Roman" w:hAnsi="Arial" w:cs="Arial"/>
          <w:sz w:val="25"/>
          <w:szCs w:val="25"/>
        </w:rPr>
      </w:pPr>
      <w:hyperlink r:id="rId27" w:history="1">
        <w:r w:rsidR="003D6A5C" w:rsidRPr="00336497">
          <w:rPr>
            <w:rStyle w:val="Hyperlink"/>
            <w:rFonts w:ascii="Arial" w:eastAsia="Times New Roman" w:hAnsi="Arial" w:cs="Arial"/>
            <w:sz w:val="25"/>
            <w:szCs w:val="25"/>
          </w:rPr>
          <w:t>https://www.mdpi.com/1099-4300/21/11/1128</w:t>
        </w:r>
      </w:hyperlink>
    </w:p>
    <w:p w:rsidR="003D6A5C" w:rsidRDefault="003D6A5C" w:rsidP="003D6A5C">
      <w:pPr>
        <w:spacing w:after="0" w:line="240" w:lineRule="auto"/>
        <w:rPr>
          <w:rFonts w:ascii="Arial" w:eastAsia="Times New Roman" w:hAnsi="Arial" w:cs="Arial"/>
          <w:sz w:val="25"/>
          <w:szCs w:val="25"/>
        </w:rPr>
      </w:pPr>
      <w:r w:rsidRPr="003D6A5C">
        <w:rPr>
          <w:rFonts w:ascii="Arial" w:eastAsia="Times New Roman" w:hAnsi="Arial" w:cs="Arial"/>
          <w:sz w:val="25"/>
          <w:szCs w:val="25"/>
        </w:rPr>
        <w:t>Liau et al. evaluated the changes in the complexity of the center of pressure</w:t>
      </w:r>
      <w:r>
        <w:rPr>
          <w:rFonts w:ascii="Arial" w:eastAsia="Times New Roman" w:hAnsi="Arial" w:cs="Arial"/>
          <w:sz w:val="25"/>
          <w:szCs w:val="25"/>
        </w:rPr>
        <w:t xml:space="preserve"> </w:t>
      </w:r>
      <w:r w:rsidRPr="003D6A5C">
        <w:rPr>
          <w:rFonts w:ascii="Arial" w:eastAsia="Times New Roman" w:hAnsi="Arial" w:cs="Arial"/>
          <w:sz w:val="25"/>
          <w:szCs w:val="25"/>
        </w:rPr>
        <w:t>(COP) during walking</w:t>
      </w:r>
      <w:r>
        <w:rPr>
          <w:rFonts w:ascii="Arial" w:eastAsia="Times New Roman" w:hAnsi="Arial" w:cs="Arial"/>
          <w:sz w:val="25"/>
          <w:szCs w:val="25"/>
        </w:rPr>
        <w:t xml:space="preserve"> </w:t>
      </w:r>
      <w:r w:rsidRPr="003D6A5C">
        <w:rPr>
          <w:rFonts w:ascii="Arial" w:eastAsia="Times New Roman" w:hAnsi="Arial" w:cs="Arial"/>
          <w:sz w:val="25"/>
          <w:szCs w:val="25"/>
        </w:rPr>
        <w:t xml:space="preserve">at different speeds </w:t>
      </w:r>
      <w:r>
        <w:rPr>
          <w:rFonts w:ascii="Arial" w:eastAsia="Times New Roman" w:hAnsi="Arial" w:cs="Arial"/>
          <w:sz w:val="25"/>
          <w:szCs w:val="25"/>
        </w:rPr>
        <w:t>and for different durations</w:t>
      </w:r>
      <w:r w:rsidRPr="003D6A5C">
        <w:rPr>
          <w:rFonts w:ascii="Arial" w:eastAsia="Times New Roman" w:hAnsi="Arial" w:cs="Arial"/>
          <w:sz w:val="25"/>
          <w:szCs w:val="25"/>
        </w:rPr>
        <w:t xml:space="preserve">. For this </w:t>
      </w:r>
      <w:r>
        <w:rPr>
          <w:rFonts w:ascii="Arial" w:eastAsia="Times New Roman" w:hAnsi="Arial" w:cs="Arial"/>
          <w:sz w:val="25"/>
          <w:szCs w:val="25"/>
        </w:rPr>
        <w:t>p</w:t>
      </w:r>
      <w:r w:rsidRPr="003D6A5C">
        <w:rPr>
          <w:rFonts w:ascii="Arial" w:eastAsia="Times New Roman" w:hAnsi="Arial" w:cs="Arial"/>
          <w:sz w:val="25"/>
          <w:szCs w:val="25"/>
        </w:rPr>
        <w:t>urpose, the MSE was used. The authors</w:t>
      </w:r>
      <w:r>
        <w:rPr>
          <w:rFonts w:ascii="Arial" w:eastAsia="Times New Roman" w:hAnsi="Arial" w:cs="Arial"/>
          <w:sz w:val="25"/>
          <w:szCs w:val="25"/>
        </w:rPr>
        <w:t xml:space="preserve"> </w:t>
      </w:r>
      <w:r w:rsidRPr="003D6A5C">
        <w:rPr>
          <w:rFonts w:ascii="Arial" w:eastAsia="Times New Roman" w:hAnsi="Arial" w:cs="Arial"/>
          <w:sz w:val="25"/>
          <w:szCs w:val="25"/>
        </w:rPr>
        <w:t>show that both the walking speed and walking duration factors significantly affect the complexity</w:t>
      </w:r>
      <w:r>
        <w:rPr>
          <w:rFonts w:ascii="Arial" w:eastAsia="Times New Roman" w:hAnsi="Arial" w:cs="Arial"/>
          <w:sz w:val="25"/>
          <w:szCs w:val="25"/>
        </w:rPr>
        <w:t xml:space="preserve"> </w:t>
      </w:r>
      <w:r w:rsidRPr="003D6A5C">
        <w:rPr>
          <w:rFonts w:ascii="Arial" w:eastAsia="Times New Roman" w:hAnsi="Arial" w:cs="Arial"/>
          <w:sz w:val="25"/>
          <w:szCs w:val="25"/>
        </w:rPr>
        <w:t>of COP.</w:t>
      </w:r>
    </w:p>
    <w:p w:rsidR="003D6A5C" w:rsidRDefault="003D6A5C" w:rsidP="003D6A5C">
      <w:pPr>
        <w:spacing w:after="0" w:line="240" w:lineRule="auto"/>
        <w:rPr>
          <w:rFonts w:ascii="Arial" w:eastAsia="Times New Roman" w:hAnsi="Arial" w:cs="Arial"/>
          <w:sz w:val="25"/>
          <w:szCs w:val="25"/>
        </w:rPr>
      </w:pPr>
    </w:p>
    <w:p w:rsidR="003D6A5C" w:rsidRDefault="008B2A14" w:rsidP="003D6A5C">
      <w:pPr>
        <w:spacing w:after="0" w:line="240" w:lineRule="auto"/>
        <w:rPr>
          <w:rFonts w:ascii="Times New Roman" w:eastAsia="Times New Roman" w:hAnsi="Times New Roman" w:cs="Times New Roman"/>
          <w:sz w:val="24"/>
          <w:szCs w:val="24"/>
        </w:rPr>
      </w:pPr>
      <w:hyperlink r:id="rId28" w:history="1">
        <w:r w:rsidR="003D6A5C" w:rsidRPr="00336497">
          <w:rPr>
            <w:rStyle w:val="Hyperlink"/>
            <w:rFonts w:ascii="Times New Roman" w:eastAsia="Times New Roman" w:hAnsi="Times New Roman" w:cs="Times New Roman"/>
            <w:sz w:val="24"/>
            <w:szCs w:val="24"/>
          </w:rPr>
          <w:t>https://www.mdpi.com/1099-4300/21/3/314</w:t>
        </w:r>
      </w:hyperlink>
    </w:p>
    <w:p w:rsidR="003D6A5C" w:rsidRDefault="003D6A5C" w:rsidP="003D6A5C">
      <w:pPr>
        <w:spacing w:after="0" w:line="240" w:lineRule="auto"/>
        <w:rPr>
          <w:rFonts w:ascii="Arial" w:eastAsia="Times New Roman" w:hAnsi="Arial" w:cs="Arial"/>
          <w:sz w:val="25"/>
          <w:szCs w:val="25"/>
        </w:rPr>
      </w:pPr>
      <w:r w:rsidRPr="003D6A5C">
        <w:rPr>
          <w:rFonts w:ascii="Arial" w:eastAsia="Times New Roman" w:hAnsi="Arial" w:cs="Arial"/>
          <w:sz w:val="25"/>
          <w:szCs w:val="25"/>
        </w:rPr>
        <w:lastRenderedPageBreak/>
        <w:t>Based on ensemble empirical mode decomposition (EEMD) and MSE and using an accelerometer,</w:t>
      </w:r>
      <w:r>
        <w:rPr>
          <w:rFonts w:ascii="Arial" w:eastAsia="Times New Roman" w:hAnsi="Arial" w:cs="Arial"/>
          <w:sz w:val="25"/>
          <w:szCs w:val="25"/>
        </w:rPr>
        <w:t xml:space="preserve"> </w:t>
      </w:r>
      <w:r w:rsidRPr="003D6A5C">
        <w:rPr>
          <w:rFonts w:ascii="Arial" w:eastAsia="Times New Roman" w:hAnsi="Arial" w:cs="Arial"/>
          <w:sz w:val="25"/>
          <w:szCs w:val="25"/>
        </w:rPr>
        <w:t>Nurwulan et al. proposed a measure, the postural stability index (PSI), to distinguish different stability</w:t>
      </w:r>
      <w:r>
        <w:rPr>
          <w:rFonts w:ascii="Arial" w:eastAsia="Times New Roman" w:hAnsi="Arial" w:cs="Arial"/>
          <w:sz w:val="25"/>
          <w:szCs w:val="25"/>
        </w:rPr>
        <w:t xml:space="preserve"> states in healthy subjects</w:t>
      </w:r>
      <w:r w:rsidRPr="003D6A5C">
        <w:rPr>
          <w:rFonts w:ascii="Arial" w:eastAsia="Times New Roman" w:hAnsi="Arial" w:cs="Arial"/>
          <w:sz w:val="25"/>
          <w:szCs w:val="25"/>
        </w:rPr>
        <w:t>. PSI is able to discriminate between normal walking and walking with</w:t>
      </w:r>
      <w:r>
        <w:rPr>
          <w:rFonts w:ascii="Arial" w:eastAsia="Times New Roman" w:hAnsi="Arial" w:cs="Arial"/>
          <w:sz w:val="25"/>
          <w:szCs w:val="25"/>
        </w:rPr>
        <w:t xml:space="preserve"> </w:t>
      </w:r>
      <w:r w:rsidRPr="003D6A5C">
        <w:rPr>
          <w:rFonts w:ascii="Arial" w:eastAsia="Times New Roman" w:hAnsi="Arial" w:cs="Arial"/>
          <w:sz w:val="25"/>
          <w:szCs w:val="25"/>
        </w:rPr>
        <w:t>obstacles in healthy subjects.</w:t>
      </w:r>
    </w:p>
    <w:p w:rsidR="003D6A5C" w:rsidRPr="003D6A5C" w:rsidRDefault="003D6A5C" w:rsidP="003D6A5C">
      <w:pPr>
        <w:spacing w:after="0" w:line="240" w:lineRule="auto"/>
        <w:rPr>
          <w:rFonts w:ascii="Arial" w:eastAsia="Times New Roman" w:hAnsi="Arial" w:cs="Arial"/>
          <w:sz w:val="25"/>
          <w:szCs w:val="25"/>
        </w:rPr>
      </w:pPr>
    </w:p>
    <w:p w:rsidR="003D6A5C" w:rsidRDefault="008B2A14" w:rsidP="003D6A5C">
      <w:pPr>
        <w:rPr>
          <w:rFonts w:ascii="Arial" w:eastAsia="Times New Roman" w:hAnsi="Arial" w:cs="Arial"/>
          <w:sz w:val="25"/>
          <w:szCs w:val="25"/>
        </w:rPr>
      </w:pPr>
      <w:hyperlink r:id="rId29" w:history="1">
        <w:r w:rsidR="003D6A5C" w:rsidRPr="00336497">
          <w:rPr>
            <w:rStyle w:val="Hyperlink"/>
            <w:rFonts w:ascii="Arial" w:eastAsia="Times New Roman" w:hAnsi="Arial" w:cs="Arial"/>
            <w:sz w:val="25"/>
            <w:szCs w:val="25"/>
          </w:rPr>
          <w:t>https://www.mdpi.com/1099-4300/21/11/1072</w:t>
        </w:r>
      </w:hyperlink>
    </w:p>
    <w:p w:rsidR="003D6A5C" w:rsidRDefault="003D6A5C" w:rsidP="003D6A5C">
      <w:pPr>
        <w:rPr>
          <w:rFonts w:ascii="Arial" w:eastAsia="Times New Roman" w:hAnsi="Arial" w:cs="Arial"/>
          <w:sz w:val="25"/>
          <w:szCs w:val="25"/>
        </w:rPr>
      </w:pPr>
      <w:r w:rsidRPr="003D6A5C">
        <w:rPr>
          <w:rFonts w:ascii="Arial" w:eastAsia="Times New Roman" w:hAnsi="Arial" w:cs="Arial"/>
          <w:sz w:val="25"/>
          <w:szCs w:val="25"/>
        </w:rPr>
        <w:t>McDonough et al. were interested by post-encoding memory consolidation mechanisms in a</w:t>
      </w:r>
      <w:r>
        <w:rPr>
          <w:rFonts w:ascii="Arial" w:eastAsia="Times New Roman" w:hAnsi="Arial" w:cs="Arial"/>
          <w:sz w:val="25"/>
          <w:szCs w:val="25"/>
        </w:rPr>
        <w:t xml:space="preserve"> </w:t>
      </w:r>
      <w:r w:rsidRPr="003D6A5C">
        <w:rPr>
          <w:rFonts w:ascii="Arial" w:eastAsia="Times New Roman" w:hAnsi="Arial" w:cs="Arial"/>
          <w:sz w:val="25"/>
          <w:szCs w:val="25"/>
        </w:rPr>
        <w:t>sample of you</w:t>
      </w:r>
      <w:r>
        <w:rPr>
          <w:rFonts w:ascii="Arial" w:eastAsia="Times New Roman" w:hAnsi="Arial" w:cs="Arial"/>
          <w:sz w:val="25"/>
          <w:szCs w:val="25"/>
        </w:rPr>
        <w:t xml:space="preserve">ng, middle-aged and older adults. For this </w:t>
      </w:r>
      <w:r w:rsidRPr="003D6A5C">
        <w:rPr>
          <w:rFonts w:ascii="Arial" w:eastAsia="Times New Roman" w:hAnsi="Arial" w:cs="Arial"/>
          <w:sz w:val="25"/>
          <w:szCs w:val="25"/>
        </w:rPr>
        <w:t>purpose, they tested a novel measure of</w:t>
      </w:r>
      <w:r>
        <w:rPr>
          <w:rFonts w:ascii="Arial" w:eastAsia="Times New Roman" w:hAnsi="Arial" w:cs="Arial"/>
          <w:sz w:val="25"/>
          <w:szCs w:val="25"/>
        </w:rPr>
        <w:t xml:space="preserve"> </w:t>
      </w:r>
      <w:r w:rsidRPr="003D6A5C">
        <w:rPr>
          <w:rFonts w:ascii="Arial" w:eastAsia="Times New Roman" w:hAnsi="Arial" w:cs="Arial"/>
          <w:sz w:val="25"/>
          <w:szCs w:val="25"/>
        </w:rPr>
        <w:t>information processing, network complexity and studied if it was sensitive to these post-encoding</w:t>
      </w:r>
      <w:r>
        <w:rPr>
          <w:rFonts w:ascii="Arial" w:eastAsia="Times New Roman" w:hAnsi="Arial" w:cs="Arial"/>
          <w:sz w:val="25"/>
          <w:szCs w:val="25"/>
        </w:rPr>
        <w:t xml:space="preserve"> </w:t>
      </w:r>
      <w:r w:rsidRPr="003D6A5C">
        <w:rPr>
          <w:rFonts w:ascii="Arial" w:eastAsia="Times New Roman" w:hAnsi="Arial" w:cs="Arial"/>
          <w:sz w:val="25"/>
          <w:szCs w:val="25"/>
        </w:rPr>
        <w:t>mechanisms. Network complexity was determined by assessing the irregularity of brain signals within</w:t>
      </w:r>
      <w:r>
        <w:rPr>
          <w:rFonts w:ascii="Arial" w:eastAsia="Times New Roman" w:hAnsi="Arial" w:cs="Arial"/>
          <w:sz w:val="25"/>
          <w:szCs w:val="25"/>
        </w:rPr>
        <w:t xml:space="preserve"> </w:t>
      </w:r>
      <w:r w:rsidRPr="003D6A5C">
        <w:rPr>
          <w:rFonts w:ascii="Arial" w:eastAsia="Times New Roman" w:hAnsi="Arial" w:cs="Arial"/>
          <w:sz w:val="25"/>
          <w:szCs w:val="25"/>
        </w:rPr>
        <w:t>a network over time. This was performed through MSE. The results show that network complexity is</w:t>
      </w:r>
      <w:r>
        <w:rPr>
          <w:rFonts w:ascii="Arial" w:eastAsia="Times New Roman" w:hAnsi="Arial" w:cs="Arial"/>
          <w:sz w:val="25"/>
          <w:szCs w:val="25"/>
        </w:rPr>
        <w:t xml:space="preserve"> </w:t>
      </w:r>
      <w:r w:rsidRPr="003D6A5C">
        <w:rPr>
          <w:rFonts w:ascii="Arial" w:eastAsia="Times New Roman" w:hAnsi="Arial" w:cs="Arial"/>
          <w:sz w:val="25"/>
          <w:szCs w:val="25"/>
        </w:rPr>
        <w:t>sensitive to post-encoding consolidation mechanisms that enhance memory performance.</w:t>
      </w:r>
      <w:r>
        <w:rPr>
          <w:rFonts w:ascii="Arial" w:eastAsia="Times New Roman" w:hAnsi="Arial" w:cs="Arial"/>
          <w:sz w:val="25"/>
          <w:szCs w:val="25"/>
        </w:rPr>
        <w:t xml:space="preserve"> </w:t>
      </w:r>
    </w:p>
    <w:p w:rsidR="003D6A5C" w:rsidRDefault="003D6A5C" w:rsidP="003D6A5C">
      <w:pPr>
        <w:rPr>
          <w:rFonts w:ascii="Arial" w:eastAsia="Times New Roman" w:hAnsi="Arial" w:cs="Arial"/>
          <w:sz w:val="25"/>
          <w:szCs w:val="25"/>
        </w:rPr>
      </w:pPr>
    </w:p>
    <w:p w:rsidR="003D6A5C" w:rsidRDefault="008B2A14" w:rsidP="003D6A5C">
      <w:pPr>
        <w:rPr>
          <w:rFonts w:ascii="Arial" w:eastAsia="Times New Roman" w:hAnsi="Arial" w:cs="Arial"/>
          <w:sz w:val="25"/>
          <w:szCs w:val="25"/>
        </w:rPr>
      </w:pPr>
      <w:hyperlink r:id="rId30" w:history="1">
        <w:r w:rsidR="003D6A5C" w:rsidRPr="00336497">
          <w:rPr>
            <w:rStyle w:val="Hyperlink"/>
            <w:rFonts w:ascii="Arial" w:eastAsia="Times New Roman" w:hAnsi="Arial" w:cs="Arial"/>
            <w:sz w:val="25"/>
            <w:szCs w:val="25"/>
          </w:rPr>
          <w:t>https://www.mdpi.com/1099-4300/21/10/995</w:t>
        </w:r>
      </w:hyperlink>
    </w:p>
    <w:p w:rsidR="003D6A5C" w:rsidRDefault="003D6A5C" w:rsidP="003D6A5C">
      <w:pPr>
        <w:rPr>
          <w:rFonts w:ascii="Arial" w:eastAsia="Times New Roman" w:hAnsi="Arial" w:cs="Arial"/>
          <w:sz w:val="25"/>
          <w:szCs w:val="25"/>
        </w:rPr>
      </w:pPr>
      <w:r w:rsidRPr="003D6A5C">
        <w:rPr>
          <w:rFonts w:ascii="Arial" w:eastAsia="Times New Roman" w:hAnsi="Arial" w:cs="Arial"/>
          <w:sz w:val="25"/>
          <w:szCs w:val="25"/>
        </w:rPr>
        <w:t>Menon and Krishnamurthy mapped neuronal and functional complexities from the MSE of</w:t>
      </w:r>
      <w:r>
        <w:rPr>
          <w:rFonts w:ascii="Arial" w:eastAsia="Times New Roman" w:hAnsi="Arial" w:cs="Arial"/>
          <w:sz w:val="25"/>
          <w:szCs w:val="25"/>
        </w:rPr>
        <w:t xml:space="preserve"> </w:t>
      </w:r>
      <w:r w:rsidRPr="003D6A5C">
        <w:rPr>
          <w:rFonts w:ascii="Arial" w:eastAsia="Times New Roman" w:hAnsi="Arial" w:cs="Arial"/>
          <w:sz w:val="25"/>
          <w:szCs w:val="25"/>
        </w:rPr>
        <w:t xml:space="preserve">resting-state functional magnetic </w:t>
      </w:r>
      <w:r>
        <w:rPr>
          <w:rFonts w:ascii="Arial" w:eastAsia="Times New Roman" w:hAnsi="Arial" w:cs="Arial"/>
          <w:sz w:val="25"/>
          <w:szCs w:val="25"/>
        </w:rPr>
        <w:t>resonance imaging (rfMRI) blood o</w:t>
      </w:r>
      <w:r w:rsidRPr="003D6A5C">
        <w:rPr>
          <w:rFonts w:ascii="Arial" w:eastAsia="Times New Roman" w:hAnsi="Arial" w:cs="Arial"/>
          <w:sz w:val="25"/>
          <w:szCs w:val="25"/>
        </w:rPr>
        <w:t>xygen-level dependent (BOLD)</w:t>
      </w:r>
      <w:r>
        <w:rPr>
          <w:rFonts w:ascii="Arial" w:eastAsia="Times New Roman" w:hAnsi="Arial" w:cs="Arial"/>
          <w:sz w:val="25"/>
          <w:szCs w:val="25"/>
        </w:rPr>
        <w:t xml:space="preserve"> </w:t>
      </w:r>
      <w:r w:rsidRPr="003D6A5C">
        <w:rPr>
          <w:rFonts w:ascii="Arial" w:eastAsia="Times New Roman" w:hAnsi="Arial" w:cs="Arial"/>
          <w:sz w:val="25"/>
          <w:szCs w:val="25"/>
        </w:rPr>
        <w:t>signals and BOLD phase coherence connectivity.</w:t>
      </w:r>
      <w:r>
        <w:rPr>
          <w:rFonts w:ascii="Arial" w:eastAsia="Times New Roman" w:hAnsi="Arial" w:cs="Arial"/>
          <w:sz w:val="25"/>
          <w:szCs w:val="25"/>
        </w:rPr>
        <w:t xml:space="preserve"> </w:t>
      </w:r>
    </w:p>
    <w:p w:rsidR="003D6A5C" w:rsidRDefault="003D6A5C" w:rsidP="003D6A5C">
      <w:pPr>
        <w:rPr>
          <w:rFonts w:ascii="Arial" w:eastAsia="Times New Roman" w:hAnsi="Arial" w:cs="Arial"/>
          <w:sz w:val="25"/>
          <w:szCs w:val="25"/>
        </w:rPr>
      </w:pPr>
    </w:p>
    <w:p w:rsidR="003D6A5C" w:rsidRDefault="008B2A14" w:rsidP="003D6A5C">
      <w:pPr>
        <w:rPr>
          <w:rFonts w:ascii="Arial" w:eastAsia="Times New Roman" w:hAnsi="Arial" w:cs="Arial"/>
          <w:sz w:val="25"/>
          <w:szCs w:val="25"/>
        </w:rPr>
      </w:pPr>
      <w:hyperlink r:id="rId31" w:history="1">
        <w:r w:rsidR="003D6A5C" w:rsidRPr="00336497">
          <w:rPr>
            <w:rStyle w:val="Hyperlink"/>
            <w:rFonts w:ascii="Arial" w:eastAsia="Times New Roman" w:hAnsi="Arial" w:cs="Arial"/>
            <w:sz w:val="25"/>
            <w:szCs w:val="25"/>
          </w:rPr>
          <w:t>https://www.mdpi.com/1099-4300/21/10/936</w:t>
        </w:r>
      </w:hyperlink>
    </w:p>
    <w:p w:rsidR="003D6A5C" w:rsidRDefault="003D6A5C" w:rsidP="003D6A5C">
      <w:pPr>
        <w:rPr>
          <w:rFonts w:ascii="Arial" w:eastAsia="Times New Roman" w:hAnsi="Arial" w:cs="Arial"/>
          <w:sz w:val="25"/>
          <w:szCs w:val="25"/>
        </w:rPr>
      </w:pPr>
      <w:r w:rsidRPr="003D6A5C">
        <w:rPr>
          <w:rFonts w:ascii="Arial" w:eastAsia="Times New Roman" w:hAnsi="Arial" w:cs="Arial"/>
          <w:sz w:val="25"/>
          <w:szCs w:val="25"/>
        </w:rPr>
        <w:t>De Wel et al. proposed a novel unsupervised method to discriminate quiet sleep from non-quiet</w:t>
      </w:r>
      <w:r>
        <w:rPr>
          <w:rFonts w:ascii="Arial" w:eastAsia="Times New Roman" w:hAnsi="Arial" w:cs="Arial"/>
          <w:sz w:val="25"/>
          <w:szCs w:val="25"/>
        </w:rPr>
        <w:t xml:space="preserve"> </w:t>
      </w:r>
      <w:r w:rsidRPr="003D6A5C">
        <w:rPr>
          <w:rFonts w:ascii="Arial" w:eastAsia="Times New Roman" w:hAnsi="Arial" w:cs="Arial"/>
          <w:sz w:val="25"/>
          <w:szCs w:val="25"/>
        </w:rPr>
        <w:t>sleep in preterm infants, from the decomposition of a multiscale entropy tensor. This was</w:t>
      </w:r>
      <w:r>
        <w:rPr>
          <w:rFonts w:ascii="Arial" w:eastAsia="Times New Roman" w:hAnsi="Arial" w:cs="Arial"/>
          <w:sz w:val="25"/>
          <w:szCs w:val="25"/>
        </w:rPr>
        <w:t xml:space="preserve"> </w:t>
      </w:r>
      <w:r w:rsidRPr="003D6A5C">
        <w:rPr>
          <w:rFonts w:ascii="Arial" w:eastAsia="Times New Roman" w:hAnsi="Arial" w:cs="Arial"/>
          <w:sz w:val="25"/>
          <w:szCs w:val="25"/>
        </w:rPr>
        <w:t>performed according to the difference in the electroencephalography (EEG) complexity between the</w:t>
      </w:r>
      <w:r>
        <w:rPr>
          <w:rFonts w:ascii="Arial" w:eastAsia="Times New Roman" w:hAnsi="Arial" w:cs="Arial"/>
          <w:sz w:val="25"/>
          <w:szCs w:val="25"/>
        </w:rPr>
        <w:t xml:space="preserve"> </w:t>
      </w:r>
      <w:r w:rsidRPr="003D6A5C">
        <w:rPr>
          <w:rFonts w:ascii="Arial" w:eastAsia="Times New Roman" w:hAnsi="Arial" w:cs="Arial"/>
          <w:sz w:val="25"/>
          <w:szCs w:val="25"/>
        </w:rPr>
        <w:t>neonatal sleep stages.</w:t>
      </w:r>
      <w:r w:rsidRPr="003D6A5C">
        <w:rPr>
          <w:rFonts w:ascii="Times New Roman" w:eastAsia="Times New Roman" w:hAnsi="Times New Roman" w:cs="Times New Roman"/>
          <w:sz w:val="24"/>
          <w:szCs w:val="24"/>
        </w:rPr>
        <w:br/>
      </w:r>
    </w:p>
    <w:p w:rsidR="003D6A5C" w:rsidRDefault="003D6A5C" w:rsidP="003D6A5C">
      <w:pPr>
        <w:rPr>
          <w:rFonts w:ascii="Arial" w:eastAsia="Times New Roman" w:hAnsi="Arial" w:cs="Arial"/>
          <w:sz w:val="25"/>
          <w:szCs w:val="25"/>
        </w:rPr>
      </w:pPr>
    </w:p>
    <w:p w:rsidR="003D6A5C" w:rsidRDefault="008B2A14" w:rsidP="003D6A5C">
      <w:pPr>
        <w:rPr>
          <w:rFonts w:ascii="Arial" w:eastAsia="Times New Roman" w:hAnsi="Arial" w:cs="Arial"/>
          <w:sz w:val="25"/>
          <w:szCs w:val="25"/>
        </w:rPr>
      </w:pPr>
      <w:hyperlink r:id="rId32" w:history="1">
        <w:r w:rsidR="003D6A5C" w:rsidRPr="00336497">
          <w:rPr>
            <w:rStyle w:val="Hyperlink"/>
            <w:rFonts w:ascii="Arial" w:eastAsia="Times New Roman" w:hAnsi="Arial" w:cs="Arial"/>
            <w:sz w:val="25"/>
            <w:szCs w:val="25"/>
          </w:rPr>
          <w:t>https://www.mdpi.com/1099-4300/21/8/727</w:t>
        </w:r>
      </w:hyperlink>
    </w:p>
    <w:p w:rsidR="003D6A5C" w:rsidRDefault="003D6A5C" w:rsidP="003D6A5C">
      <w:pPr>
        <w:rPr>
          <w:rFonts w:ascii="Arial" w:eastAsia="Times New Roman" w:hAnsi="Arial" w:cs="Arial"/>
          <w:sz w:val="25"/>
          <w:szCs w:val="25"/>
        </w:rPr>
      </w:pPr>
      <w:r w:rsidRPr="003D6A5C">
        <w:rPr>
          <w:rFonts w:ascii="Arial" w:eastAsia="Times New Roman" w:hAnsi="Arial" w:cs="Arial"/>
          <w:sz w:val="25"/>
          <w:szCs w:val="25"/>
        </w:rPr>
        <w:t>Jelinek et al. investigated the efficacy of applying multiscale Renyi entropy on heart rate</w:t>
      </w:r>
      <w:r>
        <w:rPr>
          <w:rFonts w:ascii="Arial" w:eastAsia="Times New Roman" w:hAnsi="Arial" w:cs="Arial"/>
          <w:sz w:val="25"/>
          <w:szCs w:val="25"/>
        </w:rPr>
        <w:t xml:space="preserve"> </w:t>
      </w:r>
      <w:r w:rsidRPr="003D6A5C">
        <w:rPr>
          <w:rFonts w:ascii="Arial" w:eastAsia="Times New Roman" w:hAnsi="Arial" w:cs="Arial"/>
          <w:sz w:val="25"/>
          <w:szCs w:val="25"/>
        </w:rPr>
        <w:t>variability (HRV) to obtain information on the sign, magnitude, and acceleration of the signals with</w:t>
      </w:r>
      <w:r>
        <w:rPr>
          <w:rFonts w:ascii="Arial" w:eastAsia="Times New Roman" w:hAnsi="Arial" w:cs="Arial"/>
          <w:sz w:val="25"/>
          <w:szCs w:val="25"/>
        </w:rPr>
        <w:t xml:space="preserve"> </w:t>
      </w:r>
      <w:r w:rsidRPr="003D6A5C">
        <w:rPr>
          <w:rFonts w:ascii="Arial" w:eastAsia="Times New Roman" w:hAnsi="Arial" w:cs="Arial"/>
          <w:sz w:val="25"/>
          <w:szCs w:val="25"/>
        </w:rPr>
        <w:t>time. The results show that their quantification using multiscale Renyi entropy leads to statistically</w:t>
      </w:r>
      <w:r>
        <w:rPr>
          <w:rFonts w:ascii="Arial" w:eastAsia="Times New Roman" w:hAnsi="Arial" w:cs="Arial"/>
          <w:sz w:val="25"/>
          <w:szCs w:val="25"/>
        </w:rPr>
        <w:t xml:space="preserve"> significant differences </w:t>
      </w:r>
      <w:r w:rsidRPr="003D6A5C">
        <w:rPr>
          <w:rFonts w:ascii="Arial" w:eastAsia="Times New Roman" w:hAnsi="Arial" w:cs="Arial"/>
          <w:sz w:val="25"/>
          <w:szCs w:val="25"/>
        </w:rPr>
        <w:t>between the disease classes of normal, early cardiac autonomic neuropathy</w:t>
      </w:r>
      <w:r w:rsidRPr="003D6A5C">
        <w:rPr>
          <w:rFonts w:ascii="Times New Roman" w:eastAsia="Times New Roman" w:hAnsi="Times New Roman" w:cs="Times New Roman"/>
          <w:sz w:val="24"/>
          <w:szCs w:val="24"/>
        </w:rPr>
        <w:br/>
      </w:r>
      <w:r w:rsidRPr="003D6A5C">
        <w:rPr>
          <w:rFonts w:ascii="Arial" w:eastAsia="Times New Roman" w:hAnsi="Arial" w:cs="Arial"/>
          <w:sz w:val="25"/>
          <w:szCs w:val="25"/>
        </w:rPr>
        <w:t>(CAN), and definite CAN.</w:t>
      </w:r>
    </w:p>
    <w:p w:rsidR="003D6A5C" w:rsidRDefault="003D6A5C" w:rsidP="003D6A5C">
      <w:pPr>
        <w:rPr>
          <w:rFonts w:ascii="Arial" w:eastAsia="Times New Roman" w:hAnsi="Arial" w:cs="Arial"/>
          <w:sz w:val="25"/>
          <w:szCs w:val="25"/>
        </w:rPr>
      </w:pPr>
    </w:p>
    <w:p w:rsidR="003D6A5C" w:rsidRDefault="008B2A14" w:rsidP="003D6A5C">
      <w:pPr>
        <w:rPr>
          <w:rFonts w:ascii="Times New Roman" w:eastAsia="Times New Roman" w:hAnsi="Times New Roman" w:cs="Times New Roman"/>
          <w:sz w:val="24"/>
          <w:szCs w:val="24"/>
        </w:rPr>
      </w:pPr>
      <w:hyperlink r:id="rId33" w:history="1">
        <w:r w:rsidR="003D6A5C" w:rsidRPr="00336497">
          <w:rPr>
            <w:rStyle w:val="Hyperlink"/>
            <w:rFonts w:ascii="Times New Roman" w:eastAsia="Times New Roman" w:hAnsi="Times New Roman" w:cs="Times New Roman"/>
            <w:sz w:val="24"/>
            <w:szCs w:val="24"/>
          </w:rPr>
          <w:t>https://www.mdpi.com/1099-4300/21/6/594</w:t>
        </w:r>
      </w:hyperlink>
    </w:p>
    <w:p w:rsidR="003D6A5C" w:rsidRDefault="003D6A5C" w:rsidP="003D6A5C">
      <w:pPr>
        <w:rPr>
          <w:rFonts w:ascii="Arial" w:eastAsia="Times New Roman" w:hAnsi="Arial" w:cs="Arial"/>
          <w:sz w:val="25"/>
          <w:szCs w:val="25"/>
        </w:rPr>
      </w:pPr>
      <w:r w:rsidRPr="003D6A5C">
        <w:rPr>
          <w:rFonts w:ascii="Arial" w:eastAsia="Times New Roman" w:hAnsi="Arial" w:cs="Arial"/>
          <w:sz w:val="25"/>
          <w:szCs w:val="25"/>
        </w:rPr>
        <w:lastRenderedPageBreak/>
        <w:t>El-Yaagoubi et al. studied the dynamics, the consistency and the robustness of MSE, multiscale</w:t>
      </w:r>
      <w:r>
        <w:rPr>
          <w:rFonts w:ascii="Arial" w:eastAsia="Times New Roman" w:hAnsi="Arial" w:cs="Arial"/>
          <w:sz w:val="25"/>
          <w:szCs w:val="25"/>
        </w:rPr>
        <w:t xml:space="preserve"> </w:t>
      </w:r>
      <w:r w:rsidRPr="003D6A5C">
        <w:rPr>
          <w:rFonts w:ascii="Arial" w:eastAsia="Times New Roman" w:hAnsi="Arial" w:cs="Arial"/>
          <w:sz w:val="25"/>
          <w:szCs w:val="25"/>
        </w:rPr>
        <w:t>time irreversibility (MTI), and multifractal spectrum in HRV characterization in long-term scenarios</w:t>
      </w:r>
      <w:r>
        <w:rPr>
          <w:rFonts w:ascii="Arial" w:eastAsia="Times New Roman" w:hAnsi="Arial" w:cs="Arial"/>
          <w:sz w:val="25"/>
          <w:szCs w:val="25"/>
        </w:rPr>
        <w:t xml:space="preserve"> </w:t>
      </w:r>
      <w:r w:rsidRPr="003D6A5C">
        <w:rPr>
          <w:rFonts w:ascii="Arial" w:eastAsia="Times New Roman" w:hAnsi="Arial" w:cs="Arial"/>
          <w:sz w:val="25"/>
          <w:szCs w:val="25"/>
        </w:rPr>
        <w:t>(7 days). The results show that congestive heart failure (CHF) and atrial fibrillation (AF) populations</w:t>
      </w:r>
      <w:r>
        <w:rPr>
          <w:rFonts w:ascii="Arial" w:eastAsia="Times New Roman" w:hAnsi="Arial" w:cs="Arial"/>
          <w:sz w:val="25"/>
          <w:szCs w:val="25"/>
        </w:rPr>
        <w:t xml:space="preserve"> </w:t>
      </w:r>
      <w:r w:rsidRPr="003D6A5C">
        <w:rPr>
          <w:rFonts w:ascii="Arial" w:eastAsia="Times New Roman" w:hAnsi="Arial" w:cs="Arial"/>
          <w:sz w:val="25"/>
          <w:szCs w:val="25"/>
        </w:rPr>
        <w:t>show significant differences at long-term and very long-term scales (thus, MSE is higher for AF while</w:t>
      </w:r>
      <w:r>
        <w:rPr>
          <w:rFonts w:ascii="Arial" w:eastAsia="Times New Roman" w:hAnsi="Arial" w:cs="Arial"/>
          <w:sz w:val="25"/>
          <w:szCs w:val="25"/>
        </w:rPr>
        <w:t xml:space="preserve"> </w:t>
      </w:r>
      <w:r w:rsidRPr="003D6A5C">
        <w:rPr>
          <w:rFonts w:ascii="Arial" w:eastAsia="Times New Roman" w:hAnsi="Arial" w:cs="Arial"/>
          <w:sz w:val="25"/>
          <w:szCs w:val="25"/>
        </w:rPr>
        <w:t>MTI is lower for AF).</w:t>
      </w:r>
      <w:r w:rsidRPr="003D6A5C">
        <w:rPr>
          <w:rFonts w:ascii="Times New Roman" w:eastAsia="Times New Roman" w:hAnsi="Times New Roman" w:cs="Times New Roman"/>
          <w:sz w:val="24"/>
          <w:szCs w:val="24"/>
        </w:rPr>
        <w:br/>
      </w:r>
    </w:p>
    <w:p w:rsidR="003D6A5C" w:rsidRDefault="008B2A14" w:rsidP="003D6A5C">
      <w:pPr>
        <w:rPr>
          <w:rFonts w:ascii="Arial" w:eastAsia="Times New Roman" w:hAnsi="Arial" w:cs="Arial"/>
          <w:sz w:val="25"/>
          <w:szCs w:val="25"/>
        </w:rPr>
      </w:pPr>
      <w:hyperlink r:id="rId34" w:history="1">
        <w:r w:rsidR="003D6A5C" w:rsidRPr="00336497">
          <w:rPr>
            <w:rStyle w:val="Hyperlink"/>
            <w:rFonts w:ascii="Arial" w:eastAsia="Times New Roman" w:hAnsi="Arial" w:cs="Arial"/>
            <w:sz w:val="25"/>
            <w:szCs w:val="25"/>
          </w:rPr>
          <w:t>https://www.mdpi.com/1099-4300/21/1/26</w:t>
        </w:r>
      </w:hyperlink>
    </w:p>
    <w:p w:rsidR="003D6A5C" w:rsidRDefault="003D6A5C" w:rsidP="003D6A5C">
      <w:pPr>
        <w:rPr>
          <w:rFonts w:ascii="Arial" w:eastAsia="Times New Roman" w:hAnsi="Arial" w:cs="Arial"/>
          <w:sz w:val="25"/>
          <w:szCs w:val="25"/>
        </w:rPr>
      </w:pPr>
      <w:r w:rsidRPr="003D6A5C">
        <w:rPr>
          <w:rFonts w:ascii="Arial" w:eastAsia="Times New Roman" w:hAnsi="Arial" w:cs="Arial"/>
          <w:sz w:val="25"/>
          <w:szCs w:val="25"/>
        </w:rPr>
        <w:t>For an early Alzheimer’s disease (AD) diagnosis, Perpetuini et al. used sample entropy and the</w:t>
      </w:r>
      <w:r>
        <w:rPr>
          <w:rFonts w:ascii="Arial" w:eastAsia="Times New Roman" w:hAnsi="Arial" w:cs="Arial"/>
          <w:sz w:val="25"/>
          <w:szCs w:val="25"/>
        </w:rPr>
        <w:t xml:space="preserve"> </w:t>
      </w:r>
      <w:r w:rsidRPr="003D6A5C">
        <w:rPr>
          <w:rFonts w:ascii="Arial" w:eastAsia="Times New Roman" w:hAnsi="Arial" w:cs="Arial"/>
          <w:sz w:val="25"/>
          <w:szCs w:val="25"/>
        </w:rPr>
        <w:t>MSE of functional near infrared spectroscopy (fNIRS) in the frontal cortex of early AD and healthy</w:t>
      </w:r>
      <w:r>
        <w:rPr>
          <w:rFonts w:ascii="Arial" w:eastAsia="Times New Roman" w:hAnsi="Arial" w:cs="Arial"/>
          <w:sz w:val="25"/>
          <w:szCs w:val="25"/>
        </w:rPr>
        <w:t xml:space="preserve"> </w:t>
      </w:r>
      <w:r w:rsidRPr="003D6A5C">
        <w:rPr>
          <w:rFonts w:ascii="Arial" w:eastAsia="Times New Roman" w:hAnsi="Arial" w:cs="Arial"/>
          <w:sz w:val="25"/>
          <w:szCs w:val="25"/>
        </w:rPr>
        <w:t>controls during three tests that were used to assess visuo-spatial and short-term-memory abilities.</w:t>
      </w:r>
    </w:p>
    <w:p w:rsidR="008616EB" w:rsidRDefault="008616EB" w:rsidP="003D6A5C">
      <w:pPr>
        <w:rPr>
          <w:rFonts w:ascii="Times New Roman" w:eastAsia="Times New Roman" w:hAnsi="Times New Roman" w:cs="Times New Roman"/>
          <w:sz w:val="24"/>
          <w:szCs w:val="24"/>
        </w:rPr>
      </w:pPr>
    </w:p>
    <w:p w:rsidR="008616EB" w:rsidRDefault="008B2A14" w:rsidP="003D6A5C">
      <w:pPr>
        <w:rPr>
          <w:rFonts w:ascii="Times New Roman" w:eastAsia="Times New Roman" w:hAnsi="Times New Roman" w:cs="Times New Roman"/>
          <w:sz w:val="24"/>
          <w:szCs w:val="24"/>
        </w:rPr>
      </w:pPr>
      <w:hyperlink r:id="rId35" w:history="1">
        <w:r w:rsidR="008616EB" w:rsidRPr="00336497">
          <w:rPr>
            <w:rStyle w:val="Hyperlink"/>
            <w:rFonts w:ascii="Times New Roman" w:eastAsia="Times New Roman" w:hAnsi="Times New Roman" w:cs="Times New Roman"/>
            <w:sz w:val="24"/>
            <w:szCs w:val="24"/>
          </w:rPr>
          <w:t>https://www.mdpi.com/1099-4300/21/2/199</w:t>
        </w:r>
      </w:hyperlink>
    </w:p>
    <w:p w:rsidR="005747B3" w:rsidRDefault="003D6A5C" w:rsidP="003D6A5C">
      <w:pPr>
        <w:rPr>
          <w:rFonts w:ascii="Arial" w:eastAsia="Times New Roman" w:hAnsi="Arial" w:cs="Arial"/>
          <w:sz w:val="25"/>
          <w:szCs w:val="25"/>
        </w:rPr>
      </w:pPr>
      <w:r w:rsidRPr="003D6A5C">
        <w:rPr>
          <w:rFonts w:ascii="Arial" w:eastAsia="Times New Roman" w:hAnsi="Arial" w:cs="Arial"/>
          <w:sz w:val="25"/>
          <w:szCs w:val="25"/>
        </w:rPr>
        <w:t>A multivariate analysis revealed promising results (good specificity and sensitivity) in the capabilities</w:t>
      </w:r>
      <w:r w:rsidR="008616EB">
        <w:rPr>
          <w:rFonts w:ascii="Arial" w:eastAsia="Times New Roman" w:hAnsi="Arial" w:cs="Arial"/>
          <w:sz w:val="25"/>
          <w:szCs w:val="25"/>
        </w:rPr>
        <w:t xml:space="preserve"> </w:t>
      </w:r>
      <w:r w:rsidRPr="003D6A5C">
        <w:rPr>
          <w:rFonts w:ascii="Arial" w:eastAsia="Times New Roman" w:hAnsi="Arial" w:cs="Arial"/>
          <w:sz w:val="25"/>
          <w:szCs w:val="25"/>
        </w:rPr>
        <w:t>of fNIRS and complexity for an early diagnosis.</w:t>
      </w:r>
      <w:r w:rsidRPr="003D6A5C">
        <w:rPr>
          <w:rFonts w:ascii="Times New Roman" w:eastAsia="Times New Roman" w:hAnsi="Times New Roman" w:cs="Times New Roman"/>
          <w:sz w:val="24"/>
          <w:szCs w:val="24"/>
        </w:rPr>
        <w:br/>
      </w:r>
      <w:r w:rsidRPr="003D6A5C">
        <w:rPr>
          <w:rFonts w:ascii="Arial" w:eastAsia="Times New Roman" w:hAnsi="Arial" w:cs="Arial"/>
          <w:sz w:val="25"/>
          <w:szCs w:val="25"/>
        </w:rPr>
        <w:t>Keshmiri et al. studied the effect of the physical embodiment on older people’s prefrontal cortex</w:t>
      </w:r>
      <w:r w:rsidR="008616EB">
        <w:rPr>
          <w:rFonts w:ascii="Arial" w:eastAsia="Times New Roman" w:hAnsi="Arial" w:cs="Arial"/>
          <w:sz w:val="25"/>
          <w:szCs w:val="25"/>
        </w:rPr>
        <w:t xml:space="preserve"> </w:t>
      </w:r>
      <w:r w:rsidRPr="003D6A5C">
        <w:rPr>
          <w:rFonts w:ascii="Arial" w:eastAsia="Times New Roman" w:hAnsi="Arial" w:cs="Arial"/>
          <w:sz w:val="25"/>
          <w:szCs w:val="25"/>
        </w:rPr>
        <w:t>(PFC) activity when they are listening to stories. For this purpose, they used MSE. Their results</w:t>
      </w:r>
      <w:r w:rsidR="008616EB">
        <w:rPr>
          <w:rFonts w:ascii="Arial" w:eastAsia="Times New Roman" w:hAnsi="Arial" w:cs="Arial"/>
          <w:sz w:val="25"/>
          <w:szCs w:val="25"/>
        </w:rPr>
        <w:t xml:space="preserve"> </w:t>
      </w:r>
      <w:r w:rsidRPr="003D6A5C">
        <w:rPr>
          <w:rFonts w:ascii="Arial" w:eastAsia="Times New Roman" w:hAnsi="Arial" w:cs="Arial"/>
          <w:sz w:val="25"/>
          <w:szCs w:val="25"/>
        </w:rPr>
        <w:t>show that, in older people, physical embodiment leads to a significant increase of MSE for PFC activity.</w:t>
      </w:r>
      <w:r w:rsidRPr="003D6A5C">
        <w:rPr>
          <w:rFonts w:ascii="Times New Roman" w:eastAsia="Times New Roman" w:hAnsi="Times New Roman" w:cs="Times New Roman"/>
          <w:sz w:val="24"/>
          <w:szCs w:val="24"/>
        </w:rPr>
        <w:br/>
      </w:r>
      <w:r w:rsidRPr="003D6A5C">
        <w:rPr>
          <w:rFonts w:ascii="Arial" w:eastAsia="Times New Roman" w:hAnsi="Arial" w:cs="Arial"/>
          <w:sz w:val="25"/>
          <w:szCs w:val="25"/>
        </w:rPr>
        <w:t>Moreover, this increase reflects the perceived feeling of fatigue</w:t>
      </w:r>
    </w:p>
    <w:p w:rsidR="008B2A14" w:rsidRDefault="008B2A14" w:rsidP="003D6A5C">
      <w:pPr>
        <w:rPr>
          <w:rFonts w:ascii="Arial" w:eastAsia="Times New Roman" w:hAnsi="Arial" w:cs="Arial"/>
          <w:sz w:val="25"/>
          <w:szCs w:val="25"/>
        </w:rPr>
      </w:pPr>
    </w:p>
    <w:p w:rsidR="008B2A14" w:rsidRPr="008B2A14" w:rsidRDefault="008B2A14" w:rsidP="008B2A14">
      <w:pPr>
        <w:spacing w:after="0"/>
      </w:pPr>
      <w:r w:rsidRPr="008B2A14">
        <w:t>Investigating the discrimination of linear and nonlinear effective connectivity patterns of EEG signals in children with Attention-Deficit/Hyperactivity Disorder and Typically Developin</w:t>
      </w:r>
      <w:bookmarkStart w:id="0" w:name="_GoBack"/>
      <w:bookmarkEnd w:id="0"/>
      <w:r w:rsidRPr="008B2A14">
        <w:t>g children</w:t>
      </w:r>
    </w:p>
    <w:p w:rsidR="008B2A14" w:rsidRDefault="008B2A14" w:rsidP="003D6A5C">
      <w:pPr>
        <w:rPr>
          <w:rFonts w:ascii="Times New Roman" w:eastAsia="Times New Roman" w:hAnsi="Times New Roman" w:cs="Times New Roman"/>
          <w:sz w:val="24"/>
          <w:szCs w:val="24"/>
        </w:rPr>
      </w:pPr>
      <w:hyperlink r:id="rId36" w:history="1">
        <w:r w:rsidRPr="00787448">
          <w:rPr>
            <w:rStyle w:val="Hyperlink"/>
            <w:rFonts w:ascii="Times New Roman" w:eastAsia="Times New Roman" w:hAnsi="Times New Roman" w:cs="Times New Roman"/>
            <w:sz w:val="24"/>
            <w:szCs w:val="24"/>
          </w:rPr>
          <w:t>https://www.sciencedirect.com/science/article/abs/pii/S0010482522005583</w:t>
        </w:r>
      </w:hyperlink>
    </w:p>
    <w:p w:rsidR="008B2A14" w:rsidRPr="003D6A5C" w:rsidRDefault="008B2A14" w:rsidP="003D6A5C">
      <w:pPr>
        <w:rPr>
          <w:rFonts w:ascii="Times New Roman" w:eastAsia="Times New Roman" w:hAnsi="Times New Roman" w:cs="Times New Roman"/>
          <w:sz w:val="24"/>
          <w:szCs w:val="24"/>
        </w:rPr>
      </w:pPr>
    </w:p>
    <w:sectPr w:rsidR="008B2A14" w:rsidRPr="003D6A5C" w:rsidSect="008739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xMjCyMDQ3tzQ1NDRT0lEKTi0uzszPAykwrgUAEU7qTSwAAAA="/>
  </w:docVars>
  <w:rsids>
    <w:rsidRoot w:val="00F92BB4"/>
    <w:rsid w:val="001D1E1C"/>
    <w:rsid w:val="002A15FA"/>
    <w:rsid w:val="002A4E63"/>
    <w:rsid w:val="003D6A5C"/>
    <w:rsid w:val="004022D0"/>
    <w:rsid w:val="00494FF0"/>
    <w:rsid w:val="005747B3"/>
    <w:rsid w:val="005D2A63"/>
    <w:rsid w:val="006E0621"/>
    <w:rsid w:val="006E0D86"/>
    <w:rsid w:val="006E2924"/>
    <w:rsid w:val="008616EB"/>
    <w:rsid w:val="00873916"/>
    <w:rsid w:val="008B2A14"/>
    <w:rsid w:val="00A34148"/>
    <w:rsid w:val="00D74083"/>
    <w:rsid w:val="00EF22C1"/>
    <w:rsid w:val="00F431F1"/>
    <w:rsid w:val="00F9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9BFA"/>
  <w15:chartTrackingRefBased/>
  <w15:docId w15:val="{A19E549F-69EA-46DB-9DB6-B3AD6DB9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4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A5C"/>
    <w:rPr>
      <w:color w:val="0563C1" w:themeColor="hyperlink"/>
      <w:u w:val="single"/>
    </w:rPr>
  </w:style>
  <w:style w:type="character" w:customStyle="1" w:styleId="Heading1Char">
    <w:name w:val="Heading 1 Char"/>
    <w:basedOn w:val="DefaultParagraphFont"/>
    <w:link w:val="Heading1"/>
    <w:uiPriority w:val="9"/>
    <w:rsid w:val="002A4E6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A4E63"/>
    <w:rPr>
      <w:color w:val="954F72" w:themeColor="followedHyperlink"/>
      <w:u w:val="single"/>
    </w:rPr>
  </w:style>
  <w:style w:type="character" w:customStyle="1" w:styleId="title-text">
    <w:name w:val="title-text"/>
    <w:basedOn w:val="DefaultParagraphFont"/>
    <w:rsid w:val="00494FF0"/>
  </w:style>
  <w:style w:type="character" w:customStyle="1" w:styleId="markedcontent">
    <w:name w:val="markedcontent"/>
    <w:basedOn w:val="DefaultParagraphFont"/>
    <w:rsid w:val="006E0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2758">
      <w:bodyDiv w:val="1"/>
      <w:marLeft w:val="0"/>
      <w:marRight w:val="0"/>
      <w:marTop w:val="0"/>
      <w:marBottom w:val="0"/>
      <w:divBdr>
        <w:top w:val="none" w:sz="0" w:space="0" w:color="auto"/>
        <w:left w:val="none" w:sz="0" w:space="0" w:color="auto"/>
        <w:bottom w:val="none" w:sz="0" w:space="0" w:color="auto"/>
        <w:right w:val="none" w:sz="0" w:space="0" w:color="auto"/>
      </w:divBdr>
    </w:div>
    <w:div w:id="220946712">
      <w:bodyDiv w:val="1"/>
      <w:marLeft w:val="0"/>
      <w:marRight w:val="0"/>
      <w:marTop w:val="0"/>
      <w:marBottom w:val="0"/>
      <w:divBdr>
        <w:top w:val="none" w:sz="0" w:space="0" w:color="auto"/>
        <w:left w:val="none" w:sz="0" w:space="0" w:color="auto"/>
        <w:bottom w:val="none" w:sz="0" w:space="0" w:color="auto"/>
        <w:right w:val="none" w:sz="0" w:space="0" w:color="auto"/>
      </w:divBdr>
    </w:div>
    <w:div w:id="328023082">
      <w:bodyDiv w:val="1"/>
      <w:marLeft w:val="0"/>
      <w:marRight w:val="0"/>
      <w:marTop w:val="0"/>
      <w:marBottom w:val="0"/>
      <w:divBdr>
        <w:top w:val="none" w:sz="0" w:space="0" w:color="auto"/>
        <w:left w:val="none" w:sz="0" w:space="0" w:color="auto"/>
        <w:bottom w:val="none" w:sz="0" w:space="0" w:color="auto"/>
        <w:right w:val="none" w:sz="0" w:space="0" w:color="auto"/>
      </w:divBdr>
    </w:div>
    <w:div w:id="337654859">
      <w:bodyDiv w:val="1"/>
      <w:marLeft w:val="0"/>
      <w:marRight w:val="0"/>
      <w:marTop w:val="0"/>
      <w:marBottom w:val="0"/>
      <w:divBdr>
        <w:top w:val="none" w:sz="0" w:space="0" w:color="auto"/>
        <w:left w:val="none" w:sz="0" w:space="0" w:color="auto"/>
        <w:bottom w:val="none" w:sz="0" w:space="0" w:color="auto"/>
        <w:right w:val="none" w:sz="0" w:space="0" w:color="auto"/>
      </w:divBdr>
    </w:div>
    <w:div w:id="472990958">
      <w:bodyDiv w:val="1"/>
      <w:marLeft w:val="0"/>
      <w:marRight w:val="0"/>
      <w:marTop w:val="0"/>
      <w:marBottom w:val="0"/>
      <w:divBdr>
        <w:top w:val="none" w:sz="0" w:space="0" w:color="auto"/>
        <w:left w:val="none" w:sz="0" w:space="0" w:color="auto"/>
        <w:bottom w:val="none" w:sz="0" w:space="0" w:color="auto"/>
        <w:right w:val="none" w:sz="0" w:space="0" w:color="auto"/>
      </w:divBdr>
    </w:div>
    <w:div w:id="545064177">
      <w:bodyDiv w:val="1"/>
      <w:marLeft w:val="0"/>
      <w:marRight w:val="0"/>
      <w:marTop w:val="0"/>
      <w:marBottom w:val="0"/>
      <w:divBdr>
        <w:top w:val="none" w:sz="0" w:space="0" w:color="auto"/>
        <w:left w:val="none" w:sz="0" w:space="0" w:color="auto"/>
        <w:bottom w:val="none" w:sz="0" w:space="0" w:color="auto"/>
        <w:right w:val="none" w:sz="0" w:space="0" w:color="auto"/>
      </w:divBdr>
    </w:div>
    <w:div w:id="566843446">
      <w:bodyDiv w:val="1"/>
      <w:marLeft w:val="0"/>
      <w:marRight w:val="0"/>
      <w:marTop w:val="0"/>
      <w:marBottom w:val="0"/>
      <w:divBdr>
        <w:top w:val="none" w:sz="0" w:space="0" w:color="auto"/>
        <w:left w:val="none" w:sz="0" w:space="0" w:color="auto"/>
        <w:bottom w:val="none" w:sz="0" w:space="0" w:color="auto"/>
        <w:right w:val="none" w:sz="0" w:space="0" w:color="auto"/>
      </w:divBdr>
    </w:div>
    <w:div w:id="611400959">
      <w:bodyDiv w:val="1"/>
      <w:marLeft w:val="0"/>
      <w:marRight w:val="0"/>
      <w:marTop w:val="0"/>
      <w:marBottom w:val="0"/>
      <w:divBdr>
        <w:top w:val="none" w:sz="0" w:space="0" w:color="auto"/>
        <w:left w:val="none" w:sz="0" w:space="0" w:color="auto"/>
        <w:bottom w:val="none" w:sz="0" w:space="0" w:color="auto"/>
        <w:right w:val="none" w:sz="0" w:space="0" w:color="auto"/>
      </w:divBdr>
    </w:div>
    <w:div w:id="681591882">
      <w:bodyDiv w:val="1"/>
      <w:marLeft w:val="0"/>
      <w:marRight w:val="0"/>
      <w:marTop w:val="0"/>
      <w:marBottom w:val="0"/>
      <w:divBdr>
        <w:top w:val="none" w:sz="0" w:space="0" w:color="auto"/>
        <w:left w:val="none" w:sz="0" w:space="0" w:color="auto"/>
        <w:bottom w:val="none" w:sz="0" w:space="0" w:color="auto"/>
        <w:right w:val="none" w:sz="0" w:space="0" w:color="auto"/>
      </w:divBdr>
    </w:div>
    <w:div w:id="1161964454">
      <w:bodyDiv w:val="1"/>
      <w:marLeft w:val="0"/>
      <w:marRight w:val="0"/>
      <w:marTop w:val="0"/>
      <w:marBottom w:val="0"/>
      <w:divBdr>
        <w:top w:val="none" w:sz="0" w:space="0" w:color="auto"/>
        <w:left w:val="none" w:sz="0" w:space="0" w:color="auto"/>
        <w:bottom w:val="none" w:sz="0" w:space="0" w:color="auto"/>
        <w:right w:val="none" w:sz="0" w:space="0" w:color="auto"/>
      </w:divBdr>
    </w:div>
    <w:div w:id="1190339837">
      <w:bodyDiv w:val="1"/>
      <w:marLeft w:val="0"/>
      <w:marRight w:val="0"/>
      <w:marTop w:val="0"/>
      <w:marBottom w:val="0"/>
      <w:divBdr>
        <w:top w:val="none" w:sz="0" w:space="0" w:color="auto"/>
        <w:left w:val="none" w:sz="0" w:space="0" w:color="auto"/>
        <w:bottom w:val="none" w:sz="0" w:space="0" w:color="auto"/>
        <w:right w:val="none" w:sz="0" w:space="0" w:color="auto"/>
      </w:divBdr>
    </w:div>
    <w:div w:id="1224179456">
      <w:bodyDiv w:val="1"/>
      <w:marLeft w:val="0"/>
      <w:marRight w:val="0"/>
      <w:marTop w:val="0"/>
      <w:marBottom w:val="0"/>
      <w:divBdr>
        <w:top w:val="none" w:sz="0" w:space="0" w:color="auto"/>
        <w:left w:val="none" w:sz="0" w:space="0" w:color="auto"/>
        <w:bottom w:val="none" w:sz="0" w:space="0" w:color="auto"/>
        <w:right w:val="none" w:sz="0" w:space="0" w:color="auto"/>
      </w:divBdr>
    </w:div>
    <w:div w:id="1841501907">
      <w:bodyDiv w:val="1"/>
      <w:marLeft w:val="0"/>
      <w:marRight w:val="0"/>
      <w:marTop w:val="0"/>
      <w:marBottom w:val="0"/>
      <w:divBdr>
        <w:top w:val="none" w:sz="0" w:space="0" w:color="auto"/>
        <w:left w:val="none" w:sz="0" w:space="0" w:color="auto"/>
        <w:bottom w:val="none" w:sz="0" w:space="0" w:color="auto"/>
        <w:right w:val="none" w:sz="0" w:space="0" w:color="auto"/>
      </w:divBdr>
    </w:div>
    <w:div w:id="21026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nc.org/archives/2003/pdf/705.pdf" TargetMode="External"/><Relationship Id="rId18" Type="http://schemas.openxmlformats.org/officeDocument/2006/relationships/hyperlink" Target="https://pubmed.ncbi.nlm.nih.gov/26942319/" TargetMode="External"/><Relationship Id="rId26" Type="http://schemas.openxmlformats.org/officeDocument/2006/relationships/hyperlink" Target="https://www.mdpi.com/1099-4300/22/2/168" TargetMode="External"/><Relationship Id="rId21" Type="http://schemas.openxmlformats.org/officeDocument/2006/relationships/hyperlink" Target="https://www.ncbi.nlm.nih.gov/labs/pmc/articles/PMC7517182/pdf/entropy-22-00644.pdf" TargetMode="External"/><Relationship Id="rId34" Type="http://schemas.openxmlformats.org/officeDocument/2006/relationships/hyperlink" Target="https://www.mdpi.com/1099-4300/21/1/26" TargetMode="External"/><Relationship Id="rId7" Type="http://schemas.openxmlformats.org/officeDocument/2006/relationships/hyperlink" Target="https://link.springer.com/article/10.1007/s11517-017-1647-5" TargetMode="External"/><Relationship Id="rId12" Type="http://schemas.openxmlformats.org/officeDocument/2006/relationships/hyperlink" Target="https://www.hindawi.com/journals/jhe/2021/1834123/" TargetMode="External"/><Relationship Id="rId17" Type="http://schemas.openxmlformats.org/officeDocument/2006/relationships/hyperlink" Target="https://www.ncbi.nlm.nih.gov/pmc/articles/PMC5003391/" TargetMode="External"/><Relationship Id="rId25" Type="http://schemas.openxmlformats.org/officeDocument/2006/relationships/hyperlink" Target="https://mediatum.ub.tum.de/doc/1439759/file.pdf" TargetMode="External"/><Relationship Id="rId33" Type="http://schemas.openxmlformats.org/officeDocument/2006/relationships/hyperlink" Target="https://www.mdpi.com/1099-4300/21/6/594"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frontiersin.org/articles/10.3389/fphar.2018.01188/full" TargetMode="External"/><Relationship Id="rId20" Type="http://schemas.openxmlformats.org/officeDocument/2006/relationships/hyperlink" Target="https://journals.plos.org/ploscompbiol/article?id=10.1371/journal.pcbi.1007885" TargetMode="External"/><Relationship Id="rId29" Type="http://schemas.openxmlformats.org/officeDocument/2006/relationships/hyperlink" Target="https://www.mdpi.com/1099-4300/21/11/1072" TargetMode="External"/><Relationship Id="rId1" Type="http://schemas.openxmlformats.org/officeDocument/2006/relationships/styles" Target="styles.xml"/><Relationship Id="rId6" Type="http://schemas.openxmlformats.org/officeDocument/2006/relationships/hyperlink" Target="https://archive.physionet.org/physiotools/mse/papers/pre-2005.pdf" TargetMode="External"/><Relationship Id="rId11" Type="http://schemas.openxmlformats.org/officeDocument/2006/relationships/hyperlink" Target="https://ieeexplore.ieee.org/document/6843355" TargetMode="External"/><Relationship Id="rId24" Type="http://schemas.openxmlformats.org/officeDocument/2006/relationships/hyperlink" Target="https://www.mdpi.com/2076-3425/12/1/37/htm" TargetMode="External"/><Relationship Id="rId32" Type="http://schemas.openxmlformats.org/officeDocument/2006/relationships/hyperlink" Target="https://www.mdpi.com/1099-4300/21/8/727" TargetMode="External"/><Relationship Id="rId37" Type="http://schemas.openxmlformats.org/officeDocument/2006/relationships/fontTable" Target="fontTable.xml"/><Relationship Id="rId5" Type="http://schemas.openxmlformats.org/officeDocument/2006/relationships/hyperlink" Target="https://archive.physionet.org/physiotools/mse/tutorial/tutorial.pdf" TargetMode="External"/><Relationship Id="rId15" Type="http://schemas.openxmlformats.org/officeDocument/2006/relationships/hyperlink" Target="https://journals.plos.org/plosone/article?id=10.1371/journal.pone.0100199" TargetMode="External"/><Relationship Id="rId23" Type="http://schemas.openxmlformats.org/officeDocument/2006/relationships/hyperlink" Target="https://www.sciencedirect.com/science/article/pii/S209525461600020X" TargetMode="External"/><Relationship Id="rId28" Type="http://schemas.openxmlformats.org/officeDocument/2006/relationships/hyperlink" Target="https://www.mdpi.com/1099-4300/21/3/314" TargetMode="External"/><Relationship Id="rId36" Type="http://schemas.openxmlformats.org/officeDocument/2006/relationships/hyperlink" Target="https://www.sciencedirect.com/science/article/abs/pii/S0010482522005583" TargetMode="External"/><Relationship Id="rId10" Type="http://schemas.openxmlformats.org/officeDocument/2006/relationships/hyperlink" Target="https://www.hindawi.com/journals/cin/2019/7529572/" TargetMode="External"/><Relationship Id="rId19" Type="http://schemas.openxmlformats.org/officeDocument/2006/relationships/hyperlink" Target="https://www.rotman-baycrest.on.ca/files/publicationmodule/@random45f5724eba2f8/jove_76_50131.pdf" TargetMode="External"/><Relationship Id="rId31" Type="http://schemas.openxmlformats.org/officeDocument/2006/relationships/hyperlink" Target="https://www.mdpi.com/1099-4300/21/10/936" TargetMode="External"/><Relationship Id="rId4" Type="http://schemas.openxmlformats.org/officeDocument/2006/relationships/hyperlink" Target="https://training.incf.org/lesson/multi-scale-entropy-abstract-measure-clinical-application" TargetMode="External"/><Relationship Id="rId9" Type="http://schemas.openxmlformats.org/officeDocument/2006/relationships/hyperlink" Target="https://ieeexplore.ieee.org/document/6109316" TargetMode="External"/><Relationship Id="rId14" Type="http://schemas.openxmlformats.org/officeDocument/2006/relationships/hyperlink" Target="https://digitalcommons.unomaha.edu/cgi/viewcontent.cgi?article=1226&amp;context=biomechanicsarticles" TargetMode="External"/><Relationship Id="rId22" Type="http://schemas.openxmlformats.org/officeDocument/2006/relationships/hyperlink" Target="https://ieeexplore.ieee.org/document/8435914" TargetMode="External"/><Relationship Id="rId27" Type="http://schemas.openxmlformats.org/officeDocument/2006/relationships/hyperlink" Target="https://www.mdpi.com/1099-4300/21/11/1128" TargetMode="External"/><Relationship Id="rId30" Type="http://schemas.openxmlformats.org/officeDocument/2006/relationships/hyperlink" Target="https://www.mdpi.com/1099-4300/21/10/995" TargetMode="External"/><Relationship Id="rId35" Type="http://schemas.openxmlformats.org/officeDocument/2006/relationships/hyperlink" Target="https://www.mdpi.com/1099-4300/21/2/199" TargetMode="External"/><Relationship Id="rId8" Type="http://schemas.openxmlformats.org/officeDocument/2006/relationships/hyperlink" Target="https://datashare.ed.ac.uk/handle/10283/2099"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18</cp:revision>
  <dcterms:created xsi:type="dcterms:W3CDTF">2022-03-10T21:11:00Z</dcterms:created>
  <dcterms:modified xsi:type="dcterms:W3CDTF">2022-08-01T23:31:00Z</dcterms:modified>
</cp:coreProperties>
</file>