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1273" w14:textId="2226F603" w:rsidR="002211DD" w:rsidRDefault="002211DD" w:rsidP="002211DD">
      <w:pPr>
        <w:pStyle w:val="Title"/>
        <w:jc w:val="center"/>
        <w:rPr>
          <w:u w:val="single"/>
        </w:rPr>
      </w:pPr>
      <w:r w:rsidRPr="002211DD">
        <w:rPr>
          <w:u w:val="single"/>
        </w:rPr>
        <w:t>CHI SQUARE TEST FOR INDEPENDENCE OF ATTRIBUTES</w:t>
      </w:r>
    </w:p>
    <w:p w14:paraId="09473EEC" w14:textId="3CDC54FB" w:rsidR="002211DD" w:rsidRDefault="002211DD" w:rsidP="0025452E"/>
    <w:p w14:paraId="0D4F0645" w14:textId="2059AD7A" w:rsidR="0025452E" w:rsidRDefault="0025452E" w:rsidP="0025452E">
      <w:r>
        <w:t>1.</w:t>
      </w:r>
    </w:p>
    <w:p w14:paraId="3FF99360" w14:textId="77777777" w:rsidR="0025452E" w:rsidRDefault="0025452E" w:rsidP="0025452E"/>
    <w:p w14:paraId="11E64ACF" w14:textId="49EFC18F" w:rsidR="008316FF" w:rsidRDefault="0025452E" w:rsidP="002211DD">
      <w:r>
        <w:t>Contingency table:</w:t>
      </w:r>
    </w:p>
    <w:tbl>
      <w:tblPr>
        <w:tblStyle w:val="TableGrid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774"/>
        <w:gridCol w:w="1775"/>
        <w:gridCol w:w="1854"/>
        <w:gridCol w:w="1838"/>
      </w:tblGrid>
      <w:tr w:rsidR="0025452E" w14:paraId="2AA02BFA" w14:textId="77777777" w:rsidTr="007D6276">
        <w:tc>
          <w:tcPr>
            <w:tcW w:w="3549" w:type="dxa"/>
            <w:gridSpan w:val="2"/>
            <w:vMerge w:val="restart"/>
          </w:tcPr>
          <w:p w14:paraId="46A2D2DC" w14:textId="77777777" w:rsidR="0025452E" w:rsidRDefault="0025452E" w:rsidP="007D6276">
            <w:pPr>
              <w:jc w:val="center"/>
            </w:pPr>
          </w:p>
        </w:tc>
        <w:tc>
          <w:tcPr>
            <w:tcW w:w="3692" w:type="dxa"/>
            <w:gridSpan w:val="2"/>
          </w:tcPr>
          <w:p w14:paraId="6F801D2F" w14:textId="77777777" w:rsidR="0025452E" w:rsidRDefault="0025452E" w:rsidP="007D6276">
            <w:pPr>
              <w:jc w:val="center"/>
            </w:pPr>
            <w:r>
              <w:t>Second Thoughts</w:t>
            </w:r>
          </w:p>
        </w:tc>
      </w:tr>
      <w:tr w:rsidR="0025452E" w14:paraId="7F13B9EB" w14:textId="77777777" w:rsidTr="007D6276">
        <w:tc>
          <w:tcPr>
            <w:tcW w:w="3549" w:type="dxa"/>
            <w:gridSpan w:val="2"/>
            <w:vMerge/>
          </w:tcPr>
          <w:p w14:paraId="5DC3F221" w14:textId="77777777" w:rsidR="0025452E" w:rsidRDefault="0025452E" w:rsidP="007D6276"/>
        </w:tc>
        <w:tc>
          <w:tcPr>
            <w:tcW w:w="1854" w:type="dxa"/>
          </w:tcPr>
          <w:p w14:paraId="412CD3CD" w14:textId="77777777" w:rsidR="0025452E" w:rsidRDefault="0025452E" w:rsidP="007D6276">
            <w:r>
              <w:t>YES</w:t>
            </w:r>
          </w:p>
        </w:tc>
        <w:tc>
          <w:tcPr>
            <w:tcW w:w="1838" w:type="dxa"/>
          </w:tcPr>
          <w:p w14:paraId="6FC623F4" w14:textId="77777777" w:rsidR="0025452E" w:rsidRDefault="0025452E" w:rsidP="007D6276">
            <w:r>
              <w:t>No</w:t>
            </w:r>
          </w:p>
        </w:tc>
      </w:tr>
      <w:tr w:rsidR="0025452E" w14:paraId="744277A8" w14:textId="77777777" w:rsidTr="007D6276">
        <w:tc>
          <w:tcPr>
            <w:tcW w:w="1774" w:type="dxa"/>
            <w:vMerge w:val="restart"/>
          </w:tcPr>
          <w:p w14:paraId="32D0703F" w14:textId="77777777" w:rsidR="0025452E" w:rsidRDefault="0025452E" w:rsidP="007D6276">
            <w:r>
              <w:t>First Choice</w:t>
            </w:r>
          </w:p>
        </w:tc>
        <w:tc>
          <w:tcPr>
            <w:tcW w:w="1775" w:type="dxa"/>
          </w:tcPr>
          <w:p w14:paraId="016EEEBE" w14:textId="77777777" w:rsidR="0025452E" w:rsidRDefault="0025452E" w:rsidP="007D6276">
            <w:r>
              <w:t>YES</w:t>
            </w:r>
          </w:p>
        </w:tc>
        <w:tc>
          <w:tcPr>
            <w:tcW w:w="1854" w:type="dxa"/>
          </w:tcPr>
          <w:p w14:paraId="17C997F0" w14:textId="77777777" w:rsidR="0025452E" w:rsidRDefault="0025452E" w:rsidP="007D6276">
            <w:r>
              <w:t>48</w:t>
            </w:r>
          </w:p>
        </w:tc>
        <w:tc>
          <w:tcPr>
            <w:tcW w:w="1838" w:type="dxa"/>
          </w:tcPr>
          <w:p w14:paraId="2BD68C69" w14:textId="77777777" w:rsidR="0025452E" w:rsidRDefault="0025452E" w:rsidP="007D6276">
            <w:r>
              <w:t>158</w:t>
            </w:r>
          </w:p>
        </w:tc>
      </w:tr>
      <w:tr w:rsidR="0025452E" w14:paraId="05985F4C" w14:textId="77777777" w:rsidTr="007D6276">
        <w:tc>
          <w:tcPr>
            <w:tcW w:w="1774" w:type="dxa"/>
            <w:vMerge/>
          </w:tcPr>
          <w:p w14:paraId="34F5586D" w14:textId="77777777" w:rsidR="0025452E" w:rsidRDefault="0025452E" w:rsidP="007D6276"/>
        </w:tc>
        <w:tc>
          <w:tcPr>
            <w:tcW w:w="1775" w:type="dxa"/>
          </w:tcPr>
          <w:p w14:paraId="434E12C2" w14:textId="77777777" w:rsidR="0025452E" w:rsidRDefault="0025452E" w:rsidP="007D6276">
            <w:r>
              <w:t>NO</w:t>
            </w:r>
          </w:p>
        </w:tc>
        <w:tc>
          <w:tcPr>
            <w:tcW w:w="1854" w:type="dxa"/>
          </w:tcPr>
          <w:p w14:paraId="2532690E" w14:textId="77777777" w:rsidR="0025452E" w:rsidRDefault="0025452E" w:rsidP="007D6276">
            <w:r>
              <w:t>60</w:t>
            </w:r>
          </w:p>
        </w:tc>
        <w:tc>
          <w:tcPr>
            <w:tcW w:w="1838" w:type="dxa"/>
          </w:tcPr>
          <w:p w14:paraId="19F509FE" w14:textId="77777777" w:rsidR="0025452E" w:rsidRDefault="0025452E" w:rsidP="007D6276">
            <w:r>
              <w:t>41</w:t>
            </w:r>
          </w:p>
        </w:tc>
      </w:tr>
    </w:tbl>
    <w:p w14:paraId="3FDE1A46" w14:textId="77777777" w:rsidR="002211DD" w:rsidRPr="002211DD" w:rsidRDefault="002211DD" w:rsidP="002211DD"/>
    <w:p w14:paraId="749310DE" w14:textId="77777777" w:rsidR="002211DD" w:rsidRDefault="002211DD"/>
    <w:p w14:paraId="071D9B47" w14:textId="77777777" w:rsidR="0025452E" w:rsidRDefault="0025452E">
      <w:pPr>
        <w:rPr>
          <w:sz w:val="24"/>
          <w:szCs w:val="24"/>
          <w:u w:val="single"/>
        </w:rPr>
      </w:pPr>
    </w:p>
    <w:p w14:paraId="7E2F8D7F" w14:textId="77777777" w:rsidR="0025452E" w:rsidRDefault="0025452E">
      <w:pPr>
        <w:rPr>
          <w:sz w:val="24"/>
          <w:szCs w:val="24"/>
          <w:u w:val="single"/>
        </w:rPr>
      </w:pPr>
    </w:p>
    <w:p w14:paraId="60A7002F" w14:textId="15DA9916" w:rsidR="002211DD" w:rsidRPr="00EE70D5" w:rsidRDefault="002211DD">
      <w:pPr>
        <w:rPr>
          <w:sz w:val="24"/>
          <w:szCs w:val="24"/>
          <w:u w:val="single"/>
        </w:rPr>
      </w:pPr>
      <w:r w:rsidRPr="00EE70D5">
        <w:rPr>
          <w:sz w:val="24"/>
          <w:szCs w:val="24"/>
          <w:u w:val="single"/>
        </w:rPr>
        <w:t>Hypothesis:</w:t>
      </w:r>
    </w:p>
    <w:p w14:paraId="0637E6FF" w14:textId="1080BC6B" w:rsidR="002211DD" w:rsidRDefault="002211DD" w:rsidP="00F12DD5">
      <w:pPr>
        <w:spacing w:line="240" w:lineRule="auto"/>
      </w:pPr>
      <w:r>
        <w:t>H</w:t>
      </w:r>
      <w:proofErr w:type="gramStart"/>
      <w:r w:rsidR="00F12DD5" w:rsidRPr="00F12DD5">
        <w:rPr>
          <w:vertAlign w:val="subscript"/>
        </w:rPr>
        <w:t>0</w:t>
      </w:r>
      <w:r w:rsidR="00F12DD5">
        <w:rPr>
          <w:vertAlign w:val="subscript"/>
        </w:rPr>
        <w:t xml:space="preserve"> </w:t>
      </w:r>
      <w:r w:rsidR="00F12DD5">
        <w:t>:</w:t>
      </w:r>
      <w:proofErr w:type="gramEnd"/>
      <w:r w:rsidR="00F12DD5">
        <w:t xml:space="preserve"> Students having second thoughts about their course during their term of study and</w:t>
      </w:r>
      <w:r w:rsidR="00F12DD5">
        <w:t xml:space="preserve"> </w:t>
      </w:r>
      <w:r w:rsidR="00F12DD5">
        <w:t>t</w:t>
      </w:r>
      <w:r w:rsidR="00F12DD5">
        <w:t>he UG degree chosen by them being the</w:t>
      </w:r>
      <w:r w:rsidR="00F12DD5">
        <w:t>ir</w:t>
      </w:r>
      <w:r w:rsidR="00F12DD5">
        <w:t xml:space="preserve"> first choice</w:t>
      </w:r>
      <w:r w:rsidR="00F12DD5">
        <w:t xml:space="preserve"> are independent events.</w:t>
      </w:r>
    </w:p>
    <w:p w14:paraId="02E77587" w14:textId="44049650" w:rsidR="00F12DD5" w:rsidRDefault="00F12DD5" w:rsidP="00F12DD5">
      <w:pPr>
        <w:spacing w:line="240" w:lineRule="auto"/>
      </w:pPr>
      <w:r>
        <w:t>v/s</w:t>
      </w:r>
    </w:p>
    <w:p w14:paraId="56066276" w14:textId="7D755DDC" w:rsidR="00F12DD5" w:rsidRDefault="00F12DD5" w:rsidP="00F12DD5">
      <w:pPr>
        <w:spacing w:line="240" w:lineRule="auto"/>
      </w:pPr>
      <w:r>
        <w:t>H</w:t>
      </w:r>
      <w:proofErr w:type="gramStart"/>
      <w:r>
        <w:rPr>
          <w:vertAlign w:val="subscript"/>
        </w:rPr>
        <w:t xml:space="preserve">1 </w:t>
      </w:r>
      <w:r>
        <w:t>:</w:t>
      </w:r>
      <w:proofErr w:type="gramEnd"/>
      <w:r w:rsidR="008D696E">
        <w:t xml:space="preserve"> Choosing their preferred course and having second thoughts about the course are not independent i.e. they are dependent.</w:t>
      </w:r>
    </w:p>
    <w:p w14:paraId="5907677D" w14:textId="77777777" w:rsidR="008D696E" w:rsidRDefault="008D696E" w:rsidP="00F12DD5">
      <w:pPr>
        <w:spacing w:line="240" w:lineRule="auto"/>
      </w:pPr>
    </w:p>
    <w:p w14:paraId="5F5428B8" w14:textId="15D08D18" w:rsidR="008D696E" w:rsidRPr="00EE70D5" w:rsidRDefault="008D696E" w:rsidP="00F12DD5">
      <w:pPr>
        <w:spacing w:line="240" w:lineRule="auto"/>
        <w:rPr>
          <w:sz w:val="24"/>
          <w:szCs w:val="24"/>
          <w:u w:val="single"/>
        </w:rPr>
      </w:pPr>
      <w:r w:rsidRPr="00EE70D5">
        <w:rPr>
          <w:sz w:val="24"/>
          <w:szCs w:val="24"/>
          <w:u w:val="single"/>
        </w:rPr>
        <w:t>Test Statistic:</w:t>
      </w:r>
    </w:p>
    <w:p w14:paraId="271FA0D6" w14:textId="16C4DA7B" w:rsidR="008D696E" w:rsidRPr="00777698" w:rsidRDefault="008D696E" w:rsidP="00F12DD5">
      <w:pPr>
        <w:spacing w:line="240" w:lineRule="auto"/>
        <w:rPr>
          <w:vertAlign w:val="subscript"/>
        </w:rPr>
      </w:pPr>
      <w:r>
        <w:rPr>
          <w:rFonts w:cstheme="minorHAnsi"/>
        </w:rPr>
        <w:t>Χ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 w:rsidR="00777698">
        <w:rPr>
          <w:rFonts w:eastAsiaTheme="minorEastAsia"/>
        </w:rPr>
        <w:t xml:space="preserve"> ~</w:t>
      </w:r>
      <w:r w:rsidR="00777698">
        <w:rPr>
          <w:rFonts w:eastAsiaTheme="minorEastAsia" w:cstheme="minorHAnsi"/>
        </w:rPr>
        <w:t>Χ</w:t>
      </w:r>
      <w:r w:rsidR="00777698">
        <w:rPr>
          <w:rFonts w:eastAsiaTheme="minorEastAsia"/>
          <w:vertAlign w:val="superscript"/>
        </w:rPr>
        <w:t>2</w:t>
      </w:r>
      <w:r w:rsidR="00777698">
        <w:rPr>
          <w:rFonts w:eastAsiaTheme="minorEastAsia"/>
          <w:vertAlign w:val="subscript"/>
        </w:rPr>
        <w:t>(m-</w:t>
      </w:r>
      <w:proofErr w:type="gramStart"/>
      <w:r w:rsidR="00777698">
        <w:rPr>
          <w:rFonts w:eastAsiaTheme="minorEastAsia"/>
          <w:vertAlign w:val="subscript"/>
        </w:rPr>
        <w:t>1)(</w:t>
      </w:r>
      <w:proofErr w:type="gramEnd"/>
      <w:r w:rsidR="00777698">
        <w:rPr>
          <w:rFonts w:eastAsiaTheme="minorEastAsia"/>
          <w:vertAlign w:val="subscript"/>
        </w:rPr>
        <w:t>n-1),</w:t>
      </w:r>
      <w:r w:rsidR="00777698">
        <w:rPr>
          <w:rFonts w:eastAsiaTheme="minorEastAsia" w:cstheme="minorHAnsi"/>
          <w:vertAlign w:val="subscript"/>
        </w:rPr>
        <w:t>α</w:t>
      </w:r>
    </w:p>
    <w:p w14:paraId="7CC50AD4" w14:textId="72DA5A57" w:rsidR="00F12DD5" w:rsidRDefault="00777698" w:rsidP="00F12DD5">
      <w:pPr>
        <w:spacing w:line="240" w:lineRule="auto"/>
      </w:pPr>
      <w:r>
        <w:t xml:space="preserve">   Where N-&gt;Total no. of </w:t>
      </w:r>
      <w:proofErr w:type="gramStart"/>
      <w:r>
        <w:t>students(</w:t>
      </w:r>
      <w:proofErr w:type="gramEnd"/>
      <w:r>
        <w:t>Here, N=307),</w:t>
      </w:r>
    </w:p>
    <w:p w14:paraId="58136EF1" w14:textId="32411F81" w:rsidR="00777698" w:rsidRDefault="00777698" w:rsidP="00F12DD5">
      <w:pPr>
        <w:spacing w:line="240" w:lineRule="auto"/>
      </w:pPr>
      <w:r>
        <w:t xml:space="preserve">                m-&gt;no. of rows</w:t>
      </w:r>
    </w:p>
    <w:p w14:paraId="64DF2D03" w14:textId="3512C2B2" w:rsidR="00777698" w:rsidRDefault="00777698" w:rsidP="00F12DD5">
      <w:pPr>
        <w:spacing w:line="240" w:lineRule="auto"/>
      </w:pPr>
      <w:r>
        <w:t xml:space="preserve">                 n-&gt;no. of columns</w:t>
      </w:r>
    </w:p>
    <w:p w14:paraId="5BC7D72B" w14:textId="77777777" w:rsidR="007437BE" w:rsidRDefault="007437BE" w:rsidP="007437BE">
      <w:pPr>
        <w:spacing w:line="240" w:lineRule="auto"/>
        <w:rPr>
          <w:rFonts w:eastAsiaTheme="minorEastAsia"/>
        </w:rPr>
      </w:pPr>
      <w: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-&gt;observed frequency</w:t>
      </w:r>
    </w:p>
    <w:p w14:paraId="1C966989" w14:textId="77777777" w:rsidR="007437BE" w:rsidRDefault="007437BE" w:rsidP="007437B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-&gt; expected frequency</w:t>
      </w:r>
    </w:p>
    <w:p w14:paraId="5174951E" w14:textId="61BB16E2" w:rsidR="00441E99" w:rsidRDefault="00441E99" w:rsidP="00441E99">
      <w:pPr>
        <w:spacing w:line="240" w:lineRule="auto"/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= P[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>] =</w:t>
      </w:r>
      <w:r>
        <w:rPr>
          <w:rFonts w:ascii="Cambria Math" w:eastAsiaTheme="minorEastAsia" w:hAnsi="Cambria Math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*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vertAlign w:val="subscript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den>
        </m:f>
      </m:oMath>
    </w:p>
    <w:tbl>
      <w:tblPr>
        <w:tblStyle w:val="TableGrid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552"/>
        <w:gridCol w:w="1487"/>
        <w:gridCol w:w="1548"/>
        <w:gridCol w:w="1540"/>
        <w:gridCol w:w="2889"/>
      </w:tblGrid>
      <w:tr w:rsidR="00441E99" w14:paraId="0D5018F6" w14:textId="0A98DD34" w:rsidTr="00441E99">
        <w:tc>
          <w:tcPr>
            <w:tcW w:w="3039" w:type="dxa"/>
            <w:gridSpan w:val="2"/>
            <w:vMerge w:val="restart"/>
          </w:tcPr>
          <w:p w14:paraId="778025CF" w14:textId="77777777" w:rsidR="00441E99" w:rsidRDefault="00441E99" w:rsidP="007D6276">
            <w:pPr>
              <w:jc w:val="center"/>
            </w:pPr>
          </w:p>
        </w:tc>
        <w:tc>
          <w:tcPr>
            <w:tcW w:w="3088" w:type="dxa"/>
            <w:gridSpan w:val="2"/>
          </w:tcPr>
          <w:p w14:paraId="0A377A00" w14:textId="25AFE578" w:rsidR="00441E99" w:rsidRDefault="00441E99" w:rsidP="007D6276">
            <w:pPr>
              <w:jc w:val="center"/>
            </w:pPr>
            <w:r>
              <w:t>Second Thoughts</w:t>
            </w:r>
            <w:r>
              <w:t>(B)</w:t>
            </w:r>
          </w:p>
        </w:tc>
        <w:tc>
          <w:tcPr>
            <w:tcW w:w="2889" w:type="dxa"/>
          </w:tcPr>
          <w:p w14:paraId="256AC9C4" w14:textId="77777777" w:rsidR="00441E99" w:rsidRDefault="00441E99" w:rsidP="007D6276">
            <w:pPr>
              <w:jc w:val="center"/>
            </w:pPr>
          </w:p>
        </w:tc>
      </w:tr>
      <w:tr w:rsidR="00441E99" w14:paraId="4877993D" w14:textId="0CCB2EAF" w:rsidTr="00441E99">
        <w:tc>
          <w:tcPr>
            <w:tcW w:w="3039" w:type="dxa"/>
            <w:gridSpan w:val="2"/>
            <w:vMerge/>
          </w:tcPr>
          <w:p w14:paraId="54DA495E" w14:textId="77777777" w:rsidR="00441E99" w:rsidRDefault="00441E99" w:rsidP="007D6276"/>
        </w:tc>
        <w:tc>
          <w:tcPr>
            <w:tcW w:w="1548" w:type="dxa"/>
          </w:tcPr>
          <w:p w14:paraId="553D773C" w14:textId="77777777" w:rsidR="00441E99" w:rsidRDefault="00441E99" w:rsidP="007D6276">
            <w:r>
              <w:t>YES</w:t>
            </w:r>
          </w:p>
        </w:tc>
        <w:tc>
          <w:tcPr>
            <w:tcW w:w="1540" w:type="dxa"/>
          </w:tcPr>
          <w:p w14:paraId="32141BB4" w14:textId="77777777" w:rsidR="00441E99" w:rsidRDefault="00441E99" w:rsidP="007D6276">
            <w:r>
              <w:t>No</w:t>
            </w:r>
          </w:p>
        </w:tc>
        <w:tc>
          <w:tcPr>
            <w:tcW w:w="2889" w:type="dxa"/>
          </w:tcPr>
          <w:p w14:paraId="69CAB82D" w14:textId="77777777" w:rsidR="00441E99" w:rsidRDefault="00441E99" w:rsidP="007D6276"/>
        </w:tc>
      </w:tr>
      <w:tr w:rsidR="00441E99" w14:paraId="1E6B1CDB" w14:textId="210896ED" w:rsidTr="00441E99">
        <w:tc>
          <w:tcPr>
            <w:tcW w:w="1552" w:type="dxa"/>
            <w:vMerge w:val="restart"/>
          </w:tcPr>
          <w:p w14:paraId="2F3E92A0" w14:textId="6669BC35" w:rsidR="00441E99" w:rsidRDefault="00441E99" w:rsidP="007D6276">
            <w:r>
              <w:t>First Choice</w:t>
            </w:r>
            <w:r>
              <w:t>(A)</w:t>
            </w:r>
          </w:p>
        </w:tc>
        <w:tc>
          <w:tcPr>
            <w:tcW w:w="1487" w:type="dxa"/>
          </w:tcPr>
          <w:p w14:paraId="0E8BD952" w14:textId="77777777" w:rsidR="00441E99" w:rsidRDefault="00441E99" w:rsidP="007D6276">
            <w:r>
              <w:t>YES</w:t>
            </w:r>
          </w:p>
        </w:tc>
        <w:tc>
          <w:tcPr>
            <w:tcW w:w="1548" w:type="dxa"/>
          </w:tcPr>
          <w:p w14:paraId="261CE66C" w14:textId="77777777" w:rsidR="00441E99" w:rsidRDefault="00441E99" w:rsidP="007D6276">
            <w:r>
              <w:t>48</w:t>
            </w:r>
          </w:p>
        </w:tc>
        <w:tc>
          <w:tcPr>
            <w:tcW w:w="1540" w:type="dxa"/>
          </w:tcPr>
          <w:p w14:paraId="3DC08996" w14:textId="77777777" w:rsidR="00441E99" w:rsidRDefault="00441E99" w:rsidP="007D6276">
            <w:r>
              <w:t>158</w:t>
            </w:r>
          </w:p>
        </w:tc>
        <w:tc>
          <w:tcPr>
            <w:tcW w:w="2889" w:type="dxa"/>
          </w:tcPr>
          <w:p w14:paraId="6192D03F" w14:textId="4EE4C2BC" w:rsidR="00441E99" w:rsidRPr="00441E99" w:rsidRDefault="00441E99" w:rsidP="007D6276">
            <w:r>
              <w:t>A</w:t>
            </w:r>
            <w:r>
              <w:rPr>
                <w:vertAlign w:val="subscript"/>
              </w:rPr>
              <w:t>1</w:t>
            </w:r>
            <w:r>
              <w:t>=206</w:t>
            </w:r>
          </w:p>
        </w:tc>
      </w:tr>
      <w:tr w:rsidR="00441E99" w14:paraId="44A91D4C" w14:textId="584BEC08" w:rsidTr="00441E99">
        <w:tc>
          <w:tcPr>
            <w:tcW w:w="1552" w:type="dxa"/>
            <w:vMerge/>
          </w:tcPr>
          <w:p w14:paraId="0E3EBD7A" w14:textId="77777777" w:rsidR="00441E99" w:rsidRDefault="00441E99" w:rsidP="007D6276"/>
        </w:tc>
        <w:tc>
          <w:tcPr>
            <w:tcW w:w="1487" w:type="dxa"/>
          </w:tcPr>
          <w:p w14:paraId="17F7A27A" w14:textId="77777777" w:rsidR="00441E99" w:rsidRDefault="00441E99" w:rsidP="007D6276">
            <w:r>
              <w:t>NO</w:t>
            </w:r>
          </w:p>
        </w:tc>
        <w:tc>
          <w:tcPr>
            <w:tcW w:w="1548" w:type="dxa"/>
          </w:tcPr>
          <w:p w14:paraId="1220DBCB" w14:textId="77777777" w:rsidR="00441E99" w:rsidRDefault="00441E99" w:rsidP="007D6276">
            <w:r>
              <w:t>60</w:t>
            </w:r>
          </w:p>
        </w:tc>
        <w:tc>
          <w:tcPr>
            <w:tcW w:w="1540" w:type="dxa"/>
          </w:tcPr>
          <w:p w14:paraId="119CBA70" w14:textId="77777777" w:rsidR="00441E99" w:rsidRDefault="00441E99" w:rsidP="007D6276">
            <w:r>
              <w:t>41</w:t>
            </w:r>
          </w:p>
        </w:tc>
        <w:tc>
          <w:tcPr>
            <w:tcW w:w="2889" w:type="dxa"/>
          </w:tcPr>
          <w:p w14:paraId="73AAE55D" w14:textId="12BC81E4" w:rsidR="00441E99" w:rsidRPr="00441E99" w:rsidRDefault="00441E99" w:rsidP="007D6276">
            <w:r>
              <w:t>A</w:t>
            </w:r>
            <w:r>
              <w:rPr>
                <w:vertAlign w:val="subscript"/>
              </w:rPr>
              <w:t>2</w:t>
            </w:r>
            <w:r>
              <w:t>=101</w:t>
            </w:r>
          </w:p>
        </w:tc>
      </w:tr>
      <w:tr w:rsidR="00441E99" w14:paraId="114DD0F4" w14:textId="77777777" w:rsidTr="00441E99">
        <w:tc>
          <w:tcPr>
            <w:tcW w:w="1552" w:type="dxa"/>
          </w:tcPr>
          <w:p w14:paraId="6619DE1A" w14:textId="77777777" w:rsidR="00441E99" w:rsidRDefault="00441E99" w:rsidP="007D6276"/>
        </w:tc>
        <w:tc>
          <w:tcPr>
            <w:tcW w:w="1487" w:type="dxa"/>
          </w:tcPr>
          <w:p w14:paraId="096A7612" w14:textId="77777777" w:rsidR="00441E99" w:rsidRDefault="00441E99" w:rsidP="007D6276"/>
        </w:tc>
        <w:tc>
          <w:tcPr>
            <w:tcW w:w="1548" w:type="dxa"/>
          </w:tcPr>
          <w:p w14:paraId="54405639" w14:textId="5177C8A0" w:rsidR="00441E99" w:rsidRPr="00441E99" w:rsidRDefault="00441E99" w:rsidP="007D6276">
            <w:r>
              <w:t>B</w:t>
            </w:r>
            <w:r>
              <w:rPr>
                <w:vertAlign w:val="subscript"/>
              </w:rPr>
              <w:t>1</w:t>
            </w:r>
            <w:r>
              <w:t>=108</w:t>
            </w:r>
          </w:p>
        </w:tc>
        <w:tc>
          <w:tcPr>
            <w:tcW w:w="1540" w:type="dxa"/>
          </w:tcPr>
          <w:p w14:paraId="43389FB3" w14:textId="46C49EB1" w:rsidR="00441E99" w:rsidRPr="00441E99" w:rsidRDefault="00441E99" w:rsidP="007D6276">
            <w:r>
              <w:t>B</w:t>
            </w:r>
            <w:r>
              <w:rPr>
                <w:vertAlign w:val="subscript"/>
              </w:rPr>
              <w:t>2</w:t>
            </w:r>
            <w:r>
              <w:t>=199</w:t>
            </w:r>
          </w:p>
        </w:tc>
        <w:tc>
          <w:tcPr>
            <w:tcW w:w="2889" w:type="dxa"/>
          </w:tcPr>
          <w:p w14:paraId="6E536B71" w14:textId="3F878C29" w:rsidR="00441E99" w:rsidRDefault="00441E99" w:rsidP="007D6276">
            <w:r>
              <w:t>N=307</w:t>
            </w:r>
          </w:p>
        </w:tc>
      </w:tr>
    </w:tbl>
    <w:p w14:paraId="71557BED" w14:textId="77777777" w:rsidR="00441E99" w:rsidRPr="000110B6" w:rsidRDefault="00441E99" w:rsidP="00441E99">
      <w:pPr>
        <w:spacing w:line="240" w:lineRule="auto"/>
        <w:rPr>
          <w:rFonts w:eastAsiaTheme="minorEastAsia"/>
          <w:vertAlign w:val="subscript"/>
        </w:rPr>
      </w:pPr>
    </w:p>
    <w:p w14:paraId="3267C16F" w14:textId="77777777" w:rsidR="00441E99" w:rsidRDefault="00441E99" w:rsidP="007437BE">
      <w:pPr>
        <w:spacing w:line="240" w:lineRule="auto"/>
        <w:rPr>
          <w:rFonts w:eastAsiaTheme="minorEastAsia"/>
        </w:rPr>
      </w:pPr>
    </w:p>
    <w:p w14:paraId="5D0D216A" w14:textId="77777777" w:rsidR="007437BE" w:rsidRDefault="007437BE" w:rsidP="00F12DD5">
      <w:pPr>
        <w:spacing w:line="240" w:lineRule="auto"/>
      </w:pPr>
    </w:p>
    <w:p w14:paraId="174EBDD1" w14:textId="78AD6DA8" w:rsidR="00777698" w:rsidRPr="00EE70D5" w:rsidRDefault="00EE70D5" w:rsidP="00F12DD5">
      <w:pPr>
        <w:spacing w:line="240" w:lineRule="auto"/>
        <w:rPr>
          <w:sz w:val="24"/>
          <w:szCs w:val="24"/>
          <w:u w:val="single"/>
        </w:rPr>
      </w:pPr>
      <w:r w:rsidRPr="00EE70D5">
        <w:rPr>
          <w:sz w:val="24"/>
          <w:szCs w:val="24"/>
          <w:u w:val="single"/>
        </w:rPr>
        <w:t>Decision Rule:</w:t>
      </w:r>
    </w:p>
    <w:p w14:paraId="7E4F542C" w14:textId="77777777" w:rsidR="00EE70D5" w:rsidRDefault="00EE70D5" w:rsidP="00EE70D5">
      <w:pPr>
        <w:spacing w:line="240" w:lineRule="auto"/>
        <w:rPr>
          <w:rFonts w:eastAsiaTheme="minorEastAsia" w:cstheme="minorHAnsi"/>
          <w:vertAlign w:val="subscript"/>
        </w:rPr>
      </w:pPr>
      <w:r>
        <w:t xml:space="preserve">We accept </w:t>
      </w:r>
      <w:r>
        <w:t>H</w:t>
      </w:r>
      <w:r w:rsidRPr="00F12DD5">
        <w:rPr>
          <w:vertAlign w:val="subscript"/>
        </w:rPr>
        <w:t>0</w:t>
      </w:r>
      <w:r>
        <w:rPr>
          <w:vertAlign w:val="subscript"/>
        </w:rPr>
        <w:t xml:space="preserve"> </w:t>
      </w:r>
      <w:r>
        <w:rPr>
          <w:vertAlign w:val="subscript"/>
        </w:rPr>
        <w:softHyphen/>
      </w:r>
      <w:r>
        <w:t xml:space="preserve"> when </w:t>
      </w:r>
      <w:r>
        <w:rPr>
          <w:rFonts w:cstheme="minorHAnsi"/>
        </w:rPr>
        <w:t>Χ</w:t>
      </w:r>
      <w:r>
        <w:rPr>
          <w:vertAlign w:val="superscript"/>
        </w:rPr>
        <w:t>2</w:t>
      </w:r>
      <w:r>
        <w:rPr>
          <w:vertAlign w:val="superscript"/>
        </w:rPr>
        <w:softHyphen/>
      </w:r>
      <w:r>
        <w:rPr>
          <w:vertAlign w:val="subscript"/>
        </w:rPr>
        <w:t>cal</w:t>
      </w:r>
      <w:r>
        <w:t xml:space="preserve"> &lt; </w:t>
      </w:r>
      <w:r>
        <w:rPr>
          <w:rFonts w:eastAsiaTheme="minorEastAsia" w:cstheme="minorHAnsi"/>
        </w:rPr>
        <w:t>Χ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(m-</w:t>
      </w:r>
      <w:proofErr w:type="gramStart"/>
      <w:r>
        <w:rPr>
          <w:rFonts w:eastAsiaTheme="minorEastAsia"/>
          <w:vertAlign w:val="subscript"/>
        </w:rPr>
        <w:t>1)(</w:t>
      </w:r>
      <w:proofErr w:type="gramEnd"/>
      <w:r>
        <w:rPr>
          <w:rFonts w:eastAsiaTheme="minorEastAsia"/>
          <w:vertAlign w:val="subscript"/>
        </w:rPr>
        <w:t>n-1),</w:t>
      </w:r>
      <w:r>
        <w:rPr>
          <w:rFonts w:eastAsiaTheme="minorEastAsia" w:cstheme="minorHAnsi"/>
          <w:vertAlign w:val="subscript"/>
        </w:rPr>
        <w:t>α</w:t>
      </w:r>
    </w:p>
    <w:p w14:paraId="34524F12" w14:textId="29F46625" w:rsidR="00EE70D5" w:rsidRDefault="00EE70D5" w:rsidP="00EE70D5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and reject</w:t>
      </w:r>
      <w:r>
        <w:t xml:space="preserve"> H</w:t>
      </w:r>
      <w:proofErr w:type="gramStart"/>
      <w:r w:rsidRPr="00F12DD5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 when</w:t>
      </w:r>
      <w:proofErr w:type="gramEnd"/>
      <w:r>
        <w:t xml:space="preserve"> </w:t>
      </w:r>
      <w:r>
        <w:rPr>
          <w:rFonts w:cstheme="minorHAnsi"/>
        </w:rPr>
        <w:t>Χ</w:t>
      </w:r>
      <w:r>
        <w:rPr>
          <w:vertAlign w:val="superscript"/>
        </w:rPr>
        <w:t>2</w:t>
      </w:r>
      <w:r>
        <w:rPr>
          <w:vertAlign w:val="superscript"/>
        </w:rPr>
        <w:softHyphen/>
      </w:r>
      <w:r>
        <w:rPr>
          <w:vertAlign w:val="subscript"/>
        </w:rPr>
        <w:t>cal</w:t>
      </w:r>
      <w:r>
        <w:t xml:space="preserve"> </w:t>
      </w:r>
      <w:r>
        <w:t>&gt;</w:t>
      </w:r>
      <w:r>
        <w:t xml:space="preserve"> </w:t>
      </w:r>
      <w:r>
        <w:rPr>
          <w:rFonts w:eastAsiaTheme="minorEastAsia" w:cstheme="minorHAnsi"/>
        </w:rPr>
        <w:t>Χ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(m-1)(n-1),</w:t>
      </w:r>
      <w:r>
        <w:rPr>
          <w:rFonts w:eastAsiaTheme="minorEastAsia" w:cstheme="minorHAnsi"/>
          <w:vertAlign w:val="subscript"/>
        </w:rPr>
        <w:t>α</w:t>
      </w:r>
    </w:p>
    <w:p w14:paraId="261BC126" w14:textId="0657733B" w:rsidR="00EE70D5" w:rsidRDefault="00EE70D5" w:rsidP="00EE70D5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where </w:t>
      </w:r>
      <w:r>
        <w:rPr>
          <w:rFonts w:eastAsiaTheme="minorEastAsia" w:cstheme="minorHAnsi"/>
        </w:rPr>
        <w:t>Χ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(m-</w:t>
      </w:r>
      <w:proofErr w:type="gramStart"/>
      <w:r>
        <w:rPr>
          <w:rFonts w:eastAsiaTheme="minorEastAsia"/>
          <w:vertAlign w:val="subscript"/>
        </w:rPr>
        <w:t>1)(</w:t>
      </w:r>
      <w:proofErr w:type="gramEnd"/>
      <w:r>
        <w:rPr>
          <w:rFonts w:eastAsiaTheme="minorEastAsia"/>
          <w:vertAlign w:val="subscript"/>
        </w:rPr>
        <w:t>n-1),</w:t>
      </w:r>
      <w:r>
        <w:rPr>
          <w:rFonts w:eastAsiaTheme="minorEastAsia" w:cstheme="minorHAnsi"/>
          <w:vertAlign w:val="subscript"/>
        </w:rPr>
        <w:t>α</w:t>
      </w:r>
      <w:r>
        <w:rPr>
          <w:rFonts w:eastAsiaTheme="minorEastAsia" w:cstheme="minorHAnsi"/>
        </w:rPr>
        <w:t xml:space="preserve"> = X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  <w:vertAlign w:val="subscript"/>
        </w:rPr>
        <w:t>(1, 0.05)</w:t>
      </w:r>
      <w:r>
        <w:rPr>
          <w:rFonts w:eastAsiaTheme="minorEastAsia" w:cstheme="minorHAnsi"/>
        </w:rPr>
        <w:t xml:space="preserve"> =3.841</w:t>
      </w:r>
    </w:p>
    <w:p w14:paraId="7AF855DC" w14:textId="77777777" w:rsidR="00EE70D5" w:rsidRPr="00EE70D5" w:rsidRDefault="00EE70D5" w:rsidP="00EE70D5">
      <w:pPr>
        <w:spacing w:line="240" w:lineRule="auto"/>
        <w:rPr>
          <w:rFonts w:eastAsiaTheme="minorEastAsia" w:cstheme="minorHAnsi"/>
          <w:sz w:val="24"/>
          <w:szCs w:val="24"/>
          <w:u w:val="single"/>
        </w:rPr>
      </w:pPr>
    </w:p>
    <w:p w14:paraId="0EF36F43" w14:textId="2F6DD4AB" w:rsidR="00EE70D5" w:rsidRPr="00EE70D5" w:rsidRDefault="00EE70D5" w:rsidP="00EE70D5">
      <w:pPr>
        <w:spacing w:line="240" w:lineRule="auto"/>
        <w:rPr>
          <w:rFonts w:eastAsiaTheme="minorEastAsia" w:cstheme="minorHAnsi"/>
          <w:sz w:val="24"/>
          <w:szCs w:val="24"/>
          <w:u w:val="single"/>
        </w:rPr>
      </w:pPr>
      <w:r w:rsidRPr="00EE70D5">
        <w:rPr>
          <w:rFonts w:eastAsiaTheme="minorEastAsia" w:cstheme="minorHAnsi"/>
          <w:sz w:val="24"/>
          <w:szCs w:val="24"/>
          <w:u w:val="single"/>
        </w:rPr>
        <w:t>Computed chi square value:</w:t>
      </w:r>
    </w:p>
    <w:p w14:paraId="210FA1D3" w14:textId="026BB763" w:rsidR="00EE70D5" w:rsidRDefault="00EE70D5" w:rsidP="00EE70D5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X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  <w:vertAlign w:val="subscript"/>
        </w:rPr>
        <w:t>cal</w:t>
      </w:r>
      <w:r>
        <w:rPr>
          <w:rFonts w:eastAsiaTheme="minorEastAsia" w:cstheme="minorHAnsi"/>
        </w:rPr>
        <w:t xml:space="preserve"> = 37.16</w:t>
      </w:r>
    </w:p>
    <w:p w14:paraId="01EE2009" w14:textId="77777777" w:rsidR="00EE70D5" w:rsidRDefault="00EE70D5" w:rsidP="00EE70D5">
      <w:pPr>
        <w:spacing w:line="240" w:lineRule="auto"/>
        <w:rPr>
          <w:rFonts w:eastAsiaTheme="minorEastAsia" w:cstheme="minorHAnsi"/>
        </w:rPr>
      </w:pPr>
    </w:p>
    <w:p w14:paraId="58787FEA" w14:textId="77777777" w:rsidR="008316FF" w:rsidRDefault="008316FF" w:rsidP="00EE70D5">
      <w:pPr>
        <w:spacing w:line="240" w:lineRule="auto"/>
        <w:rPr>
          <w:rFonts w:eastAsiaTheme="minorEastAsia" w:cstheme="minorHAnsi"/>
          <w:sz w:val="24"/>
          <w:szCs w:val="24"/>
          <w:u w:val="single"/>
        </w:rPr>
      </w:pPr>
    </w:p>
    <w:p w14:paraId="483F7204" w14:textId="77777777" w:rsidR="008316FF" w:rsidRDefault="008316FF" w:rsidP="00EE70D5">
      <w:pPr>
        <w:spacing w:line="240" w:lineRule="auto"/>
        <w:rPr>
          <w:rFonts w:eastAsiaTheme="minorEastAsia" w:cstheme="minorHAnsi"/>
          <w:sz w:val="24"/>
          <w:szCs w:val="24"/>
          <w:u w:val="single"/>
        </w:rPr>
      </w:pPr>
    </w:p>
    <w:p w14:paraId="38F3126C" w14:textId="21D01EEF" w:rsidR="00EE70D5" w:rsidRDefault="00EE70D5" w:rsidP="00EE70D5">
      <w:pPr>
        <w:spacing w:line="240" w:lineRule="auto"/>
        <w:rPr>
          <w:rFonts w:eastAsiaTheme="minorEastAsia" w:cstheme="minorHAnsi"/>
          <w:sz w:val="24"/>
          <w:szCs w:val="24"/>
          <w:u w:val="single"/>
        </w:rPr>
      </w:pPr>
      <w:r w:rsidRPr="00EE70D5">
        <w:rPr>
          <w:rFonts w:eastAsiaTheme="minorEastAsia" w:cstheme="minorHAnsi"/>
          <w:sz w:val="24"/>
          <w:szCs w:val="24"/>
          <w:u w:val="single"/>
        </w:rPr>
        <w:t>Conclusion:</w:t>
      </w:r>
    </w:p>
    <w:p w14:paraId="18FB015A" w14:textId="6688E205" w:rsidR="008316FF" w:rsidRDefault="008316FF" w:rsidP="00EE70D5">
      <w:pPr>
        <w:spacing w:line="240" w:lineRule="auto"/>
      </w:pPr>
      <w:r>
        <w:rPr>
          <w:rFonts w:eastAsiaTheme="minorEastAsia" w:cstheme="minorHAnsi"/>
          <w:sz w:val="24"/>
          <w:szCs w:val="24"/>
          <w:u w:val="single"/>
        </w:rPr>
        <w:t xml:space="preserve">At α=5%, </w:t>
      </w:r>
      <w:r>
        <w:rPr>
          <w:rFonts w:cstheme="minorHAnsi"/>
        </w:rPr>
        <w:t>Χ</w:t>
      </w:r>
      <w:r>
        <w:rPr>
          <w:vertAlign w:val="superscript"/>
        </w:rPr>
        <w:t>2</w:t>
      </w:r>
      <w:r>
        <w:rPr>
          <w:vertAlign w:val="superscript"/>
        </w:rPr>
        <w:softHyphen/>
      </w:r>
      <w:r>
        <w:rPr>
          <w:vertAlign w:val="subscript"/>
        </w:rPr>
        <w:t>cal</w:t>
      </w:r>
      <w:r>
        <w:t xml:space="preserve"> &gt;</w:t>
      </w:r>
      <w:r w:rsidRPr="008316F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X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  <w:vertAlign w:val="subscript"/>
        </w:rPr>
        <w:t>(1, 0.05)</w:t>
      </w:r>
      <w:r>
        <w:rPr>
          <w:rFonts w:eastAsiaTheme="minorEastAsia" w:cstheme="minorHAnsi"/>
        </w:rPr>
        <w:t>. Hence, we reject H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and conclude that </w:t>
      </w:r>
      <w:r>
        <w:t>first choice of course</w:t>
      </w:r>
      <w:r>
        <w:t xml:space="preserve"> and having second thoughts about the course are dependent</w:t>
      </w:r>
      <w:r>
        <w:t xml:space="preserve"> attributes.</w:t>
      </w:r>
    </w:p>
    <w:p w14:paraId="24142F34" w14:textId="77777777" w:rsidR="008316FF" w:rsidRPr="008316FF" w:rsidRDefault="008316FF" w:rsidP="00EE70D5">
      <w:pPr>
        <w:spacing w:line="240" w:lineRule="auto"/>
        <w:rPr>
          <w:rFonts w:eastAsiaTheme="minorEastAsia" w:cstheme="minorHAnsi"/>
          <w:sz w:val="24"/>
          <w:szCs w:val="24"/>
          <w:u w:val="single"/>
        </w:rPr>
      </w:pPr>
    </w:p>
    <w:p w14:paraId="7D9CD320" w14:textId="0DC2FD54" w:rsidR="008316FF" w:rsidRDefault="008316FF" w:rsidP="00EE70D5">
      <w:pPr>
        <w:spacing w:line="240" w:lineRule="auto"/>
        <w:rPr>
          <w:rFonts w:eastAsiaTheme="minorEastAsia" w:cstheme="minorHAnsi"/>
          <w:sz w:val="24"/>
          <w:szCs w:val="24"/>
          <w:u w:val="single"/>
        </w:rPr>
      </w:pPr>
    </w:p>
    <w:p w14:paraId="0C7D382A" w14:textId="77777777" w:rsidR="008316FF" w:rsidRDefault="008316FF">
      <w:pPr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br w:type="page"/>
      </w:r>
    </w:p>
    <w:p w14:paraId="2C702305" w14:textId="77777777" w:rsidR="0025452E" w:rsidRDefault="008316FF" w:rsidP="0025452E">
      <w:pPr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lastRenderedPageBreak/>
        <w:t>2.</w:t>
      </w:r>
      <w:r w:rsidR="0025452E">
        <w:rPr>
          <w:rFonts w:eastAsiaTheme="minorEastAsia" w:cstheme="minorHAnsi"/>
          <w:sz w:val="24"/>
          <w:szCs w:val="24"/>
          <w:u w:val="single"/>
        </w:rPr>
        <w:t xml:space="preserve"> </w:t>
      </w:r>
    </w:p>
    <w:p w14:paraId="46608008" w14:textId="711ACE7A" w:rsidR="0025452E" w:rsidRDefault="0025452E" w:rsidP="0025452E">
      <w:r>
        <w:t>Contingency table:</w:t>
      </w:r>
    </w:p>
    <w:tbl>
      <w:tblPr>
        <w:tblStyle w:val="TableGrid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774"/>
        <w:gridCol w:w="1775"/>
        <w:gridCol w:w="1854"/>
        <w:gridCol w:w="1838"/>
      </w:tblGrid>
      <w:tr w:rsidR="0025452E" w14:paraId="11CC0069" w14:textId="77777777" w:rsidTr="007D6276">
        <w:tc>
          <w:tcPr>
            <w:tcW w:w="3549" w:type="dxa"/>
            <w:gridSpan w:val="2"/>
            <w:vMerge w:val="restart"/>
          </w:tcPr>
          <w:p w14:paraId="7F1C9CDA" w14:textId="77777777" w:rsidR="0025452E" w:rsidRDefault="0025452E" w:rsidP="007D6276">
            <w:pPr>
              <w:jc w:val="center"/>
            </w:pPr>
          </w:p>
        </w:tc>
        <w:tc>
          <w:tcPr>
            <w:tcW w:w="3692" w:type="dxa"/>
            <w:gridSpan w:val="2"/>
          </w:tcPr>
          <w:p w14:paraId="07BA5142" w14:textId="1652F861" w:rsidR="0025452E" w:rsidRDefault="007437BE" w:rsidP="007D6276">
            <w:pPr>
              <w:jc w:val="center"/>
            </w:pPr>
            <w:r>
              <w:t>Involved</w:t>
            </w:r>
            <w:r w:rsidR="0025452E">
              <w:t xml:space="preserve"> parents</w:t>
            </w:r>
          </w:p>
        </w:tc>
      </w:tr>
      <w:tr w:rsidR="0025452E" w14:paraId="00412F7B" w14:textId="77777777" w:rsidTr="007D6276">
        <w:tc>
          <w:tcPr>
            <w:tcW w:w="3549" w:type="dxa"/>
            <w:gridSpan w:val="2"/>
            <w:vMerge/>
          </w:tcPr>
          <w:p w14:paraId="5A386ECB" w14:textId="77777777" w:rsidR="0025452E" w:rsidRDefault="0025452E" w:rsidP="007D6276"/>
        </w:tc>
        <w:tc>
          <w:tcPr>
            <w:tcW w:w="1854" w:type="dxa"/>
          </w:tcPr>
          <w:p w14:paraId="41FF59DB" w14:textId="77777777" w:rsidR="0025452E" w:rsidRDefault="0025452E" w:rsidP="007D6276">
            <w:r>
              <w:t>YES</w:t>
            </w:r>
          </w:p>
        </w:tc>
        <w:tc>
          <w:tcPr>
            <w:tcW w:w="1838" w:type="dxa"/>
          </w:tcPr>
          <w:p w14:paraId="7C2706EA" w14:textId="77777777" w:rsidR="0025452E" w:rsidRDefault="0025452E" w:rsidP="007D6276">
            <w:r>
              <w:t>No</w:t>
            </w:r>
          </w:p>
        </w:tc>
      </w:tr>
      <w:tr w:rsidR="0025452E" w14:paraId="087361E5" w14:textId="77777777" w:rsidTr="007D6276">
        <w:tc>
          <w:tcPr>
            <w:tcW w:w="1774" w:type="dxa"/>
            <w:vMerge w:val="restart"/>
          </w:tcPr>
          <w:p w14:paraId="5FC72785" w14:textId="44B40C62" w:rsidR="0025452E" w:rsidRDefault="0025452E" w:rsidP="007D6276">
            <w:r>
              <w:t>Gender</w:t>
            </w:r>
          </w:p>
        </w:tc>
        <w:tc>
          <w:tcPr>
            <w:tcW w:w="1775" w:type="dxa"/>
          </w:tcPr>
          <w:p w14:paraId="76440F1A" w14:textId="6011EA93" w:rsidR="0025452E" w:rsidRDefault="0025452E" w:rsidP="007D6276">
            <w:r>
              <w:t>Female</w:t>
            </w:r>
          </w:p>
        </w:tc>
        <w:tc>
          <w:tcPr>
            <w:tcW w:w="1854" w:type="dxa"/>
          </w:tcPr>
          <w:p w14:paraId="2C04555A" w14:textId="7E0C35D0" w:rsidR="007437BE" w:rsidRDefault="007437BE" w:rsidP="007D6276">
            <w:r>
              <w:t>137</w:t>
            </w:r>
          </w:p>
        </w:tc>
        <w:tc>
          <w:tcPr>
            <w:tcW w:w="1838" w:type="dxa"/>
          </w:tcPr>
          <w:p w14:paraId="3D4B2FBE" w14:textId="208A432D" w:rsidR="0025452E" w:rsidRDefault="007437BE" w:rsidP="007D6276">
            <w:r>
              <w:t>25</w:t>
            </w:r>
          </w:p>
        </w:tc>
      </w:tr>
      <w:tr w:rsidR="0025452E" w14:paraId="4B09B490" w14:textId="77777777" w:rsidTr="007D6276">
        <w:tc>
          <w:tcPr>
            <w:tcW w:w="1774" w:type="dxa"/>
            <w:vMerge/>
          </w:tcPr>
          <w:p w14:paraId="4D7F47D0" w14:textId="77777777" w:rsidR="0025452E" w:rsidRDefault="0025452E" w:rsidP="007D6276"/>
        </w:tc>
        <w:tc>
          <w:tcPr>
            <w:tcW w:w="1775" w:type="dxa"/>
          </w:tcPr>
          <w:p w14:paraId="26F2C431" w14:textId="49762513" w:rsidR="0025452E" w:rsidRDefault="0025452E" w:rsidP="007D6276">
            <w:r>
              <w:t>Male</w:t>
            </w:r>
          </w:p>
        </w:tc>
        <w:tc>
          <w:tcPr>
            <w:tcW w:w="1854" w:type="dxa"/>
          </w:tcPr>
          <w:p w14:paraId="4A5D462B" w14:textId="444471AB" w:rsidR="0025452E" w:rsidRDefault="007437BE" w:rsidP="007D6276">
            <w:r>
              <w:t>105</w:t>
            </w:r>
          </w:p>
        </w:tc>
        <w:tc>
          <w:tcPr>
            <w:tcW w:w="1838" w:type="dxa"/>
          </w:tcPr>
          <w:p w14:paraId="7759CC90" w14:textId="73EDB6F5" w:rsidR="0025452E" w:rsidRDefault="007437BE" w:rsidP="007D6276">
            <w:r>
              <w:t>40</w:t>
            </w:r>
          </w:p>
        </w:tc>
      </w:tr>
    </w:tbl>
    <w:p w14:paraId="5C1787D6" w14:textId="4E60C2B7" w:rsidR="00EE70D5" w:rsidRDefault="00EE70D5" w:rsidP="00EE70D5">
      <w:pPr>
        <w:spacing w:line="240" w:lineRule="auto"/>
        <w:rPr>
          <w:rFonts w:eastAsiaTheme="minorEastAsia" w:cstheme="minorHAnsi"/>
          <w:sz w:val="24"/>
          <w:szCs w:val="24"/>
          <w:u w:val="single"/>
        </w:rPr>
      </w:pPr>
    </w:p>
    <w:p w14:paraId="758336D2" w14:textId="788EF13E" w:rsidR="0025452E" w:rsidRPr="00EE70D5" w:rsidRDefault="0025452E" w:rsidP="00EE70D5">
      <w:pPr>
        <w:spacing w:line="240" w:lineRule="auto"/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      </w:t>
      </w:r>
    </w:p>
    <w:p w14:paraId="5C6561D7" w14:textId="54B02334" w:rsidR="00EE70D5" w:rsidRDefault="00EE70D5" w:rsidP="00EE70D5">
      <w:pPr>
        <w:spacing w:line="240" w:lineRule="auto"/>
      </w:pPr>
    </w:p>
    <w:p w14:paraId="191DD972" w14:textId="77777777" w:rsidR="007437BE" w:rsidRPr="00EE70D5" w:rsidRDefault="007437BE" w:rsidP="007437BE">
      <w:pPr>
        <w:rPr>
          <w:sz w:val="24"/>
          <w:szCs w:val="24"/>
          <w:u w:val="single"/>
        </w:rPr>
      </w:pPr>
      <w:r w:rsidRPr="00EE70D5">
        <w:rPr>
          <w:sz w:val="24"/>
          <w:szCs w:val="24"/>
          <w:u w:val="single"/>
        </w:rPr>
        <w:t>Hypothesis:</w:t>
      </w:r>
    </w:p>
    <w:p w14:paraId="292BB305" w14:textId="0A028FBA" w:rsidR="007437BE" w:rsidRDefault="007437BE" w:rsidP="007437BE">
      <w:pPr>
        <w:spacing w:line="240" w:lineRule="auto"/>
      </w:pPr>
      <w:r>
        <w:t>H</w:t>
      </w:r>
      <w:proofErr w:type="gramStart"/>
      <w:r w:rsidRPr="00F12DD5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:</w:t>
      </w:r>
      <w:proofErr w:type="gramEnd"/>
      <w:r>
        <w:t xml:space="preserve"> </w:t>
      </w:r>
      <w:r>
        <w:t>Students’ gender and parents’ involvement are independent of each other</w:t>
      </w:r>
    </w:p>
    <w:p w14:paraId="0C7FA109" w14:textId="77777777" w:rsidR="007437BE" w:rsidRDefault="007437BE" w:rsidP="007437BE">
      <w:pPr>
        <w:spacing w:line="240" w:lineRule="auto"/>
      </w:pPr>
      <w:r>
        <w:t>v/s</w:t>
      </w:r>
    </w:p>
    <w:p w14:paraId="17517E0F" w14:textId="6F951913" w:rsidR="007437BE" w:rsidRDefault="007437BE" w:rsidP="007437BE">
      <w:pPr>
        <w:spacing w:line="240" w:lineRule="auto"/>
      </w:pPr>
      <w:r>
        <w:t>H</w:t>
      </w:r>
      <w:proofErr w:type="gramStart"/>
      <w:r>
        <w:rPr>
          <w:vertAlign w:val="subscript"/>
        </w:rPr>
        <w:t xml:space="preserve">1 </w:t>
      </w:r>
      <w:r>
        <w:t>:</w:t>
      </w:r>
      <w:proofErr w:type="gramEnd"/>
      <w:r>
        <w:t xml:space="preserve"> </w:t>
      </w:r>
      <w:r>
        <w:t>Students’ g</w:t>
      </w:r>
      <w:r>
        <w:t>ender and parents’ involvement are</w:t>
      </w:r>
      <w:r>
        <w:t xml:space="preserve"> not independent of each other.</w:t>
      </w:r>
    </w:p>
    <w:p w14:paraId="7495884F" w14:textId="77777777" w:rsidR="007437BE" w:rsidRDefault="007437BE" w:rsidP="007437BE">
      <w:pPr>
        <w:spacing w:line="240" w:lineRule="auto"/>
      </w:pPr>
    </w:p>
    <w:p w14:paraId="42469547" w14:textId="77777777" w:rsidR="007437BE" w:rsidRPr="00EE70D5" w:rsidRDefault="007437BE" w:rsidP="007437BE">
      <w:pPr>
        <w:spacing w:line="240" w:lineRule="auto"/>
        <w:rPr>
          <w:sz w:val="24"/>
          <w:szCs w:val="24"/>
          <w:u w:val="single"/>
        </w:rPr>
      </w:pPr>
      <w:r w:rsidRPr="00EE70D5">
        <w:rPr>
          <w:sz w:val="24"/>
          <w:szCs w:val="24"/>
          <w:u w:val="single"/>
        </w:rPr>
        <w:t>Test Statistic:</w:t>
      </w:r>
    </w:p>
    <w:p w14:paraId="28D98A41" w14:textId="77777777" w:rsidR="007437BE" w:rsidRPr="00777698" w:rsidRDefault="007437BE" w:rsidP="007437BE">
      <w:pPr>
        <w:spacing w:line="240" w:lineRule="auto"/>
        <w:rPr>
          <w:vertAlign w:val="subscript"/>
        </w:rPr>
      </w:pPr>
      <w:r>
        <w:rPr>
          <w:rFonts w:cstheme="minorHAnsi"/>
        </w:rPr>
        <w:t>Χ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>
        <w:rPr>
          <w:rFonts w:eastAsiaTheme="minorEastAsia"/>
        </w:rPr>
        <w:t xml:space="preserve"> ~</w:t>
      </w:r>
      <w:r>
        <w:rPr>
          <w:rFonts w:eastAsiaTheme="minorEastAsia" w:cstheme="minorHAnsi"/>
        </w:rPr>
        <w:t>Χ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(m-</w:t>
      </w:r>
      <w:proofErr w:type="gramStart"/>
      <w:r>
        <w:rPr>
          <w:rFonts w:eastAsiaTheme="minorEastAsia"/>
          <w:vertAlign w:val="subscript"/>
        </w:rPr>
        <w:t>1)(</w:t>
      </w:r>
      <w:proofErr w:type="gramEnd"/>
      <w:r>
        <w:rPr>
          <w:rFonts w:eastAsiaTheme="minorEastAsia"/>
          <w:vertAlign w:val="subscript"/>
        </w:rPr>
        <w:t>n-1),</w:t>
      </w:r>
      <w:r>
        <w:rPr>
          <w:rFonts w:eastAsiaTheme="minorEastAsia" w:cstheme="minorHAnsi"/>
          <w:vertAlign w:val="subscript"/>
        </w:rPr>
        <w:t>α</w:t>
      </w:r>
    </w:p>
    <w:p w14:paraId="3C99A1B3" w14:textId="77777777" w:rsidR="007437BE" w:rsidRDefault="007437BE" w:rsidP="007437BE">
      <w:pPr>
        <w:spacing w:line="240" w:lineRule="auto"/>
      </w:pPr>
      <w:r>
        <w:t xml:space="preserve">   Where N-&gt;Total no. of </w:t>
      </w:r>
      <w:proofErr w:type="gramStart"/>
      <w:r>
        <w:t>students(</w:t>
      </w:r>
      <w:proofErr w:type="gramEnd"/>
      <w:r>
        <w:t>Here, N=307),</w:t>
      </w:r>
    </w:p>
    <w:p w14:paraId="6CDD31CE" w14:textId="77777777" w:rsidR="007437BE" w:rsidRDefault="007437BE" w:rsidP="007437BE">
      <w:pPr>
        <w:spacing w:line="240" w:lineRule="auto"/>
      </w:pPr>
      <w:r>
        <w:t xml:space="preserve">                m-&gt;no. of rows</w:t>
      </w:r>
    </w:p>
    <w:p w14:paraId="7CCCAD9C" w14:textId="446896F8" w:rsidR="007437BE" w:rsidRDefault="007437BE" w:rsidP="007437BE">
      <w:pPr>
        <w:spacing w:line="240" w:lineRule="auto"/>
      </w:pPr>
      <w:r>
        <w:t xml:space="preserve">                </w:t>
      </w:r>
      <w:r>
        <w:t xml:space="preserve"> </w:t>
      </w:r>
      <w:r>
        <w:t>n-&gt;no. of columns</w:t>
      </w:r>
    </w:p>
    <w:p w14:paraId="3D6B2D5D" w14:textId="7187AD97" w:rsidR="007437BE" w:rsidRDefault="007437BE" w:rsidP="007437BE">
      <w:pPr>
        <w:spacing w:line="240" w:lineRule="auto"/>
        <w:rPr>
          <w:rFonts w:eastAsiaTheme="minorEastAsia"/>
        </w:rPr>
      </w:pPr>
      <w: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-&gt;observed frequency</w:t>
      </w:r>
    </w:p>
    <w:p w14:paraId="70756AC5" w14:textId="5F8A554F" w:rsidR="007437BE" w:rsidRDefault="007437BE" w:rsidP="007437B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-&gt; expected frequency</w:t>
      </w:r>
    </w:p>
    <w:tbl>
      <w:tblPr>
        <w:tblStyle w:val="TableGrid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841"/>
        <w:gridCol w:w="1824"/>
        <w:gridCol w:w="1821"/>
      </w:tblGrid>
      <w:tr w:rsidR="000110B6" w14:paraId="566AAF6E" w14:textId="33DDDDFC" w:rsidTr="000110B6">
        <w:tc>
          <w:tcPr>
            <w:tcW w:w="3530" w:type="dxa"/>
            <w:gridSpan w:val="2"/>
            <w:vMerge w:val="restart"/>
          </w:tcPr>
          <w:p w14:paraId="39674EF3" w14:textId="77777777" w:rsidR="000110B6" w:rsidRDefault="000110B6" w:rsidP="007D6276">
            <w:pPr>
              <w:jc w:val="center"/>
            </w:pPr>
          </w:p>
        </w:tc>
        <w:tc>
          <w:tcPr>
            <w:tcW w:w="3665" w:type="dxa"/>
            <w:gridSpan w:val="2"/>
          </w:tcPr>
          <w:p w14:paraId="4B4CA535" w14:textId="3250F1BD" w:rsidR="000110B6" w:rsidRDefault="000110B6" w:rsidP="007D6276">
            <w:pPr>
              <w:jc w:val="center"/>
            </w:pPr>
            <w:r>
              <w:t>Involved parents</w:t>
            </w:r>
            <w:r>
              <w:t>(B)</w:t>
            </w:r>
          </w:p>
        </w:tc>
        <w:tc>
          <w:tcPr>
            <w:tcW w:w="1821" w:type="dxa"/>
          </w:tcPr>
          <w:p w14:paraId="6199CD48" w14:textId="77777777" w:rsidR="000110B6" w:rsidRDefault="000110B6" w:rsidP="007D6276">
            <w:pPr>
              <w:jc w:val="center"/>
            </w:pPr>
          </w:p>
        </w:tc>
      </w:tr>
      <w:tr w:rsidR="000110B6" w14:paraId="0DF75902" w14:textId="646540F5" w:rsidTr="000110B6">
        <w:tc>
          <w:tcPr>
            <w:tcW w:w="3530" w:type="dxa"/>
            <w:gridSpan w:val="2"/>
            <w:vMerge/>
          </w:tcPr>
          <w:p w14:paraId="55D8EC3F" w14:textId="77777777" w:rsidR="000110B6" w:rsidRDefault="000110B6" w:rsidP="007D6276"/>
        </w:tc>
        <w:tc>
          <w:tcPr>
            <w:tcW w:w="1841" w:type="dxa"/>
          </w:tcPr>
          <w:p w14:paraId="7DEC0C31" w14:textId="77777777" w:rsidR="000110B6" w:rsidRDefault="000110B6" w:rsidP="007D6276">
            <w:r>
              <w:t>YES</w:t>
            </w:r>
          </w:p>
        </w:tc>
        <w:tc>
          <w:tcPr>
            <w:tcW w:w="1824" w:type="dxa"/>
          </w:tcPr>
          <w:p w14:paraId="639CB5CD" w14:textId="77777777" w:rsidR="000110B6" w:rsidRDefault="000110B6" w:rsidP="007D6276">
            <w:r>
              <w:t>No</w:t>
            </w:r>
          </w:p>
        </w:tc>
        <w:tc>
          <w:tcPr>
            <w:tcW w:w="1821" w:type="dxa"/>
          </w:tcPr>
          <w:p w14:paraId="1B79F63C" w14:textId="77777777" w:rsidR="000110B6" w:rsidRDefault="000110B6" w:rsidP="007D6276"/>
        </w:tc>
      </w:tr>
      <w:tr w:rsidR="000110B6" w14:paraId="5B3EB2F5" w14:textId="30E81F9C" w:rsidTr="000110B6">
        <w:tc>
          <w:tcPr>
            <w:tcW w:w="1764" w:type="dxa"/>
            <w:vMerge w:val="restart"/>
          </w:tcPr>
          <w:p w14:paraId="651E6BE7" w14:textId="7480675E" w:rsidR="000110B6" w:rsidRDefault="000110B6" w:rsidP="007D6276">
            <w:r>
              <w:t>Gender</w:t>
            </w:r>
            <w:r>
              <w:t>(A)</w:t>
            </w:r>
          </w:p>
        </w:tc>
        <w:tc>
          <w:tcPr>
            <w:tcW w:w="1766" w:type="dxa"/>
          </w:tcPr>
          <w:p w14:paraId="5B1E7660" w14:textId="77777777" w:rsidR="000110B6" w:rsidRDefault="000110B6" w:rsidP="007D6276">
            <w:r>
              <w:t>Female</w:t>
            </w:r>
          </w:p>
        </w:tc>
        <w:tc>
          <w:tcPr>
            <w:tcW w:w="1841" w:type="dxa"/>
          </w:tcPr>
          <w:p w14:paraId="3AB02B93" w14:textId="77777777" w:rsidR="000110B6" w:rsidRDefault="000110B6" w:rsidP="007D6276">
            <w:r>
              <w:t>137</w:t>
            </w:r>
          </w:p>
        </w:tc>
        <w:tc>
          <w:tcPr>
            <w:tcW w:w="1824" w:type="dxa"/>
          </w:tcPr>
          <w:p w14:paraId="1384730F" w14:textId="77777777" w:rsidR="000110B6" w:rsidRDefault="000110B6" w:rsidP="007D6276">
            <w:r>
              <w:t>25</w:t>
            </w:r>
          </w:p>
        </w:tc>
        <w:tc>
          <w:tcPr>
            <w:tcW w:w="1821" w:type="dxa"/>
          </w:tcPr>
          <w:p w14:paraId="541165E8" w14:textId="5E02EFEB" w:rsidR="000110B6" w:rsidRPr="000110B6" w:rsidRDefault="000110B6" w:rsidP="007D6276">
            <w:r>
              <w:t>A</w:t>
            </w:r>
            <w:r>
              <w:rPr>
                <w:vertAlign w:val="subscript"/>
              </w:rPr>
              <w:t>1</w:t>
            </w:r>
            <w:r>
              <w:t>=162</w:t>
            </w:r>
          </w:p>
        </w:tc>
      </w:tr>
      <w:tr w:rsidR="000110B6" w14:paraId="25E7D31E" w14:textId="3A7F6500" w:rsidTr="000110B6">
        <w:tc>
          <w:tcPr>
            <w:tcW w:w="1764" w:type="dxa"/>
            <w:vMerge/>
          </w:tcPr>
          <w:p w14:paraId="0F6436CD" w14:textId="77777777" w:rsidR="000110B6" w:rsidRDefault="000110B6" w:rsidP="007D6276"/>
        </w:tc>
        <w:tc>
          <w:tcPr>
            <w:tcW w:w="1766" w:type="dxa"/>
          </w:tcPr>
          <w:p w14:paraId="12970921" w14:textId="77777777" w:rsidR="000110B6" w:rsidRDefault="000110B6" w:rsidP="007D6276">
            <w:r>
              <w:t>Male</w:t>
            </w:r>
          </w:p>
        </w:tc>
        <w:tc>
          <w:tcPr>
            <w:tcW w:w="1841" w:type="dxa"/>
          </w:tcPr>
          <w:p w14:paraId="4745E25F" w14:textId="77777777" w:rsidR="000110B6" w:rsidRDefault="000110B6" w:rsidP="007D6276">
            <w:r>
              <w:t>105</w:t>
            </w:r>
          </w:p>
        </w:tc>
        <w:tc>
          <w:tcPr>
            <w:tcW w:w="1824" w:type="dxa"/>
          </w:tcPr>
          <w:p w14:paraId="5F0A36DE" w14:textId="77777777" w:rsidR="000110B6" w:rsidRDefault="000110B6" w:rsidP="007D6276">
            <w:r>
              <w:t>40</w:t>
            </w:r>
          </w:p>
        </w:tc>
        <w:tc>
          <w:tcPr>
            <w:tcW w:w="1821" w:type="dxa"/>
          </w:tcPr>
          <w:p w14:paraId="4452842C" w14:textId="12270EA6" w:rsidR="000110B6" w:rsidRPr="000110B6" w:rsidRDefault="000110B6" w:rsidP="007D6276">
            <w:r>
              <w:t>A</w:t>
            </w:r>
            <w:r>
              <w:rPr>
                <w:vertAlign w:val="subscript"/>
              </w:rPr>
              <w:t>2</w:t>
            </w:r>
            <w:r>
              <w:t>=145</w:t>
            </w:r>
          </w:p>
        </w:tc>
      </w:tr>
      <w:tr w:rsidR="000110B6" w14:paraId="21AFE3C3" w14:textId="77777777" w:rsidTr="000110B6">
        <w:tc>
          <w:tcPr>
            <w:tcW w:w="1764" w:type="dxa"/>
          </w:tcPr>
          <w:p w14:paraId="2AD7C905" w14:textId="77777777" w:rsidR="000110B6" w:rsidRDefault="000110B6" w:rsidP="007D6276"/>
        </w:tc>
        <w:tc>
          <w:tcPr>
            <w:tcW w:w="1766" w:type="dxa"/>
          </w:tcPr>
          <w:p w14:paraId="33479FDB" w14:textId="77777777" w:rsidR="000110B6" w:rsidRDefault="000110B6" w:rsidP="007D6276"/>
        </w:tc>
        <w:tc>
          <w:tcPr>
            <w:tcW w:w="1841" w:type="dxa"/>
          </w:tcPr>
          <w:p w14:paraId="5DCC62A2" w14:textId="6DC401D3" w:rsidR="000110B6" w:rsidRPr="000110B6" w:rsidRDefault="000110B6" w:rsidP="007D6276">
            <w:r>
              <w:t>B</w:t>
            </w:r>
            <w:r>
              <w:rPr>
                <w:vertAlign w:val="subscript"/>
              </w:rPr>
              <w:t>1</w:t>
            </w:r>
            <w:r>
              <w:t>=242</w:t>
            </w:r>
          </w:p>
        </w:tc>
        <w:tc>
          <w:tcPr>
            <w:tcW w:w="1824" w:type="dxa"/>
          </w:tcPr>
          <w:p w14:paraId="04F0C509" w14:textId="3F16CF99" w:rsidR="000110B6" w:rsidRPr="000110B6" w:rsidRDefault="000110B6" w:rsidP="007D6276">
            <w:r>
              <w:t>B</w:t>
            </w:r>
            <w:r>
              <w:rPr>
                <w:vertAlign w:val="subscript"/>
              </w:rPr>
              <w:t>2</w:t>
            </w:r>
            <w:r>
              <w:t>=65</w:t>
            </w:r>
          </w:p>
        </w:tc>
        <w:tc>
          <w:tcPr>
            <w:tcW w:w="1821" w:type="dxa"/>
          </w:tcPr>
          <w:p w14:paraId="23C39821" w14:textId="2C540404" w:rsidR="000110B6" w:rsidRDefault="000110B6" w:rsidP="007D6276">
            <w:r>
              <w:t>N=307</w:t>
            </w:r>
          </w:p>
        </w:tc>
      </w:tr>
    </w:tbl>
    <w:p w14:paraId="72621FB5" w14:textId="77777777" w:rsidR="000110B6" w:rsidRDefault="000110B6" w:rsidP="007437BE">
      <w:pPr>
        <w:spacing w:line="240" w:lineRule="auto"/>
        <w:rPr>
          <w:rFonts w:eastAsiaTheme="minorEastAsia"/>
        </w:rPr>
      </w:pPr>
    </w:p>
    <w:p w14:paraId="5101729F" w14:textId="38DC90AE" w:rsidR="000110B6" w:rsidRPr="000110B6" w:rsidRDefault="000110B6" w:rsidP="007437BE">
      <w:pPr>
        <w:spacing w:line="240" w:lineRule="auto"/>
        <w:rPr>
          <w:rFonts w:eastAsiaTheme="minorEastAsia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= P[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>] =</w:t>
      </w:r>
      <w:r>
        <w:rPr>
          <w:rFonts w:ascii="Cambria Math" w:eastAsiaTheme="minorEastAsia" w:hAnsi="Cambria Math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*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vertAlign w:val="subscript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4105D543" w14:textId="77777777" w:rsidR="000110B6" w:rsidRPr="000110B6" w:rsidRDefault="000110B6" w:rsidP="007437BE">
      <w:pPr>
        <w:spacing w:line="240" w:lineRule="auto"/>
        <w:rPr>
          <w:rFonts w:eastAsiaTheme="minorEastAsia"/>
        </w:rPr>
      </w:pPr>
    </w:p>
    <w:p w14:paraId="22E6FA9C" w14:textId="0FD1E851" w:rsidR="007437BE" w:rsidRDefault="007437BE" w:rsidP="007437BE">
      <w:pPr>
        <w:spacing w:line="240" w:lineRule="auto"/>
      </w:pPr>
      <w:r>
        <w:rPr>
          <w:rFonts w:eastAsiaTheme="minorEastAsia"/>
        </w:rPr>
        <w:t xml:space="preserve">                </w:t>
      </w:r>
    </w:p>
    <w:p w14:paraId="1BA3BBAC" w14:textId="537DF294" w:rsidR="007437BE" w:rsidRDefault="007437BE" w:rsidP="007437BE">
      <w:pPr>
        <w:spacing w:line="240" w:lineRule="auto"/>
      </w:pPr>
      <w:r>
        <w:t xml:space="preserve">               </w:t>
      </w:r>
    </w:p>
    <w:p w14:paraId="532D2A97" w14:textId="77777777" w:rsidR="007437BE" w:rsidRPr="00EE70D5" w:rsidRDefault="007437BE" w:rsidP="007437BE">
      <w:pPr>
        <w:spacing w:line="240" w:lineRule="auto"/>
        <w:rPr>
          <w:sz w:val="24"/>
          <w:szCs w:val="24"/>
          <w:u w:val="single"/>
        </w:rPr>
      </w:pPr>
      <w:r w:rsidRPr="00EE70D5">
        <w:rPr>
          <w:sz w:val="24"/>
          <w:szCs w:val="24"/>
          <w:u w:val="single"/>
        </w:rPr>
        <w:t>Decision Rule:</w:t>
      </w:r>
    </w:p>
    <w:p w14:paraId="06C7B282" w14:textId="77777777" w:rsidR="007437BE" w:rsidRDefault="007437BE" w:rsidP="007437BE">
      <w:pPr>
        <w:spacing w:line="240" w:lineRule="auto"/>
        <w:rPr>
          <w:rFonts w:eastAsiaTheme="minorEastAsia" w:cstheme="minorHAnsi"/>
          <w:vertAlign w:val="subscript"/>
        </w:rPr>
      </w:pPr>
      <w:r>
        <w:t>We accept H</w:t>
      </w:r>
      <w:r w:rsidRPr="00F12DD5">
        <w:rPr>
          <w:vertAlign w:val="subscript"/>
        </w:rPr>
        <w:t>0</w:t>
      </w:r>
      <w:r>
        <w:rPr>
          <w:vertAlign w:val="subscript"/>
        </w:rPr>
        <w:t xml:space="preserve"> </w:t>
      </w:r>
      <w:r>
        <w:rPr>
          <w:vertAlign w:val="subscript"/>
        </w:rPr>
        <w:softHyphen/>
      </w:r>
      <w:r>
        <w:t xml:space="preserve"> when </w:t>
      </w:r>
      <w:r>
        <w:rPr>
          <w:rFonts w:cstheme="minorHAnsi"/>
        </w:rPr>
        <w:t>Χ</w:t>
      </w:r>
      <w:r>
        <w:rPr>
          <w:vertAlign w:val="superscript"/>
        </w:rPr>
        <w:t>2</w:t>
      </w:r>
      <w:r>
        <w:rPr>
          <w:vertAlign w:val="superscript"/>
        </w:rPr>
        <w:softHyphen/>
      </w:r>
      <w:r>
        <w:rPr>
          <w:vertAlign w:val="subscript"/>
        </w:rPr>
        <w:t>cal</w:t>
      </w:r>
      <w:r>
        <w:t xml:space="preserve"> &lt; </w:t>
      </w:r>
      <w:r>
        <w:rPr>
          <w:rFonts w:eastAsiaTheme="minorEastAsia" w:cstheme="minorHAnsi"/>
        </w:rPr>
        <w:t>Χ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(m-</w:t>
      </w:r>
      <w:proofErr w:type="gramStart"/>
      <w:r>
        <w:rPr>
          <w:rFonts w:eastAsiaTheme="minorEastAsia"/>
          <w:vertAlign w:val="subscript"/>
        </w:rPr>
        <w:t>1)(</w:t>
      </w:r>
      <w:proofErr w:type="gramEnd"/>
      <w:r>
        <w:rPr>
          <w:rFonts w:eastAsiaTheme="minorEastAsia"/>
          <w:vertAlign w:val="subscript"/>
        </w:rPr>
        <w:t>n-1),</w:t>
      </w:r>
      <w:r>
        <w:rPr>
          <w:rFonts w:eastAsiaTheme="minorEastAsia" w:cstheme="minorHAnsi"/>
          <w:vertAlign w:val="subscript"/>
        </w:rPr>
        <w:t>α</w:t>
      </w:r>
    </w:p>
    <w:p w14:paraId="3617DBED" w14:textId="77777777" w:rsidR="007437BE" w:rsidRDefault="007437BE" w:rsidP="007437BE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and reject</w:t>
      </w:r>
      <w:r>
        <w:t xml:space="preserve"> H</w:t>
      </w:r>
      <w:proofErr w:type="gramStart"/>
      <w:r w:rsidRPr="00F12DD5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 when</w:t>
      </w:r>
      <w:proofErr w:type="gramEnd"/>
      <w:r>
        <w:t xml:space="preserve"> </w:t>
      </w:r>
      <w:r>
        <w:rPr>
          <w:rFonts w:cstheme="minorHAnsi"/>
        </w:rPr>
        <w:t>Χ</w:t>
      </w:r>
      <w:r>
        <w:rPr>
          <w:vertAlign w:val="superscript"/>
        </w:rPr>
        <w:t>2</w:t>
      </w:r>
      <w:r>
        <w:rPr>
          <w:vertAlign w:val="superscript"/>
        </w:rPr>
        <w:softHyphen/>
      </w:r>
      <w:r>
        <w:rPr>
          <w:vertAlign w:val="subscript"/>
        </w:rPr>
        <w:t>cal</w:t>
      </w:r>
      <w:r>
        <w:t xml:space="preserve"> &gt; </w:t>
      </w:r>
      <w:r>
        <w:rPr>
          <w:rFonts w:eastAsiaTheme="minorEastAsia" w:cstheme="minorHAnsi"/>
        </w:rPr>
        <w:t>Χ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(m-1)(n-1),</w:t>
      </w:r>
      <w:r>
        <w:rPr>
          <w:rFonts w:eastAsiaTheme="minorEastAsia" w:cstheme="minorHAnsi"/>
          <w:vertAlign w:val="subscript"/>
        </w:rPr>
        <w:t>α</w:t>
      </w:r>
    </w:p>
    <w:p w14:paraId="0ACBAA07" w14:textId="4C5CDD80" w:rsidR="007437BE" w:rsidRDefault="007437BE" w:rsidP="007437BE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where Χ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(m-</w:t>
      </w:r>
      <w:proofErr w:type="gramStart"/>
      <w:r>
        <w:rPr>
          <w:rFonts w:eastAsiaTheme="minorEastAsia"/>
          <w:vertAlign w:val="subscript"/>
        </w:rPr>
        <w:t>1)(</w:t>
      </w:r>
      <w:proofErr w:type="gramEnd"/>
      <w:r>
        <w:rPr>
          <w:rFonts w:eastAsiaTheme="minorEastAsia"/>
          <w:vertAlign w:val="subscript"/>
        </w:rPr>
        <w:t>n-1),</w:t>
      </w:r>
      <w:r>
        <w:rPr>
          <w:rFonts w:eastAsiaTheme="minorEastAsia" w:cstheme="minorHAnsi"/>
          <w:vertAlign w:val="subscript"/>
        </w:rPr>
        <w:t>α</w:t>
      </w:r>
      <w:r>
        <w:rPr>
          <w:rFonts w:eastAsiaTheme="minorEastAsia" w:cstheme="minorHAnsi"/>
        </w:rPr>
        <w:t xml:space="preserve"> = X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  <w:vertAlign w:val="subscript"/>
        </w:rPr>
        <w:t>(1, 0.05)</w:t>
      </w:r>
      <w:r>
        <w:rPr>
          <w:rFonts w:eastAsiaTheme="minorEastAsia" w:cstheme="minorHAnsi"/>
        </w:rPr>
        <w:t xml:space="preserve"> =3.841</w:t>
      </w:r>
    </w:p>
    <w:p w14:paraId="1C1900A0" w14:textId="77777777" w:rsidR="007437BE" w:rsidRDefault="007437BE" w:rsidP="007437BE">
      <w:pPr>
        <w:spacing w:line="240" w:lineRule="auto"/>
        <w:rPr>
          <w:rFonts w:eastAsiaTheme="minorEastAsia" w:cstheme="minorHAnsi"/>
        </w:rPr>
      </w:pPr>
    </w:p>
    <w:p w14:paraId="4C1086EF" w14:textId="77777777" w:rsidR="007437BE" w:rsidRPr="00EE70D5" w:rsidRDefault="007437BE" w:rsidP="007437BE">
      <w:pPr>
        <w:spacing w:line="240" w:lineRule="auto"/>
        <w:rPr>
          <w:rFonts w:eastAsiaTheme="minorEastAsia" w:cstheme="minorHAnsi"/>
          <w:sz w:val="24"/>
          <w:szCs w:val="24"/>
          <w:u w:val="single"/>
        </w:rPr>
      </w:pPr>
      <w:r w:rsidRPr="00EE70D5">
        <w:rPr>
          <w:rFonts w:eastAsiaTheme="minorEastAsia" w:cstheme="minorHAnsi"/>
          <w:sz w:val="24"/>
          <w:szCs w:val="24"/>
          <w:u w:val="single"/>
        </w:rPr>
        <w:t>Computed chi square value:</w:t>
      </w:r>
    </w:p>
    <w:p w14:paraId="1E15F002" w14:textId="77777777" w:rsidR="007437BE" w:rsidRDefault="007437BE" w:rsidP="007437BE">
      <w:pPr>
        <w:spacing w:line="240" w:lineRule="auto"/>
      </w:pPr>
    </w:p>
    <w:p w14:paraId="72471D57" w14:textId="77501E78" w:rsidR="000110B6" w:rsidRDefault="000110B6" w:rsidP="007437BE">
      <w:pPr>
        <w:spacing w:line="240" w:lineRule="auto"/>
      </w:pPr>
      <w:r>
        <w:rPr>
          <w:rFonts w:eastAsiaTheme="minorEastAsia" w:cstheme="minorHAnsi"/>
        </w:rPr>
        <w:t>X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  <w:vertAlign w:val="subscript"/>
        </w:rPr>
        <w:t>cal</w:t>
      </w:r>
      <w:r>
        <w:rPr>
          <w:rFonts w:eastAsiaTheme="minorEastAsia" w:cstheme="minorHAnsi"/>
        </w:rPr>
        <w:t xml:space="preserve"> =</w:t>
      </w:r>
      <w:r>
        <w:rPr>
          <w:rFonts w:eastAsiaTheme="minorEastAsia" w:cstheme="minorHAnsi"/>
        </w:rPr>
        <w:t>6.3386</w:t>
      </w:r>
    </w:p>
    <w:p w14:paraId="2C5DCA3C" w14:textId="77777777" w:rsidR="007437BE" w:rsidRDefault="007437BE" w:rsidP="007437BE">
      <w:pPr>
        <w:spacing w:line="240" w:lineRule="auto"/>
      </w:pPr>
    </w:p>
    <w:p w14:paraId="46A598C1" w14:textId="77777777" w:rsidR="000110B6" w:rsidRDefault="000110B6" w:rsidP="000110B6">
      <w:pPr>
        <w:spacing w:line="240" w:lineRule="auto"/>
        <w:rPr>
          <w:rFonts w:eastAsiaTheme="minorEastAsia" w:cstheme="minorHAnsi"/>
          <w:sz w:val="24"/>
          <w:szCs w:val="24"/>
          <w:u w:val="single"/>
        </w:rPr>
      </w:pPr>
      <w:r w:rsidRPr="00EE70D5">
        <w:rPr>
          <w:rFonts w:eastAsiaTheme="minorEastAsia" w:cstheme="minorHAnsi"/>
          <w:sz w:val="24"/>
          <w:szCs w:val="24"/>
          <w:u w:val="single"/>
        </w:rPr>
        <w:t>Conclusion:</w:t>
      </w:r>
    </w:p>
    <w:p w14:paraId="01D43FF0" w14:textId="02F1571F" w:rsidR="000110B6" w:rsidRDefault="000110B6" w:rsidP="000110B6">
      <w:pPr>
        <w:spacing w:line="240" w:lineRule="auto"/>
      </w:pPr>
      <w:r>
        <w:rPr>
          <w:rFonts w:eastAsiaTheme="minorEastAsia" w:cstheme="minorHAnsi"/>
          <w:sz w:val="24"/>
          <w:szCs w:val="24"/>
          <w:u w:val="single"/>
        </w:rPr>
        <w:t xml:space="preserve">At α=5%, </w:t>
      </w:r>
      <w:r>
        <w:rPr>
          <w:rFonts w:cstheme="minorHAnsi"/>
        </w:rPr>
        <w:t>Χ</w:t>
      </w:r>
      <w:r>
        <w:rPr>
          <w:vertAlign w:val="superscript"/>
        </w:rPr>
        <w:t>2</w:t>
      </w:r>
      <w:r>
        <w:rPr>
          <w:vertAlign w:val="superscript"/>
        </w:rPr>
        <w:softHyphen/>
      </w:r>
      <w:r>
        <w:rPr>
          <w:vertAlign w:val="subscript"/>
        </w:rPr>
        <w:t>cal</w:t>
      </w:r>
      <w:r>
        <w:t xml:space="preserve"> &gt;</w:t>
      </w:r>
      <w:r w:rsidRPr="008316F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X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  <w:vertAlign w:val="subscript"/>
        </w:rPr>
        <w:t>(1, 0.05)</w:t>
      </w:r>
      <w:r>
        <w:rPr>
          <w:rFonts w:eastAsiaTheme="minorEastAsia" w:cstheme="minorHAnsi"/>
        </w:rPr>
        <w:t>. Hence, we reject H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and conclude that</w:t>
      </w:r>
      <w:r>
        <w:rPr>
          <w:rFonts w:eastAsiaTheme="minorEastAsia" w:cstheme="minorHAnsi"/>
        </w:rPr>
        <w:t xml:space="preserve"> </w:t>
      </w:r>
      <w:r>
        <w:t>s</w:t>
      </w:r>
      <w:r>
        <w:t>tudents’ gender and parents’ involvement are not independent of each other.</w:t>
      </w:r>
    </w:p>
    <w:p w14:paraId="792B9C73" w14:textId="77777777" w:rsidR="007437BE" w:rsidRDefault="007437BE" w:rsidP="00EE70D5">
      <w:pPr>
        <w:spacing w:line="240" w:lineRule="auto"/>
      </w:pPr>
    </w:p>
    <w:p w14:paraId="2822D41D" w14:textId="77777777" w:rsidR="007437BE" w:rsidRPr="00EE70D5" w:rsidRDefault="007437BE" w:rsidP="00EE70D5">
      <w:pPr>
        <w:spacing w:line="240" w:lineRule="auto"/>
      </w:pPr>
    </w:p>
    <w:p w14:paraId="3DFB2C57" w14:textId="445D0D6D" w:rsidR="00EE70D5" w:rsidRPr="00EE70D5" w:rsidRDefault="00EE70D5" w:rsidP="00F12DD5">
      <w:pPr>
        <w:spacing w:line="240" w:lineRule="auto"/>
      </w:pPr>
    </w:p>
    <w:p w14:paraId="2B68D971" w14:textId="77777777" w:rsidR="00EE70D5" w:rsidRDefault="00EE70D5" w:rsidP="00F12DD5">
      <w:pPr>
        <w:spacing w:line="240" w:lineRule="auto"/>
      </w:pPr>
    </w:p>
    <w:sectPr w:rsidR="00EE7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D3F"/>
    <w:multiLevelType w:val="hybridMultilevel"/>
    <w:tmpl w:val="7A2E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17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DD"/>
    <w:rsid w:val="000110B6"/>
    <w:rsid w:val="00072C35"/>
    <w:rsid w:val="002211DD"/>
    <w:rsid w:val="0025452E"/>
    <w:rsid w:val="00441E99"/>
    <w:rsid w:val="007437BE"/>
    <w:rsid w:val="00777698"/>
    <w:rsid w:val="008316FF"/>
    <w:rsid w:val="008D696E"/>
    <w:rsid w:val="00EE70D5"/>
    <w:rsid w:val="00F1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F2836"/>
  <w15:chartTrackingRefBased/>
  <w15:docId w15:val="{D52BC6F7-C0A8-44F2-A1C0-F07E00D4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21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D696E"/>
    <w:rPr>
      <w:color w:val="666666"/>
    </w:rPr>
  </w:style>
  <w:style w:type="paragraph" w:styleId="ListParagraph">
    <w:name w:val="List Paragraph"/>
    <w:basedOn w:val="Normal"/>
    <w:uiPriority w:val="34"/>
    <w:qFormat/>
    <w:rsid w:val="0025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314</Words>
  <Characters>1664</Characters>
  <Application>Microsoft Office Word</Application>
  <DocSecurity>0</DocSecurity>
  <Lines>151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SYSBAN SOOFI MOHAMMED</dc:creator>
  <cp:keywords/>
  <dc:description/>
  <cp:lastModifiedBy>SYSBAN SOOFI MOHAMMED</cp:lastModifiedBy>
  <cp:revision>1</cp:revision>
  <dcterms:created xsi:type="dcterms:W3CDTF">2023-12-30T08:24:00Z</dcterms:created>
  <dcterms:modified xsi:type="dcterms:W3CDTF">2023-12-30T10:23:00Z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a03fee4b-ff0f-4266-bd8b-95ad85c035ae</vt:lpwstr>
  </property>
</Properties>
</file>