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DF6" w:rsidRDefault="00A27FA3">
      <w:r>
        <w:t>Color space : HSV, YCC</w:t>
      </w:r>
    </w:p>
    <w:p w:rsidR="00A27FA3" w:rsidRDefault="00A27FA3">
      <w:r>
        <w:t>Convex Hull</w:t>
      </w:r>
    </w:p>
    <w:p w:rsidR="00A27FA3" w:rsidRDefault="00A27FA3">
      <w:r>
        <w:t>Convexity defect</w:t>
      </w:r>
    </w:p>
    <w:p w:rsidR="00A27FA3" w:rsidRDefault="00A27FA3">
      <w:r>
        <w:t>EmguCV, csharp</w:t>
      </w:r>
    </w:p>
    <w:p w:rsidR="00E8544B" w:rsidRDefault="00E8544B"/>
    <w:p w:rsidR="00E8544B" w:rsidRDefault="00E8544B" w:rsidP="00E8544B">
      <w:pPr>
        <w:pStyle w:val="ListParagraph"/>
        <w:numPr>
          <w:ilvl w:val="0"/>
          <w:numId w:val="3"/>
        </w:numPr>
      </w:pPr>
      <w:r>
        <w:t>Skin color detection</w:t>
      </w:r>
    </w:p>
    <w:p w:rsidR="00E8544B" w:rsidRDefault="00E8544B" w:rsidP="00E8544B">
      <w:pPr>
        <w:pStyle w:val="ListParagraph"/>
        <w:numPr>
          <w:ilvl w:val="0"/>
          <w:numId w:val="3"/>
        </w:numPr>
      </w:pPr>
      <w:r>
        <w:t>Convex hull</w:t>
      </w:r>
    </w:p>
    <w:p w:rsidR="00C10F6A" w:rsidRDefault="00E8544B" w:rsidP="00E8544B">
      <w:pPr>
        <w:pStyle w:val="ListParagraph"/>
        <w:numPr>
          <w:ilvl w:val="0"/>
          <w:numId w:val="3"/>
        </w:numPr>
      </w:pPr>
      <w:r>
        <w:t>Convex defects</w:t>
      </w:r>
    </w:p>
    <w:p w:rsidR="00C10F6A" w:rsidRPr="00C10F6A" w:rsidRDefault="00C10F6A" w:rsidP="00C10F6A">
      <w:pPr>
        <w:numPr>
          <w:ilvl w:val="0"/>
          <w:numId w:val="1"/>
        </w:numPr>
        <w:spacing w:before="100" w:beforeAutospacing="1" w:after="100" w:afterAutospacing="1" w:line="240" w:lineRule="auto"/>
        <w:rPr>
          <w:rFonts w:ascii="Segoe UI" w:eastAsia="Times New Roman" w:hAnsi="Segoe UI" w:cs="Segoe UI"/>
          <w:color w:val="24292E"/>
          <w:sz w:val="24"/>
          <w:szCs w:val="24"/>
          <w:lang w:eastAsia="en-IN"/>
        </w:rPr>
      </w:pPr>
      <w:r w:rsidRPr="00C10F6A">
        <w:rPr>
          <w:rFonts w:ascii="Segoe UI" w:eastAsia="Times New Roman" w:hAnsi="Segoe UI" w:cs="Segoe UI"/>
          <w:color w:val="24292E"/>
          <w:sz w:val="24"/>
          <w:szCs w:val="24"/>
          <w:lang w:eastAsia="en-IN"/>
        </w:rPr>
        <w:t>OpenCV documentation: </w:t>
      </w:r>
      <w:hyperlink r:id="rId5" w:history="1">
        <w:r w:rsidRPr="00C10F6A">
          <w:rPr>
            <w:rFonts w:ascii="Segoe UI" w:eastAsia="Times New Roman" w:hAnsi="Segoe UI" w:cs="Segoe UI"/>
            <w:color w:val="0366D6"/>
            <w:sz w:val="24"/>
            <w:szCs w:val="24"/>
            <w:u w:val="single"/>
            <w:lang w:eastAsia="en-IN"/>
          </w:rPr>
          <w:t>http://docs.opencv.org/2.4.13/</w:t>
        </w:r>
      </w:hyperlink>
    </w:p>
    <w:p w:rsidR="00C10F6A" w:rsidRPr="00C10F6A" w:rsidRDefault="00C10F6A" w:rsidP="00C10F6A">
      <w:pPr>
        <w:numPr>
          <w:ilvl w:val="0"/>
          <w:numId w:val="1"/>
        </w:numPr>
        <w:spacing w:before="60" w:after="100" w:afterAutospacing="1" w:line="240" w:lineRule="auto"/>
        <w:rPr>
          <w:rFonts w:ascii="Segoe UI" w:eastAsia="Times New Roman" w:hAnsi="Segoe UI" w:cs="Segoe UI"/>
          <w:color w:val="24292E"/>
          <w:sz w:val="24"/>
          <w:szCs w:val="24"/>
          <w:lang w:eastAsia="en-IN"/>
        </w:rPr>
      </w:pPr>
      <w:r w:rsidRPr="00C10F6A">
        <w:rPr>
          <w:rFonts w:ascii="Segoe UI" w:eastAsia="Times New Roman" w:hAnsi="Segoe UI" w:cs="Segoe UI"/>
          <w:color w:val="24292E"/>
          <w:sz w:val="24"/>
          <w:szCs w:val="24"/>
          <w:lang w:eastAsia="en-IN"/>
        </w:rPr>
        <w:t>Opencv python hand gesture recognition: </w:t>
      </w:r>
      <w:hyperlink r:id="rId6" w:history="1">
        <w:r w:rsidRPr="00C10F6A">
          <w:rPr>
            <w:rFonts w:ascii="Segoe UI" w:eastAsia="Times New Roman" w:hAnsi="Segoe UI" w:cs="Segoe UI"/>
            <w:color w:val="0366D6"/>
            <w:sz w:val="24"/>
            <w:szCs w:val="24"/>
            <w:u w:val="single"/>
            <w:lang w:eastAsia="en-IN"/>
          </w:rPr>
          <w:t>http://creat-tabu.blogspot.com/2013/08/opencv-python-hand-gesture-recognition.html</w:t>
        </w:r>
      </w:hyperlink>
    </w:p>
    <w:p w:rsidR="00C10F6A" w:rsidRPr="00D92C6B" w:rsidRDefault="00C10F6A" w:rsidP="00C10F6A">
      <w:pPr>
        <w:numPr>
          <w:ilvl w:val="0"/>
          <w:numId w:val="1"/>
        </w:numPr>
        <w:spacing w:before="60" w:after="100" w:afterAutospacing="1" w:line="240" w:lineRule="auto"/>
        <w:rPr>
          <w:rFonts w:ascii="Segoe UI" w:eastAsia="Times New Roman" w:hAnsi="Segoe UI" w:cs="Segoe UI"/>
          <w:color w:val="24292E"/>
          <w:sz w:val="24"/>
          <w:szCs w:val="24"/>
          <w:lang w:eastAsia="en-IN"/>
        </w:rPr>
      </w:pPr>
      <w:r w:rsidRPr="00C10F6A">
        <w:rPr>
          <w:rFonts w:ascii="Segoe UI" w:eastAsia="Times New Roman" w:hAnsi="Segoe UI" w:cs="Segoe UI"/>
          <w:color w:val="24292E"/>
          <w:sz w:val="24"/>
          <w:szCs w:val="24"/>
          <w:lang w:eastAsia="en-IN"/>
        </w:rPr>
        <w:t>Mahaveerverma's hand gesture recognition project: </w:t>
      </w:r>
      <w:hyperlink r:id="rId7" w:history="1">
        <w:r w:rsidRPr="00C10F6A">
          <w:rPr>
            <w:rFonts w:ascii="Segoe UI" w:eastAsia="Times New Roman" w:hAnsi="Segoe UI" w:cs="Segoe UI"/>
            <w:color w:val="0366D6"/>
            <w:sz w:val="24"/>
            <w:szCs w:val="24"/>
            <w:u w:val="single"/>
            <w:lang w:eastAsia="en-IN"/>
          </w:rPr>
          <w:t>hand-gesture-recognition-opencv</w:t>
        </w:r>
      </w:hyperlink>
    </w:p>
    <w:p w:rsidR="00D92C6B" w:rsidRDefault="00D92C6B" w:rsidP="00D92C6B">
      <w:pPr>
        <w:spacing w:before="60" w:after="100" w:afterAutospacing="1" w:line="240" w:lineRule="auto"/>
        <w:ind w:left="720"/>
        <w:rPr>
          <w:rFonts w:ascii="Segoe UI" w:eastAsia="Times New Roman" w:hAnsi="Segoe UI" w:cs="Segoe UI"/>
          <w:color w:val="0366D6"/>
          <w:sz w:val="24"/>
          <w:szCs w:val="24"/>
          <w:u w:val="single"/>
          <w:lang w:eastAsia="en-IN"/>
        </w:rPr>
      </w:pPr>
    </w:p>
    <w:p w:rsidR="00D92C6B" w:rsidRDefault="00D92C6B" w:rsidP="00D92C6B">
      <w:pPr>
        <w:spacing w:before="60" w:after="100" w:afterAutospacing="1" w:line="240" w:lineRule="auto"/>
        <w:ind w:left="720"/>
        <w:rPr>
          <w:rFonts w:ascii="Segoe UI" w:eastAsia="Times New Roman" w:hAnsi="Segoe UI" w:cs="Segoe UI"/>
          <w:color w:val="0366D6"/>
          <w:sz w:val="24"/>
          <w:szCs w:val="24"/>
          <w:u w:val="single"/>
          <w:lang w:eastAsia="en-IN"/>
        </w:rPr>
      </w:pPr>
    </w:p>
    <w:p w:rsidR="00D92C6B" w:rsidRDefault="00D92C6B" w:rsidP="00D92C6B">
      <w:pPr>
        <w:spacing w:before="60" w:after="100" w:afterAutospacing="1" w:line="240" w:lineRule="auto"/>
        <w:ind w:left="720"/>
        <w:rPr>
          <w:rFonts w:ascii="Segoe UI" w:eastAsia="Times New Roman" w:hAnsi="Segoe UI" w:cs="Segoe UI"/>
          <w:color w:val="24292E"/>
          <w:sz w:val="24"/>
          <w:szCs w:val="24"/>
          <w:lang w:eastAsia="en-IN"/>
        </w:rPr>
      </w:pPr>
      <w:hyperlink r:id="rId8" w:history="1">
        <w:r w:rsidRPr="00643F59">
          <w:rPr>
            <w:rStyle w:val="Hyperlink"/>
            <w:rFonts w:ascii="Segoe UI" w:eastAsia="Times New Roman" w:hAnsi="Segoe UI" w:cs="Segoe UI"/>
            <w:sz w:val="24"/>
            <w:szCs w:val="24"/>
            <w:lang w:eastAsia="en-IN"/>
          </w:rPr>
          <w:t>http://www.handresearch.com/news/hand-gestures-control-your-tv.htm</w:t>
        </w:r>
      </w:hyperlink>
    </w:p>
    <w:p w:rsidR="00D92C6B" w:rsidRDefault="00D92C6B" w:rsidP="00D92C6B">
      <w:pPr>
        <w:spacing w:before="60" w:after="100" w:afterAutospacing="1" w:line="240" w:lineRule="auto"/>
        <w:ind w:left="720"/>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Talks about hand gestures for TV control have been since 2007</w:t>
      </w:r>
    </w:p>
    <w:p w:rsidR="00D92C6B" w:rsidRDefault="00D92C6B" w:rsidP="00D92C6B">
      <w:pPr>
        <w:spacing w:before="60" w:after="100" w:afterAutospacing="1" w:line="240" w:lineRule="auto"/>
        <w:ind w:left="720"/>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Bluetooth IR blaster</w:t>
      </w:r>
    </w:p>
    <w:p w:rsidR="003844CA" w:rsidRDefault="003844CA" w:rsidP="00D92C6B">
      <w:pPr>
        <w:spacing w:before="60" w:after="100" w:afterAutospacing="1" w:line="240" w:lineRule="auto"/>
        <w:ind w:left="720"/>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Raspberry Pi, skywriter HAT</w:t>
      </w:r>
    </w:p>
    <w:p w:rsidR="003844CA" w:rsidRDefault="003844CA" w:rsidP="00D92C6B">
      <w:pPr>
        <w:spacing w:before="60" w:after="100" w:afterAutospacing="1" w:line="240" w:lineRule="auto"/>
        <w:ind w:left="720"/>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Hackaday.com</w:t>
      </w:r>
    </w:p>
    <w:p w:rsidR="003844CA" w:rsidRDefault="003844CA" w:rsidP="00D92C6B">
      <w:pPr>
        <w:spacing w:before="60" w:after="100" w:afterAutospacing="1" w:line="240" w:lineRule="auto"/>
        <w:ind w:left="720"/>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Enough lighting , camera angle, inconvenient</w:t>
      </w:r>
    </w:p>
    <w:p w:rsidR="005E44B8" w:rsidRDefault="005E44B8" w:rsidP="00D92C6B">
      <w:pPr>
        <w:spacing w:before="60" w:after="100" w:afterAutospacing="1" w:line="240" w:lineRule="auto"/>
        <w:ind w:left="720"/>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Depth based hand tracking</w:t>
      </w:r>
    </w:p>
    <w:p w:rsidR="0097630A" w:rsidRDefault="0097630A" w:rsidP="00D92C6B">
      <w:pPr>
        <w:spacing w:before="60" w:after="100" w:afterAutospacing="1" w:line="240" w:lineRule="auto"/>
        <w:ind w:left="720"/>
        <w:rPr>
          <w:color w:val="000000"/>
          <w:shd w:val="clear" w:color="auto" w:fill="FFFFFF"/>
        </w:rPr>
      </w:pPr>
      <w:r>
        <w:rPr>
          <w:color w:val="000000"/>
          <w:shd w:val="clear" w:color="auto" w:fill="FFFFFF"/>
        </w:rPr>
        <w:t>Cameras, however, have a number of line of sight-related challenges that may prevent gesture recognition from being effective</w:t>
      </w:r>
    </w:p>
    <w:p w:rsidR="008A0894" w:rsidRDefault="008A0894" w:rsidP="00D92C6B">
      <w:pPr>
        <w:spacing w:before="60" w:after="100" w:afterAutospacing="1" w:line="240" w:lineRule="auto"/>
        <w:ind w:left="720"/>
        <w:rPr>
          <w:color w:val="000000"/>
          <w:shd w:val="clear" w:color="auto" w:fill="FFFFFF"/>
        </w:rPr>
      </w:pPr>
      <w:r>
        <w:rPr>
          <w:color w:val="000000"/>
          <w:shd w:val="clear" w:color="auto" w:fill="FFFFFF"/>
        </w:rPr>
        <w:t> For example, poorly-lit environments may have a negative impact on the image quality and in turn degrade the performance of gesture detection through the camera. The other main issue with camera-based gesture recognition is privacy</w:t>
      </w:r>
    </w:p>
    <w:p w:rsidR="002A18F4" w:rsidRDefault="002A18F4" w:rsidP="00D92C6B">
      <w:pPr>
        <w:spacing w:before="60" w:after="100" w:afterAutospacing="1" w:line="240" w:lineRule="auto"/>
        <w:ind w:left="720"/>
        <w:rPr>
          <w:color w:val="000000"/>
          <w:shd w:val="clear" w:color="auto" w:fill="FFFFFF"/>
        </w:rPr>
      </w:pPr>
      <w:r>
        <w:t>Naturally, it becomes more difficult to remember the gestural command set as the number of gestures increase.</w:t>
      </w:r>
    </w:p>
    <w:p w:rsidR="008A0894" w:rsidRDefault="008A0894" w:rsidP="00D92C6B">
      <w:pPr>
        <w:spacing w:before="60" w:after="100" w:afterAutospacing="1" w:line="240" w:lineRule="auto"/>
        <w:ind w:left="720"/>
        <w:rPr>
          <w:rFonts w:ascii="Segoe UI" w:eastAsia="Times New Roman" w:hAnsi="Segoe UI" w:cs="Segoe UI"/>
          <w:color w:val="24292E"/>
          <w:sz w:val="24"/>
          <w:szCs w:val="24"/>
          <w:lang w:eastAsia="en-IN"/>
        </w:rPr>
      </w:pPr>
      <w:hyperlink r:id="rId9" w:history="1">
        <w:r w:rsidRPr="00643F59">
          <w:rPr>
            <w:rStyle w:val="Hyperlink"/>
            <w:rFonts w:ascii="Segoe UI" w:eastAsia="Times New Roman" w:hAnsi="Segoe UI" w:cs="Segoe UI"/>
            <w:sz w:val="24"/>
            <w:szCs w:val="24"/>
            <w:lang w:eastAsia="en-IN"/>
          </w:rPr>
          <w:t>https://www.ncbi.nlm.nih.gov/pmc/articles/PMC5422194/</w:t>
        </w:r>
      </w:hyperlink>
    </w:p>
    <w:p w:rsidR="00FD3E4D" w:rsidRDefault="00FD3E4D" w:rsidP="00D92C6B">
      <w:pPr>
        <w:spacing w:before="60" w:after="100" w:afterAutospacing="1" w:line="240" w:lineRule="auto"/>
        <w:ind w:left="720"/>
        <w:rPr>
          <w:rFonts w:ascii="Segoe UI" w:eastAsia="Times New Roman" w:hAnsi="Segoe UI" w:cs="Segoe UI"/>
          <w:color w:val="24292E"/>
          <w:sz w:val="24"/>
          <w:szCs w:val="24"/>
          <w:lang w:eastAsia="en-IN"/>
        </w:rPr>
      </w:pPr>
      <w:hyperlink r:id="rId10" w:history="1">
        <w:r w:rsidRPr="00643F59">
          <w:rPr>
            <w:rStyle w:val="Hyperlink"/>
            <w:rFonts w:ascii="Segoe UI" w:eastAsia="Times New Roman" w:hAnsi="Segoe UI" w:cs="Segoe UI"/>
            <w:sz w:val="24"/>
            <w:szCs w:val="24"/>
            <w:lang w:eastAsia="en-IN"/>
          </w:rPr>
          <w:t>http://citeseerx.ist.psu.edu/viewdoc/download?doi=10.1.1.135.7688&amp;rep=rep1&amp;type=pdf</w:t>
        </w:r>
      </w:hyperlink>
    </w:p>
    <w:p w:rsidR="00FD3E4D" w:rsidRDefault="00FD3E4D" w:rsidP="00D92C6B">
      <w:pPr>
        <w:spacing w:before="60" w:after="100" w:afterAutospacing="1" w:line="240" w:lineRule="auto"/>
        <w:ind w:left="720"/>
        <w:rPr>
          <w:rFonts w:ascii="Segoe UI" w:eastAsia="Times New Roman" w:hAnsi="Segoe UI" w:cs="Segoe UI"/>
          <w:color w:val="24292E"/>
          <w:sz w:val="24"/>
          <w:szCs w:val="24"/>
          <w:lang w:eastAsia="en-IN"/>
        </w:rPr>
      </w:pPr>
      <w:bookmarkStart w:id="0" w:name="_GoBack"/>
      <w:bookmarkEnd w:id="0"/>
    </w:p>
    <w:p w:rsidR="008A0894" w:rsidRDefault="008A0894" w:rsidP="00D92C6B">
      <w:pPr>
        <w:spacing w:before="60" w:after="100" w:afterAutospacing="1" w:line="240" w:lineRule="auto"/>
        <w:ind w:left="720"/>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Doppler radar, UWB radar</w:t>
      </w:r>
    </w:p>
    <w:p w:rsidR="008A0894" w:rsidRDefault="008A0894" w:rsidP="00D92C6B">
      <w:pPr>
        <w:spacing w:before="60" w:after="100" w:afterAutospacing="1" w:line="240" w:lineRule="auto"/>
        <w:ind w:left="720"/>
        <w:rPr>
          <w:color w:val="000000"/>
          <w:shd w:val="clear" w:color="auto" w:fill="FFFFFF"/>
        </w:rPr>
      </w:pPr>
      <w:r>
        <w:rPr>
          <w:color w:val="000000"/>
          <w:shd w:val="clear" w:color="auto" w:fill="FFFFFF"/>
        </w:rPr>
        <w:t>K-means clustering algorithm</w:t>
      </w:r>
    </w:p>
    <w:p w:rsidR="008A0894" w:rsidRDefault="008A0894" w:rsidP="00D92C6B">
      <w:pPr>
        <w:spacing w:before="60" w:after="100" w:afterAutospacing="1" w:line="240" w:lineRule="auto"/>
        <w:ind w:left="720"/>
        <w:rPr>
          <w:color w:val="000000"/>
          <w:shd w:val="clear" w:color="auto" w:fill="FFFFFF"/>
        </w:rPr>
      </w:pPr>
      <w:r>
        <w:rPr>
          <w:color w:val="000000"/>
          <w:shd w:val="clear" w:color="auto" w:fill="FFFFFF"/>
        </w:rPr>
        <w:t>In order to differentiate the gesture motion from some random hand or body motion, we included a data-fitting algorithm. Since the gesture motion defined in our work is almost periodic, therefore we fit the received gesture signal into a sinusoid and check the R-square value. If the R-square value is above a certain threshold, then it is supposed to be periodic and, hence, classified as a gesture signal; otherwise, it is classified as a non-gesture motion.</w:t>
      </w:r>
    </w:p>
    <w:p w:rsidR="008A0894" w:rsidRDefault="008A0894" w:rsidP="00D92C6B">
      <w:pPr>
        <w:spacing w:before="60" w:after="100" w:afterAutospacing="1" w:line="240" w:lineRule="auto"/>
        <w:ind w:left="720"/>
        <w:rPr>
          <w:color w:val="000000"/>
          <w:shd w:val="clear" w:color="auto" w:fill="FFFFFF"/>
        </w:rPr>
      </w:pPr>
      <w:r>
        <w:rPr>
          <w:color w:val="000000"/>
          <w:shd w:val="clear" w:color="auto" w:fill="FFFFFF"/>
        </w:rPr>
        <w:t>The main contribution of our work is that it is the first real-time IR-UWB-based gesture recognition technique, which avoids the overfitting problem and shows robustness when a change in distance or orientation of the hand occurs, because of the selection of robust parameters and the integration of the TOA information into the clustering algorithm. Additionally, we proposed an algorithm for the detection of only intended gestures while ignoring any random movement in front of the radar sensor. Considering these advantages, this method would be an important technology of the car user interface as one of the core technologies of the future autonomous vehicles.</w:t>
      </w:r>
    </w:p>
    <w:p w:rsidR="002A18F4" w:rsidRDefault="002A18F4" w:rsidP="00D92C6B">
      <w:pPr>
        <w:spacing w:before="60" w:after="100" w:afterAutospacing="1" w:line="240" w:lineRule="auto"/>
        <w:ind w:left="720"/>
        <w:rPr>
          <w:color w:val="000000"/>
          <w:shd w:val="clear" w:color="auto" w:fill="FFFFFF"/>
        </w:rPr>
      </w:pPr>
    </w:p>
    <w:p w:rsidR="00FD3E4D" w:rsidRDefault="00FD3E4D" w:rsidP="00D92C6B">
      <w:pPr>
        <w:spacing w:before="60" w:after="100" w:afterAutospacing="1" w:line="240" w:lineRule="auto"/>
        <w:ind w:left="720"/>
        <w:rPr>
          <w:color w:val="000000"/>
          <w:shd w:val="clear" w:color="auto" w:fill="FFFFFF"/>
        </w:rPr>
      </w:pPr>
      <w:r>
        <w:t>5.2 Natural Hand Gesture Interfaces At the simplest level, gesture interfaces can be developed which respond to natural dynamic hand motion. An early example is the Theremin, an electronic musical instrument from the 1920's. The Theremin responds to hand position using two proximity sensors, one vertical, and one horizontal. Proximity to the vertical sensor controls the music pitch, proximity to the horizontal one controls volume. The Theremin is successful because there is a direct mapping of hand motion to continuous audible feedback, enabling the user to quickly build a mental model of how to use the device. Myron Krueger's Videoplace [17] is another system that responds to natural user gesture. Developed in the late 1970's and early 80's, Videoplace uses real time image processing of live video of the user. Background subtraction and edge detection are used to create a silhouette of the user and identify relevant features. The feature recognition is sufficiently fine to distinguish between hand and fingers, whether fingers are extended or closed, and even which fingers. With this capability, the system has been programmed to perform a number of interactions, many of which closely echo our use of gesture in the everyday world. The key to its success is the recognition of dynamic natural hand gestures, so users require no training. These types of natural gesture that can be easily remembered, causing</w:t>
      </w:r>
      <w:r>
        <w:t xml:space="preserve"> </w:t>
      </w:r>
      <w:r>
        <w:t>minimum cognitive driver workload, make them an attractive proposition for use with in-vehicle secondary controls.</w:t>
      </w:r>
    </w:p>
    <w:p w:rsidR="002A18F4" w:rsidRDefault="002A18F4" w:rsidP="00D92C6B">
      <w:pPr>
        <w:spacing w:before="60" w:after="100" w:afterAutospacing="1" w:line="240" w:lineRule="auto"/>
        <w:ind w:left="720"/>
        <w:rPr>
          <w:rFonts w:ascii="Segoe UI" w:eastAsia="Times New Roman" w:hAnsi="Segoe UI" w:cs="Segoe UI"/>
          <w:color w:val="24292E"/>
          <w:sz w:val="24"/>
          <w:szCs w:val="24"/>
          <w:lang w:eastAsia="en-IN"/>
        </w:rPr>
      </w:pPr>
    </w:p>
    <w:p w:rsidR="003844CA" w:rsidRPr="00C10F6A" w:rsidRDefault="003844CA" w:rsidP="00D92C6B">
      <w:pPr>
        <w:spacing w:before="60" w:after="100" w:afterAutospacing="1" w:line="240" w:lineRule="auto"/>
        <w:ind w:left="720"/>
        <w:rPr>
          <w:rFonts w:ascii="Segoe UI" w:eastAsia="Times New Roman" w:hAnsi="Segoe UI" w:cs="Segoe UI"/>
          <w:color w:val="24292E"/>
          <w:sz w:val="24"/>
          <w:szCs w:val="24"/>
          <w:lang w:eastAsia="en-IN"/>
        </w:rPr>
      </w:pPr>
    </w:p>
    <w:p w:rsidR="00C10F6A" w:rsidRDefault="00C10F6A"/>
    <w:p w:rsidR="00F873FF" w:rsidRDefault="00F873FF"/>
    <w:p w:rsidR="00F873FF" w:rsidRDefault="00F873FF"/>
    <w:p w:rsidR="00F873FF" w:rsidRDefault="00F873FF"/>
    <w:p w:rsidR="00F873FF" w:rsidRDefault="00F873FF"/>
    <w:p w:rsidR="00F873FF" w:rsidRDefault="00F873FF"/>
    <w:p w:rsidR="00F873FF" w:rsidRDefault="00F873FF"/>
    <w:p w:rsidR="00F873FF" w:rsidRDefault="00F873FF"/>
    <w:p w:rsidR="00F873FF" w:rsidRDefault="00F873FF"/>
    <w:p w:rsidR="00F873FF" w:rsidRDefault="00F873FF"/>
    <w:p w:rsidR="00F873FF" w:rsidRDefault="00F873FF"/>
    <w:p w:rsidR="00F873FF" w:rsidRDefault="00F873FF"/>
    <w:p w:rsidR="00F873FF" w:rsidRDefault="00F873FF"/>
    <w:p w:rsidR="00F873FF" w:rsidRDefault="00F873FF"/>
    <w:p w:rsidR="00F873FF" w:rsidRDefault="00F873FF"/>
    <w:p w:rsidR="00F873FF" w:rsidRDefault="00F873FF"/>
    <w:p w:rsidR="00F873FF" w:rsidRDefault="00F873FF"/>
    <w:p w:rsidR="00F873FF" w:rsidRDefault="00F873FF"/>
    <w:p w:rsidR="00F873FF" w:rsidRDefault="00F873FF"/>
    <w:p w:rsidR="00F873FF" w:rsidRDefault="00F873FF"/>
    <w:p w:rsidR="00F873FF" w:rsidRDefault="00F873FF"/>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import cv2</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import numpy as np</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import time</w:t>
      </w:r>
    </w:p>
    <w:p w:rsidR="00F873FF" w:rsidRPr="00F873FF" w:rsidRDefault="00F873FF" w:rsidP="00F873FF">
      <w:pPr>
        <w:rPr>
          <w:rFonts w:ascii="Segoe UI" w:eastAsia="Times New Roman" w:hAnsi="Segoe UI" w:cs="Segoe UI"/>
          <w:color w:val="24292E"/>
          <w:sz w:val="24"/>
          <w:szCs w:val="24"/>
          <w:lang w:eastAsia="en-IN"/>
        </w:rPr>
      </w:pP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#Open Camera object</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cap = cv2.VideoCapture(0)</w:t>
      </w:r>
    </w:p>
    <w:p w:rsidR="00F873FF" w:rsidRPr="00F873FF" w:rsidRDefault="00F873FF" w:rsidP="00F873FF">
      <w:pPr>
        <w:rPr>
          <w:rFonts w:ascii="Segoe UI" w:eastAsia="Times New Roman" w:hAnsi="Segoe UI" w:cs="Segoe UI"/>
          <w:color w:val="24292E"/>
          <w:sz w:val="24"/>
          <w:szCs w:val="24"/>
          <w:lang w:eastAsia="en-IN"/>
        </w:rPr>
      </w:pP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#Decrease frame size</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cap.set(cv2.cv.CV_CAP_PROP_FRAME_WIDTH, 1000)</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cap.set(cv2.cv.CV_CAP_PROP_FRAME_HEIGHT, 600)</w:t>
      </w:r>
    </w:p>
    <w:p w:rsidR="00F873FF" w:rsidRPr="00F873FF" w:rsidRDefault="00F873FF" w:rsidP="00F873FF">
      <w:pPr>
        <w:rPr>
          <w:rFonts w:ascii="Segoe UI" w:eastAsia="Times New Roman" w:hAnsi="Segoe UI" w:cs="Segoe UI"/>
          <w:color w:val="24292E"/>
          <w:sz w:val="24"/>
          <w:szCs w:val="24"/>
          <w:lang w:eastAsia="en-IN"/>
        </w:rPr>
      </w:pP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def nothing(x):</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pass</w:t>
      </w:r>
    </w:p>
    <w:p w:rsidR="00F873FF" w:rsidRPr="00F873FF" w:rsidRDefault="00F873FF" w:rsidP="00F873FF">
      <w:pPr>
        <w:rPr>
          <w:rFonts w:ascii="Segoe UI" w:eastAsia="Times New Roman" w:hAnsi="Segoe UI" w:cs="Segoe UI"/>
          <w:color w:val="24292E"/>
          <w:sz w:val="24"/>
          <w:szCs w:val="24"/>
          <w:lang w:eastAsia="en-IN"/>
        </w:rPr>
      </w:pP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Function to find angle between two vectors</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def Angle(v1,v2):</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dot = np.dot(v1,v2)</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x_modulus = np.sqrt((v1*v1).sum())</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y_modulus = np.sqrt((v2*v2).sum())</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cos_angle = dot / x_modulus / y_modulus</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angle = np.degrees(np.arccos(cos_angle))</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return angle</w:t>
      </w:r>
    </w:p>
    <w:p w:rsidR="00F873FF" w:rsidRPr="00F873FF" w:rsidRDefault="00F873FF" w:rsidP="00F873FF">
      <w:pPr>
        <w:rPr>
          <w:rFonts w:ascii="Segoe UI" w:eastAsia="Times New Roman" w:hAnsi="Segoe UI" w:cs="Segoe UI"/>
          <w:color w:val="24292E"/>
          <w:sz w:val="24"/>
          <w:szCs w:val="24"/>
          <w:lang w:eastAsia="en-IN"/>
        </w:rPr>
      </w:pP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Function to find distance between two points in a list of lists</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def FindDistance(A,B):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return np.sqrt(np.power((A[0][0]-B[0][0]),2) + np.power((A[0][1]-B[0][1]),2))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Creating a window for HSV track bars</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cv2.namedWindow('HSV_TrackBar')</w:t>
      </w:r>
    </w:p>
    <w:p w:rsidR="00F873FF" w:rsidRPr="00F873FF" w:rsidRDefault="00F873FF" w:rsidP="00F873FF">
      <w:pPr>
        <w:rPr>
          <w:rFonts w:ascii="Segoe UI" w:eastAsia="Times New Roman" w:hAnsi="Segoe UI" w:cs="Segoe UI"/>
          <w:color w:val="24292E"/>
          <w:sz w:val="24"/>
          <w:szCs w:val="24"/>
          <w:lang w:eastAsia="en-IN"/>
        </w:rPr>
      </w:pP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Starting with 100's to prevent error while masking</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h,s,v = 100,100,100</w:t>
      </w:r>
    </w:p>
    <w:p w:rsidR="00F873FF" w:rsidRPr="00F873FF" w:rsidRDefault="00F873FF" w:rsidP="00F873FF">
      <w:pPr>
        <w:rPr>
          <w:rFonts w:ascii="Segoe UI" w:eastAsia="Times New Roman" w:hAnsi="Segoe UI" w:cs="Segoe UI"/>
          <w:color w:val="24292E"/>
          <w:sz w:val="24"/>
          <w:szCs w:val="24"/>
          <w:lang w:eastAsia="en-IN"/>
        </w:rPr>
      </w:pP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Creating track bar</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cv2.createTrackbar('h', 'HSV_TrackBar',0,179,nothing)</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cv2.createTrackbar('s', 'HSV_TrackBar',0,255,nothing)</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cv2.createTrackbar('v', 'HSV_TrackBar',0,255,nothing)</w:t>
      </w:r>
    </w:p>
    <w:p w:rsidR="00F873FF" w:rsidRPr="00F873FF" w:rsidRDefault="00F873FF" w:rsidP="00F873FF">
      <w:pPr>
        <w:rPr>
          <w:rFonts w:ascii="Segoe UI" w:eastAsia="Times New Roman" w:hAnsi="Segoe UI" w:cs="Segoe UI"/>
          <w:color w:val="24292E"/>
          <w:sz w:val="24"/>
          <w:szCs w:val="24"/>
          <w:lang w:eastAsia="en-IN"/>
        </w:rPr>
      </w:pP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while(1):</w:t>
      </w:r>
    </w:p>
    <w:p w:rsidR="00F873FF" w:rsidRPr="00F873FF" w:rsidRDefault="00F873FF" w:rsidP="00F873FF">
      <w:pPr>
        <w:rPr>
          <w:rFonts w:ascii="Segoe UI" w:eastAsia="Times New Roman" w:hAnsi="Segoe UI" w:cs="Segoe UI"/>
          <w:color w:val="24292E"/>
          <w:sz w:val="24"/>
          <w:szCs w:val="24"/>
          <w:lang w:eastAsia="en-IN"/>
        </w:rPr>
      </w:pP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#Measure execution time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start_time = time.time()</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#Capture frames from the camera</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ret, frame = cap.read()</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#Blur the image</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blur = cv2.blur(frame,(3,3))</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r w:rsidRPr="00F873FF">
        <w:rPr>
          <w:rFonts w:ascii="Segoe UI" w:eastAsia="Times New Roman" w:hAnsi="Segoe UI" w:cs="Segoe UI"/>
          <w:color w:val="24292E"/>
          <w:sz w:val="24"/>
          <w:szCs w:val="24"/>
          <w:lang w:eastAsia="en-IN"/>
        </w:rPr>
        <w:tab/>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r w:rsidRPr="00F873FF">
        <w:rPr>
          <w:rFonts w:ascii="Segoe UI" w:eastAsia="Times New Roman" w:hAnsi="Segoe UI" w:cs="Segoe UI"/>
          <w:color w:val="24292E"/>
          <w:sz w:val="24"/>
          <w:szCs w:val="24"/>
          <w:lang w:eastAsia="en-IN"/>
        </w:rPr>
        <w:tab/>
        <w:t>#Convert to HSV color space</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hsv = cv2.cvtColor(blur,cv2.COLOR_BGR2HSV)</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#Create a binary image with where white will be skin colors and rest is black</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mask2 = cv2.inRange(hsv,np.array([2,50,50]),np.array([15,255,255]))</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#Kernel matrices for morphological transformation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kernel_square = np.ones((11,11),np.uint8)</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kernel_ellipse= cv2.getStructuringElement(cv2.MORPH_ELLIPSE,(5,5))</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#Perform morphological transformations to filter out the background noise</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#Dilation increase skin color area</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#Erosion increase skin color area</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dilation = cv2.dilate(mask2,kernel_ellipse,iterations = 1)</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erosion = cv2.erode(dilation,kernel_square,iterations = 1)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dilation2 = cv2.dilate(erosion,kernel_ellipse,iterations = 1)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lastRenderedPageBreak/>
        <w:t xml:space="preserve">    filtered = cv2.medianBlur(dilation2,5)</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kernel_ellipse= cv2.getStructuringElement(cv2.MORPH_ELLIPSE,(8,8))</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dilation2 = cv2.dilate(filtered,kernel_ellipse,iterations = 1)</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kernel_ellipse= cv2.getStructuringElement(cv2.MORPH_ELLIPSE,(5,5))</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dilation3 = cv2.dilate(filtered,kernel_ellipse,iterations = 1)</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median = cv2.medianBlur(dilation2,5)</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ret,thresh = cv2.threshold(median,127,255,0)</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#Find contours of the filtered frame</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contours, hierarchy = cv2.findContours(thresh,cv2.RETR_TREE,cv2.CHAIN_APPROX_SIMPLE)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#Draw Contours</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#cv2.drawContours(frame, cnt, -1, (122,122,0), 3)</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#cv2.imshow('Dilation',median)</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ab/>
        <w:t>#Find Max contour area (Assume that hand is in the frame)</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max_area=100</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ci=0</w:t>
      </w:r>
      <w:r w:rsidRPr="00F873FF">
        <w:rPr>
          <w:rFonts w:ascii="Segoe UI" w:eastAsia="Times New Roman" w:hAnsi="Segoe UI" w:cs="Segoe UI"/>
          <w:color w:val="24292E"/>
          <w:sz w:val="24"/>
          <w:szCs w:val="24"/>
          <w:lang w:eastAsia="en-IN"/>
        </w:rPr>
        <w:tab/>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for i in range(len(contours)):</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cnt=contours[i]</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area = cv2.contourArea(cnt)</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if(area&gt;max_area):</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max_area=area</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ci=i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ab/>
        <w:t xml:space="preserve">#Largest area contour </w:t>
      </w:r>
      <w:r w:rsidRPr="00F873FF">
        <w:rPr>
          <w:rFonts w:ascii="Segoe UI" w:eastAsia="Times New Roman" w:hAnsi="Segoe UI" w:cs="Segoe UI"/>
          <w:color w:val="24292E"/>
          <w:sz w:val="24"/>
          <w:szCs w:val="24"/>
          <w:lang w:eastAsia="en-IN"/>
        </w:rPr>
        <w:tab/>
      </w:r>
      <w:r w:rsidRPr="00F873FF">
        <w:rPr>
          <w:rFonts w:ascii="Segoe UI" w:eastAsia="Times New Roman" w:hAnsi="Segoe UI" w:cs="Segoe UI"/>
          <w:color w:val="24292E"/>
          <w:sz w:val="24"/>
          <w:szCs w:val="24"/>
          <w:lang w:eastAsia="en-IN"/>
        </w:rPr>
        <w:tab/>
      </w:r>
      <w:r w:rsidRPr="00F873FF">
        <w:rPr>
          <w:rFonts w:ascii="Segoe UI" w:eastAsia="Times New Roman" w:hAnsi="Segoe UI" w:cs="Segoe UI"/>
          <w:color w:val="24292E"/>
          <w:sz w:val="24"/>
          <w:szCs w:val="24"/>
          <w:lang w:eastAsia="en-IN"/>
        </w:rPr>
        <w:tab/>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cnts = contours[ci]</w:t>
      </w:r>
    </w:p>
    <w:p w:rsidR="00F873FF" w:rsidRPr="00F873FF" w:rsidRDefault="00F873FF" w:rsidP="00F873FF">
      <w:pPr>
        <w:rPr>
          <w:rFonts w:ascii="Segoe UI" w:eastAsia="Times New Roman" w:hAnsi="Segoe UI" w:cs="Segoe UI"/>
          <w:color w:val="24292E"/>
          <w:sz w:val="24"/>
          <w:szCs w:val="24"/>
          <w:lang w:eastAsia="en-IN"/>
        </w:rPr>
      </w:pP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#Find convex hull</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hull = cv2.convexHull(cnts)</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#Find convex defects</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hull2 = cv2.convexHull(cnts,returnPoints = False)</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defects = cv2.convexityDefects(cnts,hull2)</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#Get defect points and draw them in the original image</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FarDefect =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for i in range(defects.shape[0]):</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s,e,f,d = defects[i,0]</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start = tuple(cnts[s][0])</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end = tuple(cnts[e][0])</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far = tuple(cnts[f][0])</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FarDefect.append(far)</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cv2.line(frame,start,end,[0,255,0],1)</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cv2.circle(frame,far,10,[100,255,255],3)</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ab/>
        <w:t>#Find moments of the largest contour</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moments = cv2.moments(cnts)</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#Central mass of first order moments</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if moments['m00']!=0:</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cx = int(moments['m10']/moments['m00']) # cx = M10/M00</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cy = int(moments['m01']/moments['m00']) # cy = M01/M00</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centerMass=(cx,cy)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lastRenderedPageBreak/>
        <w:t xml:space="preserve">    #Draw center mass</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cv2.circle(frame,centerMass,7,[100,0,255],2)</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font = cv2.FONT_HERSHEY_SIMPLEX</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cv2.putText(frame,'Center',tuple(centerMass),font,2,(255,255,255),2)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#Distance from each finger defect(finger webbing) to the center mass</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distanceBetweenDefectsToCenter =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for i in range(0,len(FarDefect)):</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x =  np.array(FarDefect[i])</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centerMass = np.array(centerMass)</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distance = np.sqrt(np.power(x[0]-centerMass[0],2)+np.power(x[1]-centerMass[1],2))</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distanceBetweenDefectsToCenter.append(distance)</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#Get an average of three shortest distances from finger webbing to center mass</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sortedDefectsDistances = sorted(distanceBetweenDefectsToCenter)</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AverageDefectDistance = np.mean(sortedDefectsDistances[0:2])</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#Get fingertip points from contour hull</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#If points are in proximity of 80 pixels, consider as a single point in the group</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finger =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for i in range(0,len(hull)-1):</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if (np.absolute(hull[i][0][0] - hull[i+1][0][0]) &gt; 80) or ( np.absolute(hull[i][0][1] - hull[i+1][0][1]) &gt; 80):</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if hull[i][0][1] &lt;500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finger.append(hull[i][0])</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#The fingertip points are 5 hull points with largest y coordinates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lastRenderedPageBreak/>
        <w:t xml:space="preserve">    finger =  sorted(finger,key=lambda x: x[1])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fingers = finger[0:5]</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#Calculate distance of each finger tip to the center mass</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fingerDistance =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for i in range(0,len(fingers)):</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distance = np.sqrt(np.power(fingers[i][0]-centerMass[0],2)+np.power(fingers[i][1]-centerMass[0],2))</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fingerDistance.append(distance)</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#Finger is pointed/raised if the distance of between fingertip to the center mass is larger</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#than the distance of average finger webbing to center mass by 130 pixels</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result = 0</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for i in range(0,len(fingers)):</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if fingerDistance[i] &gt; AverageDefectDistance+130:</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result = result +1</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#Print number of pointed fingers</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cv2.putText(frame,str(result),(100,100),font,2,(255,255,255),2)</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#show height raised fingers</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#cv2.putText(frame,'finger1',tuple(finger[0]),font,2,(255,255,255),2)</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#cv2.putText(frame,'finger2',tuple(finger[1]),font,2,(255,255,255),2)</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#cv2.putText(frame,'finger3',tuple(finger[2]),font,2,(255,255,255),2)</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#cv2.putText(frame,'finger4',tuple(finger[3]),font,2,(255,255,255),2)</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#cv2.putText(frame,'finger5',tuple(finger[4]),font,2,(255,255,255),2)</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#cv2.putText(frame,'finger6',tuple(finger[5]),font,2,(255,255,255),2)</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lastRenderedPageBreak/>
        <w:t xml:space="preserve">    #cv2.putText(frame,'finger7',tuple(finger[6]),font,2,(255,255,255),2)</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#cv2.putText(frame,'finger8',tuple(finger[7]),font,2,(255,255,255),2)</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#Print bounding rectangle</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x,y,w,h = cv2.boundingRect(cnts)</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img = cv2.rectangle(frame,(x,y),(x+w,y+h),(0,255,0),2)</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cv2.drawContours(frame,[hull],-1,(255,255,255),2)</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 Show final image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cv2.imshow('Dilation',frame)</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#Print execution time</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#print time.time()-start_time</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#close the output video by pressing 'ESC'</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k = cv2.waitKey(5) &amp; 0xFF</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if k == 27:</w:t>
      </w: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 xml:space="preserve">        break</w:t>
      </w:r>
    </w:p>
    <w:p w:rsidR="00F873FF" w:rsidRPr="00F873FF" w:rsidRDefault="00F873FF" w:rsidP="00F873FF">
      <w:pPr>
        <w:rPr>
          <w:rFonts w:ascii="Segoe UI" w:eastAsia="Times New Roman" w:hAnsi="Segoe UI" w:cs="Segoe UI"/>
          <w:color w:val="24292E"/>
          <w:sz w:val="24"/>
          <w:szCs w:val="24"/>
          <w:lang w:eastAsia="en-IN"/>
        </w:rPr>
      </w:pPr>
    </w:p>
    <w:p w:rsidR="00F873FF" w:rsidRPr="00F873FF" w:rsidRDefault="00F873FF" w:rsidP="00F873FF">
      <w:pPr>
        <w:rPr>
          <w:rFonts w:ascii="Segoe UI" w:eastAsia="Times New Roman" w:hAnsi="Segoe UI" w:cs="Segoe UI"/>
          <w:color w:val="24292E"/>
          <w:sz w:val="24"/>
          <w:szCs w:val="24"/>
          <w:lang w:eastAsia="en-IN"/>
        </w:rPr>
      </w:pPr>
    </w:p>
    <w:p w:rsidR="00F873FF" w:rsidRPr="00F873FF" w:rsidRDefault="00F873FF" w:rsidP="00F873FF">
      <w:pPr>
        <w:rPr>
          <w:rFonts w:ascii="Segoe UI" w:eastAsia="Times New Roman" w:hAnsi="Segoe UI" w:cs="Segoe UI"/>
          <w:color w:val="24292E"/>
          <w:sz w:val="24"/>
          <w:szCs w:val="24"/>
          <w:lang w:eastAsia="en-IN"/>
        </w:rPr>
      </w:pPr>
      <w:r w:rsidRPr="00F873FF">
        <w:rPr>
          <w:rFonts w:ascii="Segoe UI" w:eastAsia="Times New Roman" w:hAnsi="Segoe UI" w:cs="Segoe UI"/>
          <w:color w:val="24292E"/>
          <w:sz w:val="24"/>
          <w:szCs w:val="24"/>
          <w:lang w:eastAsia="en-IN"/>
        </w:rPr>
        <w:t>cap.release()</w:t>
      </w:r>
    </w:p>
    <w:p w:rsidR="00F873FF" w:rsidRDefault="00F873FF" w:rsidP="00F873FF">
      <w:r w:rsidRPr="00F873FF">
        <w:rPr>
          <w:rFonts w:ascii="Segoe UI" w:eastAsia="Times New Roman" w:hAnsi="Segoe UI" w:cs="Segoe UI"/>
          <w:color w:val="24292E"/>
          <w:sz w:val="24"/>
          <w:szCs w:val="24"/>
          <w:lang w:eastAsia="en-IN"/>
        </w:rPr>
        <w:t>cv2.destroyAllWindows()</w:t>
      </w:r>
    </w:p>
    <w:sectPr w:rsidR="00F87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2617A"/>
    <w:multiLevelType w:val="hybridMultilevel"/>
    <w:tmpl w:val="ABD6D4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5A2516"/>
    <w:multiLevelType w:val="multilevel"/>
    <w:tmpl w:val="0A68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F90B97"/>
    <w:multiLevelType w:val="multilevel"/>
    <w:tmpl w:val="C2967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FA3"/>
    <w:rsid w:val="002A18F4"/>
    <w:rsid w:val="003844CA"/>
    <w:rsid w:val="005E44B8"/>
    <w:rsid w:val="006D1DE5"/>
    <w:rsid w:val="007F0DF6"/>
    <w:rsid w:val="008A0894"/>
    <w:rsid w:val="00973BE0"/>
    <w:rsid w:val="0097630A"/>
    <w:rsid w:val="00A2484E"/>
    <w:rsid w:val="00A27FA3"/>
    <w:rsid w:val="00C10F6A"/>
    <w:rsid w:val="00D92C6B"/>
    <w:rsid w:val="00E766FC"/>
    <w:rsid w:val="00E8544B"/>
    <w:rsid w:val="00F873FF"/>
    <w:rsid w:val="00FD3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476D"/>
  <w15:chartTrackingRefBased/>
  <w15:docId w15:val="{49C0FAFA-0EA3-4CB5-B2B3-7C69DFD5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0F6A"/>
    <w:rPr>
      <w:color w:val="0000FF"/>
      <w:u w:val="single"/>
    </w:rPr>
  </w:style>
  <w:style w:type="paragraph" w:styleId="ListParagraph">
    <w:name w:val="List Paragraph"/>
    <w:basedOn w:val="Normal"/>
    <w:uiPriority w:val="34"/>
    <w:qFormat/>
    <w:rsid w:val="00E8544B"/>
    <w:pPr>
      <w:ind w:left="720"/>
      <w:contextualSpacing/>
    </w:pPr>
  </w:style>
  <w:style w:type="character" w:styleId="UnresolvedMention">
    <w:name w:val="Unresolved Mention"/>
    <w:basedOn w:val="DefaultParagraphFont"/>
    <w:uiPriority w:val="99"/>
    <w:semiHidden/>
    <w:unhideWhenUsed/>
    <w:rsid w:val="00D92C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922720">
      <w:bodyDiv w:val="1"/>
      <w:marLeft w:val="0"/>
      <w:marRight w:val="0"/>
      <w:marTop w:val="0"/>
      <w:marBottom w:val="0"/>
      <w:divBdr>
        <w:top w:val="none" w:sz="0" w:space="0" w:color="auto"/>
        <w:left w:val="none" w:sz="0" w:space="0" w:color="auto"/>
        <w:bottom w:val="none" w:sz="0" w:space="0" w:color="auto"/>
        <w:right w:val="none" w:sz="0" w:space="0" w:color="auto"/>
      </w:divBdr>
    </w:div>
    <w:div w:id="132404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ndresearch.com/news/hand-gestures-control-your-tv.htm" TargetMode="External"/><Relationship Id="rId3" Type="http://schemas.openxmlformats.org/officeDocument/2006/relationships/settings" Target="settings.xml"/><Relationship Id="rId7" Type="http://schemas.openxmlformats.org/officeDocument/2006/relationships/hyperlink" Target="https://github.com/mahaveerverma/hand-gesture-recognition-openc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at-tabu.blogspot.com/2013/08/opencv-python-hand-gesture-recognition.html" TargetMode="External"/><Relationship Id="rId11" Type="http://schemas.openxmlformats.org/officeDocument/2006/relationships/fontTable" Target="fontTable.xml"/><Relationship Id="rId5" Type="http://schemas.openxmlformats.org/officeDocument/2006/relationships/hyperlink" Target="http://docs.opencv.org/2.4.13/" TargetMode="External"/><Relationship Id="rId10" Type="http://schemas.openxmlformats.org/officeDocument/2006/relationships/hyperlink" Target="http://citeseerx.ist.psu.edu/viewdoc/download?doi=10.1.1.135.7688&amp;rep=rep1&amp;type=pdf" TargetMode="External"/><Relationship Id="rId4" Type="http://schemas.openxmlformats.org/officeDocument/2006/relationships/webSettings" Target="webSettings.xml"/><Relationship Id="rId9" Type="http://schemas.openxmlformats.org/officeDocument/2006/relationships/hyperlink" Target="https://www.ncbi.nlm.nih.gov/pmc/articles/PMC54221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10</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Megha</dc:creator>
  <cp:keywords/>
  <dc:description/>
  <cp:lastModifiedBy>Sharma, Megha</cp:lastModifiedBy>
  <cp:revision>3</cp:revision>
  <dcterms:created xsi:type="dcterms:W3CDTF">2017-10-07T06:18:00Z</dcterms:created>
  <dcterms:modified xsi:type="dcterms:W3CDTF">2017-10-20T16:25:00Z</dcterms:modified>
</cp:coreProperties>
</file>