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812B90C" w14:textId="77777777" w:rsidR="0050692A" w:rsidRDefault="000234F0">
      <w:pPr>
        <w:pStyle w:val="Title"/>
        <w:spacing w:before="400" w:after="120" w:line="240" w:lineRule="auto"/>
        <w:rPr>
          <w:rFonts w:ascii="Open Sans Light" w:eastAsia="Open Sans Light" w:hAnsi="Open Sans Light" w:cs="Open Sans Light"/>
          <w:sz w:val="72"/>
          <w:szCs w:val="72"/>
        </w:rPr>
      </w:pPr>
      <w:bookmarkStart w:id="0" w:name="_n8a6s96m0oy" w:colFirst="0" w:colLast="0"/>
      <w:bookmarkStart w:id="1" w:name="_GoBack"/>
      <w:bookmarkEnd w:id="0"/>
      <w:bookmarkEnd w:id="1"/>
      <w:r>
        <w:rPr>
          <w:rFonts w:ascii="Open Sans Light" w:eastAsia="Open Sans Light" w:hAnsi="Open Sans Light" w:cs="Open Sans Light"/>
          <w:sz w:val="72"/>
          <w:szCs w:val="72"/>
        </w:rPr>
        <w:t xml:space="preserve">Project Proposal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812B949" wp14:editId="2812B94A">
            <wp:simplePos x="0" y="0"/>
            <wp:positionH relativeFrom="column">
              <wp:posOffset>6102331</wp:posOffset>
            </wp:positionH>
            <wp:positionV relativeFrom="paragraph">
              <wp:posOffset>171450</wp:posOffset>
            </wp:positionV>
            <wp:extent cx="698519" cy="652463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19259" t="21952" r="19189" b="20540"/>
                    <a:stretch>
                      <a:fillRect/>
                    </a:stretch>
                  </pic:blipFill>
                  <pic:spPr>
                    <a:xfrm>
                      <a:off x="0" y="0"/>
                      <a:ext cx="698519" cy="652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812B90D" w14:textId="57DAD2FE" w:rsidR="0050692A" w:rsidRDefault="004D02F3">
      <w:pPr>
        <w:pStyle w:val="Heading4"/>
        <w:spacing w:line="240" w:lineRule="auto"/>
        <w:rPr>
          <w:i/>
        </w:rPr>
      </w:pPr>
      <w:bookmarkStart w:id="2" w:name="_dq6f7wl1toe5" w:colFirst="0" w:colLast="0"/>
      <w:bookmarkEnd w:id="2"/>
      <w:r>
        <w:rPr>
          <w:i/>
        </w:rPr>
        <w:t>Amisha Muni</w:t>
      </w:r>
    </w:p>
    <w:p w14:paraId="2812B90E" w14:textId="77777777" w:rsidR="0050692A" w:rsidRDefault="000234F0">
      <w:pPr>
        <w:spacing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mc:AlternateContent>
          <mc:Choice Requires="wpg">
            <w:drawing>
              <wp:inline distT="114300" distB="114300" distL="114300" distR="114300" wp14:anchorId="2812B94B" wp14:editId="2812B94C">
                <wp:extent cx="6824663" cy="18957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-1285800" y="2447925"/>
                          <a:ext cx="814380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6824663" cy="18957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4663" cy="1895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812B90F" w14:textId="77777777" w:rsidR="0050692A" w:rsidRDefault="0050692A">
      <w:pPr>
        <w:spacing w:line="240" w:lineRule="auto"/>
        <w:rPr>
          <w:rFonts w:ascii="Open Sans" w:eastAsia="Open Sans" w:hAnsi="Open Sans" w:cs="Open Sans"/>
        </w:rPr>
      </w:pPr>
    </w:p>
    <w:p w14:paraId="2812B910" w14:textId="77777777" w:rsidR="0050692A" w:rsidRDefault="000234F0">
      <w:pPr>
        <w:pStyle w:val="Heading1"/>
        <w:spacing w:before="280" w:after="0" w:line="240" w:lineRule="auto"/>
      </w:pPr>
      <w:bookmarkStart w:id="3" w:name="_t3xslr8r008w" w:colFirst="0" w:colLast="0"/>
      <w:bookmarkEnd w:id="3"/>
      <w:r>
        <w:rPr>
          <w:rFonts w:ascii="Open Sans SemiBold" w:eastAsia="Open Sans SemiBold" w:hAnsi="Open Sans SemiBold" w:cs="Open Sans SemiBold"/>
          <w:color w:val="02B3E4"/>
        </w:rPr>
        <w:t>Data Labeling Approach</w:t>
      </w:r>
    </w:p>
    <w:p w14:paraId="2812B911" w14:textId="77777777" w:rsidR="0050692A" w:rsidRDefault="0050692A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tbl>
      <w:tblPr>
        <w:tblStyle w:val="a"/>
        <w:tblW w:w="10755" w:type="dxa"/>
        <w:tblInd w:w="180" w:type="dxa"/>
        <w:tblBorders>
          <w:top w:val="single" w:sz="4" w:space="0" w:color="2E3D49"/>
          <w:left w:val="single" w:sz="4" w:space="0" w:color="2E3D49"/>
          <w:bottom w:val="single" w:sz="4" w:space="0" w:color="2E3D49"/>
          <w:right w:val="single" w:sz="4" w:space="0" w:color="2E3D49"/>
          <w:insideH w:val="single" w:sz="4" w:space="0" w:color="2E3D49"/>
          <w:insideV w:val="single" w:sz="4" w:space="0" w:color="2E3D49"/>
        </w:tblBorders>
        <w:tblLayout w:type="fixed"/>
        <w:tblLook w:val="0600" w:firstRow="0" w:lastRow="0" w:firstColumn="0" w:lastColumn="0" w:noHBand="1" w:noVBand="1"/>
      </w:tblPr>
      <w:tblGrid>
        <w:gridCol w:w="4230"/>
        <w:gridCol w:w="6525"/>
      </w:tblGrid>
      <w:tr w:rsidR="0050692A" w14:paraId="2812B916" w14:textId="77777777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812B912" w14:textId="77777777" w:rsidR="0050692A" w:rsidRDefault="000234F0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4" w:name="_3lkgz4m4vdcd" w:colFirst="0" w:colLast="0"/>
            <w:bookmarkEnd w:id="4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lastRenderedPageBreak/>
              <w:t>Project Overview and Goal</w:t>
            </w:r>
          </w:p>
          <w:p w14:paraId="2812B913" w14:textId="77777777" w:rsidR="0050692A" w:rsidRDefault="0050692A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5" w:name="_g559ca1l0k19" w:colFirst="0" w:colLast="0"/>
            <w:bookmarkEnd w:id="5"/>
          </w:p>
          <w:p w14:paraId="2812B914" w14:textId="77777777" w:rsidR="0050692A" w:rsidRDefault="000234F0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6" w:name="_ieonooy7t55n" w:colFirst="0" w:colLast="0"/>
            <w:bookmarkEnd w:id="6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What is the industry problem you are trying to solve? Why use ML in solving this task?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ABDF5FB" w14:textId="77777777" w:rsidR="0050692A" w:rsidRDefault="003A06EB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Many patients</w:t>
            </w:r>
            <w:r w:rsidR="003A59A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need hospitalization, or even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lose their lives every year due to Pneumonia</w:t>
            </w:r>
            <w:r w:rsidR="003A59A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. The best method today for detecting Pneumonia is </w:t>
            </w:r>
            <w:r w:rsidR="00DF2499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by using a chest XRAY. </w:t>
            </w:r>
          </w:p>
          <w:p w14:paraId="19B9B340" w14:textId="77777777" w:rsidR="00DF2499" w:rsidRDefault="00DF2499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These chest XRAYS need to be </w:t>
            </w:r>
            <w:r w:rsidR="003D037A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evaluated by</w:t>
            </w:r>
            <w:r w:rsidR="002B2311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an experienced radiologist</w:t>
            </w:r>
            <w:r w:rsidR="00616CD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, and there can be variations based on the experience of the person and the complexities of the </w:t>
            </w:r>
            <w:proofErr w:type="gramStart"/>
            <w:r w:rsidR="00616CD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particular case</w:t>
            </w:r>
            <w:proofErr w:type="gramEnd"/>
            <w:r w:rsidR="00616CD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.</w:t>
            </w:r>
          </w:p>
          <w:p w14:paraId="1D067DA8" w14:textId="77777777" w:rsidR="00616CD5" w:rsidRDefault="00616CD5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702449A0" w14:textId="77777777" w:rsidR="00616CD5" w:rsidRDefault="00E217B9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As diagnostic aid that </w:t>
            </w:r>
            <w:r w:rsidR="003C2441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could complement the observations done by a trained radiologist could result in spotting Pneumonia cases earlier or even more uniformly in the case of edge cases.</w:t>
            </w:r>
          </w:p>
          <w:p w14:paraId="738CA36F" w14:textId="77777777" w:rsidR="003C2441" w:rsidRDefault="003C2441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58ED8F67" w14:textId="77777777" w:rsidR="00B00611" w:rsidRDefault="00052BB6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The project aims to use Machine Learning algorithms, which will be trained on healthy and Pneumonia diagnosed Chest XRAYS</w:t>
            </w:r>
            <w:r w:rsidR="009B153A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, so that they can then, when exposed to unclassified Chest XRAYS </w:t>
            </w:r>
            <w:r w:rsidR="00FA5D94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indicate which XRAYS </w:t>
            </w:r>
            <w:r w:rsidR="00B00611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show symptoms of Pneumonia.</w:t>
            </w:r>
          </w:p>
          <w:p w14:paraId="0E3FD6A9" w14:textId="77777777" w:rsidR="00B00611" w:rsidRDefault="00B00611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2812B915" w14:textId="3A4BCBE0" w:rsidR="00052BB6" w:rsidRDefault="00B00611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A good algorithm trained on well classified datasets procured from hospitals </w:t>
            </w:r>
            <w:r w:rsidR="002300FF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can greatly improve the detection efficiency of the average </w:t>
            </w:r>
            <w:proofErr w:type="gramStart"/>
            <w:r w:rsidR="002300FF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radiologist, and</w:t>
            </w:r>
            <w:proofErr w:type="gramEnd"/>
            <w:r w:rsidR="002300FF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benefit more patients overall by being a diagnostic aid to the medical community.</w:t>
            </w:r>
            <w:r w:rsidR="009B153A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</w:t>
            </w:r>
          </w:p>
        </w:tc>
      </w:tr>
      <w:tr w:rsidR="0050692A" w14:paraId="2812B91B" w14:textId="77777777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812B917" w14:textId="77777777" w:rsidR="0050692A" w:rsidRDefault="000234F0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7" w:name="_lj36oxshypf2" w:colFirst="0" w:colLast="0"/>
            <w:bookmarkEnd w:id="7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lastRenderedPageBreak/>
              <w:t>Choice of Data Labels</w:t>
            </w:r>
          </w:p>
          <w:p w14:paraId="2812B918" w14:textId="77777777" w:rsidR="0050692A" w:rsidRDefault="0050692A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8" w:name="_wf6k0wjfptk0" w:colFirst="0" w:colLast="0"/>
            <w:bookmarkEnd w:id="8"/>
          </w:p>
          <w:p w14:paraId="2812B919" w14:textId="77777777" w:rsidR="0050692A" w:rsidRDefault="000234F0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9" w:name="_f6m0d8bptq7e" w:colFirst="0" w:colLast="0"/>
            <w:bookmarkEnd w:id="9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 xml:space="preserve">What labels did you decide to add to your data? And why did you decide on these </w:t>
            </w:r>
            <w:proofErr w:type="gramStart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labels</w:t>
            </w:r>
            <w:proofErr w:type="gramEnd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 xml:space="preserve"> vs any other option?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1F1DC7F" w14:textId="6557724A" w:rsidR="0050692A" w:rsidRDefault="00394F87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The label</w:t>
            </w:r>
            <w:r w:rsidR="00EE069E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s chosen are:</w:t>
            </w:r>
          </w:p>
          <w:p w14:paraId="6A2FEBCE" w14:textId="4A0D1C85" w:rsidR="00EE069E" w:rsidRDefault="001B6176" w:rsidP="00EE069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Is this a chest XRAY?</w:t>
            </w:r>
            <w:r w:rsidR="0001578D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(Yes/No)</w:t>
            </w:r>
          </w:p>
          <w:p w14:paraId="2FCD2A20" w14:textId="26B122A2" w:rsidR="001B6176" w:rsidRDefault="001B6176" w:rsidP="00EE069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Is there a cloudy or opaque area in any of the lungs?</w:t>
            </w:r>
            <w:r w:rsidR="0001578D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(Yes/Maybe/No)</w:t>
            </w:r>
          </w:p>
          <w:p w14:paraId="3B6D8CF6" w14:textId="58A59AB4" w:rsidR="001B6176" w:rsidRDefault="001B6176" w:rsidP="00EE069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Is the diaphragm shadow visible?</w:t>
            </w:r>
            <w:r w:rsidR="0001578D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(Yes/Maybe/No)</w:t>
            </w:r>
          </w:p>
          <w:p w14:paraId="304471C2" w14:textId="77777777" w:rsidR="001B6176" w:rsidRDefault="0001578D" w:rsidP="00EE069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Do you see symptoms of Pneumonia in this image? (Yes/Maybe/No)</w:t>
            </w:r>
          </w:p>
          <w:p w14:paraId="30B0D77B" w14:textId="740BEF6F" w:rsidR="00746AD9" w:rsidRDefault="00746AD9" w:rsidP="00746AD9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08ED5C5B" w14:textId="3B4D0656" w:rsidR="00746AD9" w:rsidRDefault="00746AD9" w:rsidP="00746AD9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In the Rules </w:t>
            </w:r>
            <w:r w:rsidR="005F1694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I started by </w:t>
            </w:r>
            <w:r w:rsidR="008C0EED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requesting that in case of doubt, the annotator</w:t>
            </w:r>
            <w:r w:rsidR="001C2487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s flag it, and that most questions offer a Maybe option.</w:t>
            </w:r>
          </w:p>
          <w:p w14:paraId="14F8F1FA" w14:textId="107226ED" w:rsidR="001C2487" w:rsidRDefault="001C2487" w:rsidP="00746AD9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The reason being </w:t>
            </w:r>
            <w:r w:rsidR="00B828B4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annotation of these images by lay people is extremely </w:t>
            </w:r>
            <w:proofErr w:type="gramStart"/>
            <w:r w:rsidR="00B828B4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challenging, and</w:t>
            </w:r>
            <w:proofErr w:type="gramEnd"/>
            <w:r w:rsidR="00B828B4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</w:t>
            </w:r>
            <w:r w:rsidR="00B5743A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indicating this to an annotator right at the outset minimizes the risk they will indicate a result even when unsure.</w:t>
            </w:r>
            <w:r w:rsidR="00FC33C0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This ultimately improves the quality of the data that we would train the model on.</w:t>
            </w:r>
          </w:p>
          <w:p w14:paraId="064BFB16" w14:textId="2BEC3C2E" w:rsidR="00FC33C0" w:rsidRDefault="00FC33C0" w:rsidP="00746AD9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20CD8B9A" w14:textId="5CA5A630" w:rsidR="00FC33C0" w:rsidRDefault="00FC33C0" w:rsidP="00746AD9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In the tips I started by giving a background on the reason for looking out for opaque or cloudy areas in an XRAY, to aim to build understanding of why this analysis is important.</w:t>
            </w:r>
          </w:p>
          <w:p w14:paraId="59E55D2C" w14:textId="4F3443BD" w:rsidR="00FC33C0" w:rsidRDefault="00FC33C0" w:rsidP="00746AD9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231792F0" w14:textId="431CA242" w:rsidR="00FC33C0" w:rsidRDefault="004641DB" w:rsidP="00746AD9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The questions chosen also </w:t>
            </w:r>
            <w:proofErr w:type="gramStart"/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aim</w:t>
            </w:r>
            <w:proofErr w:type="gramEnd"/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to make the annotator focus on the image</w:t>
            </w:r>
            <w:r w:rsidR="000163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, and the right items to look for.</w:t>
            </w:r>
          </w:p>
          <w:p w14:paraId="3C8986CF" w14:textId="47D77566" w:rsidR="00016305" w:rsidRDefault="00016305" w:rsidP="00746AD9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i.e. </w:t>
            </w:r>
            <w:proofErr w:type="gramStart"/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first</w:t>
            </w:r>
            <w:proofErr w:type="gramEnd"/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they indicate really that the image in front of them is a chest XRAY. </w:t>
            </w:r>
            <w:r w:rsidR="0045184A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This avoids any spurious data or super unclear images, </w:t>
            </w:r>
            <w:proofErr w:type="gramStart"/>
            <w:r w:rsidR="0045184A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and also</w:t>
            </w:r>
            <w:proofErr w:type="gramEnd"/>
            <w:r w:rsidR="0045184A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prompts them to check the orientation and alignment of the presented image.</w:t>
            </w:r>
          </w:p>
          <w:p w14:paraId="2FBF9E0D" w14:textId="37D4C4CA" w:rsidR="0045184A" w:rsidRDefault="0045184A" w:rsidP="00746AD9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The subsequent question focuses on the </w:t>
            </w:r>
            <w:proofErr w:type="gramStart"/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lungs, and</w:t>
            </w:r>
            <w:proofErr w:type="gramEnd"/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asks explicitly if cloudy or opaque areas are visible.</w:t>
            </w:r>
          </w:p>
          <w:p w14:paraId="788E3F23" w14:textId="2B52C489" w:rsidR="0045184A" w:rsidRDefault="001517CD" w:rsidP="00746AD9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After that I ask if the diaphragm shadow is visible.</w:t>
            </w:r>
          </w:p>
          <w:p w14:paraId="214A7970" w14:textId="7498CF8C" w:rsidR="001517CD" w:rsidRDefault="001517CD" w:rsidP="00746AD9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And finally, the concluding question is whether the symptoms of Pneumonia are visible in the image.</w:t>
            </w:r>
          </w:p>
          <w:p w14:paraId="255F2D50" w14:textId="4F5A2EDA" w:rsidR="0030163E" w:rsidRDefault="0030163E" w:rsidP="00746AD9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51C44466" w14:textId="3F44E5BF" w:rsidR="0030163E" w:rsidRDefault="0030163E" w:rsidP="00746AD9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I prefer this to asking for a conclusion right in the very first question, on whether they see Pneumonia or not, and then having follow up questions around the lung opacity or absence of diaphragm shadow.</w:t>
            </w:r>
          </w:p>
          <w:p w14:paraId="2812B91A" w14:textId="3F6C16BB" w:rsidR="00746AD9" w:rsidRPr="00746AD9" w:rsidRDefault="00746AD9" w:rsidP="00746AD9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</w:tbl>
    <w:p w14:paraId="2812B91C" w14:textId="77777777" w:rsidR="0050692A" w:rsidRDefault="0050692A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2812B91D" w14:textId="77777777" w:rsidR="0050692A" w:rsidRDefault="0050692A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2812B91E" w14:textId="77777777" w:rsidR="0050692A" w:rsidRDefault="0050692A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2812B91F" w14:textId="77777777" w:rsidR="0050692A" w:rsidRDefault="000234F0">
      <w:pPr>
        <w:pStyle w:val="Heading1"/>
        <w:spacing w:before="280" w:after="0" w:line="240" w:lineRule="auto"/>
        <w:rPr>
          <w:rFonts w:ascii="Open Sans SemiBold" w:eastAsia="Open Sans SemiBold" w:hAnsi="Open Sans SemiBold" w:cs="Open Sans SemiBold"/>
          <w:color w:val="02B3E4"/>
        </w:rPr>
      </w:pPr>
      <w:bookmarkStart w:id="10" w:name="_m8ydcpiwzcud" w:colFirst="0" w:colLast="0"/>
      <w:bookmarkEnd w:id="10"/>
      <w:r>
        <w:rPr>
          <w:rFonts w:ascii="Open Sans SemiBold" w:eastAsia="Open Sans SemiBold" w:hAnsi="Open Sans SemiBold" w:cs="Open Sans SemiBold"/>
          <w:color w:val="02B3E4"/>
        </w:rPr>
        <w:t>Test Questions &amp; Quality Assurance</w:t>
      </w:r>
    </w:p>
    <w:p w14:paraId="2812B920" w14:textId="77777777" w:rsidR="0050692A" w:rsidRDefault="0050692A"/>
    <w:tbl>
      <w:tblPr>
        <w:tblStyle w:val="a0"/>
        <w:tblW w:w="10740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0"/>
        <w:gridCol w:w="6480"/>
      </w:tblGrid>
      <w:tr w:rsidR="0050692A" w14:paraId="2812B925" w14:textId="77777777">
        <w:trPr>
          <w:trHeight w:val="180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812B921" w14:textId="77777777" w:rsidR="0050692A" w:rsidRDefault="000234F0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11" w:name="_m503s4sngpvy" w:colFirst="0" w:colLast="0"/>
            <w:bookmarkEnd w:id="11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lastRenderedPageBreak/>
              <w:t>Number of Test Questions</w:t>
            </w:r>
          </w:p>
          <w:p w14:paraId="2812B922" w14:textId="77777777" w:rsidR="0050692A" w:rsidRDefault="0050692A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12" w:name="_3azt5hfgx774" w:colFirst="0" w:colLast="0"/>
            <w:bookmarkEnd w:id="12"/>
          </w:p>
          <w:p w14:paraId="2812B923" w14:textId="77777777" w:rsidR="0050692A" w:rsidRDefault="000234F0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13" w:name="_qmmuokcboexb" w:colFirst="0" w:colLast="0"/>
            <w:bookmarkEnd w:id="13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Considering the size of this dataset, how many test questions did you develop to prepare for launching a data annotation job?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85C6C35" w14:textId="77777777" w:rsidR="0050692A" w:rsidRDefault="001E433A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I created </w:t>
            </w:r>
            <w:r w:rsidR="0023065E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8 test questions, </w:t>
            </w:r>
            <w:proofErr w:type="gramStart"/>
            <w:r w:rsidR="0023065E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so as to</w:t>
            </w:r>
            <w:proofErr w:type="gramEnd"/>
            <w:r w:rsidR="0023065E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cover all the possible options presented in the answers.</w:t>
            </w:r>
          </w:p>
          <w:p w14:paraId="27C238C1" w14:textId="77777777" w:rsidR="0023065E" w:rsidRDefault="0023065E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2812B924" w14:textId="6012161E" w:rsidR="0023065E" w:rsidRDefault="0023065E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I also tried to </w:t>
            </w:r>
            <w:r w:rsidR="00570EEC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upload a link of an image which had a Pelvic XRAY rather than a chest XRAY, so that a negative answer to the very first question was also covered.</w:t>
            </w:r>
          </w:p>
        </w:tc>
      </w:tr>
      <w:tr w:rsidR="0050692A" w14:paraId="2812B92D" w14:textId="77777777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812B926" w14:textId="77777777" w:rsidR="0050692A" w:rsidRDefault="000234F0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Improving a Test Question</w:t>
            </w:r>
          </w:p>
          <w:p w14:paraId="2812B927" w14:textId="77777777" w:rsidR="0050692A" w:rsidRDefault="0050692A">
            <w:pPr>
              <w:spacing w:line="240" w:lineRule="auto"/>
            </w:pPr>
          </w:p>
          <w:p w14:paraId="2812B928" w14:textId="77777777" w:rsidR="0050692A" w:rsidRDefault="000234F0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14" w:name="_rqunvapv42xl" w:colFirst="0" w:colLast="0"/>
            <w:bookmarkEnd w:id="14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Given the following test question which almost 100% of annotators missed, statistics, what steps migh</w:t>
            </w:r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t you take to improve or redesign this question?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812B929" w14:textId="77777777" w:rsidR="0050692A" w:rsidRDefault="000234F0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noProof/>
                <w:color w:val="2E3D49"/>
                <w:sz w:val="20"/>
                <w:szCs w:val="20"/>
              </w:rPr>
              <w:drawing>
                <wp:inline distT="114300" distB="114300" distL="114300" distR="114300" wp14:anchorId="2812B94D" wp14:editId="2812B94E">
                  <wp:extent cx="3924300" cy="584200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584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DFE4786" w14:textId="77777777" w:rsidR="0050692A" w:rsidRDefault="0050692A" w:rsidP="00E70C31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2EFAAACC" w14:textId="77777777" w:rsidR="00EF5A3E" w:rsidRDefault="00EF5A3E" w:rsidP="00E70C31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A situation like this would mean the image presented in the test question is complex and ambiguous. I would ensure </w:t>
            </w:r>
            <w:r w:rsidR="006F4FDA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the answers are explained more clearly, and additionally include it in the Instructions itself </w:t>
            </w:r>
            <w:r w:rsidR="00E2781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so that a more detailed explanation with bounded boxes and </w:t>
            </w:r>
            <w:proofErr w:type="spellStart"/>
            <w:r w:rsidR="00E2781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colours</w:t>
            </w:r>
            <w:proofErr w:type="spellEnd"/>
            <w:r w:rsidR="00E2781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can be given.</w:t>
            </w:r>
          </w:p>
          <w:p w14:paraId="300E8449" w14:textId="77777777" w:rsidR="00C32A83" w:rsidRDefault="00C32A83" w:rsidP="00E70C31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2812B92C" w14:textId="67B096CB" w:rsidR="00C32A83" w:rsidRDefault="00C32A83" w:rsidP="00E70C31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If there is a </w:t>
            </w:r>
            <w:proofErr w:type="gramStart"/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particular aspect</w:t>
            </w:r>
            <w:proofErr w:type="gramEnd"/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that is complex or confusing, I would additionally consider improving my overall test design so that I collect as much information as possible in future runs, and maybe even have a </w:t>
            </w:r>
            <w:proofErr w:type="spellStart"/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freetext</w:t>
            </w:r>
            <w:proofErr w:type="spellEnd"/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input so that annotators can indicate </w:t>
            </w:r>
            <w:r w:rsidR="00BD1610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in detail some feedback on why they chose what they chose for the image.</w:t>
            </w:r>
          </w:p>
        </w:tc>
      </w:tr>
      <w:tr w:rsidR="0050692A" w14:paraId="2812B936" w14:textId="77777777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812B92E" w14:textId="77777777" w:rsidR="0050692A" w:rsidRDefault="000234F0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15" w:name="_we3mv4cga3xy" w:colFirst="0" w:colLast="0"/>
            <w:bookmarkEnd w:id="15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lastRenderedPageBreak/>
              <w:t>Contributor Satisfaction</w:t>
            </w:r>
          </w:p>
          <w:p w14:paraId="2812B92F" w14:textId="77777777" w:rsidR="0050692A" w:rsidRDefault="0050692A">
            <w:pPr>
              <w:spacing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</w:p>
          <w:p w14:paraId="2812B930" w14:textId="77777777" w:rsidR="0050692A" w:rsidRDefault="000234F0">
            <w:pPr>
              <w:spacing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Say you’ve run a test launch and gotten back results from your annotators; the instructions and test questions are rated below 3.5, what areas of your Instruction document would you try to improve (Examples, Test Questions, etc.)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812B931" w14:textId="77777777" w:rsidR="0050692A" w:rsidRDefault="000234F0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noProof/>
                <w:color w:val="2E3D49"/>
                <w:sz w:val="20"/>
                <w:szCs w:val="20"/>
              </w:rPr>
              <w:drawing>
                <wp:inline distT="114300" distB="114300" distL="114300" distR="114300" wp14:anchorId="2812B94F" wp14:editId="2812B950">
                  <wp:extent cx="3924300" cy="2095500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2095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812B932" w14:textId="77777777" w:rsidR="0050692A" w:rsidRDefault="0050692A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2812B933" w14:textId="579F5E38" w:rsidR="0050692A" w:rsidRDefault="00684955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Given the scores, the Instructions as well as Test questions need improvement.</w:t>
            </w:r>
          </w:p>
          <w:p w14:paraId="17EE751F" w14:textId="315CAB7C" w:rsidR="005F7DC9" w:rsidRDefault="005F7DC9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I may also need to consider if this type of image annotation needs more specialist annotators rather than lay annotators, given the ease of the job is rated low too.</w:t>
            </w:r>
            <w:r w:rsidR="001C44B0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</w:t>
            </w:r>
            <w:proofErr w:type="gramStart"/>
            <w:r w:rsidR="001C44B0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However</w:t>
            </w:r>
            <w:proofErr w:type="gramEnd"/>
            <w:r w:rsidR="001C44B0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this can be considered after the instructions and test questions are improved.</w:t>
            </w:r>
          </w:p>
          <w:p w14:paraId="44A3B68F" w14:textId="77777777" w:rsidR="005F7DC9" w:rsidRDefault="005F7DC9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47C88A03" w14:textId="315FB6FC" w:rsidR="00684955" w:rsidRDefault="00684955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To improve the instructions, I would elaborate more examples, give a more detailed background</w:t>
            </w:r>
            <w:r w:rsidR="00B52DE4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and propose a step by step for their consideration.</w:t>
            </w:r>
          </w:p>
          <w:p w14:paraId="3FFBBB50" w14:textId="374DB6C4" w:rsidR="00B52DE4" w:rsidRDefault="00B52DE4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2812B934" w14:textId="63E5E5D5" w:rsidR="0050692A" w:rsidRDefault="00B52DE4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To improve the test questions, I would aim to </w:t>
            </w:r>
            <w:r w:rsidR="008B0424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further break down </w:t>
            </w:r>
            <w:r w:rsidR="001C44B0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the questions to capture as much detail as possible</w:t>
            </w:r>
            <w:r w:rsidR="00CB70EF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, potentially allow </w:t>
            </w:r>
            <w:proofErr w:type="spellStart"/>
            <w:r w:rsidR="00CB70EF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freetext</w:t>
            </w:r>
            <w:proofErr w:type="spellEnd"/>
            <w:r w:rsidR="00CB70EF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input for questions the annotators consistently get wrong.</w:t>
            </w:r>
          </w:p>
          <w:p w14:paraId="2812B935" w14:textId="77777777" w:rsidR="0050692A" w:rsidRDefault="0050692A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</w:tbl>
    <w:p w14:paraId="2812B937" w14:textId="77777777" w:rsidR="0050692A" w:rsidRDefault="0050692A">
      <w:pPr>
        <w:pStyle w:val="Title"/>
        <w:spacing w:line="240" w:lineRule="auto"/>
        <w:rPr>
          <w:rFonts w:ascii="Open Sans" w:eastAsia="Open Sans" w:hAnsi="Open Sans" w:cs="Open Sans"/>
          <w:sz w:val="28"/>
          <w:szCs w:val="28"/>
        </w:rPr>
      </w:pPr>
      <w:bookmarkStart w:id="16" w:name="_c7vkv76jnztg" w:colFirst="0" w:colLast="0"/>
      <w:bookmarkEnd w:id="16"/>
    </w:p>
    <w:p w14:paraId="2812B938" w14:textId="77777777" w:rsidR="0050692A" w:rsidRDefault="0050692A"/>
    <w:p w14:paraId="2812B939" w14:textId="77777777" w:rsidR="0050692A" w:rsidRDefault="0050692A"/>
    <w:p w14:paraId="2812B93A" w14:textId="77777777" w:rsidR="0050692A" w:rsidRDefault="0050692A"/>
    <w:p w14:paraId="2812B93B" w14:textId="77777777" w:rsidR="0050692A" w:rsidRDefault="000234F0">
      <w:pPr>
        <w:pStyle w:val="Heading1"/>
        <w:spacing w:before="280" w:after="0" w:line="240" w:lineRule="auto"/>
        <w:rPr>
          <w:rFonts w:ascii="Open Sans SemiBold" w:eastAsia="Open Sans SemiBold" w:hAnsi="Open Sans SemiBold" w:cs="Open Sans SemiBold"/>
          <w:color w:val="02B3E4"/>
        </w:rPr>
      </w:pPr>
      <w:bookmarkStart w:id="17" w:name="_11qm8rbo8irn" w:colFirst="0" w:colLast="0"/>
      <w:bookmarkEnd w:id="17"/>
      <w:r>
        <w:rPr>
          <w:rFonts w:ascii="Open Sans SemiBold" w:eastAsia="Open Sans SemiBold" w:hAnsi="Open Sans SemiBold" w:cs="Open Sans SemiBold"/>
          <w:color w:val="02B3E4"/>
        </w:rPr>
        <w:t>Limitations &amp; Improvements</w:t>
      </w:r>
    </w:p>
    <w:p w14:paraId="2812B93C" w14:textId="77777777" w:rsidR="0050692A" w:rsidRDefault="0050692A"/>
    <w:tbl>
      <w:tblPr>
        <w:tblStyle w:val="a1"/>
        <w:tblW w:w="10740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0"/>
        <w:gridCol w:w="6480"/>
      </w:tblGrid>
      <w:tr w:rsidR="0050692A" w14:paraId="2812B941" w14:textId="77777777">
        <w:trPr>
          <w:trHeight w:val="180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812B93D" w14:textId="77777777" w:rsidR="0050692A" w:rsidRDefault="000234F0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18" w:name="_fd2a0eowvvna" w:colFirst="0" w:colLast="0"/>
            <w:bookmarkEnd w:id="18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lastRenderedPageBreak/>
              <w:t>Data Source</w:t>
            </w:r>
          </w:p>
          <w:p w14:paraId="2812B93E" w14:textId="77777777" w:rsidR="0050692A" w:rsidRDefault="0050692A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19" w:name="_hhkiwgea7pw4" w:colFirst="0" w:colLast="0"/>
            <w:bookmarkEnd w:id="19"/>
          </w:p>
          <w:p w14:paraId="2812B93F" w14:textId="77777777" w:rsidR="0050692A" w:rsidRDefault="000234F0">
            <w:pPr>
              <w:pStyle w:val="Heading3"/>
              <w:widowControl w:val="0"/>
              <w:spacing w:before="0" w:after="0" w:line="240" w:lineRule="auto"/>
            </w:pPr>
            <w:bookmarkStart w:id="20" w:name="_ndq9wjwvp8ws" w:colFirst="0" w:colLast="0"/>
            <w:bookmarkEnd w:id="20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Consider the size and source of your data; what biases are built into the data and how might the data be improved?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96B1A64" w14:textId="60ADCC28" w:rsidR="0050692A" w:rsidRDefault="002F130A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The data may be predominantly from a particular </w:t>
            </w:r>
            <w:r w:rsidR="004B192D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racial </w:t>
            </w:r>
            <w:proofErr w:type="gramStart"/>
            <w:r w:rsidR="004B192D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background, or</w:t>
            </w:r>
            <w:proofErr w:type="gramEnd"/>
            <w:r w:rsidR="004B192D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skewed in terms of gender</w:t>
            </w:r>
            <w:r w:rsidR="000519D9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or age. </w:t>
            </w:r>
          </w:p>
          <w:p w14:paraId="0F12FB47" w14:textId="77777777" w:rsidR="004B192D" w:rsidRDefault="004B192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2812B940" w14:textId="7780F3D2" w:rsidR="000519D9" w:rsidRDefault="003F0A05" w:rsidP="00FE6F78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There may also be noise, if the images used for training are not well annotated themselves. </w:t>
            </w:r>
            <w:r w:rsidR="000519D9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Or a heavy bias towards detecting pneumonia, if there are too many images with pneumonia vs healthy </w:t>
            </w:r>
            <w:r w:rsidR="00791C54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chest XRAYS. The reverse can also occur, if we have too few examples of images with Pneumonia, it can be harder to </w:t>
            </w:r>
            <w:proofErr w:type="gramStart"/>
            <w:r w:rsidR="00791C54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actually detect</w:t>
            </w:r>
            <w:proofErr w:type="gramEnd"/>
            <w:r w:rsidR="00791C54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it</w:t>
            </w:r>
            <w:r w:rsidR="00FE6F78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.</w:t>
            </w:r>
          </w:p>
        </w:tc>
      </w:tr>
      <w:tr w:rsidR="0050692A" w14:paraId="2812B946" w14:textId="77777777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812B942" w14:textId="77777777" w:rsidR="0050692A" w:rsidRDefault="000234F0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21" w:name="_38de0xpih5bm" w:colFirst="0" w:colLast="0"/>
            <w:bookmarkEnd w:id="21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Designing for Longevity</w:t>
            </w:r>
          </w:p>
          <w:p w14:paraId="2812B943" w14:textId="77777777" w:rsidR="0050692A" w:rsidRDefault="0050692A">
            <w:pPr>
              <w:spacing w:line="240" w:lineRule="auto"/>
            </w:pPr>
          </w:p>
          <w:p w14:paraId="2812B944" w14:textId="77777777" w:rsidR="0050692A" w:rsidRDefault="000234F0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22" w:name="_i0motu3ub58y" w:colFirst="0" w:colLast="0"/>
            <w:bookmarkEnd w:id="22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How might you improve your data labeling job, test questions, or product in the long-term?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F6CB3EF" w14:textId="77777777" w:rsidR="0050692A" w:rsidRDefault="00FE6F78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Long term improvements would imply making sure the dataset i</w:t>
            </w:r>
            <w:r w:rsidR="00FC0B59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s continuously refreshed with newer examples, that there </w:t>
            </w:r>
            <w:proofErr w:type="spellStart"/>
            <w:r w:rsidR="00FC0B59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isnt</w:t>
            </w:r>
            <w:proofErr w:type="spellEnd"/>
            <w:r w:rsidR="00FC0B59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a bias introduced by </w:t>
            </w:r>
            <w:r w:rsidR="005A1872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soliciting images only for certain ethnic groups or genders or ages. </w:t>
            </w:r>
          </w:p>
          <w:p w14:paraId="3B22DFE0" w14:textId="77777777" w:rsidR="005A1872" w:rsidRDefault="005A1872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215C3FDF" w14:textId="77777777" w:rsidR="005A1872" w:rsidRDefault="005A1872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Test questions need to be revised too, to avoid </w:t>
            </w:r>
            <w:r w:rsidR="003562DC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annotators clicking through them and clearing them simply as they already know the answers – we need to test them against a changing set of questions.</w:t>
            </w:r>
          </w:p>
          <w:p w14:paraId="205BE90D" w14:textId="77777777" w:rsidR="00915AF0" w:rsidRDefault="00915AF0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2812B945" w14:textId="3B6CCFED" w:rsidR="00915AF0" w:rsidRDefault="00915AF0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We should also keep in touch with industry advances, and ensure the labelling, instructions and questions keep up and change the content accordingly.</w:t>
            </w:r>
            <w:r w:rsidR="005C706C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Regular discussion with </w:t>
            </w:r>
            <w:r w:rsidR="00AA73B1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the medical community is critical to ensuring we stay on track.</w:t>
            </w:r>
          </w:p>
        </w:tc>
      </w:tr>
    </w:tbl>
    <w:p w14:paraId="2812B947" w14:textId="77777777" w:rsidR="0050692A" w:rsidRDefault="0050692A">
      <w:pPr>
        <w:pStyle w:val="Title"/>
        <w:spacing w:line="240" w:lineRule="auto"/>
        <w:rPr>
          <w:rFonts w:ascii="Open Sans" w:eastAsia="Open Sans" w:hAnsi="Open Sans" w:cs="Open Sans"/>
          <w:sz w:val="28"/>
          <w:szCs w:val="28"/>
        </w:rPr>
      </w:pPr>
      <w:bookmarkStart w:id="23" w:name="_bucv6k3u0o4q" w:colFirst="0" w:colLast="0"/>
      <w:bookmarkEnd w:id="23"/>
    </w:p>
    <w:p w14:paraId="2812B948" w14:textId="77777777" w:rsidR="0050692A" w:rsidRDefault="0050692A">
      <w:pPr>
        <w:spacing w:line="240" w:lineRule="auto"/>
      </w:pPr>
    </w:p>
    <w:sectPr w:rsidR="0050692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F7457" w14:textId="77777777" w:rsidR="000234F0" w:rsidRDefault="000234F0" w:rsidP="000234F0">
      <w:pPr>
        <w:spacing w:line="240" w:lineRule="auto"/>
      </w:pPr>
      <w:r>
        <w:separator/>
      </w:r>
    </w:p>
  </w:endnote>
  <w:endnote w:type="continuationSeparator" w:id="0">
    <w:p w14:paraId="78040441" w14:textId="77777777" w:rsidR="000234F0" w:rsidRDefault="000234F0" w:rsidP="000234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charset w:val="00"/>
    <w:family w:val="auto"/>
    <w:pitch w:val="default"/>
  </w:font>
  <w:font w:name="Open Sans">
    <w:charset w:val="00"/>
    <w:family w:val="auto"/>
    <w:pitch w:val="default"/>
  </w:font>
  <w:font w:name="Open Sans SemiBol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BF961" w14:textId="77777777" w:rsidR="000234F0" w:rsidRDefault="000234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C7F0A" w14:textId="77777777" w:rsidR="000234F0" w:rsidRDefault="000234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D1551" w14:textId="77777777" w:rsidR="000234F0" w:rsidRDefault="000234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5AEB12" w14:textId="77777777" w:rsidR="000234F0" w:rsidRDefault="000234F0" w:rsidP="000234F0">
      <w:pPr>
        <w:spacing w:line="240" w:lineRule="auto"/>
      </w:pPr>
      <w:r>
        <w:separator/>
      </w:r>
    </w:p>
  </w:footnote>
  <w:footnote w:type="continuationSeparator" w:id="0">
    <w:p w14:paraId="2E456465" w14:textId="77777777" w:rsidR="000234F0" w:rsidRDefault="000234F0" w:rsidP="000234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B55D6A" w14:textId="77777777" w:rsidR="000234F0" w:rsidRDefault="000234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32806A" w14:textId="1C83A1B0" w:rsidR="000234F0" w:rsidRDefault="000234F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0DEA300" wp14:editId="52F640A4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5" name="MSIPCM160b4640becef3c59ee86a1b" descr="{&quot;HashCode&quot;:-98046076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1F10AC8" w14:textId="242F221A" w:rsidR="000234F0" w:rsidRPr="000234F0" w:rsidRDefault="000234F0" w:rsidP="000234F0">
                          <w:pPr>
                            <w:jc w:val="right"/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</w:pPr>
                          <w:r w:rsidRPr="000234F0"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  <w:t>CONFIDENTIAL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DEA300" id="_x0000_t202" coordsize="21600,21600" o:spt="202" path="m,l,21600r21600,l21600,xe">
              <v:stroke joinstyle="miter"/>
              <v:path gradientshapeok="t" o:connecttype="rect"/>
            </v:shapetype>
            <v:shape id="MSIPCM160b4640becef3c59ee86a1b" o:spid="_x0000_s1026" type="#_x0000_t202" alt="{&quot;HashCode&quot;:-980460767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" o:allowincell="f" filled="f" stroked="f" strokeweight=".5pt">
              <v:fill o:detectmouseclick="t"/>
              <v:textbox inset=",0,20pt,0">
                <w:txbxContent>
                  <w:p w14:paraId="01F10AC8" w14:textId="242F221A" w:rsidR="000234F0" w:rsidRPr="000234F0" w:rsidRDefault="000234F0" w:rsidP="000234F0">
                    <w:pPr>
                      <w:jc w:val="right"/>
                      <w:rPr>
                        <w:rFonts w:ascii="Calibri" w:hAnsi="Calibri" w:cs="Calibri"/>
                        <w:color w:val="FF8C00"/>
                        <w:sz w:val="24"/>
                      </w:rPr>
                    </w:pPr>
                    <w:r w:rsidRPr="000234F0">
                      <w:rPr>
                        <w:rFonts w:ascii="Calibri" w:hAnsi="Calibri" w:cs="Calibri"/>
                        <w:color w:val="FF8C00"/>
                        <w:sz w:val="24"/>
                      </w:rPr>
                      <w:t>CONFIDENTIAL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B91BD" w14:textId="77777777" w:rsidR="000234F0" w:rsidRDefault="000234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D340D6"/>
    <w:multiLevelType w:val="hybridMultilevel"/>
    <w:tmpl w:val="6FB854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92A"/>
    <w:rsid w:val="0001578D"/>
    <w:rsid w:val="00016305"/>
    <w:rsid w:val="000234F0"/>
    <w:rsid w:val="000519D9"/>
    <w:rsid w:val="00052BB6"/>
    <w:rsid w:val="000E67C7"/>
    <w:rsid w:val="000F5BF0"/>
    <w:rsid w:val="001517CD"/>
    <w:rsid w:val="001B6176"/>
    <w:rsid w:val="001C2487"/>
    <w:rsid w:val="001C44B0"/>
    <w:rsid w:val="001E433A"/>
    <w:rsid w:val="002300FF"/>
    <w:rsid w:val="0023065E"/>
    <w:rsid w:val="002B2311"/>
    <w:rsid w:val="002F130A"/>
    <w:rsid w:val="0030163E"/>
    <w:rsid w:val="003562DC"/>
    <w:rsid w:val="00394F87"/>
    <w:rsid w:val="003A06EB"/>
    <w:rsid w:val="003A59A5"/>
    <w:rsid w:val="003C2441"/>
    <w:rsid w:val="003D037A"/>
    <w:rsid w:val="003F0A05"/>
    <w:rsid w:val="0045184A"/>
    <w:rsid w:val="004641DB"/>
    <w:rsid w:val="004B192D"/>
    <w:rsid w:val="004D02F3"/>
    <w:rsid w:val="0050692A"/>
    <w:rsid w:val="00570EEC"/>
    <w:rsid w:val="005A1872"/>
    <w:rsid w:val="005C706C"/>
    <w:rsid w:val="005F1694"/>
    <w:rsid w:val="005F7DC9"/>
    <w:rsid w:val="00616CD5"/>
    <w:rsid w:val="00684955"/>
    <w:rsid w:val="006F4FDA"/>
    <w:rsid w:val="00746AD9"/>
    <w:rsid w:val="00791C54"/>
    <w:rsid w:val="008B0424"/>
    <w:rsid w:val="008C0EED"/>
    <w:rsid w:val="00915AF0"/>
    <w:rsid w:val="009B153A"/>
    <w:rsid w:val="00A407C0"/>
    <w:rsid w:val="00AA73B1"/>
    <w:rsid w:val="00B00611"/>
    <w:rsid w:val="00B52DE4"/>
    <w:rsid w:val="00B5743A"/>
    <w:rsid w:val="00B63856"/>
    <w:rsid w:val="00B828B4"/>
    <w:rsid w:val="00BD1610"/>
    <w:rsid w:val="00C32A83"/>
    <w:rsid w:val="00CB70EF"/>
    <w:rsid w:val="00DF2499"/>
    <w:rsid w:val="00E217B9"/>
    <w:rsid w:val="00E27815"/>
    <w:rsid w:val="00E70C31"/>
    <w:rsid w:val="00E925C3"/>
    <w:rsid w:val="00EE069E"/>
    <w:rsid w:val="00EF5A3E"/>
    <w:rsid w:val="00FA5D94"/>
    <w:rsid w:val="00FC0B59"/>
    <w:rsid w:val="00FC33C0"/>
    <w:rsid w:val="00FE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2B90C"/>
  <w15:docId w15:val="{4DC030B6-5FEE-47EC-878A-CF7C944CE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E06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34F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4F0"/>
  </w:style>
  <w:style w:type="paragraph" w:styleId="Footer">
    <w:name w:val="footer"/>
    <w:basedOn w:val="Normal"/>
    <w:link w:val="FooterChar"/>
    <w:uiPriority w:val="99"/>
    <w:unhideWhenUsed/>
    <w:rsid w:val="000234F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970</Words>
  <Characters>5532</Characters>
  <Application>Microsoft Office Word</Application>
  <DocSecurity>0</DocSecurity>
  <Lines>46</Lines>
  <Paragraphs>12</Paragraphs>
  <ScaleCrop>false</ScaleCrop>
  <Company>Amadeus</Company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Amisha MUNI</cp:lastModifiedBy>
  <cp:revision>64</cp:revision>
  <dcterms:created xsi:type="dcterms:W3CDTF">2019-10-27T19:07:00Z</dcterms:created>
  <dcterms:modified xsi:type="dcterms:W3CDTF">2019-10-27T21:53:00Z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b9220-a04a-4f06-aab9-80cbe5287fb3_Enabled">
    <vt:lpwstr>True</vt:lpwstr>
  </property>
  <property fmtid="{D5CDD505-2E9C-101B-9397-08002B2CF9AE}" pid="3" name="MSIP_Label_d2db9220-a04a-4f06-aab9-80cbe5287fb3_SiteId">
    <vt:lpwstr>b3f4f7c2-72ce-4192-aba4-d6c7719b5766</vt:lpwstr>
  </property>
  <property fmtid="{D5CDD505-2E9C-101B-9397-08002B2CF9AE}" pid="4" name="MSIP_Label_d2db9220-a04a-4f06-aab9-80cbe5287fb3_Owner">
    <vt:lpwstr>amuni@amadeus.com</vt:lpwstr>
  </property>
  <property fmtid="{D5CDD505-2E9C-101B-9397-08002B2CF9AE}" pid="5" name="MSIP_Label_d2db9220-a04a-4f06-aab9-80cbe5287fb3_SetDate">
    <vt:lpwstr>2019-10-27T21:53:27.1102467Z</vt:lpwstr>
  </property>
  <property fmtid="{D5CDD505-2E9C-101B-9397-08002B2CF9AE}" pid="6" name="MSIP_Label_d2db9220-a04a-4f06-aab9-80cbe5287fb3_Name">
    <vt:lpwstr>Restricted</vt:lpwstr>
  </property>
  <property fmtid="{D5CDD505-2E9C-101B-9397-08002B2CF9AE}" pid="7" name="MSIP_Label_d2db9220-a04a-4f06-aab9-80cbe5287fb3_Application">
    <vt:lpwstr>Microsoft Azure Information Protection</vt:lpwstr>
  </property>
  <property fmtid="{D5CDD505-2E9C-101B-9397-08002B2CF9AE}" pid="8" name="MSIP_Label_d2db9220-a04a-4f06-aab9-80cbe5287fb3_ActionId">
    <vt:lpwstr>e47c2b24-d997-4ffe-b034-bf5b0092a2a6</vt:lpwstr>
  </property>
  <property fmtid="{D5CDD505-2E9C-101B-9397-08002B2CF9AE}" pid="9" name="MSIP_Label_d2db9220-a04a-4f06-aab9-80cbe5287fb3_Extended_MSFT_Method">
    <vt:lpwstr>Automatic</vt:lpwstr>
  </property>
  <property fmtid="{D5CDD505-2E9C-101B-9397-08002B2CF9AE}" pid="10" name="Sensitivity">
    <vt:lpwstr>Restricted</vt:lpwstr>
  </property>
</Properties>
</file>