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5FC7" w14:textId="77777777" w:rsidR="00CB1E6C" w:rsidRPr="00CB1E6C" w:rsidRDefault="00CB1E6C" w:rsidP="00CB1E6C">
      <w:pPr>
        <w:jc w:val="center"/>
        <w:rPr>
          <w:b/>
          <w:bCs/>
          <w:sz w:val="32"/>
          <w:szCs w:val="32"/>
          <w:u w:val="double"/>
        </w:rPr>
      </w:pPr>
      <w:r w:rsidRPr="00CB1E6C">
        <w:rPr>
          <w:b/>
          <w:bCs/>
          <w:sz w:val="32"/>
          <w:szCs w:val="32"/>
          <w:u w:val="double"/>
        </w:rPr>
        <w:t>Module 5 – Advanced Data Manipulations in Tableau</w:t>
      </w:r>
    </w:p>
    <w:p w14:paraId="648C0EAE" w14:textId="77777777" w:rsidR="00CB1E6C" w:rsidRPr="00CB1E6C" w:rsidRDefault="00CB1E6C" w:rsidP="00CB1E6C">
      <w:pPr>
        <w:jc w:val="center"/>
        <w:rPr>
          <w:b/>
          <w:bCs/>
        </w:rPr>
      </w:pPr>
    </w:p>
    <w:p w14:paraId="693626F6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5.1 Marks and Highlight</w:t>
      </w:r>
    </w:p>
    <w:p w14:paraId="5D81AB1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What is Marks Card?</w:t>
      </w:r>
    </w:p>
    <w:p w14:paraId="528E927C" w14:textId="77777777" w:rsidR="00CB1E6C" w:rsidRPr="00086D58" w:rsidRDefault="00CB1E6C" w:rsidP="00CB1E6C">
      <w:pPr>
        <w:rPr>
          <w:color w:val="0000CC"/>
        </w:rPr>
      </w:pPr>
      <w:r w:rsidRPr="00086D58">
        <w:rPr>
          <w:color w:val="0000CC"/>
        </w:rPr>
        <w:t xml:space="preserve">The </w:t>
      </w:r>
      <w:r w:rsidRPr="00086D58">
        <w:rPr>
          <w:b/>
          <w:bCs/>
          <w:color w:val="0000CC"/>
        </w:rPr>
        <w:t>Marks Card</w:t>
      </w:r>
      <w:r w:rsidRPr="00086D58">
        <w:rPr>
          <w:color w:val="0000CC"/>
        </w:rPr>
        <w:t xml:space="preserve"> in Tableau controls the appearance of data in a visualization.</w:t>
      </w:r>
    </w:p>
    <w:p w14:paraId="4296912A" w14:textId="77777777" w:rsidR="00CB1E6C" w:rsidRPr="00086D58" w:rsidRDefault="00CB1E6C" w:rsidP="00CB1E6C">
      <w:pPr>
        <w:rPr>
          <w:color w:val="0000CC"/>
        </w:rPr>
      </w:pPr>
      <w:r w:rsidRPr="00086D58">
        <w:rPr>
          <w:color w:val="0000CC"/>
        </w:rPr>
        <w:t>You can change:</w:t>
      </w:r>
    </w:p>
    <w:p w14:paraId="254BC43D" w14:textId="77777777" w:rsidR="00CB1E6C" w:rsidRPr="00086D58" w:rsidRDefault="00CB1E6C" w:rsidP="00CB1E6C">
      <w:pPr>
        <w:numPr>
          <w:ilvl w:val="0"/>
          <w:numId w:val="1"/>
        </w:numPr>
        <w:rPr>
          <w:color w:val="0000CC"/>
        </w:rPr>
      </w:pPr>
      <w:r w:rsidRPr="00086D58">
        <w:rPr>
          <w:color w:val="0000CC"/>
        </w:rPr>
        <w:t xml:space="preserve">Color </w:t>
      </w:r>
    </w:p>
    <w:p w14:paraId="66B412AD" w14:textId="77777777" w:rsidR="00CB1E6C" w:rsidRPr="00086D58" w:rsidRDefault="00CB1E6C" w:rsidP="00CB1E6C">
      <w:pPr>
        <w:numPr>
          <w:ilvl w:val="0"/>
          <w:numId w:val="1"/>
        </w:numPr>
        <w:rPr>
          <w:color w:val="0000CC"/>
        </w:rPr>
      </w:pPr>
      <w:r w:rsidRPr="00086D58">
        <w:rPr>
          <w:color w:val="0000CC"/>
        </w:rPr>
        <w:t xml:space="preserve">Size </w:t>
      </w:r>
    </w:p>
    <w:p w14:paraId="253D71BB" w14:textId="77777777" w:rsidR="00CB1E6C" w:rsidRPr="00086D58" w:rsidRDefault="00CB1E6C" w:rsidP="00CB1E6C">
      <w:pPr>
        <w:numPr>
          <w:ilvl w:val="0"/>
          <w:numId w:val="1"/>
        </w:numPr>
        <w:rPr>
          <w:color w:val="0000CC"/>
        </w:rPr>
      </w:pPr>
      <w:r w:rsidRPr="00086D58">
        <w:rPr>
          <w:color w:val="0000CC"/>
        </w:rPr>
        <w:t xml:space="preserve">Shape </w:t>
      </w:r>
    </w:p>
    <w:p w14:paraId="4140E894" w14:textId="77777777" w:rsidR="00CB1E6C" w:rsidRPr="00086D58" w:rsidRDefault="00CB1E6C" w:rsidP="00CB1E6C">
      <w:pPr>
        <w:numPr>
          <w:ilvl w:val="0"/>
          <w:numId w:val="1"/>
        </w:numPr>
        <w:rPr>
          <w:color w:val="0000CC"/>
        </w:rPr>
      </w:pPr>
      <w:r w:rsidRPr="00086D58">
        <w:rPr>
          <w:color w:val="0000CC"/>
        </w:rPr>
        <w:t xml:space="preserve">Label </w:t>
      </w:r>
    </w:p>
    <w:p w14:paraId="722740D7" w14:textId="77777777" w:rsidR="00CB1E6C" w:rsidRPr="00086D58" w:rsidRDefault="00CB1E6C" w:rsidP="00CB1E6C">
      <w:pPr>
        <w:numPr>
          <w:ilvl w:val="0"/>
          <w:numId w:val="1"/>
        </w:numPr>
        <w:rPr>
          <w:color w:val="0000CC"/>
        </w:rPr>
      </w:pPr>
      <w:r w:rsidRPr="00086D58">
        <w:rPr>
          <w:color w:val="0000CC"/>
        </w:rPr>
        <w:t xml:space="preserve">Detail </w:t>
      </w:r>
    </w:p>
    <w:p w14:paraId="66EF7875" w14:textId="77777777" w:rsidR="00CB1E6C" w:rsidRPr="00086D58" w:rsidRDefault="00CB1E6C" w:rsidP="00CB1E6C">
      <w:pPr>
        <w:numPr>
          <w:ilvl w:val="0"/>
          <w:numId w:val="1"/>
        </w:numPr>
        <w:rPr>
          <w:color w:val="0000CC"/>
        </w:rPr>
      </w:pPr>
      <w:r w:rsidRPr="00086D58">
        <w:rPr>
          <w:color w:val="0000CC"/>
        </w:rPr>
        <w:t xml:space="preserve">Tooltip </w:t>
      </w:r>
    </w:p>
    <w:p w14:paraId="0BED003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Types of Marks</w:t>
      </w:r>
    </w:p>
    <w:p w14:paraId="1E2D098E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Automatic </w:t>
      </w:r>
    </w:p>
    <w:p w14:paraId="40D45771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Bar </w:t>
      </w:r>
    </w:p>
    <w:p w14:paraId="2D2B4F23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Line </w:t>
      </w:r>
    </w:p>
    <w:p w14:paraId="7187B752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Area </w:t>
      </w:r>
    </w:p>
    <w:p w14:paraId="7E90BB2C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Square </w:t>
      </w:r>
    </w:p>
    <w:p w14:paraId="116986E4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Circle </w:t>
      </w:r>
    </w:p>
    <w:p w14:paraId="18688EB4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Shape </w:t>
      </w:r>
    </w:p>
    <w:p w14:paraId="7E3759DE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Text </w:t>
      </w:r>
    </w:p>
    <w:p w14:paraId="2C7F889E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Pie </w:t>
      </w:r>
    </w:p>
    <w:p w14:paraId="33A8EFB0" w14:textId="77777777" w:rsidR="00CB1E6C" w:rsidRPr="00086D58" w:rsidRDefault="00CB1E6C" w:rsidP="00CB1E6C">
      <w:pPr>
        <w:numPr>
          <w:ilvl w:val="0"/>
          <w:numId w:val="2"/>
        </w:numPr>
        <w:rPr>
          <w:color w:val="0000CC"/>
        </w:rPr>
      </w:pPr>
      <w:r w:rsidRPr="00086D58">
        <w:rPr>
          <w:color w:val="0000CC"/>
        </w:rPr>
        <w:t xml:space="preserve">Gantt </w:t>
      </w:r>
    </w:p>
    <w:p w14:paraId="7300080E" w14:textId="53ADA417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0FB50955" wp14:editId="5AAF01E4">
            <wp:extent cx="3473355" cy="6584950"/>
            <wp:effectExtent l="0" t="0" r="0" b="6350"/>
            <wp:docPr id="195468472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020" cy="660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E81C" w14:textId="183B92CF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2F33CE75" wp14:editId="1285207A">
            <wp:extent cx="4895850" cy="4895850"/>
            <wp:effectExtent l="0" t="0" r="0" b="0"/>
            <wp:docPr id="113978285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7115" w14:textId="3CA9B563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71842A67" wp14:editId="281805F8">
            <wp:extent cx="4524375" cy="3933825"/>
            <wp:effectExtent l="0" t="0" r="9525" b="9525"/>
            <wp:docPr id="15855262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1696" w14:textId="4707FC34" w:rsidR="00CB1E6C" w:rsidRPr="00CB1E6C" w:rsidRDefault="00CB1E6C" w:rsidP="00CB1E6C"/>
    <w:p w14:paraId="799437F4" w14:textId="6628D1DD" w:rsidR="00CB1E6C" w:rsidRPr="00CB1E6C" w:rsidRDefault="00CB1E6C" w:rsidP="00CB1E6C"/>
    <w:p w14:paraId="46338613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to Use Marks Card</w:t>
      </w:r>
    </w:p>
    <w:p w14:paraId="41AB5940" w14:textId="77777777" w:rsidR="00CB1E6C" w:rsidRPr="00086D58" w:rsidRDefault="00CB1E6C" w:rsidP="00CB1E6C">
      <w:pPr>
        <w:numPr>
          <w:ilvl w:val="0"/>
          <w:numId w:val="3"/>
        </w:numPr>
        <w:rPr>
          <w:color w:val="0000CC"/>
        </w:rPr>
      </w:pPr>
      <w:r w:rsidRPr="00086D58">
        <w:rPr>
          <w:color w:val="0000CC"/>
        </w:rPr>
        <w:t xml:space="preserve">Open Tableau worksheet </w:t>
      </w:r>
    </w:p>
    <w:p w14:paraId="658BB7A0" w14:textId="77777777" w:rsidR="00CB1E6C" w:rsidRPr="00086D58" w:rsidRDefault="00CB1E6C" w:rsidP="00CB1E6C">
      <w:pPr>
        <w:numPr>
          <w:ilvl w:val="0"/>
          <w:numId w:val="3"/>
        </w:numPr>
        <w:rPr>
          <w:color w:val="0000CC"/>
        </w:rPr>
      </w:pPr>
      <w:r w:rsidRPr="00086D58">
        <w:rPr>
          <w:color w:val="0000CC"/>
        </w:rPr>
        <w:t xml:space="preserve">Drag dimensions and measures </w:t>
      </w:r>
    </w:p>
    <w:p w14:paraId="3C106AFD" w14:textId="77777777" w:rsidR="00CB1E6C" w:rsidRPr="00086D58" w:rsidRDefault="00CB1E6C" w:rsidP="00CB1E6C">
      <w:pPr>
        <w:numPr>
          <w:ilvl w:val="0"/>
          <w:numId w:val="3"/>
        </w:numPr>
        <w:rPr>
          <w:color w:val="0000CC"/>
        </w:rPr>
      </w:pPr>
      <w:r w:rsidRPr="00086D58">
        <w:rPr>
          <w:color w:val="0000CC"/>
        </w:rPr>
        <w:t xml:space="preserve">Locate </w:t>
      </w:r>
      <w:r w:rsidRPr="00086D58">
        <w:rPr>
          <w:b/>
          <w:bCs/>
          <w:color w:val="0000CC"/>
        </w:rPr>
        <w:t>Marks Card</w:t>
      </w:r>
      <w:r w:rsidRPr="00086D58">
        <w:rPr>
          <w:color w:val="0000CC"/>
        </w:rPr>
        <w:t xml:space="preserve"> </w:t>
      </w:r>
    </w:p>
    <w:p w14:paraId="5CE53B08" w14:textId="77777777" w:rsidR="00CB1E6C" w:rsidRPr="00086D58" w:rsidRDefault="00CB1E6C" w:rsidP="00CB1E6C">
      <w:pPr>
        <w:numPr>
          <w:ilvl w:val="0"/>
          <w:numId w:val="3"/>
        </w:numPr>
        <w:rPr>
          <w:color w:val="0000CC"/>
        </w:rPr>
      </w:pPr>
      <w:r w:rsidRPr="00086D58">
        <w:rPr>
          <w:color w:val="0000CC"/>
        </w:rPr>
        <w:t xml:space="preserve">Select mark type </w:t>
      </w:r>
    </w:p>
    <w:p w14:paraId="61169AEA" w14:textId="77777777" w:rsidR="00CB1E6C" w:rsidRPr="00086D58" w:rsidRDefault="00CB1E6C" w:rsidP="00CB1E6C">
      <w:pPr>
        <w:numPr>
          <w:ilvl w:val="0"/>
          <w:numId w:val="3"/>
        </w:numPr>
        <w:rPr>
          <w:color w:val="0000CC"/>
        </w:rPr>
      </w:pPr>
      <w:r w:rsidRPr="00086D58">
        <w:rPr>
          <w:color w:val="0000CC"/>
        </w:rPr>
        <w:t xml:space="preserve">Customize: </w:t>
      </w:r>
    </w:p>
    <w:p w14:paraId="3B41EA42" w14:textId="77777777" w:rsidR="00CB1E6C" w:rsidRPr="00086D58" w:rsidRDefault="00CB1E6C" w:rsidP="00CB1E6C">
      <w:pPr>
        <w:numPr>
          <w:ilvl w:val="1"/>
          <w:numId w:val="3"/>
        </w:numPr>
        <w:rPr>
          <w:color w:val="0000CC"/>
        </w:rPr>
      </w:pPr>
      <w:r w:rsidRPr="00086D58">
        <w:rPr>
          <w:color w:val="0000CC"/>
        </w:rPr>
        <w:t xml:space="preserve">Color </w:t>
      </w:r>
    </w:p>
    <w:p w14:paraId="6AC4CB5A" w14:textId="77777777" w:rsidR="00CB1E6C" w:rsidRPr="00086D58" w:rsidRDefault="00CB1E6C" w:rsidP="00CB1E6C">
      <w:pPr>
        <w:numPr>
          <w:ilvl w:val="1"/>
          <w:numId w:val="3"/>
        </w:numPr>
        <w:rPr>
          <w:color w:val="0000CC"/>
        </w:rPr>
      </w:pPr>
      <w:r w:rsidRPr="00086D58">
        <w:rPr>
          <w:color w:val="0000CC"/>
        </w:rPr>
        <w:t xml:space="preserve">Size </w:t>
      </w:r>
    </w:p>
    <w:p w14:paraId="1ABA32AF" w14:textId="77777777" w:rsidR="00CB1E6C" w:rsidRPr="00086D58" w:rsidRDefault="00CB1E6C" w:rsidP="00CB1E6C">
      <w:pPr>
        <w:numPr>
          <w:ilvl w:val="1"/>
          <w:numId w:val="3"/>
        </w:numPr>
        <w:rPr>
          <w:color w:val="0000CC"/>
        </w:rPr>
      </w:pPr>
      <w:r w:rsidRPr="00086D58">
        <w:rPr>
          <w:color w:val="0000CC"/>
        </w:rPr>
        <w:t xml:space="preserve">Label </w:t>
      </w:r>
    </w:p>
    <w:p w14:paraId="74372821" w14:textId="77777777" w:rsidR="00CB1E6C" w:rsidRPr="00086D58" w:rsidRDefault="00CB1E6C" w:rsidP="00CB1E6C">
      <w:pPr>
        <w:numPr>
          <w:ilvl w:val="1"/>
          <w:numId w:val="3"/>
        </w:numPr>
        <w:rPr>
          <w:color w:val="0000CC"/>
        </w:rPr>
      </w:pPr>
      <w:r w:rsidRPr="00086D58">
        <w:rPr>
          <w:color w:val="0000CC"/>
        </w:rPr>
        <w:t xml:space="preserve">Tooltip </w:t>
      </w:r>
    </w:p>
    <w:p w14:paraId="030B81E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Highlighting Data</w:t>
      </w:r>
    </w:p>
    <w:p w14:paraId="6B838E4D" w14:textId="77777777" w:rsidR="00CB1E6C" w:rsidRPr="00086D58" w:rsidRDefault="00CB1E6C" w:rsidP="00CB1E6C">
      <w:pPr>
        <w:rPr>
          <w:color w:val="0000CC"/>
        </w:rPr>
      </w:pPr>
      <w:r w:rsidRPr="00086D58">
        <w:rPr>
          <w:color w:val="0000CC"/>
        </w:rPr>
        <w:lastRenderedPageBreak/>
        <w:t>Highlight helps focus on selected values.</w:t>
      </w:r>
    </w:p>
    <w:p w14:paraId="30F704D4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for Highlight</w:t>
      </w:r>
    </w:p>
    <w:p w14:paraId="0F81164E" w14:textId="77777777" w:rsidR="00CB1E6C" w:rsidRPr="00086D58" w:rsidRDefault="00CB1E6C" w:rsidP="00CB1E6C">
      <w:pPr>
        <w:numPr>
          <w:ilvl w:val="0"/>
          <w:numId w:val="4"/>
        </w:numPr>
        <w:rPr>
          <w:color w:val="0000CC"/>
        </w:rPr>
      </w:pPr>
      <w:r w:rsidRPr="00086D58">
        <w:rPr>
          <w:color w:val="0000CC"/>
        </w:rPr>
        <w:t xml:space="preserve">Create chart </w:t>
      </w:r>
    </w:p>
    <w:p w14:paraId="66416748" w14:textId="77777777" w:rsidR="00CB1E6C" w:rsidRPr="00086D58" w:rsidRDefault="00CB1E6C" w:rsidP="00CB1E6C">
      <w:pPr>
        <w:numPr>
          <w:ilvl w:val="0"/>
          <w:numId w:val="4"/>
        </w:numPr>
        <w:rPr>
          <w:color w:val="0000CC"/>
        </w:rPr>
      </w:pPr>
      <w:r w:rsidRPr="00086D58">
        <w:rPr>
          <w:color w:val="0000CC"/>
        </w:rPr>
        <w:t xml:space="preserve">Click a mark </w:t>
      </w:r>
    </w:p>
    <w:p w14:paraId="762410CA" w14:textId="77777777" w:rsidR="00CB1E6C" w:rsidRPr="00086D58" w:rsidRDefault="00CB1E6C" w:rsidP="00CB1E6C">
      <w:pPr>
        <w:numPr>
          <w:ilvl w:val="0"/>
          <w:numId w:val="4"/>
        </w:numPr>
        <w:rPr>
          <w:color w:val="0000CC"/>
        </w:rPr>
      </w:pPr>
      <w:r w:rsidRPr="00086D58">
        <w:rPr>
          <w:color w:val="0000CC"/>
        </w:rPr>
        <w:t xml:space="preserve">Select </w:t>
      </w:r>
      <w:r w:rsidRPr="00086D58">
        <w:rPr>
          <w:b/>
          <w:bCs/>
          <w:color w:val="0000CC"/>
        </w:rPr>
        <w:t>Highlight</w:t>
      </w:r>
      <w:r w:rsidRPr="00086D58">
        <w:rPr>
          <w:color w:val="0000CC"/>
        </w:rPr>
        <w:t xml:space="preserve"> </w:t>
      </w:r>
    </w:p>
    <w:p w14:paraId="60A51B34" w14:textId="77777777" w:rsidR="00CB1E6C" w:rsidRPr="00086D58" w:rsidRDefault="00CB1E6C" w:rsidP="00CB1E6C">
      <w:pPr>
        <w:numPr>
          <w:ilvl w:val="0"/>
          <w:numId w:val="4"/>
        </w:numPr>
        <w:rPr>
          <w:color w:val="0000CC"/>
        </w:rPr>
      </w:pPr>
      <w:r w:rsidRPr="00086D58">
        <w:rPr>
          <w:color w:val="0000CC"/>
        </w:rPr>
        <w:t xml:space="preserve">Related data becomes highlighted </w:t>
      </w:r>
    </w:p>
    <w:p w14:paraId="3911839D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Example</w:t>
      </w:r>
    </w:p>
    <w:p w14:paraId="6FF30330" w14:textId="77777777" w:rsidR="00CB1E6C" w:rsidRDefault="00CB1E6C" w:rsidP="00CB1E6C">
      <w:pPr>
        <w:rPr>
          <w:color w:val="0000CC"/>
        </w:rPr>
      </w:pPr>
      <w:r w:rsidRPr="00086D58">
        <w:rPr>
          <w:color w:val="0000CC"/>
        </w:rPr>
        <w:t>Highlight sales of a specific region.</w:t>
      </w:r>
    </w:p>
    <w:p w14:paraId="3C5A861C" w14:textId="596EC8A6" w:rsidR="006F5803" w:rsidRDefault="006F5803" w:rsidP="00CB1E6C">
      <w:pPr>
        <w:rPr>
          <w:color w:val="0000CC"/>
        </w:rPr>
      </w:pPr>
      <w:r w:rsidRPr="006F5803">
        <w:rPr>
          <w:color w:val="0000CC"/>
        </w:rPr>
        <w:t>Move mouse over the color legend on the right side.</w:t>
      </w:r>
    </w:p>
    <w:p w14:paraId="465C8D6A" w14:textId="0BB2ADA1" w:rsidR="00404F90" w:rsidRDefault="00404F90" w:rsidP="00CB1E6C">
      <w:pPr>
        <w:rPr>
          <w:color w:val="0000CC"/>
        </w:rPr>
      </w:pPr>
      <w:r w:rsidRPr="00404F90">
        <w:rPr>
          <w:color w:val="0000CC"/>
        </w:rPr>
        <w:t xml:space="preserve">Click any color/category like </w:t>
      </w:r>
      <w:r w:rsidRPr="00404F90">
        <w:rPr>
          <w:b/>
          <w:bCs/>
          <w:color w:val="0000CC"/>
        </w:rPr>
        <w:t>First Class</w:t>
      </w:r>
      <w:r w:rsidRPr="00404F90">
        <w:rPr>
          <w:color w:val="0000CC"/>
        </w:rPr>
        <w:t>.</w:t>
      </w:r>
    </w:p>
    <w:p w14:paraId="3497B94D" w14:textId="6FE9D701" w:rsidR="00777610" w:rsidRDefault="00777610" w:rsidP="00CB1E6C">
      <w:pPr>
        <w:rPr>
          <w:color w:val="0000CC"/>
        </w:rPr>
      </w:pPr>
      <w:r>
        <w:rPr>
          <w:color w:val="0000CC"/>
        </w:rPr>
        <w:t>Also go to Highlighter choose order priority or segment or ship mode</w:t>
      </w:r>
    </w:p>
    <w:p w14:paraId="4D4F8FF1" w14:textId="7D502F32" w:rsidR="00777610" w:rsidRDefault="00777610" w:rsidP="00CB1E6C">
      <w:pPr>
        <w:rPr>
          <w:color w:val="0000CC"/>
        </w:rPr>
      </w:pPr>
      <w:r>
        <w:rPr>
          <w:color w:val="0000CC"/>
        </w:rPr>
        <w:t>And click on bar in graph.</w:t>
      </w:r>
    </w:p>
    <w:p w14:paraId="010DBF82" w14:textId="77777777" w:rsidR="00777610" w:rsidRDefault="00777610" w:rsidP="00CB1E6C">
      <w:pPr>
        <w:rPr>
          <w:noProof/>
        </w:rPr>
      </w:pPr>
    </w:p>
    <w:p w14:paraId="09B58779" w14:textId="094A438A" w:rsidR="0026558D" w:rsidRPr="00086D58" w:rsidRDefault="0026558D" w:rsidP="00CB1E6C">
      <w:pPr>
        <w:rPr>
          <w:color w:val="0000CC"/>
        </w:rPr>
      </w:pPr>
      <w:r>
        <w:rPr>
          <w:noProof/>
        </w:rPr>
        <w:drawing>
          <wp:inline distT="0" distB="0" distL="0" distR="0" wp14:anchorId="07E73646" wp14:editId="2539D43B">
            <wp:extent cx="6056990" cy="3405116"/>
            <wp:effectExtent l="0" t="0" r="1270" b="5080"/>
            <wp:docPr id="162893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9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5383" cy="342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2A84" w14:textId="1232A9D1" w:rsidR="00CB1E6C" w:rsidRPr="00CB1E6C" w:rsidRDefault="00CB1E6C" w:rsidP="00CB1E6C"/>
    <w:p w14:paraId="4FEEA69E" w14:textId="77777777" w:rsidR="00830562" w:rsidRDefault="00CB1E6C" w:rsidP="00CB1E6C">
      <w:pPr>
        <w:rPr>
          <w:b/>
          <w:bCs/>
        </w:rPr>
      </w:pPr>
      <w:r w:rsidRPr="00CB1E6C">
        <w:rPr>
          <w:b/>
          <w:bCs/>
        </w:rPr>
        <w:t>5.2 Groups</w:t>
      </w:r>
    </w:p>
    <w:p w14:paraId="17394177" w14:textId="1EC03CF1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lastRenderedPageBreak/>
        <w:t>What are Groups?</w:t>
      </w:r>
    </w:p>
    <w:p w14:paraId="0A913F2F" w14:textId="77777777" w:rsidR="00CB1E6C" w:rsidRPr="005611F3" w:rsidRDefault="00CB1E6C" w:rsidP="00CB1E6C">
      <w:pPr>
        <w:rPr>
          <w:color w:val="0000CC"/>
        </w:rPr>
      </w:pPr>
      <w:r w:rsidRPr="005611F3">
        <w:rPr>
          <w:color w:val="0000CC"/>
        </w:rPr>
        <w:t>Groups combine multiple dimension members into a single category.</w:t>
      </w:r>
    </w:p>
    <w:p w14:paraId="0131B676" w14:textId="77777777" w:rsidR="00CB1E6C" w:rsidRPr="00CB1E6C" w:rsidRDefault="00CB1E6C" w:rsidP="00CB1E6C">
      <w:r w:rsidRPr="00CB1E6C">
        <w:t>Example:</w:t>
      </w:r>
    </w:p>
    <w:p w14:paraId="6B316BCF" w14:textId="77777777" w:rsidR="00CB1E6C" w:rsidRDefault="00CB1E6C" w:rsidP="00CB1E6C">
      <w:pPr>
        <w:numPr>
          <w:ilvl w:val="0"/>
          <w:numId w:val="5"/>
        </w:numPr>
        <w:rPr>
          <w:color w:val="0000CC"/>
        </w:rPr>
      </w:pPr>
      <w:r w:rsidRPr="005611F3">
        <w:rPr>
          <w:color w:val="0000CC"/>
        </w:rPr>
        <w:t xml:space="preserve">Bihar + Jharkhand = East Region </w:t>
      </w:r>
    </w:p>
    <w:p w14:paraId="7867DFA3" w14:textId="543D32AB" w:rsidR="00A854F2" w:rsidRDefault="00A854F2" w:rsidP="00A854F2">
      <w:pPr>
        <w:ind w:left="720"/>
        <w:rPr>
          <w:color w:val="0000CC"/>
        </w:rPr>
      </w:pPr>
      <w:r>
        <w:rPr>
          <w:noProof/>
        </w:rPr>
        <w:drawing>
          <wp:inline distT="0" distB="0" distL="0" distR="0" wp14:anchorId="4ACD9CEB" wp14:editId="508FD362">
            <wp:extent cx="5943600" cy="3341370"/>
            <wp:effectExtent l="0" t="0" r="0" b="0"/>
            <wp:docPr id="182441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6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39DF" w14:textId="21449506" w:rsidR="0022444F" w:rsidRDefault="0022444F" w:rsidP="00A854F2">
      <w:pPr>
        <w:ind w:left="720"/>
        <w:rPr>
          <w:color w:val="0000CC"/>
        </w:rPr>
      </w:pPr>
      <w:r>
        <w:rPr>
          <w:color w:val="0000CC"/>
        </w:rPr>
        <w:t xml:space="preserve">Select Africa and press </w:t>
      </w:r>
      <w:proofErr w:type="spellStart"/>
      <w:r>
        <w:rPr>
          <w:color w:val="0000CC"/>
        </w:rPr>
        <w:t>ctrl+APAC</w:t>
      </w:r>
      <w:proofErr w:type="spellEnd"/>
    </w:p>
    <w:p w14:paraId="60758764" w14:textId="084D8B3B" w:rsidR="0022444F" w:rsidRPr="005611F3" w:rsidRDefault="0022444F" w:rsidP="00A854F2">
      <w:pPr>
        <w:ind w:left="720"/>
        <w:rPr>
          <w:color w:val="0000CC"/>
        </w:rPr>
      </w:pPr>
      <w:r>
        <w:rPr>
          <w:color w:val="0000CC"/>
        </w:rPr>
        <w:t>Right click and select group</w:t>
      </w:r>
    </w:p>
    <w:p w14:paraId="6201E513" w14:textId="0A4C7A2E" w:rsidR="00CB1E6C" w:rsidRPr="00CB1E6C" w:rsidRDefault="00050489" w:rsidP="00CB1E6C">
      <w:r>
        <w:tab/>
      </w:r>
    </w:p>
    <w:p w14:paraId="7DBDFF76" w14:textId="5A52E67B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26181BC8" wp14:editId="5D8186CC">
            <wp:extent cx="3714750" cy="2934269"/>
            <wp:effectExtent l="0" t="0" r="0" b="0"/>
            <wp:docPr id="143140892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70" cy="293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5096A" w14:textId="7E18B570" w:rsidR="00CB1E6C" w:rsidRPr="00CB1E6C" w:rsidRDefault="00CB1E6C" w:rsidP="00CB1E6C">
      <w:r w:rsidRPr="00CB1E6C">
        <w:rPr>
          <w:noProof/>
        </w:rPr>
        <w:drawing>
          <wp:anchor distT="0" distB="0" distL="114300" distR="114300" simplePos="0" relativeHeight="251658240" behindDoc="0" locked="0" layoutInCell="1" allowOverlap="1" wp14:anchorId="05EE8BC5" wp14:editId="184C3C4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57825" cy="2613546"/>
            <wp:effectExtent l="0" t="0" r="0" b="0"/>
            <wp:wrapSquare wrapText="bothSides"/>
            <wp:docPr id="68625466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61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088F">
        <w:br w:type="textWrapping" w:clear="all"/>
      </w:r>
    </w:p>
    <w:p w14:paraId="6A36D536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to Create Groups</w:t>
      </w:r>
    </w:p>
    <w:p w14:paraId="549E712D" w14:textId="77777777" w:rsidR="00CB1E6C" w:rsidRPr="00FE35E1" w:rsidRDefault="00CB1E6C" w:rsidP="00CB1E6C">
      <w:pPr>
        <w:numPr>
          <w:ilvl w:val="0"/>
          <w:numId w:val="6"/>
        </w:numPr>
        <w:rPr>
          <w:color w:val="0000CC"/>
        </w:rPr>
      </w:pPr>
      <w:r w:rsidRPr="00FE35E1">
        <w:rPr>
          <w:color w:val="0000CC"/>
        </w:rPr>
        <w:t xml:space="preserve">Select multiple dimension values </w:t>
      </w:r>
    </w:p>
    <w:p w14:paraId="5D68AF27" w14:textId="77777777" w:rsidR="00CB1E6C" w:rsidRPr="00FE35E1" w:rsidRDefault="00CB1E6C" w:rsidP="00CB1E6C">
      <w:pPr>
        <w:numPr>
          <w:ilvl w:val="0"/>
          <w:numId w:val="6"/>
        </w:numPr>
        <w:rPr>
          <w:color w:val="0000CC"/>
        </w:rPr>
      </w:pPr>
      <w:r w:rsidRPr="00FE35E1">
        <w:rPr>
          <w:color w:val="0000CC"/>
        </w:rPr>
        <w:t xml:space="preserve">Right-click </w:t>
      </w:r>
    </w:p>
    <w:p w14:paraId="141442E9" w14:textId="77777777" w:rsidR="00CB1E6C" w:rsidRPr="00FE35E1" w:rsidRDefault="00CB1E6C" w:rsidP="00CB1E6C">
      <w:pPr>
        <w:numPr>
          <w:ilvl w:val="0"/>
          <w:numId w:val="6"/>
        </w:numPr>
        <w:rPr>
          <w:color w:val="0000CC"/>
        </w:rPr>
      </w:pPr>
      <w:r w:rsidRPr="00FE35E1">
        <w:rPr>
          <w:color w:val="0000CC"/>
        </w:rPr>
        <w:t xml:space="preserve">Click </w:t>
      </w:r>
      <w:r w:rsidRPr="00FE35E1">
        <w:rPr>
          <w:b/>
          <w:bCs/>
          <w:color w:val="0000CC"/>
        </w:rPr>
        <w:t>Group</w:t>
      </w:r>
      <w:r w:rsidRPr="00FE35E1">
        <w:rPr>
          <w:color w:val="0000CC"/>
        </w:rPr>
        <w:t xml:space="preserve"> </w:t>
      </w:r>
    </w:p>
    <w:p w14:paraId="6857B304" w14:textId="77777777" w:rsidR="00CB1E6C" w:rsidRPr="00FE35E1" w:rsidRDefault="00CB1E6C" w:rsidP="00CB1E6C">
      <w:pPr>
        <w:numPr>
          <w:ilvl w:val="0"/>
          <w:numId w:val="6"/>
        </w:numPr>
        <w:rPr>
          <w:color w:val="0000CC"/>
        </w:rPr>
      </w:pPr>
      <w:r w:rsidRPr="00FE35E1">
        <w:rPr>
          <w:color w:val="0000CC"/>
        </w:rPr>
        <w:t xml:space="preserve">Rename group </w:t>
      </w:r>
    </w:p>
    <w:p w14:paraId="077BA082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Example</w:t>
      </w:r>
    </w:p>
    <w:p w14:paraId="2CC95EF7" w14:textId="77777777" w:rsidR="00CB1E6C" w:rsidRPr="006D3ADB" w:rsidRDefault="00CB1E6C" w:rsidP="00CB1E6C">
      <w:pPr>
        <w:rPr>
          <w:color w:val="0000CC"/>
        </w:rPr>
      </w:pPr>
      <w:r w:rsidRPr="006D3ADB">
        <w:rPr>
          <w:color w:val="0000CC"/>
        </w:rPr>
        <w:t>Combine:</w:t>
      </w:r>
    </w:p>
    <w:p w14:paraId="444CE500" w14:textId="77777777" w:rsidR="00CB1E6C" w:rsidRPr="006D3ADB" w:rsidRDefault="00CB1E6C" w:rsidP="00CB1E6C">
      <w:pPr>
        <w:numPr>
          <w:ilvl w:val="0"/>
          <w:numId w:val="7"/>
        </w:numPr>
        <w:rPr>
          <w:color w:val="0000CC"/>
        </w:rPr>
      </w:pPr>
      <w:r w:rsidRPr="006D3ADB">
        <w:rPr>
          <w:color w:val="0000CC"/>
        </w:rPr>
        <w:lastRenderedPageBreak/>
        <w:t xml:space="preserve">Phones </w:t>
      </w:r>
    </w:p>
    <w:p w14:paraId="54F9FE7A" w14:textId="77777777" w:rsidR="00CB1E6C" w:rsidRPr="006D3ADB" w:rsidRDefault="00CB1E6C" w:rsidP="00CB1E6C">
      <w:pPr>
        <w:numPr>
          <w:ilvl w:val="0"/>
          <w:numId w:val="7"/>
        </w:numPr>
        <w:rPr>
          <w:color w:val="0000CC"/>
        </w:rPr>
      </w:pPr>
      <w:r w:rsidRPr="006D3ADB">
        <w:rPr>
          <w:color w:val="0000CC"/>
        </w:rPr>
        <w:t>Accessories</w:t>
      </w:r>
      <w:r w:rsidRPr="006D3ADB">
        <w:rPr>
          <w:color w:val="0000CC"/>
        </w:rPr>
        <w:br/>
        <w:t xml:space="preserve">into “Electronics” </w:t>
      </w:r>
    </w:p>
    <w:p w14:paraId="15A4611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Benefits</w:t>
      </w:r>
    </w:p>
    <w:p w14:paraId="5E2E8AB9" w14:textId="77777777" w:rsidR="00CB1E6C" w:rsidRPr="006D3ADB" w:rsidRDefault="00CB1E6C" w:rsidP="00CB1E6C">
      <w:pPr>
        <w:numPr>
          <w:ilvl w:val="0"/>
          <w:numId w:val="8"/>
        </w:numPr>
        <w:rPr>
          <w:color w:val="0000CC"/>
        </w:rPr>
      </w:pPr>
      <w:r w:rsidRPr="006D3ADB">
        <w:rPr>
          <w:color w:val="0000CC"/>
        </w:rPr>
        <w:t xml:space="preserve">Simplifies analysis </w:t>
      </w:r>
    </w:p>
    <w:p w14:paraId="3A8CB858" w14:textId="77777777" w:rsidR="00CB1E6C" w:rsidRPr="006D3ADB" w:rsidRDefault="00CB1E6C" w:rsidP="00CB1E6C">
      <w:pPr>
        <w:numPr>
          <w:ilvl w:val="0"/>
          <w:numId w:val="8"/>
        </w:numPr>
        <w:rPr>
          <w:color w:val="0000CC"/>
        </w:rPr>
      </w:pPr>
      <w:r w:rsidRPr="006D3ADB">
        <w:rPr>
          <w:color w:val="0000CC"/>
        </w:rPr>
        <w:t xml:space="preserve">Reduces clutter </w:t>
      </w:r>
    </w:p>
    <w:p w14:paraId="4388D957" w14:textId="77777777" w:rsidR="00CB1E6C" w:rsidRPr="006D3ADB" w:rsidRDefault="00CB1E6C" w:rsidP="00CB1E6C">
      <w:pPr>
        <w:numPr>
          <w:ilvl w:val="0"/>
          <w:numId w:val="8"/>
        </w:numPr>
        <w:rPr>
          <w:color w:val="0000CC"/>
        </w:rPr>
      </w:pPr>
      <w:r w:rsidRPr="006D3ADB">
        <w:rPr>
          <w:color w:val="0000CC"/>
        </w:rPr>
        <w:t xml:space="preserve">Creates custom categories </w:t>
      </w:r>
    </w:p>
    <w:p w14:paraId="7406C27B" w14:textId="2522F7F2" w:rsidR="00CB1E6C" w:rsidRPr="00CB1E6C" w:rsidRDefault="00CB1E6C" w:rsidP="00CB1E6C"/>
    <w:p w14:paraId="425FEDC2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5.3 Sets</w:t>
      </w:r>
    </w:p>
    <w:p w14:paraId="7530F5B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What are Sets?</w:t>
      </w:r>
    </w:p>
    <w:p w14:paraId="724FE0FF" w14:textId="77777777" w:rsidR="00CB1E6C" w:rsidRPr="007630A3" w:rsidRDefault="00CB1E6C" w:rsidP="00CB1E6C">
      <w:pPr>
        <w:rPr>
          <w:color w:val="0000CC"/>
        </w:rPr>
      </w:pPr>
      <w:r w:rsidRPr="007630A3">
        <w:rPr>
          <w:color w:val="0000CC"/>
        </w:rPr>
        <w:t>Sets are custom subsets of data.</w:t>
      </w:r>
    </w:p>
    <w:p w14:paraId="7D777D5C" w14:textId="77777777" w:rsidR="00CB1E6C" w:rsidRPr="00CB1E6C" w:rsidRDefault="00CB1E6C" w:rsidP="00CB1E6C">
      <w:r w:rsidRPr="00CB1E6C">
        <w:t>Example:</w:t>
      </w:r>
    </w:p>
    <w:p w14:paraId="6C1133D2" w14:textId="77777777" w:rsidR="00CB1E6C" w:rsidRPr="007630A3" w:rsidRDefault="00CB1E6C" w:rsidP="00CB1E6C">
      <w:pPr>
        <w:numPr>
          <w:ilvl w:val="0"/>
          <w:numId w:val="9"/>
        </w:numPr>
        <w:rPr>
          <w:color w:val="0000CC"/>
        </w:rPr>
      </w:pPr>
      <w:r w:rsidRPr="007630A3">
        <w:rPr>
          <w:color w:val="0000CC"/>
        </w:rPr>
        <w:t xml:space="preserve">Top 10 Customers </w:t>
      </w:r>
    </w:p>
    <w:p w14:paraId="6AFDF3CD" w14:textId="77777777" w:rsidR="00CB1E6C" w:rsidRDefault="00CB1E6C" w:rsidP="00CB1E6C">
      <w:pPr>
        <w:numPr>
          <w:ilvl w:val="0"/>
          <w:numId w:val="9"/>
        </w:numPr>
        <w:rPr>
          <w:color w:val="0000CC"/>
        </w:rPr>
      </w:pPr>
      <w:r w:rsidRPr="007630A3">
        <w:rPr>
          <w:color w:val="0000CC"/>
        </w:rPr>
        <w:t xml:space="preserve">High-profit products </w:t>
      </w:r>
    </w:p>
    <w:p w14:paraId="3C658D1D" w14:textId="296C3BAB" w:rsidR="00FD6247" w:rsidRPr="007630A3" w:rsidRDefault="00FD6247" w:rsidP="00FD6247">
      <w:pPr>
        <w:ind w:left="720"/>
        <w:rPr>
          <w:color w:val="0000CC"/>
        </w:rPr>
      </w:pPr>
      <w:r>
        <w:rPr>
          <w:noProof/>
        </w:rPr>
        <w:drawing>
          <wp:inline distT="0" distB="0" distL="0" distR="0" wp14:anchorId="3839CED0" wp14:editId="67256AAD">
            <wp:extent cx="5943600" cy="3341370"/>
            <wp:effectExtent l="0" t="0" r="0" b="0"/>
            <wp:docPr id="79398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8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EAB2" w14:textId="0FAF6B7F" w:rsidR="00CB1E6C" w:rsidRDefault="00C85003" w:rsidP="00CB1E6C">
      <w:pPr>
        <w:rPr>
          <w:color w:val="0000CC"/>
        </w:rPr>
      </w:pPr>
      <w:r w:rsidRPr="00C85003">
        <w:rPr>
          <w:color w:val="0000CC"/>
        </w:rPr>
        <w:t xml:space="preserve">Left click in </w:t>
      </w:r>
      <w:proofErr w:type="spellStart"/>
      <w:r w:rsidRPr="00C85003">
        <w:rPr>
          <w:color w:val="0000CC"/>
        </w:rPr>
        <w:t>canva</w:t>
      </w:r>
      <w:proofErr w:type="spellEnd"/>
      <w:r w:rsidRPr="00C85003">
        <w:rPr>
          <w:color w:val="0000CC"/>
        </w:rPr>
        <w:t xml:space="preserve"> and select the bar , it’s create sets</w:t>
      </w:r>
    </w:p>
    <w:p w14:paraId="46C98620" w14:textId="77777777" w:rsidR="00866CAC" w:rsidRDefault="00866CAC" w:rsidP="00CB1E6C">
      <w:pPr>
        <w:rPr>
          <w:color w:val="0000CC"/>
        </w:rPr>
      </w:pPr>
    </w:p>
    <w:p w14:paraId="5543B265" w14:textId="77777777" w:rsidR="00C85003" w:rsidRPr="00C85003" w:rsidRDefault="00C85003" w:rsidP="00CB1E6C">
      <w:pPr>
        <w:rPr>
          <w:color w:val="0000CC"/>
        </w:rPr>
      </w:pPr>
    </w:p>
    <w:p w14:paraId="3EFE85C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Types of Sets</w:t>
      </w:r>
    </w:p>
    <w:p w14:paraId="4560133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1. Constant Sets</w:t>
      </w:r>
    </w:p>
    <w:p w14:paraId="11CD1319" w14:textId="77777777" w:rsidR="00CB1E6C" w:rsidRPr="00007A5A" w:rsidRDefault="00CB1E6C" w:rsidP="00CB1E6C">
      <w:pPr>
        <w:rPr>
          <w:color w:val="0000CC"/>
        </w:rPr>
      </w:pPr>
      <w:r w:rsidRPr="00007A5A">
        <w:rPr>
          <w:color w:val="0000CC"/>
        </w:rPr>
        <w:t>Fixed members.</w:t>
      </w:r>
    </w:p>
    <w:p w14:paraId="036266D3" w14:textId="77777777" w:rsidR="00CB1E6C" w:rsidRPr="00CB1E6C" w:rsidRDefault="00CB1E6C" w:rsidP="00CB1E6C">
      <w:r w:rsidRPr="00CB1E6C">
        <w:t>Example:</w:t>
      </w:r>
    </w:p>
    <w:p w14:paraId="710F5DBA" w14:textId="77777777" w:rsidR="00CB1E6C" w:rsidRPr="00007A5A" w:rsidRDefault="00CB1E6C" w:rsidP="00CB1E6C">
      <w:pPr>
        <w:numPr>
          <w:ilvl w:val="0"/>
          <w:numId w:val="10"/>
        </w:numPr>
        <w:rPr>
          <w:color w:val="0000CC"/>
        </w:rPr>
      </w:pPr>
      <w:r w:rsidRPr="00007A5A">
        <w:rPr>
          <w:color w:val="0000CC"/>
        </w:rPr>
        <w:t xml:space="preserve">Selected cities permanently included. </w:t>
      </w:r>
    </w:p>
    <w:p w14:paraId="758BA7CC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2. Computed Sets</w:t>
      </w:r>
    </w:p>
    <w:p w14:paraId="09B12770" w14:textId="77777777" w:rsidR="00CB1E6C" w:rsidRPr="00007A5A" w:rsidRDefault="00CB1E6C" w:rsidP="00CB1E6C">
      <w:pPr>
        <w:rPr>
          <w:color w:val="0000CC"/>
        </w:rPr>
      </w:pPr>
      <w:r w:rsidRPr="00007A5A">
        <w:rPr>
          <w:color w:val="0000CC"/>
        </w:rPr>
        <w:t>Dynamic sets based on conditions.</w:t>
      </w:r>
    </w:p>
    <w:p w14:paraId="6C429D92" w14:textId="77777777" w:rsidR="00CB1E6C" w:rsidRPr="00CB1E6C" w:rsidRDefault="00CB1E6C" w:rsidP="00CB1E6C">
      <w:r w:rsidRPr="00CB1E6C">
        <w:t>Example:</w:t>
      </w:r>
    </w:p>
    <w:p w14:paraId="52A3D87C" w14:textId="77777777" w:rsidR="00CB1E6C" w:rsidRPr="00007A5A" w:rsidRDefault="00CB1E6C" w:rsidP="00CB1E6C">
      <w:pPr>
        <w:numPr>
          <w:ilvl w:val="0"/>
          <w:numId w:val="11"/>
        </w:numPr>
        <w:rPr>
          <w:color w:val="0000CC"/>
        </w:rPr>
      </w:pPr>
      <w:r w:rsidRPr="00007A5A">
        <w:rPr>
          <w:color w:val="0000CC"/>
        </w:rPr>
        <w:t xml:space="preserve">Sales &gt; 50,000 </w:t>
      </w:r>
    </w:p>
    <w:p w14:paraId="72B4DCF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3. Combined Sets</w:t>
      </w:r>
    </w:p>
    <w:p w14:paraId="1F8EF536" w14:textId="77777777" w:rsidR="00CB1E6C" w:rsidRPr="00007A5A" w:rsidRDefault="00CB1E6C" w:rsidP="00CB1E6C">
      <w:pPr>
        <w:rPr>
          <w:color w:val="0000CC"/>
        </w:rPr>
      </w:pPr>
      <w:r w:rsidRPr="00007A5A">
        <w:rPr>
          <w:color w:val="0000CC"/>
        </w:rPr>
        <w:t>Combination of two sets.</w:t>
      </w:r>
    </w:p>
    <w:p w14:paraId="4A61D2B0" w14:textId="77777777" w:rsidR="00CB1E6C" w:rsidRPr="00CB1E6C" w:rsidRDefault="00CB1E6C" w:rsidP="00CB1E6C">
      <w:r w:rsidRPr="00CB1E6C">
        <w:t>Example:</w:t>
      </w:r>
    </w:p>
    <w:p w14:paraId="25DC7B03" w14:textId="77777777" w:rsidR="00CB1E6C" w:rsidRPr="00767056" w:rsidRDefault="00CB1E6C" w:rsidP="00CB1E6C">
      <w:pPr>
        <w:numPr>
          <w:ilvl w:val="0"/>
          <w:numId w:val="12"/>
        </w:numPr>
        <w:rPr>
          <w:color w:val="0000CC"/>
        </w:rPr>
      </w:pPr>
      <w:r w:rsidRPr="00767056">
        <w:rPr>
          <w:color w:val="0000CC"/>
        </w:rPr>
        <w:t xml:space="preserve">Top Customers AND Technology Products </w:t>
      </w:r>
    </w:p>
    <w:p w14:paraId="1667EA19" w14:textId="519292E4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504C475F" wp14:editId="3F08D9A6">
            <wp:extent cx="4495800" cy="6686550"/>
            <wp:effectExtent l="0" t="0" r="0" b="0"/>
            <wp:docPr id="20793617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89EA" w14:textId="72C802E1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195AF0B7" wp14:editId="60608B2C">
            <wp:extent cx="3114675" cy="4610100"/>
            <wp:effectExtent l="0" t="0" r="9525" b="0"/>
            <wp:docPr id="10984108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842E" w14:textId="3FEB5B84" w:rsidR="00CB1E6C" w:rsidRPr="00CB1E6C" w:rsidRDefault="00CB1E6C" w:rsidP="00CB1E6C">
      <w:r w:rsidRPr="00CB1E6C">
        <w:rPr>
          <w:noProof/>
        </w:rPr>
        <w:drawing>
          <wp:inline distT="0" distB="0" distL="0" distR="0" wp14:anchorId="50D150DB" wp14:editId="576BCDA2">
            <wp:extent cx="5457825" cy="3171825"/>
            <wp:effectExtent l="0" t="0" r="9525" b="9525"/>
            <wp:docPr id="12468282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C49B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lastRenderedPageBreak/>
        <w:t>Creating Sets</w:t>
      </w:r>
    </w:p>
    <w:p w14:paraId="76075DB9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</w:t>
      </w:r>
    </w:p>
    <w:p w14:paraId="13A3863C" w14:textId="77777777" w:rsidR="00CB1E6C" w:rsidRPr="00C90FC7" w:rsidRDefault="00CB1E6C" w:rsidP="00CB1E6C">
      <w:pPr>
        <w:numPr>
          <w:ilvl w:val="0"/>
          <w:numId w:val="13"/>
        </w:numPr>
        <w:rPr>
          <w:color w:val="0000CC"/>
        </w:rPr>
      </w:pPr>
      <w:r w:rsidRPr="00C90FC7">
        <w:rPr>
          <w:color w:val="0000CC"/>
        </w:rPr>
        <w:t xml:space="preserve">Right-click dimension </w:t>
      </w:r>
    </w:p>
    <w:p w14:paraId="03616160" w14:textId="77777777" w:rsidR="00CB1E6C" w:rsidRPr="00C90FC7" w:rsidRDefault="00CB1E6C" w:rsidP="00CB1E6C">
      <w:pPr>
        <w:numPr>
          <w:ilvl w:val="0"/>
          <w:numId w:val="13"/>
        </w:numPr>
        <w:rPr>
          <w:color w:val="0000CC"/>
        </w:rPr>
      </w:pPr>
      <w:r w:rsidRPr="00C90FC7">
        <w:rPr>
          <w:color w:val="0000CC"/>
        </w:rPr>
        <w:t xml:space="preserve">Choose </w:t>
      </w:r>
      <w:r w:rsidRPr="00C90FC7">
        <w:rPr>
          <w:b/>
          <w:bCs/>
          <w:color w:val="0000CC"/>
        </w:rPr>
        <w:t>Create → Set</w:t>
      </w:r>
      <w:r w:rsidRPr="00C90FC7">
        <w:rPr>
          <w:color w:val="0000CC"/>
        </w:rPr>
        <w:t xml:space="preserve"> </w:t>
      </w:r>
    </w:p>
    <w:p w14:paraId="49E14E7B" w14:textId="77777777" w:rsidR="00CB1E6C" w:rsidRPr="00C90FC7" w:rsidRDefault="00CB1E6C" w:rsidP="00CB1E6C">
      <w:pPr>
        <w:numPr>
          <w:ilvl w:val="0"/>
          <w:numId w:val="13"/>
        </w:numPr>
        <w:rPr>
          <w:color w:val="0000CC"/>
        </w:rPr>
      </w:pPr>
      <w:r w:rsidRPr="00C90FC7">
        <w:rPr>
          <w:color w:val="0000CC"/>
        </w:rPr>
        <w:t xml:space="preserve">Configure: </w:t>
      </w:r>
    </w:p>
    <w:p w14:paraId="638C9DC6" w14:textId="77777777" w:rsidR="00CB1E6C" w:rsidRPr="00C90FC7" w:rsidRDefault="00CB1E6C" w:rsidP="00CB1E6C">
      <w:pPr>
        <w:numPr>
          <w:ilvl w:val="1"/>
          <w:numId w:val="13"/>
        </w:numPr>
        <w:rPr>
          <w:color w:val="0000CC"/>
        </w:rPr>
      </w:pPr>
      <w:r w:rsidRPr="00C90FC7">
        <w:rPr>
          <w:color w:val="0000CC"/>
        </w:rPr>
        <w:t xml:space="preserve">General </w:t>
      </w:r>
    </w:p>
    <w:p w14:paraId="248D8DA6" w14:textId="77777777" w:rsidR="00CB1E6C" w:rsidRPr="00C90FC7" w:rsidRDefault="00CB1E6C" w:rsidP="00CB1E6C">
      <w:pPr>
        <w:numPr>
          <w:ilvl w:val="1"/>
          <w:numId w:val="13"/>
        </w:numPr>
        <w:rPr>
          <w:color w:val="0000CC"/>
        </w:rPr>
      </w:pPr>
      <w:r w:rsidRPr="00C90FC7">
        <w:rPr>
          <w:color w:val="0000CC"/>
        </w:rPr>
        <w:t xml:space="preserve">Condition </w:t>
      </w:r>
    </w:p>
    <w:p w14:paraId="657FCF2D" w14:textId="77777777" w:rsidR="00CB1E6C" w:rsidRPr="00C90FC7" w:rsidRDefault="00CB1E6C" w:rsidP="00CB1E6C">
      <w:pPr>
        <w:numPr>
          <w:ilvl w:val="1"/>
          <w:numId w:val="13"/>
        </w:numPr>
        <w:rPr>
          <w:color w:val="0000CC"/>
        </w:rPr>
      </w:pPr>
      <w:r w:rsidRPr="00C90FC7">
        <w:rPr>
          <w:color w:val="0000CC"/>
        </w:rPr>
        <w:t xml:space="preserve">Top </w:t>
      </w:r>
    </w:p>
    <w:p w14:paraId="733BE230" w14:textId="77777777" w:rsidR="00CB1E6C" w:rsidRPr="00C90FC7" w:rsidRDefault="00CB1E6C" w:rsidP="00CB1E6C">
      <w:pPr>
        <w:numPr>
          <w:ilvl w:val="0"/>
          <w:numId w:val="13"/>
        </w:numPr>
        <w:rPr>
          <w:color w:val="0000CC"/>
        </w:rPr>
      </w:pPr>
      <w:r w:rsidRPr="00C90FC7">
        <w:rPr>
          <w:color w:val="0000CC"/>
        </w:rPr>
        <w:t xml:space="preserve">Click OK </w:t>
      </w:r>
    </w:p>
    <w:p w14:paraId="5B613A68" w14:textId="43229DC3" w:rsidR="00CB1E6C" w:rsidRPr="00CB1E6C" w:rsidRDefault="00CB1E6C" w:rsidP="00CB1E6C"/>
    <w:p w14:paraId="3C0A8212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IN/OUT Sets</w:t>
      </w:r>
    </w:p>
    <w:p w14:paraId="7A2CC1A8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IN</w:t>
      </w:r>
    </w:p>
    <w:p w14:paraId="220E310F" w14:textId="77777777" w:rsidR="00CB1E6C" w:rsidRPr="00C90FC7" w:rsidRDefault="00CB1E6C" w:rsidP="00CB1E6C">
      <w:pPr>
        <w:rPr>
          <w:color w:val="0000CC"/>
        </w:rPr>
      </w:pPr>
      <w:r w:rsidRPr="00C90FC7">
        <w:rPr>
          <w:color w:val="0000CC"/>
        </w:rPr>
        <w:t>Data included in set.</w:t>
      </w:r>
    </w:p>
    <w:p w14:paraId="157CDD00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OUT</w:t>
      </w:r>
    </w:p>
    <w:p w14:paraId="72370697" w14:textId="77777777" w:rsidR="00CB1E6C" w:rsidRPr="00C90FC7" w:rsidRDefault="00CB1E6C" w:rsidP="00CB1E6C">
      <w:pPr>
        <w:rPr>
          <w:color w:val="0000CC"/>
        </w:rPr>
      </w:pPr>
      <w:r w:rsidRPr="00C90FC7">
        <w:rPr>
          <w:color w:val="0000CC"/>
        </w:rPr>
        <w:t>Data excluded from set.</w:t>
      </w:r>
    </w:p>
    <w:p w14:paraId="4404B489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Example</w:t>
      </w:r>
    </w:p>
    <w:p w14:paraId="038EB1FB" w14:textId="77777777" w:rsidR="00CB1E6C" w:rsidRPr="00C54F25" w:rsidRDefault="00CB1E6C" w:rsidP="00CB1E6C">
      <w:pPr>
        <w:rPr>
          <w:color w:val="0000CC"/>
        </w:rPr>
      </w:pPr>
      <w:r w:rsidRPr="00C54F25">
        <w:rPr>
          <w:color w:val="0000CC"/>
        </w:rPr>
        <w:t>Top 10 customers:</w:t>
      </w:r>
    </w:p>
    <w:p w14:paraId="144EA53B" w14:textId="77777777" w:rsidR="00CB1E6C" w:rsidRPr="00C54F25" w:rsidRDefault="00CB1E6C" w:rsidP="00CB1E6C">
      <w:pPr>
        <w:numPr>
          <w:ilvl w:val="0"/>
          <w:numId w:val="14"/>
        </w:numPr>
        <w:rPr>
          <w:color w:val="0000CC"/>
        </w:rPr>
      </w:pPr>
      <w:r w:rsidRPr="00C54F25">
        <w:rPr>
          <w:color w:val="0000CC"/>
        </w:rPr>
        <w:t xml:space="preserve">IN → Top 10 </w:t>
      </w:r>
    </w:p>
    <w:p w14:paraId="28258102" w14:textId="77777777" w:rsidR="00CB1E6C" w:rsidRPr="00C54F25" w:rsidRDefault="00CB1E6C" w:rsidP="00CB1E6C">
      <w:pPr>
        <w:numPr>
          <w:ilvl w:val="0"/>
          <w:numId w:val="14"/>
        </w:numPr>
        <w:rPr>
          <w:color w:val="0000CC"/>
        </w:rPr>
      </w:pPr>
      <w:r w:rsidRPr="00C54F25">
        <w:rPr>
          <w:color w:val="0000CC"/>
        </w:rPr>
        <w:t xml:space="preserve">OUT → Remaining customers </w:t>
      </w:r>
    </w:p>
    <w:p w14:paraId="41D2E286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to Show IN/OUT</w:t>
      </w:r>
    </w:p>
    <w:p w14:paraId="5248FC61" w14:textId="77777777" w:rsidR="00CB1E6C" w:rsidRPr="00784682" w:rsidRDefault="00CB1E6C" w:rsidP="00CB1E6C">
      <w:pPr>
        <w:numPr>
          <w:ilvl w:val="0"/>
          <w:numId w:val="15"/>
        </w:numPr>
        <w:rPr>
          <w:color w:val="0000CC"/>
        </w:rPr>
      </w:pPr>
      <w:r w:rsidRPr="00784682">
        <w:rPr>
          <w:color w:val="0000CC"/>
        </w:rPr>
        <w:t xml:space="preserve">Drag set to color shelf </w:t>
      </w:r>
    </w:p>
    <w:p w14:paraId="5506FCF0" w14:textId="77777777" w:rsidR="00CB1E6C" w:rsidRPr="00784682" w:rsidRDefault="00CB1E6C" w:rsidP="00CB1E6C">
      <w:pPr>
        <w:numPr>
          <w:ilvl w:val="0"/>
          <w:numId w:val="15"/>
        </w:numPr>
        <w:rPr>
          <w:color w:val="0000CC"/>
        </w:rPr>
      </w:pPr>
      <w:r w:rsidRPr="00784682">
        <w:rPr>
          <w:color w:val="0000CC"/>
        </w:rPr>
        <w:t xml:space="preserve">Tableau shows: </w:t>
      </w:r>
    </w:p>
    <w:p w14:paraId="08226C04" w14:textId="77777777" w:rsidR="00CB1E6C" w:rsidRPr="00784682" w:rsidRDefault="00CB1E6C" w:rsidP="00CB1E6C">
      <w:pPr>
        <w:numPr>
          <w:ilvl w:val="1"/>
          <w:numId w:val="15"/>
        </w:numPr>
        <w:rPr>
          <w:color w:val="0000CC"/>
        </w:rPr>
      </w:pPr>
      <w:r w:rsidRPr="00784682">
        <w:rPr>
          <w:color w:val="0000CC"/>
        </w:rPr>
        <w:t xml:space="preserve">IN </w:t>
      </w:r>
    </w:p>
    <w:p w14:paraId="2B968D5A" w14:textId="77777777" w:rsidR="00CB1E6C" w:rsidRPr="00784682" w:rsidRDefault="00CB1E6C" w:rsidP="00CB1E6C">
      <w:pPr>
        <w:numPr>
          <w:ilvl w:val="1"/>
          <w:numId w:val="15"/>
        </w:numPr>
        <w:rPr>
          <w:color w:val="0000CC"/>
        </w:rPr>
      </w:pPr>
      <w:r w:rsidRPr="00784682">
        <w:rPr>
          <w:color w:val="0000CC"/>
        </w:rPr>
        <w:t xml:space="preserve">OUT </w:t>
      </w:r>
    </w:p>
    <w:p w14:paraId="49B97C81" w14:textId="250BE8B1" w:rsidR="00CB1E6C" w:rsidRPr="00CB1E6C" w:rsidRDefault="00CB1E6C" w:rsidP="00CB1E6C"/>
    <w:p w14:paraId="6BEA2D4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5.4 Bins</w:t>
      </w:r>
    </w:p>
    <w:p w14:paraId="11D85437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lastRenderedPageBreak/>
        <w:t>What are Bins?</w:t>
      </w:r>
    </w:p>
    <w:p w14:paraId="33237DD9" w14:textId="77777777" w:rsidR="00CB1E6C" w:rsidRPr="00322480" w:rsidRDefault="00CB1E6C" w:rsidP="00CB1E6C">
      <w:pPr>
        <w:rPr>
          <w:color w:val="0000CC"/>
        </w:rPr>
      </w:pPr>
      <w:r w:rsidRPr="00322480">
        <w:rPr>
          <w:color w:val="0000CC"/>
        </w:rPr>
        <w:t>Bins group continuous values into ranges.</w:t>
      </w:r>
    </w:p>
    <w:p w14:paraId="739FCCB0" w14:textId="77777777" w:rsidR="00CB1E6C" w:rsidRPr="00322480" w:rsidRDefault="00CB1E6C" w:rsidP="00CB1E6C">
      <w:pPr>
        <w:rPr>
          <w:color w:val="0000CC"/>
        </w:rPr>
      </w:pPr>
      <w:r w:rsidRPr="00CB1E6C">
        <w:t>Example:</w:t>
      </w:r>
      <w:r w:rsidRPr="00CB1E6C">
        <w:br/>
      </w:r>
      <w:r w:rsidRPr="00322480">
        <w:rPr>
          <w:color w:val="0000CC"/>
        </w:rPr>
        <w:t>Age:</w:t>
      </w:r>
    </w:p>
    <w:p w14:paraId="547C7A7E" w14:textId="77777777" w:rsidR="00CB1E6C" w:rsidRPr="00322480" w:rsidRDefault="00CB1E6C" w:rsidP="00CB1E6C">
      <w:pPr>
        <w:numPr>
          <w:ilvl w:val="0"/>
          <w:numId w:val="16"/>
        </w:numPr>
        <w:rPr>
          <w:color w:val="0000CC"/>
        </w:rPr>
      </w:pPr>
      <w:r w:rsidRPr="00322480">
        <w:rPr>
          <w:color w:val="0000CC"/>
        </w:rPr>
        <w:t xml:space="preserve">0–10 </w:t>
      </w:r>
    </w:p>
    <w:p w14:paraId="467405AC" w14:textId="77777777" w:rsidR="00CB1E6C" w:rsidRPr="00322480" w:rsidRDefault="00CB1E6C" w:rsidP="00CB1E6C">
      <w:pPr>
        <w:numPr>
          <w:ilvl w:val="0"/>
          <w:numId w:val="16"/>
        </w:numPr>
        <w:rPr>
          <w:color w:val="0000CC"/>
        </w:rPr>
      </w:pPr>
      <w:r w:rsidRPr="00322480">
        <w:rPr>
          <w:color w:val="0000CC"/>
        </w:rPr>
        <w:t xml:space="preserve">11–20 </w:t>
      </w:r>
    </w:p>
    <w:p w14:paraId="6C0A5F6A" w14:textId="77777777" w:rsidR="00CB1E6C" w:rsidRPr="00322480" w:rsidRDefault="00CB1E6C" w:rsidP="00CB1E6C">
      <w:pPr>
        <w:numPr>
          <w:ilvl w:val="0"/>
          <w:numId w:val="16"/>
        </w:numPr>
        <w:rPr>
          <w:color w:val="0000CC"/>
        </w:rPr>
      </w:pPr>
      <w:r w:rsidRPr="00322480">
        <w:rPr>
          <w:color w:val="0000CC"/>
        </w:rPr>
        <w:t xml:space="preserve">21–30 </w:t>
      </w:r>
    </w:p>
    <w:p w14:paraId="64FB4DBB" w14:textId="39194AF0" w:rsidR="00CB1E6C" w:rsidRPr="00CB1E6C" w:rsidRDefault="00CB1E6C" w:rsidP="00CB1E6C">
      <w:r w:rsidRPr="00CB1E6C">
        <w:rPr>
          <w:noProof/>
        </w:rPr>
        <w:drawing>
          <wp:inline distT="0" distB="0" distL="0" distR="0" wp14:anchorId="130C4126" wp14:editId="420E4928">
            <wp:extent cx="4886325" cy="3933825"/>
            <wp:effectExtent l="0" t="0" r="9525" b="9525"/>
            <wp:docPr id="185863316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F240" w14:textId="77E0A0E3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582C09C6" wp14:editId="4A42987C">
            <wp:extent cx="5943600" cy="2795270"/>
            <wp:effectExtent l="0" t="0" r="0" b="5080"/>
            <wp:docPr id="17342551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49A1" w14:textId="1304E6A0" w:rsidR="00CB1E6C" w:rsidRPr="00CB1E6C" w:rsidRDefault="00CB1E6C" w:rsidP="00CB1E6C">
      <w:r w:rsidRPr="00CB1E6C">
        <w:rPr>
          <w:noProof/>
        </w:rPr>
        <w:drawing>
          <wp:inline distT="0" distB="0" distL="0" distR="0" wp14:anchorId="2C7FC8E6" wp14:editId="203E59BA">
            <wp:extent cx="5829300" cy="4305300"/>
            <wp:effectExtent l="0" t="0" r="0" b="0"/>
            <wp:docPr id="20928909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9129" w14:textId="77777777" w:rsidR="00CB1E6C" w:rsidRPr="00CB1E6C" w:rsidRDefault="00CB1E6C" w:rsidP="00CB1E6C">
      <w:r w:rsidRPr="00CB1E6C">
        <w:t>9</w:t>
      </w:r>
    </w:p>
    <w:p w14:paraId="137DAC69" w14:textId="77777777" w:rsidR="00CB1E6C" w:rsidRPr="00CB1E6C" w:rsidRDefault="00000000" w:rsidP="00CB1E6C">
      <w:r>
        <w:pict w14:anchorId="3D4ADC79">
          <v:rect id="_x0000_i1025" style="width:0;height:1.5pt" o:hralign="center" o:hrstd="t" o:hr="t" fillcolor="#a0a0a0" stroked="f"/>
        </w:pict>
      </w:r>
    </w:p>
    <w:p w14:paraId="574BFBC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to Create Bins</w:t>
      </w:r>
    </w:p>
    <w:p w14:paraId="1907E880" w14:textId="77777777" w:rsidR="00CB1E6C" w:rsidRPr="00322480" w:rsidRDefault="00CB1E6C" w:rsidP="00CB1E6C">
      <w:pPr>
        <w:numPr>
          <w:ilvl w:val="0"/>
          <w:numId w:val="17"/>
        </w:numPr>
        <w:rPr>
          <w:color w:val="0000CC"/>
        </w:rPr>
      </w:pPr>
      <w:r w:rsidRPr="00322480">
        <w:rPr>
          <w:color w:val="0000CC"/>
        </w:rPr>
        <w:lastRenderedPageBreak/>
        <w:t xml:space="preserve">Right-click measure </w:t>
      </w:r>
    </w:p>
    <w:p w14:paraId="5F6F4818" w14:textId="77777777" w:rsidR="00CB1E6C" w:rsidRPr="00322480" w:rsidRDefault="00CB1E6C" w:rsidP="00CB1E6C">
      <w:pPr>
        <w:numPr>
          <w:ilvl w:val="0"/>
          <w:numId w:val="17"/>
        </w:numPr>
        <w:rPr>
          <w:color w:val="0000CC"/>
        </w:rPr>
      </w:pPr>
      <w:r w:rsidRPr="00322480">
        <w:rPr>
          <w:color w:val="0000CC"/>
        </w:rPr>
        <w:t xml:space="preserve">Select </w:t>
      </w:r>
      <w:r w:rsidRPr="00322480">
        <w:rPr>
          <w:b/>
          <w:bCs/>
          <w:color w:val="0000CC"/>
        </w:rPr>
        <w:t>Create → Bins</w:t>
      </w:r>
      <w:r w:rsidRPr="00322480">
        <w:rPr>
          <w:color w:val="0000CC"/>
        </w:rPr>
        <w:t xml:space="preserve"> </w:t>
      </w:r>
    </w:p>
    <w:p w14:paraId="4B2DB981" w14:textId="77777777" w:rsidR="00CB1E6C" w:rsidRPr="00322480" w:rsidRDefault="00CB1E6C" w:rsidP="00CB1E6C">
      <w:pPr>
        <w:numPr>
          <w:ilvl w:val="0"/>
          <w:numId w:val="17"/>
        </w:numPr>
        <w:rPr>
          <w:color w:val="0000CC"/>
        </w:rPr>
      </w:pPr>
      <w:r w:rsidRPr="00322480">
        <w:rPr>
          <w:color w:val="0000CC"/>
        </w:rPr>
        <w:t xml:space="preserve">Enter bin size </w:t>
      </w:r>
    </w:p>
    <w:p w14:paraId="34325C36" w14:textId="77777777" w:rsidR="00CB1E6C" w:rsidRPr="00322480" w:rsidRDefault="00CB1E6C" w:rsidP="00CB1E6C">
      <w:pPr>
        <w:numPr>
          <w:ilvl w:val="0"/>
          <w:numId w:val="17"/>
        </w:numPr>
        <w:rPr>
          <w:color w:val="0000CC"/>
        </w:rPr>
      </w:pPr>
      <w:r w:rsidRPr="00322480">
        <w:rPr>
          <w:color w:val="0000CC"/>
        </w:rPr>
        <w:t xml:space="preserve">Click OK </w:t>
      </w:r>
    </w:p>
    <w:p w14:paraId="0B084F00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Example</w:t>
      </w:r>
    </w:p>
    <w:p w14:paraId="58CB5C22" w14:textId="77777777" w:rsidR="00CB1E6C" w:rsidRPr="00322480" w:rsidRDefault="00CB1E6C" w:rsidP="00CB1E6C">
      <w:pPr>
        <w:rPr>
          <w:color w:val="0000CC"/>
        </w:rPr>
      </w:pPr>
      <w:r w:rsidRPr="00322480">
        <w:rPr>
          <w:color w:val="0000CC"/>
        </w:rPr>
        <w:t>Sales Bin Size = 1000</w:t>
      </w:r>
    </w:p>
    <w:p w14:paraId="0C9A79D8" w14:textId="77777777" w:rsidR="00CB1E6C" w:rsidRPr="00322480" w:rsidRDefault="00CB1E6C" w:rsidP="00CB1E6C">
      <w:pPr>
        <w:rPr>
          <w:b/>
          <w:bCs/>
          <w:color w:val="0000CC"/>
        </w:rPr>
      </w:pPr>
      <w:r w:rsidRPr="00322480">
        <w:rPr>
          <w:b/>
          <w:bCs/>
          <w:color w:val="0000CC"/>
        </w:rPr>
        <w:t>Uses</w:t>
      </w:r>
    </w:p>
    <w:p w14:paraId="1D40FFC1" w14:textId="77777777" w:rsidR="00CB1E6C" w:rsidRPr="00322480" w:rsidRDefault="00CB1E6C" w:rsidP="00CB1E6C">
      <w:pPr>
        <w:numPr>
          <w:ilvl w:val="0"/>
          <w:numId w:val="18"/>
        </w:numPr>
        <w:rPr>
          <w:color w:val="0000CC"/>
        </w:rPr>
      </w:pPr>
      <w:r w:rsidRPr="00322480">
        <w:rPr>
          <w:color w:val="0000CC"/>
        </w:rPr>
        <w:t xml:space="preserve">Histograms </w:t>
      </w:r>
    </w:p>
    <w:p w14:paraId="61A05000" w14:textId="77777777" w:rsidR="00CB1E6C" w:rsidRPr="00322480" w:rsidRDefault="00CB1E6C" w:rsidP="00CB1E6C">
      <w:pPr>
        <w:numPr>
          <w:ilvl w:val="0"/>
          <w:numId w:val="18"/>
        </w:numPr>
        <w:rPr>
          <w:color w:val="0000CC"/>
        </w:rPr>
      </w:pPr>
      <w:r w:rsidRPr="00322480">
        <w:rPr>
          <w:color w:val="0000CC"/>
        </w:rPr>
        <w:t xml:space="preserve">Frequency analysis </w:t>
      </w:r>
    </w:p>
    <w:p w14:paraId="5E29F560" w14:textId="77777777" w:rsidR="00CB1E6C" w:rsidRPr="00322480" w:rsidRDefault="00CB1E6C" w:rsidP="00CB1E6C">
      <w:pPr>
        <w:numPr>
          <w:ilvl w:val="0"/>
          <w:numId w:val="18"/>
        </w:numPr>
        <w:rPr>
          <w:color w:val="0000CC"/>
        </w:rPr>
      </w:pPr>
      <w:r w:rsidRPr="00322480">
        <w:rPr>
          <w:color w:val="0000CC"/>
        </w:rPr>
        <w:t xml:space="preserve">Distribution analysis </w:t>
      </w:r>
    </w:p>
    <w:p w14:paraId="0AB75ADD" w14:textId="7A850AC5" w:rsidR="00CB1E6C" w:rsidRPr="00CB1E6C" w:rsidRDefault="00CB1E6C" w:rsidP="00CB1E6C"/>
    <w:p w14:paraId="372594D8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5.5 Hierarchies</w:t>
      </w:r>
    </w:p>
    <w:p w14:paraId="37CC0407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What are Hierarchies?</w:t>
      </w:r>
    </w:p>
    <w:p w14:paraId="28C3470D" w14:textId="77777777" w:rsidR="00CB1E6C" w:rsidRPr="00871689" w:rsidRDefault="00CB1E6C" w:rsidP="00CB1E6C">
      <w:pPr>
        <w:rPr>
          <w:color w:val="0000CC"/>
        </w:rPr>
      </w:pPr>
      <w:r w:rsidRPr="00871689">
        <w:rPr>
          <w:color w:val="0000CC"/>
        </w:rPr>
        <w:t>Hierarchy organizes data levels for drill-down analysis.</w:t>
      </w:r>
    </w:p>
    <w:p w14:paraId="668994A3" w14:textId="77777777" w:rsidR="00CB1E6C" w:rsidRPr="00CB1E6C" w:rsidRDefault="00CB1E6C" w:rsidP="00CB1E6C">
      <w:r w:rsidRPr="00CB1E6C">
        <w:t>Example:</w:t>
      </w:r>
      <w:r w:rsidRPr="00CB1E6C">
        <w:br/>
      </w:r>
      <w:r w:rsidRPr="00871689">
        <w:rPr>
          <w:color w:val="0000CC"/>
        </w:rPr>
        <w:t>Country → State → City</w:t>
      </w:r>
    </w:p>
    <w:p w14:paraId="47182607" w14:textId="0463B485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15014462" wp14:editId="2D432809">
            <wp:extent cx="5391150" cy="7315200"/>
            <wp:effectExtent l="0" t="0" r="0" b="0"/>
            <wp:docPr id="83764335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BB34" w14:textId="7B847DBF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6CA91461" wp14:editId="6850B6DF">
            <wp:extent cx="5724525" cy="7753350"/>
            <wp:effectExtent l="0" t="0" r="9525" b="0"/>
            <wp:docPr id="15789570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7982" w14:textId="76B371C0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2D7FB098" wp14:editId="5249DD16">
            <wp:extent cx="3886200" cy="3267075"/>
            <wp:effectExtent l="0" t="0" r="0" b="9525"/>
            <wp:docPr id="10980924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D3F7" w14:textId="337874F9" w:rsidR="00CB1E6C" w:rsidRPr="00CB1E6C" w:rsidRDefault="00CB1E6C" w:rsidP="00CB1E6C"/>
    <w:p w14:paraId="380E9DAC" w14:textId="77777777" w:rsidR="00CB1E6C" w:rsidRPr="00871689" w:rsidRDefault="00CB1E6C" w:rsidP="00CB1E6C">
      <w:pPr>
        <w:rPr>
          <w:b/>
          <w:bCs/>
          <w:color w:val="0000CC"/>
        </w:rPr>
      </w:pPr>
      <w:r w:rsidRPr="00871689">
        <w:rPr>
          <w:b/>
          <w:bCs/>
          <w:color w:val="0000CC"/>
        </w:rPr>
        <w:t>Steps to Create Hierarchy</w:t>
      </w:r>
    </w:p>
    <w:p w14:paraId="23C39B64" w14:textId="77777777" w:rsidR="00CB1E6C" w:rsidRPr="00871689" w:rsidRDefault="00CB1E6C" w:rsidP="00CB1E6C">
      <w:pPr>
        <w:numPr>
          <w:ilvl w:val="0"/>
          <w:numId w:val="19"/>
        </w:numPr>
        <w:rPr>
          <w:color w:val="0000CC"/>
        </w:rPr>
      </w:pPr>
      <w:r w:rsidRPr="00871689">
        <w:rPr>
          <w:color w:val="0000CC"/>
        </w:rPr>
        <w:t xml:space="preserve">Select fields </w:t>
      </w:r>
    </w:p>
    <w:p w14:paraId="222CFEE2" w14:textId="77777777" w:rsidR="00CB1E6C" w:rsidRPr="00871689" w:rsidRDefault="00CB1E6C" w:rsidP="00CB1E6C">
      <w:pPr>
        <w:numPr>
          <w:ilvl w:val="0"/>
          <w:numId w:val="19"/>
        </w:numPr>
        <w:rPr>
          <w:color w:val="0000CC"/>
        </w:rPr>
      </w:pPr>
      <w:r w:rsidRPr="00871689">
        <w:rPr>
          <w:color w:val="0000CC"/>
        </w:rPr>
        <w:t xml:space="preserve">Right-click </w:t>
      </w:r>
    </w:p>
    <w:p w14:paraId="333AD661" w14:textId="77777777" w:rsidR="00CB1E6C" w:rsidRPr="00871689" w:rsidRDefault="00CB1E6C" w:rsidP="00CB1E6C">
      <w:pPr>
        <w:numPr>
          <w:ilvl w:val="0"/>
          <w:numId w:val="19"/>
        </w:numPr>
        <w:rPr>
          <w:color w:val="0000CC"/>
        </w:rPr>
      </w:pPr>
      <w:r w:rsidRPr="00871689">
        <w:rPr>
          <w:color w:val="0000CC"/>
        </w:rPr>
        <w:t xml:space="preserve">Click </w:t>
      </w:r>
      <w:r w:rsidRPr="00871689">
        <w:rPr>
          <w:b/>
          <w:bCs/>
          <w:color w:val="0000CC"/>
        </w:rPr>
        <w:t>Hierarchy → Create Hierarchy</w:t>
      </w:r>
      <w:r w:rsidRPr="00871689">
        <w:rPr>
          <w:color w:val="0000CC"/>
        </w:rPr>
        <w:t xml:space="preserve"> </w:t>
      </w:r>
    </w:p>
    <w:p w14:paraId="733F1C81" w14:textId="77777777" w:rsidR="00CB1E6C" w:rsidRPr="00871689" w:rsidRDefault="00CB1E6C" w:rsidP="00CB1E6C">
      <w:pPr>
        <w:numPr>
          <w:ilvl w:val="0"/>
          <w:numId w:val="19"/>
        </w:numPr>
        <w:rPr>
          <w:color w:val="0000CC"/>
        </w:rPr>
      </w:pPr>
      <w:r w:rsidRPr="00871689">
        <w:rPr>
          <w:color w:val="0000CC"/>
        </w:rPr>
        <w:t xml:space="preserve">Name hierarchy </w:t>
      </w:r>
    </w:p>
    <w:p w14:paraId="573575D3" w14:textId="77777777" w:rsidR="00CB1E6C" w:rsidRPr="00871689" w:rsidRDefault="00CB1E6C" w:rsidP="00CB1E6C">
      <w:pPr>
        <w:numPr>
          <w:ilvl w:val="0"/>
          <w:numId w:val="19"/>
        </w:numPr>
        <w:rPr>
          <w:color w:val="0000CC"/>
        </w:rPr>
      </w:pPr>
      <w:r w:rsidRPr="00871689">
        <w:rPr>
          <w:color w:val="0000CC"/>
        </w:rPr>
        <w:t xml:space="preserve">Add fields </w:t>
      </w:r>
    </w:p>
    <w:p w14:paraId="38F60E52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Benefits</w:t>
      </w:r>
    </w:p>
    <w:p w14:paraId="5290447E" w14:textId="77777777" w:rsidR="00CB1E6C" w:rsidRPr="00871689" w:rsidRDefault="00CB1E6C" w:rsidP="00CB1E6C">
      <w:pPr>
        <w:numPr>
          <w:ilvl w:val="0"/>
          <w:numId w:val="20"/>
        </w:numPr>
        <w:rPr>
          <w:color w:val="0000CC"/>
        </w:rPr>
      </w:pPr>
      <w:r w:rsidRPr="00871689">
        <w:rPr>
          <w:color w:val="0000CC"/>
        </w:rPr>
        <w:t xml:space="preserve">Drill down </w:t>
      </w:r>
    </w:p>
    <w:p w14:paraId="03A07469" w14:textId="77777777" w:rsidR="00CB1E6C" w:rsidRPr="00871689" w:rsidRDefault="00CB1E6C" w:rsidP="00CB1E6C">
      <w:pPr>
        <w:numPr>
          <w:ilvl w:val="0"/>
          <w:numId w:val="20"/>
        </w:numPr>
        <w:rPr>
          <w:color w:val="0000CC"/>
        </w:rPr>
      </w:pPr>
      <w:r w:rsidRPr="00871689">
        <w:rPr>
          <w:color w:val="0000CC"/>
        </w:rPr>
        <w:t xml:space="preserve">Better navigation </w:t>
      </w:r>
    </w:p>
    <w:p w14:paraId="3D9EA36E" w14:textId="77777777" w:rsidR="00CB1E6C" w:rsidRPr="00871689" w:rsidRDefault="00CB1E6C" w:rsidP="00CB1E6C">
      <w:pPr>
        <w:numPr>
          <w:ilvl w:val="0"/>
          <w:numId w:val="20"/>
        </w:numPr>
        <w:rPr>
          <w:color w:val="0000CC"/>
        </w:rPr>
      </w:pPr>
      <w:r w:rsidRPr="00871689">
        <w:rPr>
          <w:color w:val="0000CC"/>
        </w:rPr>
        <w:t xml:space="preserve">Structured analysis </w:t>
      </w:r>
    </w:p>
    <w:p w14:paraId="09F09126" w14:textId="2F2C478E" w:rsidR="00CB1E6C" w:rsidRPr="00CB1E6C" w:rsidRDefault="00CB1E6C" w:rsidP="00CB1E6C"/>
    <w:p w14:paraId="6CFD1EA4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5.6 Folders</w:t>
      </w:r>
    </w:p>
    <w:p w14:paraId="458D707D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What are Folders?</w:t>
      </w:r>
    </w:p>
    <w:p w14:paraId="5E214F70" w14:textId="77777777" w:rsidR="00CB1E6C" w:rsidRPr="00BA512D" w:rsidRDefault="00CB1E6C" w:rsidP="00CB1E6C">
      <w:pPr>
        <w:rPr>
          <w:color w:val="0000CC"/>
        </w:rPr>
      </w:pPr>
      <w:r w:rsidRPr="00BA512D">
        <w:rPr>
          <w:color w:val="0000CC"/>
        </w:rPr>
        <w:t>Folders organize fields in data pane.</w:t>
      </w:r>
    </w:p>
    <w:p w14:paraId="3EF16855" w14:textId="77777777" w:rsidR="00CB1E6C" w:rsidRPr="00CB1E6C" w:rsidRDefault="00CB1E6C" w:rsidP="00CB1E6C">
      <w:r w:rsidRPr="00CB1E6C">
        <w:lastRenderedPageBreak/>
        <w:t>Example:</w:t>
      </w:r>
    </w:p>
    <w:p w14:paraId="4E3C6D41" w14:textId="77777777" w:rsidR="00CB1E6C" w:rsidRPr="00BA512D" w:rsidRDefault="00CB1E6C" w:rsidP="00CB1E6C">
      <w:pPr>
        <w:numPr>
          <w:ilvl w:val="0"/>
          <w:numId w:val="21"/>
        </w:numPr>
        <w:rPr>
          <w:color w:val="0000CC"/>
        </w:rPr>
      </w:pPr>
      <w:r w:rsidRPr="00BA512D">
        <w:rPr>
          <w:color w:val="0000CC"/>
        </w:rPr>
        <w:t xml:space="preserve">Sales Fields </w:t>
      </w:r>
    </w:p>
    <w:p w14:paraId="7F38316C" w14:textId="77777777" w:rsidR="00CB1E6C" w:rsidRPr="00BA512D" w:rsidRDefault="00CB1E6C" w:rsidP="00CB1E6C">
      <w:pPr>
        <w:numPr>
          <w:ilvl w:val="0"/>
          <w:numId w:val="21"/>
        </w:numPr>
        <w:rPr>
          <w:color w:val="0000CC"/>
        </w:rPr>
      </w:pPr>
      <w:r w:rsidRPr="00BA512D">
        <w:rPr>
          <w:color w:val="0000CC"/>
        </w:rPr>
        <w:t xml:space="preserve">Customer Fields </w:t>
      </w:r>
    </w:p>
    <w:p w14:paraId="29CD0222" w14:textId="77777777" w:rsidR="00CB1E6C" w:rsidRPr="00BA512D" w:rsidRDefault="00CB1E6C" w:rsidP="00CB1E6C">
      <w:pPr>
        <w:numPr>
          <w:ilvl w:val="0"/>
          <w:numId w:val="21"/>
        </w:numPr>
        <w:rPr>
          <w:color w:val="0000CC"/>
        </w:rPr>
      </w:pPr>
      <w:r w:rsidRPr="00BA512D">
        <w:rPr>
          <w:color w:val="0000CC"/>
        </w:rPr>
        <w:t xml:space="preserve">Product Fields </w:t>
      </w:r>
    </w:p>
    <w:p w14:paraId="38D79C9B" w14:textId="42B9E696" w:rsidR="00CB1E6C" w:rsidRPr="00CB1E6C" w:rsidRDefault="00CB1E6C" w:rsidP="00CB1E6C">
      <w:r w:rsidRPr="00CB1E6C">
        <w:rPr>
          <w:noProof/>
        </w:rPr>
        <w:drawing>
          <wp:inline distT="0" distB="0" distL="0" distR="0" wp14:anchorId="1917BC87" wp14:editId="76700698">
            <wp:extent cx="4657725" cy="4457700"/>
            <wp:effectExtent l="0" t="0" r="9525" b="0"/>
            <wp:docPr id="14629453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C05F" w14:textId="5F28E1CD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3EA83A4B" wp14:editId="104917F6">
            <wp:extent cx="5943600" cy="4558665"/>
            <wp:effectExtent l="0" t="0" r="0" b="0"/>
            <wp:docPr id="146197428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B661" w14:textId="1E95652C" w:rsidR="00CB1E6C" w:rsidRPr="00CB1E6C" w:rsidRDefault="00CB1E6C" w:rsidP="00CB1E6C">
      <w:r w:rsidRPr="00CB1E6C">
        <w:rPr>
          <w:noProof/>
        </w:rPr>
        <w:drawing>
          <wp:inline distT="0" distB="0" distL="0" distR="0" wp14:anchorId="56D13260" wp14:editId="5E1669DD">
            <wp:extent cx="3943350" cy="3086100"/>
            <wp:effectExtent l="0" t="0" r="0" b="0"/>
            <wp:docPr id="1579202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9CF4" w14:textId="645706CC" w:rsidR="00CB1E6C" w:rsidRPr="00CB1E6C" w:rsidRDefault="00CB1E6C" w:rsidP="00CB1E6C"/>
    <w:p w14:paraId="06B1FDE8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lastRenderedPageBreak/>
        <w:t>Steps to Create Folders</w:t>
      </w:r>
    </w:p>
    <w:p w14:paraId="756668C5" w14:textId="77777777" w:rsidR="00CB1E6C" w:rsidRPr="00BA512D" w:rsidRDefault="00CB1E6C" w:rsidP="00CB1E6C">
      <w:pPr>
        <w:numPr>
          <w:ilvl w:val="0"/>
          <w:numId w:val="22"/>
        </w:numPr>
        <w:rPr>
          <w:color w:val="0000CC"/>
        </w:rPr>
      </w:pPr>
      <w:r w:rsidRPr="00BA512D">
        <w:rPr>
          <w:color w:val="0000CC"/>
        </w:rPr>
        <w:t xml:space="preserve">Right-click field </w:t>
      </w:r>
    </w:p>
    <w:p w14:paraId="74CE564F" w14:textId="77777777" w:rsidR="00CB1E6C" w:rsidRPr="00BA512D" w:rsidRDefault="00CB1E6C" w:rsidP="00CB1E6C">
      <w:pPr>
        <w:numPr>
          <w:ilvl w:val="0"/>
          <w:numId w:val="22"/>
        </w:numPr>
        <w:rPr>
          <w:color w:val="0000CC"/>
        </w:rPr>
      </w:pPr>
      <w:r w:rsidRPr="00BA512D">
        <w:rPr>
          <w:color w:val="0000CC"/>
        </w:rPr>
        <w:t xml:space="preserve">Select </w:t>
      </w:r>
      <w:r w:rsidRPr="00BA512D">
        <w:rPr>
          <w:b/>
          <w:bCs/>
          <w:color w:val="0000CC"/>
        </w:rPr>
        <w:t>Folder → Create Folder</w:t>
      </w:r>
      <w:r w:rsidRPr="00BA512D">
        <w:rPr>
          <w:color w:val="0000CC"/>
        </w:rPr>
        <w:t xml:space="preserve"> </w:t>
      </w:r>
    </w:p>
    <w:p w14:paraId="2AD20192" w14:textId="77777777" w:rsidR="00CB1E6C" w:rsidRPr="00BA512D" w:rsidRDefault="00CB1E6C" w:rsidP="00CB1E6C">
      <w:pPr>
        <w:numPr>
          <w:ilvl w:val="0"/>
          <w:numId w:val="22"/>
        </w:numPr>
        <w:rPr>
          <w:color w:val="0000CC"/>
        </w:rPr>
      </w:pPr>
      <w:r w:rsidRPr="00BA512D">
        <w:rPr>
          <w:color w:val="0000CC"/>
        </w:rPr>
        <w:t xml:space="preserve">Enter folder name </w:t>
      </w:r>
    </w:p>
    <w:p w14:paraId="55931508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Benefits</w:t>
      </w:r>
    </w:p>
    <w:p w14:paraId="069AA954" w14:textId="77777777" w:rsidR="00CB1E6C" w:rsidRPr="00BA512D" w:rsidRDefault="00CB1E6C" w:rsidP="00CB1E6C">
      <w:pPr>
        <w:numPr>
          <w:ilvl w:val="0"/>
          <w:numId w:val="23"/>
        </w:numPr>
        <w:rPr>
          <w:color w:val="0000CC"/>
        </w:rPr>
      </w:pPr>
      <w:r w:rsidRPr="00BA512D">
        <w:rPr>
          <w:color w:val="0000CC"/>
        </w:rPr>
        <w:t xml:space="preserve">Better organization </w:t>
      </w:r>
    </w:p>
    <w:p w14:paraId="765EB1B0" w14:textId="77777777" w:rsidR="00CB1E6C" w:rsidRPr="00BA512D" w:rsidRDefault="00CB1E6C" w:rsidP="00CB1E6C">
      <w:pPr>
        <w:numPr>
          <w:ilvl w:val="0"/>
          <w:numId w:val="23"/>
        </w:numPr>
        <w:rPr>
          <w:color w:val="0000CC"/>
        </w:rPr>
      </w:pPr>
      <w:r w:rsidRPr="00BA512D">
        <w:rPr>
          <w:color w:val="0000CC"/>
        </w:rPr>
        <w:t xml:space="preserve">Easy navigation </w:t>
      </w:r>
    </w:p>
    <w:p w14:paraId="29D3934B" w14:textId="77777777" w:rsidR="00CB1E6C" w:rsidRPr="00BA512D" w:rsidRDefault="00CB1E6C" w:rsidP="00CB1E6C">
      <w:pPr>
        <w:numPr>
          <w:ilvl w:val="0"/>
          <w:numId w:val="23"/>
        </w:numPr>
        <w:rPr>
          <w:color w:val="0000CC"/>
        </w:rPr>
      </w:pPr>
      <w:r w:rsidRPr="00BA512D">
        <w:rPr>
          <w:color w:val="0000CC"/>
        </w:rPr>
        <w:t xml:space="preserve">Clean workspace </w:t>
      </w:r>
    </w:p>
    <w:p w14:paraId="34C65C85" w14:textId="79ACBAB0" w:rsidR="00CB1E6C" w:rsidRPr="00CB1E6C" w:rsidRDefault="00CB1E6C" w:rsidP="00CB1E6C"/>
    <w:p w14:paraId="38D81D9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5.7 Sorting and Types</w:t>
      </w:r>
    </w:p>
    <w:p w14:paraId="55F47B2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Types of Sorting</w:t>
      </w:r>
    </w:p>
    <w:p w14:paraId="1F24873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1. Manual Sorting</w:t>
      </w:r>
    </w:p>
    <w:p w14:paraId="57633359" w14:textId="77777777" w:rsidR="00CB1E6C" w:rsidRPr="00BA512D" w:rsidRDefault="00CB1E6C" w:rsidP="00CB1E6C">
      <w:pPr>
        <w:rPr>
          <w:color w:val="0000CC"/>
        </w:rPr>
      </w:pPr>
      <w:r w:rsidRPr="00BA512D">
        <w:rPr>
          <w:color w:val="0000CC"/>
        </w:rPr>
        <w:t>Drag values manually.</w:t>
      </w:r>
    </w:p>
    <w:p w14:paraId="13B5C14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2. Alphabetic Sorting</w:t>
      </w:r>
    </w:p>
    <w:p w14:paraId="3EC4F333" w14:textId="77777777" w:rsidR="00CB1E6C" w:rsidRPr="00BA512D" w:rsidRDefault="00CB1E6C" w:rsidP="00CB1E6C">
      <w:pPr>
        <w:rPr>
          <w:color w:val="0000CC"/>
        </w:rPr>
      </w:pPr>
      <w:r w:rsidRPr="00BA512D">
        <w:rPr>
          <w:color w:val="0000CC"/>
        </w:rPr>
        <w:t>A to Z or Z to A</w:t>
      </w:r>
    </w:p>
    <w:p w14:paraId="24B2B1A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3. Field Sorting</w:t>
      </w:r>
    </w:p>
    <w:p w14:paraId="76567AD4" w14:textId="77777777" w:rsidR="00CB1E6C" w:rsidRPr="00BA512D" w:rsidRDefault="00CB1E6C" w:rsidP="00CB1E6C">
      <w:pPr>
        <w:rPr>
          <w:color w:val="0000CC"/>
        </w:rPr>
      </w:pPr>
      <w:r w:rsidRPr="00BA512D">
        <w:rPr>
          <w:color w:val="0000CC"/>
        </w:rPr>
        <w:t>Sort using another field.</w:t>
      </w:r>
    </w:p>
    <w:p w14:paraId="6EB3206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4. Nested Sorting</w:t>
      </w:r>
    </w:p>
    <w:p w14:paraId="68F02142" w14:textId="77777777" w:rsidR="00CB1E6C" w:rsidRPr="00BA512D" w:rsidRDefault="00CB1E6C" w:rsidP="00CB1E6C">
      <w:pPr>
        <w:rPr>
          <w:color w:val="0000CC"/>
        </w:rPr>
      </w:pPr>
      <w:r w:rsidRPr="00BA512D">
        <w:rPr>
          <w:color w:val="0000CC"/>
        </w:rPr>
        <w:t>Sorting inside categories.</w:t>
      </w:r>
    </w:p>
    <w:p w14:paraId="5F38C035" w14:textId="056D6030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6E75122C" wp14:editId="23AF4260">
            <wp:extent cx="5943600" cy="2216150"/>
            <wp:effectExtent l="0" t="0" r="0" b="0"/>
            <wp:docPr id="6345390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AC4A" w14:textId="3B16EA6E" w:rsidR="00CB1E6C" w:rsidRPr="00CB1E6C" w:rsidRDefault="00CB1E6C" w:rsidP="00CB1E6C">
      <w:r w:rsidRPr="00CB1E6C">
        <w:rPr>
          <w:noProof/>
        </w:rPr>
        <w:drawing>
          <wp:inline distT="0" distB="0" distL="0" distR="0" wp14:anchorId="1C47056B" wp14:editId="7748B364">
            <wp:extent cx="5876925" cy="3514725"/>
            <wp:effectExtent l="0" t="0" r="9525" b="9525"/>
            <wp:docPr id="1568772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B848" w14:textId="451FBC85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6BA78ED8" wp14:editId="67A9FB47">
            <wp:extent cx="3286125" cy="4010025"/>
            <wp:effectExtent l="0" t="0" r="9525" b="9525"/>
            <wp:docPr id="13087596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49B">
        <w:tab/>
      </w:r>
    </w:p>
    <w:p w14:paraId="68AB7CE4" w14:textId="7762DDE6" w:rsidR="00CB1E6C" w:rsidRPr="00CB1E6C" w:rsidRDefault="00CB1E6C" w:rsidP="00CB1E6C"/>
    <w:p w14:paraId="15E335C2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for Sorting</w:t>
      </w:r>
    </w:p>
    <w:p w14:paraId="489221C7" w14:textId="77777777" w:rsidR="00CB1E6C" w:rsidRPr="00F61EB1" w:rsidRDefault="00CB1E6C" w:rsidP="00CB1E6C">
      <w:pPr>
        <w:numPr>
          <w:ilvl w:val="0"/>
          <w:numId w:val="24"/>
        </w:numPr>
        <w:rPr>
          <w:color w:val="0000CC"/>
        </w:rPr>
      </w:pPr>
      <w:r w:rsidRPr="00F61EB1">
        <w:rPr>
          <w:color w:val="0000CC"/>
        </w:rPr>
        <w:t xml:space="preserve">Select chart </w:t>
      </w:r>
    </w:p>
    <w:p w14:paraId="2926A204" w14:textId="77777777" w:rsidR="00CB1E6C" w:rsidRPr="00F61EB1" w:rsidRDefault="00CB1E6C" w:rsidP="00CB1E6C">
      <w:pPr>
        <w:numPr>
          <w:ilvl w:val="0"/>
          <w:numId w:val="24"/>
        </w:numPr>
        <w:rPr>
          <w:color w:val="0000CC"/>
        </w:rPr>
      </w:pPr>
      <w:r w:rsidRPr="00F61EB1">
        <w:rPr>
          <w:color w:val="0000CC"/>
        </w:rPr>
        <w:t xml:space="preserve">Click sort icon </w:t>
      </w:r>
    </w:p>
    <w:p w14:paraId="4A223B4F" w14:textId="77777777" w:rsidR="00CB1E6C" w:rsidRPr="00F61EB1" w:rsidRDefault="00CB1E6C" w:rsidP="00CB1E6C">
      <w:pPr>
        <w:numPr>
          <w:ilvl w:val="0"/>
          <w:numId w:val="24"/>
        </w:numPr>
        <w:rPr>
          <w:color w:val="0000CC"/>
        </w:rPr>
      </w:pPr>
      <w:r w:rsidRPr="00F61EB1">
        <w:rPr>
          <w:color w:val="0000CC"/>
        </w:rPr>
        <w:t xml:space="preserve">Choose: </w:t>
      </w:r>
    </w:p>
    <w:p w14:paraId="1E4A26F5" w14:textId="77777777" w:rsidR="00CB1E6C" w:rsidRPr="00F61EB1" w:rsidRDefault="00CB1E6C" w:rsidP="00CB1E6C">
      <w:pPr>
        <w:numPr>
          <w:ilvl w:val="1"/>
          <w:numId w:val="24"/>
        </w:numPr>
        <w:rPr>
          <w:color w:val="0000CC"/>
        </w:rPr>
      </w:pPr>
      <w:r w:rsidRPr="00F61EB1">
        <w:rPr>
          <w:color w:val="0000CC"/>
        </w:rPr>
        <w:t xml:space="preserve">Ascending </w:t>
      </w:r>
    </w:p>
    <w:p w14:paraId="1DC55601" w14:textId="77777777" w:rsidR="00CB1E6C" w:rsidRPr="00F61EB1" w:rsidRDefault="00CB1E6C" w:rsidP="00CB1E6C">
      <w:pPr>
        <w:numPr>
          <w:ilvl w:val="1"/>
          <w:numId w:val="24"/>
        </w:numPr>
        <w:rPr>
          <w:color w:val="0000CC"/>
        </w:rPr>
      </w:pPr>
      <w:r w:rsidRPr="00F61EB1">
        <w:rPr>
          <w:color w:val="0000CC"/>
        </w:rPr>
        <w:t xml:space="preserve">Descending </w:t>
      </w:r>
    </w:p>
    <w:p w14:paraId="36812567" w14:textId="77777777" w:rsidR="00CB1E6C" w:rsidRPr="00F61EB1" w:rsidRDefault="00CB1E6C" w:rsidP="00CB1E6C">
      <w:pPr>
        <w:numPr>
          <w:ilvl w:val="1"/>
          <w:numId w:val="24"/>
        </w:numPr>
        <w:rPr>
          <w:color w:val="0000CC"/>
        </w:rPr>
      </w:pPr>
      <w:r w:rsidRPr="00F61EB1">
        <w:rPr>
          <w:color w:val="0000CC"/>
        </w:rPr>
        <w:t xml:space="preserve">By field </w:t>
      </w:r>
    </w:p>
    <w:p w14:paraId="1384AD5F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Example</w:t>
      </w:r>
    </w:p>
    <w:p w14:paraId="63FBDDE4" w14:textId="77777777" w:rsidR="00CB1E6C" w:rsidRPr="00076988" w:rsidRDefault="00CB1E6C" w:rsidP="00CB1E6C">
      <w:pPr>
        <w:rPr>
          <w:color w:val="0000CC"/>
        </w:rPr>
      </w:pPr>
      <w:r w:rsidRPr="00076988">
        <w:rPr>
          <w:color w:val="0000CC"/>
        </w:rPr>
        <w:t>Sort products by sales.</w:t>
      </w:r>
    </w:p>
    <w:p w14:paraId="507C5F80" w14:textId="45C56A17" w:rsidR="00CB1E6C" w:rsidRPr="00CB1E6C" w:rsidRDefault="00CB1E6C" w:rsidP="00CB1E6C"/>
    <w:p w14:paraId="4E688C03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5.8 Formatting Pane</w:t>
      </w:r>
    </w:p>
    <w:p w14:paraId="1BD0391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What is Formatting Pane?</w:t>
      </w:r>
    </w:p>
    <w:p w14:paraId="1E2BE833" w14:textId="77777777" w:rsidR="00CB1E6C" w:rsidRPr="00CB1E6C" w:rsidRDefault="00CB1E6C" w:rsidP="00CB1E6C">
      <w:r w:rsidRPr="00CB1E6C">
        <w:lastRenderedPageBreak/>
        <w:t>Formatting pane customizes workbook appearance.</w:t>
      </w:r>
    </w:p>
    <w:p w14:paraId="1577BE21" w14:textId="77777777" w:rsidR="00CB1E6C" w:rsidRPr="00CB1E6C" w:rsidRDefault="00CB1E6C" w:rsidP="00CB1E6C">
      <w:r w:rsidRPr="00CB1E6C">
        <w:t>You can format:</w:t>
      </w:r>
    </w:p>
    <w:p w14:paraId="2DC5A40C" w14:textId="77777777" w:rsidR="00CB1E6C" w:rsidRPr="00CB1E6C" w:rsidRDefault="00CB1E6C" w:rsidP="00CB1E6C">
      <w:pPr>
        <w:numPr>
          <w:ilvl w:val="0"/>
          <w:numId w:val="25"/>
        </w:numPr>
      </w:pPr>
      <w:r w:rsidRPr="00CB1E6C">
        <w:t xml:space="preserve">Fonts </w:t>
      </w:r>
    </w:p>
    <w:p w14:paraId="123332B5" w14:textId="77777777" w:rsidR="00CB1E6C" w:rsidRPr="00CB1E6C" w:rsidRDefault="00CB1E6C" w:rsidP="00CB1E6C">
      <w:pPr>
        <w:numPr>
          <w:ilvl w:val="0"/>
          <w:numId w:val="25"/>
        </w:numPr>
      </w:pPr>
      <w:r w:rsidRPr="00CB1E6C">
        <w:t xml:space="preserve">Colors </w:t>
      </w:r>
    </w:p>
    <w:p w14:paraId="512D1522" w14:textId="77777777" w:rsidR="00CB1E6C" w:rsidRPr="00CB1E6C" w:rsidRDefault="00CB1E6C" w:rsidP="00CB1E6C">
      <w:pPr>
        <w:numPr>
          <w:ilvl w:val="0"/>
          <w:numId w:val="25"/>
        </w:numPr>
      </w:pPr>
      <w:r w:rsidRPr="00CB1E6C">
        <w:t xml:space="preserve">Borders </w:t>
      </w:r>
    </w:p>
    <w:p w14:paraId="499088DA" w14:textId="77777777" w:rsidR="00CB1E6C" w:rsidRPr="00CB1E6C" w:rsidRDefault="00CB1E6C" w:rsidP="00CB1E6C">
      <w:pPr>
        <w:numPr>
          <w:ilvl w:val="0"/>
          <w:numId w:val="25"/>
        </w:numPr>
      </w:pPr>
      <w:r w:rsidRPr="00CB1E6C">
        <w:t xml:space="preserve">Shading </w:t>
      </w:r>
    </w:p>
    <w:p w14:paraId="48DEE252" w14:textId="77777777" w:rsidR="00CB1E6C" w:rsidRPr="00CB1E6C" w:rsidRDefault="00CB1E6C" w:rsidP="00CB1E6C">
      <w:pPr>
        <w:numPr>
          <w:ilvl w:val="0"/>
          <w:numId w:val="25"/>
        </w:numPr>
      </w:pPr>
      <w:r w:rsidRPr="00CB1E6C">
        <w:t xml:space="preserve">Alignment </w:t>
      </w:r>
    </w:p>
    <w:p w14:paraId="299D3670" w14:textId="77777777" w:rsidR="00CB1E6C" w:rsidRPr="00CB1E6C" w:rsidRDefault="00CB1E6C" w:rsidP="00CB1E6C">
      <w:pPr>
        <w:numPr>
          <w:ilvl w:val="0"/>
          <w:numId w:val="25"/>
        </w:numPr>
      </w:pPr>
      <w:r w:rsidRPr="00CB1E6C">
        <w:t xml:space="preserve">Numbers </w:t>
      </w:r>
    </w:p>
    <w:p w14:paraId="0F3E2794" w14:textId="77777777" w:rsidR="00CB1E6C" w:rsidRPr="00CB1E6C" w:rsidRDefault="00CB1E6C" w:rsidP="00CB1E6C">
      <w:pPr>
        <w:numPr>
          <w:ilvl w:val="0"/>
          <w:numId w:val="25"/>
        </w:numPr>
      </w:pPr>
      <w:r w:rsidRPr="00CB1E6C">
        <w:t xml:space="preserve">Pane settings </w:t>
      </w:r>
    </w:p>
    <w:p w14:paraId="5E8117C7" w14:textId="360C02B0" w:rsidR="00CB1E6C" w:rsidRPr="00CB1E6C" w:rsidRDefault="00CB1E6C" w:rsidP="00CB1E6C">
      <w:r w:rsidRPr="00CB1E6C">
        <w:rPr>
          <w:noProof/>
        </w:rPr>
        <w:drawing>
          <wp:inline distT="0" distB="0" distL="0" distR="0" wp14:anchorId="45378A23" wp14:editId="3B3331D8">
            <wp:extent cx="5943600" cy="3794125"/>
            <wp:effectExtent l="0" t="0" r="0" b="0"/>
            <wp:docPr id="14301363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2448" w14:textId="0C4327DF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7EBB2A84" wp14:editId="134D019A">
            <wp:extent cx="5715000" cy="5695950"/>
            <wp:effectExtent l="0" t="0" r="0" b="0"/>
            <wp:docPr id="1013167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CE4B" w14:textId="7E9D3235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6D5B06EE" wp14:editId="1CA62163">
            <wp:extent cx="3810000" cy="4800600"/>
            <wp:effectExtent l="0" t="0" r="0" b="0"/>
            <wp:docPr id="6275734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BBA6" w14:textId="25D76944" w:rsidR="00823126" w:rsidRDefault="00823126" w:rsidP="00CB1E6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EE2C3F" wp14:editId="6D922449">
            <wp:extent cx="5943600" cy="3341370"/>
            <wp:effectExtent l="0" t="0" r="0" b="0"/>
            <wp:docPr id="55412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8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1D0" w14:textId="40B9ED8B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to Use Formatting Pane</w:t>
      </w:r>
    </w:p>
    <w:p w14:paraId="6BA0E5BC" w14:textId="77777777" w:rsidR="00CB1E6C" w:rsidRPr="00963077" w:rsidRDefault="00CB1E6C" w:rsidP="00CB1E6C">
      <w:pPr>
        <w:numPr>
          <w:ilvl w:val="0"/>
          <w:numId w:val="26"/>
        </w:numPr>
        <w:rPr>
          <w:color w:val="0000CC"/>
        </w:rPr>
      </w:pPr>
      <w:r w:rsidRPr="00963077">
        <w:rPr>
          <w:color w:val="0000CC"/>
        </w:rPr>
        <w:t xml:space="preserve">Open worksheet </w:t>
      </w:r>
    </w:p>
    <w:p w14:paraId="169A60F3" w14:textId="77777777" w:rsidR="00CB1E6C" w:rsidRPr="00963077" w:rsidRDefault="00CB1E6C" w:rsidP="00CB1E6C">
      <w:pPr>
        <w:numPr>
          <w:ilvl w:val="0"/>
          <w:numId w:val="26"/>
        </w:numPr>
        <w:rPr>
          <w:color w:val="0000CC"/>
        </w:rPr>
      </w:pPr>
      <w:r w:rsidRPr="00963077">
        <w:rPr>
          <w:color w:val="0000CC"/>
        </w:rPr>
        <w:t xml:space="preserve">Click </w:t>
      </w:r>
      <w:r w:rsidRPr="00963077">
        <w:rPr>
          <w:b/>
          <w:bCs/>
          <w:color w:val="0000CC"/>
        </w:rPr>
        <w:t>Format</w:t>
      </w:r>
      <w:r w:rsidRPr="00963077">
        <w:rPr>
          <w:color w:val="0000CC"/>
        </w:rPr>
        <w:t xml:space="preserve"> </w:t>
      </w:r>
    </w:p>
    <w:p w14:paraId="3B86034C" w14:textId="77777777" w:rsidR="00CB1E6C" w:rsidRPr="00963077" w:rsidRDefault="00CB1E6C" w:rsidP="00CB1E6C">
      <w:pPr>
        <w:numPr>
          <w:ilvl w:val="0"/>
          <w:numId w:val="26"/>
        </w:numPr>
        <w:rPr>
          <w:color w:val="0000CC"/>
        </w:rPr>
      </w:pPr>
      <w:r w:rsidRPr="00963077">
        <w:rPr>
          <w:color w:val="0000CC"/>
        </w:rPr>
        <w:t xml:space="preserve">Select formatting option </w:t>
      </w:r>
    </w:p>
    <w:p w14:paraId="1F395D38" w14:textId="6F9C11A3" w:rsidR="00CB1E6C" w:rsidRPr="00CB1E6C" w:rsidRDefault="00CB1E6C" w:rsidP="00CB1E6C"/>
    <w:p w14:paraId="76B9E25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Common Formatting Options</w:t>
      </w:r>
    </w:p>
    <w:p w14:paraId="542C2760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Fonts</w:t>
      </w:r>
    </w:p>
    <w:p w14:paraId="3CEF61B8" w14:textId="77777777" w:rsidR="00CB1E6C" w:rsidRPr="00963077" w:rsidRDefault="00CB1E6C" w:rsidP="00CB1E6C">
      <w:pPr>
        <w:rPr>
          <w:color w:val="0000CC"/>
        </w:rPr>
      </w:pPr>
      <w:r w:rsidRPr="00963077">
        <w:rPr>
          <w:color w:val="0000CC"/>
        </w:rPr>
        <w:t>Change:</w:t>
      </w:r>
    </w:p>
    <w:p w14:paraId="4684B380" w14:textId="77777777" w:rsidR="00CB1E6C" w:rsidRPr="00963077" w:rsidRDefault="00CB1E6C" w:rsidP="00CB1E6C">
      <w:pPr>
        <w:numPr>
          <w:ilvl w:val="0"/>
          <w:numId w:val="27"/>
        </w:numPr>
        <w:rPr>
          <w:color w:val="0000CC"/>
        </w:rPr>
      </w:pPr>
      <w:r w:rsidRPr="00963077">
        <w:rPr>
          <w:color w:val="0000CC"/>
        </w:rPr>
        <w:t xml:space="preserve">Font style </w:t>
      </w:r>
    </w:p>
    <w:p w14:paraId="6BE6FF4D" w14:textId="77777777" w:rsidR="00CB1E6C" w:rsidRPr="00963077" w:rsidRDefault="00CB1E6C" w:rsidP="00CB1E6C">
      <w:pPr>
        <w:numPr>
          <w:ilvl w:val="0"/>
          <w:numId w:val="27"/>
        </w:numPr>
        <w:rPr>
          <w:color w:val="0000CC"/>
        </w:rPr>
      </w:pPr>
      <w:r w:rsidRPr="00963077">
        <w:rPr>
          <w:color w:val="0000CC"/>
        </w:rPr>
        <w:t xml:space="preserve">Size </w:t>
      </w:r>
    </w:p>
    <w:p w14:paraId="17DD29F5" w14:textId="77777777" w:rsidR="00CB1E6C" w:rsidRPr="00963077" w:rsidRDefault="00CB1E6C" w:rsidP="00CB1E6C">
      <w:pPr>
        <w:numPr>
          <w:ilvl w:val="0"/>
          <w:numId w:val="27"/>
        </w:numPr>
        <w:rPr>
          <w:color w:val="0000CC"/>
        </w:rPr>
      </w:pPr>
      <w:r w:rsidRPr="00963077">
        <w:rPr>
          <w:color w:val="0000CC"/>
        </w:rPr>
        <w:t xml:space="preserve">Color </w:t>
      </w:r>
    </w:p>
    <w:p w14:paraId="1A9F4E95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Alignment</w:t>
      </w:r>
    </w:p>
    <w:p w14:paraId="6C9674E8" w14:textId="77777777" w:rsidR="00CB1E6C" w:rsidRPr="00963077" w:rsidRDefault="00CB1E6C" w:rsidP="00CB1E6C">
      <w:pPr>
        <w:rPr>
          <w:color w:val="0000CC"/>
        </w:rPr>
      </w:pPr>
      <w:r w:rsidRPr="00963077">
        <w:rPr>
          <w:color w:val="0000CC"/>
        </w:rPr>
        <w:t>Align text:</w:t>
      </w:r>
    </w:p>
    <w:p w14:paraId="630FCCC2" w14:textId="77777777" w:rsidR="00CB1E6C" w:rsidRPr="00963077" w:rsidRDefault="00CB1E6C" w:rsidP="00CB1E6C">
      <w:pPr>
        <w:numPr>
          <w:ilvl w:val="0"/>
          <w:numId w:val="28"/>
        </w:numPr>
        <w:rPr>
          <w:color w:val="0000CC"/>
        </w:rPr>
      </w:pPr>
      <w:r w:rsidRPr="00963077">
        <w:rPr>
          <w:color w:val="0000CC"/>
        </w:rPr>
        <w:t xml:space="preserve">Left </w:t>
      </w:r>
    </w:p>
    <w:p w14:paraId="702F1EA4" w14:textId="77777777" w:rsidR="00CB1E6C" w:rsidRPr="00963077" w:rsidRDefault="00CB1E6C" w:rsidP="00CB1E6C">
      <w:pPr>
        <w:numPr>
          <w:ilvl w:val="0"/>
          <w:numId w:val="28"/>
        </w:numPr>
        <w:rPr>
          <w:color w:val="0000CC"/>
        </w:rPr>
      </w:pPr>
      <w:r w:rsidRPr="00963077">
        <w:rPr>
          <w:color w:val="0000CC"/>
        </w:rPr>
        <w:t xml:space="preserve">Center </w:t>
      </w:r>
    </w:p>
    <w:p w14:paraId="5AB7768F" w14:textId="77777777" w:rsidR="00CB1E6C" w:rsidRPr="00963077" w:rsidRDefault="00CB1E6C" w:rsidP="00CB1E6C">
      <w:pPr>
        <w:numPr>
          <w:ilvl w:val="0"/>
          <w:numId w:val="28"/>
        </w:numPr>
        <w:rPr>
          <w:color w:val="0000CC"/>
        </w:rPr>
      </w:pPr>
      <w:r w:rsidRPr="00963077">
        <w:rPr>
          <w:color w:val="0000CC"/>
        </w:rPr>
        <w:lastRenderedPageBreak/>
        <w:t xml:space="preserve">Right </w:t>
      </w:r>
    </w:p>
    <w:p w14:paraId="4B4C24E4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Borders</w:t>
      </w:r>
    </w:p>
    <w:p w14:paraId="4330099B" w14:textId="77777777" w:rsidR="00CB1E6C" w:rsidRPr="00963077" w:rsidRDefault="00CB1E6C" w:rsidP="00CB1E6C">
      <w:pPr>
        <w:rPr>
          <w:color w:val="0000CC"/>
        </w:rPr>
      </w:pPr>
      <w:r w:rsidRPr="00963077">
        <w:rPr>
          <w:color w:val="0000CC"/>
        </w:rPr>
        <w:t>Add borders to tables/charts.</w:t>
      </w:r>
    </w:p>
    <w:p w14:paraId="24ED63C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Shading</w:t>
      </w:r>
    </w:p>
    <w:p w14:paraId="421A061D" w14:textId="77777777" w:rsidR="00CB1E6C" w:rsidRPr="00963077" w:rsidRDefault="00CB1E6C" w:rsidP="00CB1E6C">
      <w:pPr>
        <w:rPr>
          <w:color w:val="0000CC"/>
        </w:rPr>
      </w:pPr>
      <w:r w:rsidRPr="00963077">
        <w:rPr>
          <w:color w:val="0000CC"/>
        </w:rPr>
        <w:t>Apply background colors.</w:t>
      </w:r>
    </w:p>
    <w:p w14:paraId="7B69562E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Number Formatting</w:t>
      </w:r>
    </w:p>
    <w:p w14:paraId="131C2623" w14:textId="77777777" w:rsidR="00CB1E6C" w:rsidRPr="00963077" w:rsidRDefault="00CB1E6C" w:rsidP="00CB1E6C">
      <w:pPr>
        <w:rPr>
          <w:color w:val="0000CC"/>
        </w:rPr>
      </w:pPr>
      <w:r w:rsidRPr="00963077">
        <w:rPr>
          <w:color w:val="0000CC"/>
        </w:rPr>
        <w:t>Customize:</w:t>
      </w:r>
    </w:p>
    <w:p w14:paraId="39EFD745" w14:textId="77777777" w:rsidR="00CB1E6C" w:rsidRPr="00963077" w:rsidRDefault="00CB1E6C" w:rsidP="00CB1E6C">
      <w:pPr>
        <w:numPr>
          <w:ilvl w:val="0"/>
          <w:numId w:val="29"/>
        </w:numPr>
        <w:rPr>
          <w:color w:val="0000CC"/>
        </w:rPr>
      </w:pPr>
      <w:r w:rsidRPr="00963077">
        <w:rPr>
          <w:color w:val="0000CC"/>
        </w:rPr>
        <w:t xml:space="preserve">Currency </w:t>
      </w:r>
    </w:p>
    <w:p w14:paraId="412241A4" w14:textId="77777777" w:rsidR="00CB1E6C" w:rsidRPr="00963077" w:rsidRDefault="00CB1E6C" w:rsidP="00CB1E6C">
      <w:pPr>
        <w:numPr>
          <w:ilvl w:val="0"/>
          <w:numId w:val="29"/>
        </w:numPr>
        <w:rPr>
          <w:color w:val="0000CC"/>
        </w:rPr>
      </w:pPr>
      <w:r w:rsidRPr="00963077">
        <w:rPr>
          <w:color w:val="0000CC"/>
        </w:rPr>
        <w:t xml:space="preserve">Percentage </w:t>
      </w:r>
    </w:p>
    <w:p w14:paraId="5A3D06AB" w14:textId="77777777" w:rsidR="00CB1E6C" w:rsidRPr="00963077" w:rsidRDefault="00CB1E6C" w:rsidP="00CB1E6C">
      <w:pPr>
        <w:numPr>
          <w:ilvl w:val="0"/>
          <w:numId w:val="29"/>
        </w:numPr>
        <w:rPr>
          <w:color w:val="0000CC"/>
        </w:rPr>
      </w:pPr>
      <w:r w:rsidRPr="00963077">
        <w:rPr>
          <w:color w:val="0000CC"/>
        </w:rPr>
        <w:t xml:space="preserve">Decimal places </w:t>
      </w:r>
    </w:p>
    <w:p w14:paraId="7235C302" w14:textId="515D9A1E" w:rsidR="00CB1E6C" w:rsidRPr="00CB1E6C" w:rsidRDefault="00CB1E6C" w:rsidP="00CB1E6C"/>
    <w:p w14:paraId="13870B5B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5.9 Editing Axes and Annotations</w:t>
      </w:r>
    </w:p>
    <w:p w14:paraId="3ECB5DA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Axes</w:t>
      </w:r>
    </w:p>
    <w:p w14:paraId="1AD3AC7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What is Axis?</w:t>
      </w:r>
    </w:p>
    <w:p w14:paraId="458C86A2" w14:textId="77777777" w:rsidR="00CB1E6C" w:rsidRPr="00CB1E6C" w:rsidRDefault="00CB1E6C" w:rsidP="00CB1E6C">
      <w:r w:rsidRPr="00CB1E6C">
        <w:t>Axis represents measure scale in chart.</w:t>
      </w:r>
    </w:p>
    <w:p w14:paraId="3B15C52D" w14:textId="77777777" w:rsidR="00CB1E6C" w:rsidRPr="00CB1E6C" w:rsidRDefault="00CB1E6C" w:rsidP="00CB1E6C">
      <w:r w:rsidRPr="00CB1E6C">
        <w:t>Example:</w:t>
      </w:r>
    </w:p>
    <w:p w14:paraId="4D3A1E66" w14:textId="77777777" w:rsidR="00CB1E6C" w:rsidRPr="00CB1E6C" w:rsidRDefault="00CB1E6C" w:rsidP="00CB1E6C">
      <w:pPr>
        <w:numPr>
          <w:ilvl w:val="0"/>
          <w:numId w:val="30"/>
        </w:numPr>
      </w:pPr>
      <w:r w:rsidRPr="00CB1E6C">
        <w:t xml:space="preserve">X-axis = Category </w:t>
      </w:r>
    </w:p>
    <w:p w14:paraId="49ACFABB" w14:textId="77777777" w:rsidR="00CB1E6C" w:rsidRPr="00CB1E6C" w:rsidRDefault="00CB1E6C" w:rsidP="00CB1E6C">
      <w:pPr>
        <w:numPr>
          <w:ilvl w:val="0"/>
          <w:numId w:val="30"/>
        </w:numPr>
      </w:pPr>
      <w:r w:rsidRPr="00CB1E6C">
        <w:t xml:space="preserve">Y-axis = Sales </w:t>
      </w:r>
    </w:p>
    <w:p w14:paraId="0C1BC34F" w14:textId="1554DCF2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72FFEE60" wp14:editId="782DEFC9">
            <wp:extent cx="3810000" cy="4800600"/>
            <wp:effectExtent l="0" t="0" r="0" b="0"/>
            <wp:docPr id="15713214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6C57" w14:textId="5831F4E2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5F68CF43" wp14:editId="097B3F24">
            <wp:extent cx="5210175" cy="5324475"/>
            <wp:effectExtent l="0" t="0" r="9525" b="9525"/>
            <wp:docPr id="2632992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19C1" w14:textId="640814A8" w:rsidR="00CB1E6C" w:rsidRPr="00CB1E6C" w:rsidRDefault="00CB1E6C" w:rsidP="00CB1E6C">
      <w:r w:rsidRPr="00CB1E6C">
        <w:rPr>
          <w:noProof/>
        </w:rPr>
        <w:lastRenderedPageBreak/>
        <w:drawing>
          <wp:inline distT="0" distB="0" distL="0" distR="0" wp14:anchorId="52E416E1" wp14:editId="3282EE98">
            <wp:extent cx="5943600" cy="4528185"/>
            <wp:effectExtent l="0" t="0" r="0" b="5715"/>
            <wp:docPr id="16072493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F7B1" w14:textId="718C052B" w:rsidR="00CB1E6C" w:rsidRPr="00CB1E6C" w:rsidRDefault="00CB1E6C" w:rsidP="00CB1E6C"/>
    <w:p w14:paraId="319A196B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to Edit Axis</w:t>
      </w:r>
    </w:p>
    <w:p w14:paraId="7FCDE8B9" w14:textId="77777777" w:rsidR="00CB1E6C" w:rsidRPr="00715D48" w:rsidRDefault="00CB1E6C" w:rsidP="00CB1E6C">
      <w:pPr>
        <w:numPr>
          <w:ilvl w:val="0"/>
          <w:numId w:val="31"/>
        </w:numPr>
        <w:rPr>
          <w:color w:val="0000CC"/>
        </w:rPr>
      </w:pPr>
      <w:r w:rsidRPr="00715D48">
        <w:rPr>
          <w:color w:val="0000CC"/>
        </w:rPr>
        <w:t xml:space="preserve">Right-click axis </w:t>
      </w:r>
    </w:p>
    <w:p w14:paraId="1965ECA8" w14:textId="77777777" w:rsidR="00CB1E6C" w:rsidRPr="00715D48" w:rsidRDefault="00CB1E6C" w:rsidP="00CB1E6C">
      <w:pPr>
        <w:numPr>
          <w:ilvl w:val="0"/>
          <w:numId w:val="31"/>
        </w:numPr>
        <w:rPr>
          <w:color w:val="0000CC"/>
        </w:rPr>
      </w:pPr>
      <w:r w:rsidRPr="00715D48">
        <w:rPr>
          <w:color w:val="0000CC"/>
        </w:rPr>
        <w:t xml:space="preserve">Select </w:t>
      </w:r>
      <w:r w:rsidRPr="00715D48">
        <w:rPr>
          <w:b/>
          <w:bCs/>
          <w:color w:val="0000CC"/>
        </w:rPr>
        <w:t>Edit Axis</w:t>
      </w:r>
      <w:r w:rsidRPr="00715D48">
        <w:rPr>
          <w:color w:val="0000CC"/>
        </w:rPr>
        <w:t xml:space="preserve"> </w:t>
      </w:r>
    </w:p>
    <w:p w14:paraId="7634AEC9" w14:textId="77777777" w:rsidR="00CB1E6C" w:rsidRPr="00715D48" w:rsidRDefault="00CB1E6C" w:rsidP="00CB1E6C">
      <w:pPr>
        <w:numPr>
          <w:ilvl w:val="0"/>
          <w:numId w:val="31"/>
        </w:numPr>
        <w:rPr>
          <w:color w:val="0000CC"/>
        </w:rPr>
      </w:pPr>
      <w:r w:rsidRPr="00715D48">
        <w:rPr>
          <w:color w:val="0000CC"/>
        </w:rPr>
        <w:t xml:space="preserve">Modify: </w:t>
      </w:r>
    </w:p>
    <w:p w14:paraId="5E225957" w14:textId="77777777" w:rsidR="00CB1E6C" w:rsidRPr="00715D48" w:rsidRDefault="00CB1E6C" w:rsidP="00CB1E6C">
      <w:pPr>
        <w:numPr>
          <w:ilvl w:val="1"/>
          <w:numId w:val="31"/>
        </w:numPr>
        <w:rPr>
          <w:color w:val="0000CC"/>
        </w:rPr>
      </w:pPr>
      <w:r w:rsidRPr="00715D48">
        <w:rPr>
          <w:color w:val="0000CC"/>
        </w:rPr>
        <w:t xml:space="preserve">Range </w:t>
      </w:r>
    </w:p>
    <w:p w14:paraId="66CA566A" w14:textId="77777777" w:rsidR="00CB1E6C" w:rsidRPr="00715D48" w:rsidRDefault="00CB1E6C" w:rsidP="00CB1E6C">
      <w:pPr>
        <w:numPr>
          <w:ilvl w:val="1"/>
          <w:numId w:val="31"/>
        </w:numPr>
        <w:rPr>
          <w:color w:val="0000CC"/>
        </w:rPr>
      </w:pPr>
      <w:r w:rsidRPr="00715D48">
        <w:rPr>
          <w:color w:val="0000CC"/>
        </w:rPr>
        <w:t xml:space="preserve">Scale </w:t>
      </w:r>
    </w:p>
    <w:p w14:paraId="7B620B5A" w14:textId="77777777" w:rsidR="00CB1E6C" w:rsidRPr="00715D48" w:rsidRDefault="00CB1E6C" w:rsidP="00CB1E6C">
      <w:pPr>
        <w:numPr>
          <w:ilvl w:val="1"/>
          <w:numId w:val="31"/>
        </w:numPr>
        <w:rPr>
          <w:color w:val="0000CC"/>
        </w:rPr>
      </w:pPr>
      <w:r w:rsidRPr="00715D48">
        <w:rPr>
          <w:color w:val="0000CC"/>
        </w:rPr>
        <w:t xml:space="preserve">Title </w:t>
      </w:r>
    </w:p>
    <w:p w14:paraId="7B5A7CA5" w14:textId="77777777" w:rsidR="00CB1E6C" w:rsidRPr="00715D48" w:rsidRDefault="00CB1E6C" w:rsidP="00CB1E6C">
      <w:pPr>
        <w:numPr>
          <w:ilvl w:val="1"/>
          <w:numId w:val="31"/>
        </w:numPr>
        <w:rPr>
          <w:color w:val="0000CC"/>
        </w:rPr>
      </w:pPr>
      <w:r w:rsidRPr="00715D48">
        <w:rPr>
          <w:color w:val="0000CC"/>
        </w:rPr>
        <w:t xml:space="preserve">Tick marks </w:t>
      </w:r>
    </w:p>
    <w:p w14:paraId="596CB702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Axis Options</w:t>
      </w:r>
    </w:p>
    <w:p w14:paraId="3AB5A550" w14:textId="77777777" w:rsidR="00CB1E6C" w:rsidRPr="00715D48" w:rsidRDefault="00CB1E6C" w:rsidP="00CB1E6C">
      <w:pPr>
        <w:numPr>
          <w:ilvl w:val="0"/>
          <w:numId w:val="32"/>
        </w:numPr>
        <w:rPr>
          <w:color w:val="0000CC"/>
        </w:rPr>
      </w:pPr>
      <w:r w:rsidRPr="00715D48">
        <w:rPr>
          <w:color w:val="0000CC"/>
        </w:rPr>
        <w:t xml:space="preserve">Fixed range </w:t>
      </w:r>
    </w:p>
    <w:p w14:paraId="6593C2E1" w14:textId="77777777" w:rsidR="00CB1E6C" w:rsidRPr="00715D48" w:rsidRDefault="00CB1E6C" w:rsidP="00CB1E6C">
      <w:pPr>
        <w:numPr>
          <w:ilvl w:val="0"/>
          <w:numId w:val="32"/>
        </w:numPr>
        <w:rPr>
          <w:color w:val="0000CC"/>
        </w:rPr>
      </w:pPr>
      <w:r w:rsidRPr="00715D48">
        <w:rPr>
          <w:color w:val="0000CC"/>
        </w:rPr>
        <w:lastRenderedPageBreak/>
        <w:t xml:space="preserve">Automatic range </w:t>
      </w:r>
    </w:p>
    <w:p w14:paraId="70A82341" w14:textId="77777777" w:rsidR="00CB1E6C" w:rsidRPr="00715D48" w:rsidRDefault="00CB1E6C" w:rsidP="00CB1E6C">
      <w:pPr>
        <w:numPr>
          <w:ilvl w:val="0"/>
          <w:numId w:val="32"/>
        </w:numPr>
        <w:rPr>
          <w:color w:val="0000CC"/>
        </w:rPr>
      </w:pPr>
      <w:r w:rsidRPr="00715D48">
        <w:rPr>
          <w:color w:val="0000CC"/>
        </w:rPr>
        <w:t xml:space="preserve">Logarithmic scale </w:t>
      </w:r>
    </w:p>
    <w:p w14:paraId="7D5D5591" w14:textId="77777777" w:rsidR="00CB1E6C" w:rsidRPr="00715D48" w:rsidRDefault="00CB1E6C" w:rsidP="00CB1E6C">
      <w:pPr>
        <w:numPr>
          <w:ilvl w:val="0"/>
          <w:numId w:val="32"/>
        </w:numPr>
        <w:rPr>
          <w:color w:val="0000CC"/>
        </w:rPr>
      </w:pPr>
      <w:r w:rsidRPr="00715D48">
        <w:rPr>
          <w:color w:val="0000CC"/>
        </w:rPr>
        <w:t xml:space="preserve">Reversed axis </w:t>
      </w:r>
    </w:p>
    <w:p w14:paraId="00A89DAE" w14:textId="77777777" w:rsidR="00CB1E6C" w:rsidRPr="00CB1E6C" w:rsidRDefault="00000000" w:rsidP="00CB1E6C">
      <w:r>
        <w:pict w14:anchorId="48400E6E">
          <v:rect id="_x0000_i1027" style="width:0;height:1.5pt" o:hralign="center" o:hrstd="t" o:hr="t" fillcolor="#a0a0a0" stroked="f"/>
        </w:pict>
      </w:r>
    </w:p>
    <w:p w14:paraId="5FB5D56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Annotations</w:t>
      </w:r>
    </w:p>
    <w:p w14:paraId="5DC7DAC8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What are Annotations?</w:t>
      </w:r>
    </w:p>
    <w:p w14:paraId="57210937" w14:textId="77777777" w:rsidR="00CB1E6C" w:rsidRPr="00715D48" w:rsidRDefault="00CB1E6C" w:rsidP="00CB1E6C">
      <w:pPr>
        <w:rPr>
          <w:color w:val="0000CC"/>
        </w:rPr>
      </w:pPr>
      <w:r w:rsidRPr="00715D48">
        <w:rPr>
          <w:color w:val="0000CC"/>
        </w:rPr>
        <w:t>Annotations add comments or explanations to charts.</w:t>
      </w:r>
    </w:p>
    <w:p w14:paraId="296B65AA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Types</w:t>
      </w:r>
    </w:p>
    <w:p w14:paraId="1827E6B4" w14:textId="77777777" w:rsidR="00CB1E6C" w:rsidRPr="00715D48" w:rsidRDefault="00CB1E6C" w:rsidP="00CB1E6C">
      <w:pPr>
        <w:numPr>
          <w:ilvl w:val="0"/>
          <w:numId w:val="33"/>
        </w:numPr>
        <w:rPr>
          <w:color w:val="0000CC"/>
        </w:rPr>
      </w:pPr>
      <w:r w:rsidRPr="00715D48">
        <w:rPr>
          <w:color w:val="0000CC"/>
        </w:rPr>
        <w:t xml:space="preserve">Mark Annotation </w:t>
      </w:r>
    </w:p>
    <w:p w14:paraId="4DCA46DB" w14:textId="77777777" w:rsidR="00CB1E6C" w:rsidRPr="00715D48" w:rsidRDefault="00CB1E6C" w:rsidP="00CB1E6C">
      <w:pPr>
        <w:numPr>
          <w:ilvl w:val="0"/>
          <w:numId w:val="33"/>
        </w:numPr>
        <w:rPr>
          <w:color w:val="0000CC"/>
        </w:rPr>
      </w:pPr>
      <w:r w:rsidRPr="00715D48">
        <w:rPr>
          <w:color w:val="0000CC"/>
        </w:rPr>
        <w:t xml:space="preserve">Point Annotation </w:t>
      </w:r>
    </w:p>
    <w:p w14:paraId="640D13A0" w14:textId="77777777" w:rsidR="00CB1E6C" w:rsidRPr="00715D48" w:rsidRDefault="00CB1E6C" w:rsidP="00CB1E6C">
      <w:pPr>
        <w:numPr>
          <w:ilvl w:val="0"/>
          <w:numId w:val="33"/>
        </w:numPr>
        <w:rPr>
          <w:color w:val="0000CC"/>
        </w:rPr>
      </w:pPr>
      <w:r w:rsidRPr="00715D48">
        <w:rPr>
          <w:color w:val="0000CC"/>
        </w:rPr>
        <w:t xml:space="preserve">Area Annotation </w:t>
      </w:r>
    </w:p>
    <w:p w14:paraId="64B6D9AF" w14:textId="0EEE4D23" w:rsidR="00CB1E6C" w:rsidRPr="00CB1E6C" w:rsidRDefault="00CB1E6C" w:rsidP="00CB1E6C"/>
    <w:p w14:paraId="55C9F261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Steps to Add Annotation</w:t>
      </w:r>
    </w:p>
    <w:p w14:paraId="3F644AFB" w14:textId="77777777" w:rsidR="00CB1E6C" w:rsidRPr="00715D48" w:rsidRDefault="00CB1E6C" w:rsidP="00CB1E6C">
      <w:pPr>
        <w:numPr>
          <w:ilvl w:val="0"/>
          <w:numId w:val="34"/>
        </w:numPr>
        <w:rPr>
          <w:color w:val="0000CC"/>
        </w:rPr>
      </w:pPr>
      <w:r w:rsidRPr="00715D48">
        <w:rPr>
          <w:color w:val="0000CC"/>
        </w:rPr>
        <w:t xml:space="preserve">Right-click chart point </w:t>
      </w:r>
    </w:p>
    <w:p w14:paraId="059D4D90" w14:textId="77777777" w:rsidR="00CB1E6C" w:rsidRPr="00715D48" w:rsidRDefault="00CB1E6C" w:rsidP="00CB1E6C">
      <w:pPr>
        <w:numPr>
          <w:ilvl w:val="0"/>
          <w:numId w:val="34"/>
        </w:numPr>
        <w:rPr>
          <w:color w:val="0000CC"/>
        </w:rPr>
      </w:pPr>
      <w:r w:rsidRPr="00715D48">
        <w:rPr>
          <w:color w:val="0000CC"/>
        </w:rPr>
        <w:t xml:space="preserve">Select </w:t>
      </w:r>
      <w:r w:rsidRPr="00715D48">
        <w:rPr>
          <w:b/>
          <w:bCs/>
          <w:color w:val="0000CC"/>
        </w:rPr>
        <w:t>Annotate</w:t>
      </w:r>
      <w:r w:rsidRPr="00715D48">
        <w:rPr>
          <w:color w:val="0000CC"/>
        </w:rPr>
        <w:t xml:space="preserve"> </w:t>
      </w:r>
    </w:p>
    <w:p w14:paraId="7EB540A3" w14:textId="77777777" w:rsidR="00CB1E6C" w:rsidRPr="00715D48" w:rsidRDefault="00CB1E6C" w:rsidP="00CB1E6C">
      <w:pPr>
        <w:numPr>
          <w:ilvl w:val="0"/>
          <w:numId w:val="34"/>
        </w:numPr>
        <w:rPr>
          <w:color w:val="0000CC"/>
        </w:rPr>
      </w:pPr>
      <w:r w:rsidRPr="00715D48">
        <w:rPr>
          <w:color w:val="0000CC"/>
        </w:rPr>
        <w:t xml:space="preserve">Choose annotation type </w:t>
      </w:r>
    </w:p>
    <w:p w14:paraId="0A7D9751" w14:textId="77777777" w:rsidR="00CB1E6C" w:rsidRPr="00715D48" w:rsidRDefault="00CB1E6C" w:rsidP="00CB1E6C">
      <w:pPr>
        <w:numPr>
          <w:ilvl w:val="0"/>
          <w:numId w:val="34"/>
        </w:numPr>
        <w:rPr>
          <w:color w:val="0000CC"/>
        </w:rPr>
      </w:pPr>
      <w:r w:rsidRPr="00715D48">
        <w:rPr>
          <w:color w:val="0000CC"/>
        </w:rPr>
        <w:t xml:space="preserve">Enter text </w:t>
      </w:r>
    </w:p>
    <w:p w14:paraId="0F22B9B3" w14:textId="77777777" w:rsidR="00CB1E6C" w:rsidRPr="00CB1E6C" w:rsidRDefault="00CB1E6C" w:rsidP="00CB1E6C">
      <w:pPr>
        <w:rPr>
          <w:b/>
          <w:bCs/>
        </w:rPr>
      </w:pPr>
      <w:r w:rsidRPr="00CB1E6C">
        <w:rPr>
          <w:b/>
          <w:bCs/>
        </w:rPr>
        <w:t>Example</w:t>
      </w:r>
    </w:p>
    <w:p w14:paraId="423AAF24" w14:textId="77777777" w:rsidR="00CB1E6C" w:rsidRPr="00715D48" w:rsidRDefault="00CB1E6C" w:rsidP="00CB1E6C">
      <w:pPr>
        <w:rPr>
          <w:color w:val="0000CC"/>
        </w:rPr>
      </w:pPr>
      <w:r w:rsidRPr="00715D48">
        <w:rPr>
          <w:color w:val="0000CC"/>
        </w:rPr>
        <w:t>Highlight highest sales month.</w:t>
      </w:r>
    </w:p>
    <w:p w14:paraId="54473815" w14:textId="77777777" w:rsidR="007A1580" w:rsidRDefault="007A1580"/>
    <w:p w14:paraId="20AAB1D3" w14:textId="77777777" w:rsidR="00CB1E6C" w:rsidRPr="00CB1E6C" w:rsidRDefault="00CB1E6C" w:rsidP="00CB1E6C">
      <w:pPr>
        <w:rPr>
          <w:b/>
          <w:bCs/>
          <w:color w:val="EE0000"/>
        </w:rPr>
      </w:pPr>
      <w:r w:rsidRPr="00CB1E6C">
        <w:rPr>
          <w:b/>
          <w:bCs/>
          <w:color w:val="EE0000"/>
        </w:rPr>
        <w:t>Important Interview Questions</w:t>
      </w:r>
    </w:p>
    <w:p w14:paraId="4F749C48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What is the difference between Groups and Sets in Tableau? </w:t>
      </w:r>
    </w:p>
    <w:p w14:paraId="479C4B93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What are computed sets? </w:t>
      </w:r>
    </w:p>
    <w:p w14:paraId="520C22F0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Explain hierarchy with example. </w:t>
      </w:r>
    </w:p>
    <w:p w14:paraId="36A5378A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What are bins and their uses? </w:t>
      </w:r>
    </w:p>
    <w:p w14:paraId="7B50879D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Difference between IN and OUT in sets? </w:t>
      </w:r>
    </w:p>
    <w:p w14:paraId="5B6F941C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lastRenderedPageBreak/>
        <w:t xml:space="preserve">How do annotations help in dashboards? </w:t>
      </w:r>
    </w:p>
    <w:p w14:paraId="6291DC99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What is the purpose of formatting pane? </w:t>
      </w:r>
    </w:p>
    <w:p w14:paraId="10C8BF0A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Explain types of sorting in Tableau. </w:t>
      </w:r>
    </w:p>
    <w:p w14:paraId="005593DD" w14:textId="77777777" w:rsidR="00CB1E6C" w:rsidRPr="00CB1E6C" w:rsidRDefault="00CB1E6C" w:rsidP="00CB1E6C">
      <w:pPr>
        <w:numPr>
          <w:ilvl w:val="0"/>
          <w:numId w:val="35"/>
        </w:numPr>
        <w:rPr>
          <w:color w:val="EE0000"/>
        </w:rPr>
      </w:pPr>
      <w:r w:rsidRPr="00CB1E6C">
        <w:rPr>
          <w:color w:val="EE0000"/>
        </w:rPr>
        <w:t xml:space="preserve">What is drill-down analysis? </w:t>
      </w:r>
    </w:p>
    <w:p w14:paraId="6E1645B9" w14:textId="77777777" w:rsidR="00CB1E6C" w:rsidRPr="00CB1E6C" w:rsidRDefault="00CB1E6C" w:rsidP="00CB1E6C">
      <w:pPr>
        <w:numPr>
          <w:ilvl w:val="0"/>
          <w:numId w:val="35"/>
        </w:numPr>
      </w:pPr>
      <w:r w:rsidRPr="00CB1E6C">
        <w:rPr>
          <w:color w:val="EE0000"/>
        </w:rPr>
        <w:t>How do you edit axes in Tableau?</w:t>
      </w:r>
      <w:r w:rsidRPr="00CB1E6C">
        <w:t xml:space="preserve"> </w:t>
      </w:r>
    </w:p>
    <w:p w14:paraId="6151802A" w14:textId="77777777" w:rsidR="00CB1E6C" w:rsidRDefault="00CB1E6C"/>
    <w:sectPr w:rsidR="00CB1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17B"/>
    <w:multiLevelType w:val="multilevel"/>
    <w:tmpl w:val="619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867"/>
    <w:multiLevelType w:val="multilevel"/>
    <w:tmpl w:val="158C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101CE"/>
    <w:multiLevelType w:val="multilevel"/>
    <w:tmpl w:val="C04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4AA5"/>
    <w:multiLevelType w:val="multilevel"/>
    <w:tmpl w:val="E300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B3092"/>
    <w:multiLevelType w:val="multilevel"/>
    <w:tmpl w:val="3C16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65E2B"/>
    <w:multiLevelType w:val="multilevel"/>
    <w:tmpl w:val="D16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B78E1"/>
    <w:multiLevelType w:val="multilevel"/>
    <w:tmpl w:val="32B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86C86"/>
    <w:multiLevelType w:val="multilevel"/>
    <w:tmpl w:val="223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285E"/>
    <w:multiLevelType w:val="multilevel"/>
    <w:tmpl w:val="C902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046A5"/>
    <w:multiLevelType w:val="multilevel"/>
    <w:tmpl w:val="BE7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60CEA"/>
    <w:multiLevelType w:val="multilevel"/>
    <w:tmpl w:val="5B9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943B0"/>
    <w:multiLevelType w:val="multilevel"/>
    <w:tmpl w:val="E73A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B40EB"/>
    <w:multiLevelType w:val="multilevel"/>
    <w:tmpl w:val="7C8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806C4"/>
    <w:multiLevelType w:val="multilevel"/>
    <w:tmpl w:val="82F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8453F"/>
    <w:multiLevelType w:val="multilevel"/>
    <w:tmpl w:val="834A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1C5892"/>
    <w:multiLevelType w:val="multilevel"/>
    <w:tmpl w:val="40B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474E7"/>
    <w:multiLevelType w:val="multilevel"/>
    <w:tmpl w:val="25A4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E84860"/>
    <w:multiLevelType w:val="multilevel"/>
    <w:tmpl w:val="C23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32603"/>
    <w:multiLevelType w:val="multilevel"/>
    <w:tmpl w:val="130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F7546"/>
    <w:multiLevelType w:val="multilevel"/>
    <w:tmpl w:val="8884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76AF9"/>
    <w:multiLevelType w:val="multilevel"/>
    <w:tmpl w:val="32F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716FC"/>
    <w:multiLevelType w:val="multilevel"/>
    <w:tmpl w:val="FB5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3181A"/>
    <w:multiLevelType w:val="multilevel"/>
    <w:tmpl w:val="9D50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1A4DC3"/>
    <w:multiLevelType w:val="multilevel"/>
    <w:tmpl w:val="D2A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D198E"/>
    <w:multiLevelType w:val="multilevel"/>
    <w:tmpl w:val="077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64BE1"/>
    <w:multiLevelType w:val="multilevel"/>
    <w:tmpl w:val="80FC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71757C"/>
    <w:multiLevelType w:val="multilevel"/>
    <w:tmpl w:val="B46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C1EC6"/>
    <w:multiLevelType w:val="multilevel"/>
    <w:tmpl w:val="757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B0EDC"/>
    <w:multiLevelType w:val="multilevel"/>
    <w:tmpl w:val="A15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C30CA"/>
    <w:multiLevelType w:val="multilevel"/>
    <w:tmpl w:val="9160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E32146"/>
    <w:multiLevelType w:val="multilevel"/>
    <w:tmpl w:val="5652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886A39"/>
    <w:multiLevelType w:val="multilevel"/>
    <w:tmpl w:val="A76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A2495"/>
    <w:multiLevelType w:val="multilevel"/>
    <w:tmpl w:val="55E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75B27"/>
    <w:multiLevelType w:val="multilevel"/>
    <w:tmpl w:val="444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C10E6"/>
    <w:multiLevelType w:val="multilevel"/>
    <w:tmpl w:val="1A66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543106">
    <w:abstractNumId w:val="9"/>
  </w:num>
  <w:num w:numId="2" w16cid:durableId="1991516245">
    <w:abstractNumId w:val="31"/>
  </w:num>
  <w:num w:numId="3" w16cid:durableId="1842624365">
    <w:abstractNumId w:val="13"/>
  </w:num>
  <w:num w:numId="4" w16cid:durableId="711923236">
    <w:abstractNumId w:val="1"/>
  </w:num>
  <w:num w:numId="5" w16cid:durableId="1327171316">
    <w:abstractNumId w:val="5"/>
  </w:num>
  <w:num w:numId="6" w16cid:durableId="1531140768">
    <w:abstractNumId w:val="34"/>
  </w:num>
  <w:num w:numId="7" w16cid:durableId="574973989">
    <w:abstractNumId w:val="32"/>
  </w:num>
  <w:num w:numId="8" w16cid:durableId="85612882">
    <w:abstractNumId w:val="6"/>
  </w:num>
  <w:num w:numId="9" w16cid:durableId="149028987">
    <w:abstractNumId w:val="27"/>
  </w:num>
  <w:num w:numId="10" w16cid:durableId="1243022850">
    <w:abstractNumId w:val="7"/>
  </w:num>
  <w:num w:numId="11" w16cid:durableId="318772796">
    <w:abstractNumId w:val="17"/>
  </w:num>
  <w:num w:numId="12" w16cid:durableId="489175825">
    <w:abstractNumId w:val="20"/>
  </w:num>
  <w:num w:numId="13" w16cid:durableId="425925134">
    <w:abstractNumId w:val="19"/>
  </w:num>
  <w:num w:numId="14" w16cid:durableId="184489799">
    <w:abstractNumId w:val="23"/>
  </w:num>
  <w:num w:numId="15" w16cid:durableId="1180269154">
    <w:abstractNumId w:val="14"/>
  </w:num>
  <w:num w:numId="16" w16cid:durableId="1145928989">
    <w:abstractNumId w:val="26"/>
  </w:num>
  <w:num w:numId="17" w16cid:durableId="2146659779">
    <w:abstractNumId w:val="3"/>
  </w:num>
  <w:num w:numId="18" w16cid:durableId="960771232">
    <w:abstractNumId w:val="10"/>
  </w:num>
  <w:num w:numId="19" w16cid:durableId="1291783393">
    <w:abstractNumId w:val="8"/>
  </w:num>
  <w:num w:numId="20" w16cid:durableId="508788598">
    <w:abstractNumId w:val="21"/>
  </w:num>
  <w:num w:numId="21" w16cid:durableId="1110590679">
    <w:abstractNumId w:val="18"/>
  </w:num>
  <w:num w:numId="22" w16cid:durableId="747846586">
    <w:abstractNumId w:val="22"/>
  </w:num>
  <w:num w:numId="23" w16cid:durableId="1367757690">
    <w:abstractNumId w:val="12"/>
  </w:num>
  <w:num w:numId="24" w16cid:durableId="1044332421">
    <w:abstractNumId w:val="16"/>
  </w:num>
  <w:num w:numId="25" w16cid:durableId="1573006166">
    <w:abstractNumId w:val="2"/>
  </w:num>
  <w:num w:numId="26" w16cid:durableId="1910722925">
    <w:abstractNumId w:val="25"/>
  </w:num>
  <w:num w:numId="27" w16cid:durableId="1487934206">
    <w:abstractNumId w:val="0"/>
  </w:num>
  <w:num w:numId="28" w16cid:durableId="765542336">
    <w:abstractNumId w:val="24"/>
  </w:num>
  <w:num w:numId="29" w16cid:durableId="463088164">
    <w:abstractNumId w:val="33"/>
  </w:num>
  <w:num w:numId="30" w16cid:durableId="334692587">
    <w:abstractNumId w:val="28"/>
  </w:num>
  <w:num w:numId="31" w16cid:durableId="1540123405">
    <w:abstractNumId w:val="30"/>
  </w:num>
  <w:num w:numId="32" w16cid:durableId="852961660">
    <w:abstractNumId w:val="11"/>
  </w:num>
  <w:num w:numId="33" w16cid:durableId="1111894478">
    <w:abstractNumId w:val="15"/>
  </w:num>
  <w:num w:numId="34" w16cid:durableId="1020081047">
    <w:abstractNumId w:val="4"/>
  </w:num>
  <w:num w:numId="35" w16cid:durableId="20280987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6C"/>
    <w:rsid w:val="00007A5A"/>
    <w:rsid w:val="00050489"/>
    <w:rsid w:val="00076988"/>
    <w:rsid w:val="00086D58"/>
    <w:rsid w:val="000B13B0"/>
    <w:rsid w:val="001213B4"/>
    <w:rsid w:val="001F33A1"/>
    <w:rsid w:val="0022444F"/>
    <w:rsid w:val="0026558D"/>
    <w:rsid w:val="002B17A3"/>
    <w:rsid w:val="00322480"/>
    <w:rsid w:val="0032273B"/>
    <w:rsid w:val="0037351C"/>
    <w:rsid w:val="003A2F25"/>
    <w:rsid w:val="0040088F"/>
    <w:rsid w:val="00404F90"/>
    <w:rsid w:val="00440BE7"/>
    <w:rsid w:val="005611F3"/>
    <w:rsid w:val="006C1E85"/>
    <w:rsid w:val="006D3ADB"/>
    <w:rsid w:val="006F5803"/>
    <w:rsid w:val="00715D48"/>
    <w:rsid w:val="007630A3"/>
    <w:rsid w:val="00767056"/>
    <w:rsid w:val="00777610"/>
    <w:rsid w:val="00784682"/>
    <w:rsid w:val="007A1580"/>
    <w:rsid w:val="007F0BAD"/>
    <w:rsid w:val="00823126"/>
    <w:rsid w:val="00830562"/>
    <w:rsid w:val="00866CAC"/>
    <w:rsid w:val="00871689"/>
    <w:rsid w:val="00951FF1"/>
    <w:rsid w:val="00963077"/>
    <w:rsid w:val="00A5650B"/>
    <w:rsid w:val="00A854F2"/>
    <w:rsid w:val="00B6149B"/>
    <w:rsid w:val="00BA512D"/>
    <w:rsid w:val="00C54F25"/>
    <w:rsid w:val="00C85003"/>
    <w:rsid w:val="00C90FC7"/>
    <w:rsid w:val="00CB1E6C"/>
    <w:rsid w:val="00F2610D"/>
    <w:rsid w:val="00F61EB1"/>
    <w:rsid w:val="00FD6247"/>
    <w:rsid w:val="00FE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562E"/>
  <w15:chartTrackingRefBased/>
  <w15:docId w15:val="{1218636A-FA17-4A05-9183-CCC62997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3FCDB-B35C-45CC-B8E2-C060754CD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33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34</cp:revision>
  <dcterms:created xsi:type="dcterms:W3CDTF">2026-05-18T02:55:00Z</dcterms:created>
  <dcterms:modified xsi:type="dcterms:W3CDTF">2026-05-20T16:48:00Z</dcterms:modified>
</cp:coreProperties>
</file>