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9D8B4" w14:textId="77777777" w:rsidR="00B002C2" w:rsidRPr="009F7A85" w:rsidRDefault="0044614B" w:rsidP="00425E3F">
      <w:pPr>
        <w:spacing w:after="0"/>
        <w:jc w:val="center"/>
        <w:rPr>
          <w:rFonts w:ascii="Garamond" w:hAnsi="Garamond"/>
          <w:b/>
          <w:bCs/>
          <w:sz w:val="40"/>
          <w:szCs w:val="40"/>
          <w:lang w:val="en-US"/>
        </w:rPr>
      </w:pPr>
      <w:r w:rsidRPr="009F7A85">
        <w:rPr>
          <w:rFonts w:ascii="Garamond" w:hAnsi="Garamond"/>
          <w:b/>
          <w:bCs/>
          <w:sz w:val="40"/>
          <w:szCs w:val="40"/>
          <w:lang w:val="en-US"/>
        </w:rPr>
        <w:t>Amit Haim</w:t>
      </w:r>
    </w:p>
    <w:p w14:paraId="79AC004D" w14:textId="3B8C384D" w:rsidR="009F7A85" w:rsidRPr="00A2785D" w:rsidRDefault="00DB5228" w:rsidP="0084382C">
      <w:pPr>
        <w:jc w:val="center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(+972)-54-2007154</w:t>
      </w:r>
      <w:r w:rsidR="00E557A3" w:rsidRPr="009F7A85">
        <w:rPr>
          <w:rFonts w:ascii="Garamond" w:hAnsi="Garamond"/>
          <w:sz w:val="20"/>
          <w:szCs w:val="20"/>
          <w:lang w:val="en-US"/>
        </w:rPr>
        <w:t xml:space="preserve"> |</w:t>
      </w:r>
      <w:r w:rsidR="00304E55" w:rsidRPr="009F7A85">
        <w:rPr>
          <w:rFonts w:ascii="Garamond" w:hAnsi="Garamond"/>
          <w:sz w:val="20"/>
          <w:szCs w:val="20"/>
          <w:lang w:val="en-US"/>
        </w:rPr>
        <w:t xml:space="preserve"> </w:t>
      </w:r>
      <w:r w:rsidR="0084382C">
        <w:rPr>
          <w:rFonts w:ascii="Garamond" w:hAnsi="Garamond"/>
          <w:sz w:val="20"/>
          <w:szCs w:val="20"/>
          <w:lang w:val="en-US"/>
        </w:rPr>
        <w:t>amithaim@</w:t>
      </w:r>
      <w:r w:rsidR="0084382C" w:rsidRPr="0084382C">
        <w:rPr>
          <w:rFonts w:ascii="Garamond" w:hAnsi="Garamond"/>
          <w:sz w:val="20"/>
          <w:szCs w:val="20"/>
          <w:lang w:val="en-US"/>
        </w:rPr>
        <w:t>tauex.tau.ac.il</w:t>
      </w:r>
      <w:r w:rsidR="0084382C">
        <w:rPr>
          <w:rFonts w:ascii="Garamond" w:hAnsi="Garamond"/>
          <w:sz w:val="20"/>
          <w:szCs w:val="20"/>
          <w:lang w:val="en-US"/>
        </w:rPr>
        <w:t>;</w:t>
      </w:r>
      <w:hyperlink r:id="rId6" w:history="1"/>
      <w:r w:rsidR="003D586C" w:rsidRPr="0084382C">
        <w:rPr>
          <w:rStyle w:val="Hyperlink"/>
          <w:rFonts w:ascii="Garamond" w:hAnsi="Garamond"/>
          <w:sz w:val="20"/>
          <w:szCs w:val="20"/>
          <w:u w:val="none"/>
          <w:lang w:val="en-US"/>
        </w:rPr>
        <w:t xml:space="preserve"> </w:t>
      </w:r>
      <w:r w:rsidR="0084382C" w:rsidRPr="0084382C">
        <w:rPr>
          <w:rFonts w:ascii="Garamond" w:hAnsi="Garamond"/>
          <w:sz w:val="20"/>
          <w:szCs w:val="20"/>
          <w:lang w:val="en-US"/>
        </w:rPr>
        <w:t>mit.haim@gmail.com</w:t>
      </w:r>
    </w:p>
    <w:p w14:paraId="67D64090" w14:textId="7719F2DA" w:rsidR="009A2317" w:rsidRDefault="009A2317" w:rsidP="00B7436C">
      <w:pPr>
        <w:pStyle w:val="Default"/>
        <w:spacing w:after="240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>Academic Positions</w:t>
      </w:r>
    </w:p>
    <w:p w14:paraId="4F723CBF" w14:textId="20397F3F" w:rsidR="00080B84" w:rsidRDefault="009A2317" w:rsidP="00080B84">
      <w:pPr>
        <w:pStyle w:val="Default"/>
        <w:spacing w:after="240"/>
        <w:ind w:left="720"/>
        <w:rPr>
          <w:rFonts w:ascii="Garamond" w:hAnsi="Garamond"/>
          <w:smallCaps/>
          <w:rtl/>
        </w:rPr>
      </w:pPr>
      <w:r w:rsidRPr="009A2317">
        <w:rPr>
          <w:rFonts w:ascii="Garamond" w:hAnsi="Garamond"/>
          <w:b/>
          <w:bCs/>
        </w:rPr>
        <w:t>Max Planck Institute</w:t>
      </w:r>
      <w:r>
        <w:rPr>
          <w:rFonts w:ascii="Garamond" w:hAnsi="Garamond"/>
          <w:b/>
          <w:bCs/>
        </w:rPr>
        <w:t xml:space="preserve"> for Research on Collective Goods</w:t>
      </w:r>
      <w:r w:rsidRPr="009A2317">
        <w:rPr>
          <w:rFonts w:ascii="Garamond" w:hAnsi="Garamond"/>
          <w:smallCaps/>
        </w:rPr>
        <w:t xml:space="preserve">, </w:t>
      </w:r>
      <w:r w:rsidRPr="009A2317">
        <w:rPr>
          <w:rFonts w:ascii="Garamond" w:hAnsi="Garamond"/>
        </w:rPr>
        <w:t>Post-Doctoral Research Fellow</w:t>
      </w:r>
      <w:r w:rsidRPr="009A2317">
        <w:rPr>
          <w:rFonts w:ascii="Garamond" w:hAnsi="Garamond"/>
          <w:smallCaps/>
        </w:rPr>
        <w:t xml:space="preserve"> </w:t>
      </w:r>
      <w:r>
        <w:rPr>
          <w:rFonts w:ascii="Garamond" w:hAnsi="Garamond"/>
          <w:smallCaps/>
        </w:rPr>
        <w:t>2024-2025</w:t>
      </w:r>
    </w:p>
    <w:p w14:paraId="39DFB4A7" w14:textId="6356E634" w:rsidR="00E75F38" w:rsidRDefault="00E75F38" w:rsidP="00E75F38">
      <w:pPr>
        <w:pStyle w:val="Default"/>
        <w:spacing w:after="240"/>
        <w:ind w:left="720"/>
        <w:rPr>
          <w:rFonts w:ascii="Garamond" w:hAnsi="Garamond"/>
          <w:smallCaps/>
          <w:rtl/>
        </w:rPr>
      </w:pPr>
      <w:r>
        <w:rPr>
          <w:rFonts w:ascii="Garamond" w:hAnsi="Garamond"/>
          <w:b/>
          <w:bCs/>
        </w:rPr>
        <w:t>Tel Aviv University Faculty of Law</w:t>
      </w:r>
      <w:r w:rsidRPr="009A2317">
        <w:rPr>
          <w:rFonts w:ascii="Garamond" w:hAnsi="Garamond"/>
          <w:smallCaps/>
        </w:rPr>
        <w:t xml:space="preserve">, </w:t>
      </w:r>
      <w:r>
        <w:rPr>
          <w:rFonts w:ascii="Garamond" w:hAnsi="Garamond"/>
        </w:rPr>
        <w:t xml:space="preserve">Lecturer (Tenure Track Assistant Professor), </w:t>
      </w:r>
      <w:r>
        <w:rPr>
          <w:rFonts w:ascii="Garamond" w:hAnsi="Garamond"/>
          <w:smallCaps/>
        </w:rPr>
        <w:t>2025</w:t>
      </w:r>
    </w:p>
    <w:p w14:paraId="1A2CC19E" w14:textId="686AE4BE" w:rsidR="009F7A85" w:rsidRPr="00B7436C" w:rsidRDefault="009F7A85" w:rsidP="00B7436C">
      <w:pPr>
        <w:pStyle w:val="Default"/>
        <w:spacing w:after="240"/>
        <w:rPr>
          <w:rFonts w:ascii="Garamond" w:hAnsi="Garamond"/>
          <w:smallCaps/>
          <w:u w:val="single"/>
        </w:rPr>
      </w:pPr>
      <w:r w:rsidRPr="005079BB">
        <w:rPr>
          <w:rFonts w:ascii="Garamond" w:hAnsi="Garamond"/>
          <w:b/>
          <w:bCs/>
          <w:smallCaps/>
          <w:u w:val="single"/>
        </w:rPr>
        <w:t>Education</w:t>
      </w:r>
    </w:p>
    <w:p w14:paraId="749EE809" w14:textId="4AE93E26" w:rsidR="009F7A85" w:rsidRDefault="009F7A85" w:rsidP="009F7A85">
      <w:pPr>
        <w:pStyle w:val="Default"/>
        <w:ind w:firstLine="720"/>
        <w:contextualSpacing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 xml:space="preserve">Stanford Law School, </w:t>
      </w:r>
      <w:r w:rsidRPr="005079BB">
        <w:rPr>
          <w:rFonts w:ascii="Garamond" w:hAnsi="Garamond"/>
        </w:rPr>
        <w:t xml:space="preserve">J.S.D </w:t>
      </w:r>
      <w:r w:rsidR="0093336A">
        <w:rPr>
          <w:rFonts w:ascii="Garamond" w:hAnsi="Garamond"/>
        </w:rPr>
        <w:t>2020-</w:t>
      </w:r>
      <w:r w:rsidR="009A2317">
        <w:rPr>
          <w:rFonts w:ascii="Garamond" w:hAnsi="Garamond"/>
        </w:rPr>
        <w:t>2024</w:t>
      </w:r>
    </w:p>
    <w:p w14:paraId="40577E4A" w14:textId="5044D967" w:rsidR="00FE223D" w:rsidRPr="005079BB" w:rsidRDefault="00FE223D" w:rsidP="00733A1B">
      <w:pPr>
        <w:pStyle w:val="Default"/>
        <w:ind w:left="144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Committee: David Freeman Engstrom (Chair), Anne Joseph O’Connell (Reader), Robert J. </w:t>
      </w:r>
      <w:proofErr w:type="spellStart"/>
      <w:r>
        <w:rPr>
          <w:rFonts w:ascii="Garamond" w:hAnsi="Garamond"/>
        </w:rPr>
        <w:t>Maccoun</w:t>
      </w:r>
      <w:proofErr w:type="spellEnd"/>
      <w:r>
        <w:rPr>
          <w:rFonts w:ascii="Garamond" w:hAnsi="Garamond"/>
        </w:rPr>
        <w:t xml:space="preserve"> (Reader)</w:t>
      </w:r>
      <w:r w:rsidR="00BE4C0D">
        <w:rPr>
          <w:rFonts w:ascii="Garamond" w:hAnsi="Garamond"/>
        </w:rPr>
        <w:t>, Katherine J. Strandburg (Reader)</w:t>
      </w:r>
    </w:p>
    <w:p w14:paraId="47CFF1A2" w14:textId="53C7C772" w:rsidR="005A3156" w:rsidRPr="005079BB" w:rsidRDefault="005A3156" w:rsidP="005A3156">
      <w:pPr>
        <w:pStyle w:val="Default"/>
        <w:ind w:firstLine="720"/>
        <w:contextualSpacing/>
        <w:rPr>
          <w:rFonts w:ascii="Garamond" w:hAnsi="Garamond"/>
        </w:rPr>
      </w:pPr>
      <w:r w:rsidRPr="005079BB">
        <w:rPr>
          <w:rFonts w:ascii="Garamond" w:hAnsi="Garamond"/>
        </w:rPr>
        <w:tab/>
        <w:t>Research Assistant Professor Julian Nyarko</w:t>
      </w:r>
    </w:p>
    <w:p w14:paraId="470C810C" w14:textId="45BF811A" w:rsidR="009F7A85" w:rsidRPr="005079BB" w:rsidRDefault="009F7A85" w:rsidP="009F7A85">
      <w:pPr>
        <w:pStyle w:val="Default"/>
        <w:ind w:firstLine="720"/>
        <w:contextualSpacing/>
        <w:rPr>
          <w:rFonts w:ascii="Garamond" w:hAnsi="Garamond"/>
        </w:rPr>
      </w:pPr>
    </w:p>
    <w:p w14:paraId="4F68A1FA" w14:textId="6F6AFBB5" w:rsidR="009F7A85" w:rsidRPr="005079BB" w:rsidRDefault="009F7A85" w:rsidP="009F7A85">
      <w:pPr>
        <w:pStyle w:val="Default"/>
        <w:ind w:firstLine="720"/>
        <w:contextualSpacing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 xml:space="preserve">Stanford Law School, </w:t>
      </w:r>
      <w:r w:rsidRPr="005079BB">
        <w:rPr>
          <w:rFonts w:ascii="Garamond" w:hAnsi="Garamond"/>
        </w:rPr>
        <w:t>J.S.M</w:t>
      </w:r>
      <w:r w:rsidR="00FE223D">
        <w:rPr>
          <w:rFonts w:ascii="Garamond" w:hAnsi="Garamond"/>
        </w:rPr>
        <w:t xml:space="preserve"> SPILS</w:t>
      </w:r>
      <w:r w:rsidRPr="005079BB">
        <w:rPr>
          <w:rFonts w:ascii="Garamond" w:hAnsi="Garamond"/>
        </w:rPr>
        <w:t xml:space="preserve"> </w:t>
      </w:r>
      <w:r w:rsidR="006678F2" w:rsidRPr="005079BB">
        <w:rPr>
          <w:rFonts w:ascii="Garamond" w:hAnsi="Garamond"/>
        </w:rPr>
        <w:t>2019-2020</w:t>
      </w:r>
    </w:p>
    <w:p w14:paraId="27E95CFC" w14:textId="2BFFB2A3" w:rsidR="006678F2" w:rsidRPr="005079BB" w:rsidRDefault="00823735" w:rsidP="005A3156">
      <w:pPr>
        <w:pStyle w:val="Default"/>
        <w:ind w:left="1440"/>
        <w:contextualSpacing/>
        <w:rPr>
          <w:rFonts w:ascii="Garamond" w:hAnsi="Garamond"/>
        </w:rPr>
      </w:pPr>
      <w:r>
        <w:rPr>
          <w:rFonts w:ascii="Garamond" w:hAnsi="Garamond"/>
        </w:rPr>
        <w:t>Thesis</w:t>
      </w:r>
      <w:r w:rsidR="006678F2" w:rsidRPr="005079BB">
        <w:rPr>
          <w:rFonts w:ascii="Garamond" w:hAnsi="Garamond"/>
        </w:rPr>
        <w:t xml:space="preserve">: </w:t>
      </w:r>
      <w:r w:rsidR="005A3156" w:rsidRPr="005079BB">
        <w:rPr>
          <w:rFonts w:ascii="Garamond" w:hAnsi="Garamond"/>
          <w:i/>
          <w:iCs/>
        </w:rPr>
        <w:t>Towards Automated Government: The Effects of Algorithmic Advice on Welfare Adjudications</w:t>
      </w:r>
      <w:r w:rsidR="005A3156" w:rsidRPr="005079BB">
        <w:rPr>
          <w:rFonts w:ascii="Garamond" w:hAnsi="Garamond"/>
        </w:rPr>
        <w:t xml:space="preserve">, </w:t>
      </w:r>
      <w:r w:rsidR="00FE223D">
        <w:rPr>
          <w:rFonts w:ascii="Garamond" w:hAnsi="Garamond"/>
        </w:rPr>
        <w:t>Advised by</w:t>
      </w:r>
      <w:r w:rsidR="006678F2" w:rsidRPr="005079BB">
        <w:rPr>
          <w:rFonts w:ascii="Garamond" w:hAnsi="Garamond"/>
        </w:rPr>
        <w:t xml:space="preserve"> David Freeman Engstrom</w:t>
      </w:r>
    </w:p>
    <w:p w14:paraId="5EC890D2" w14:textId="77777777" w:rsidR="009F7A85" w:rsidRPr="005079BB" w:rsidRDefault="009F7A85" w:rsidP="009F7A85">
      <w:pPr>
        <w:pStyle w:val="Default"/>
        <w:ind w:firstLine="720"/>
        <w:contextualSpacing/>
        <w:rPr>
          <w:rFonts w:ascii="Garamond" w:hAnsi="Garamond"/>
          <w:b/>
          <w:bCs/>
        </w:rPr>
      </w:pPr>
    </w:p>
    <w:p w14:paraId="568D3F67" w14:textId="7E422C12" w:rsidR="006678F2" w:rsidRPr="005079BB" w:rsidRDefault="009F7A85" w:rsidP="00BE4C0D">
      <w:pPr>
        <w:pStyle w:val="Default"/>
        <w:ind w:firstLine="720"/>
        <w:contextualSpacing/>
        <w:rPr>
          <w:rFonts w:ascii="Garamond" w:hAnsi="Garamond"/>
          <w:i/>
          <w:iCs/>
        </w:rPr>
      </w:pPr>
      <w:r w:rsidRPr="005079BB">
        <w:rPr>
          <w:rFonts w:ascii="Garamond" w:hAnsi="Garamond"/>
          <w:b/>
          <w:bCs/>
        </w:rPr>
        <w:t xml:space="preserve">Hebrew University of Jerusalem, </w:t>
      </w:r>
      <w:r w:rsidRPr="005079BB">
        <w:rPr>
          <w:rFonts w:ascii="Garamond" w:hAnsi="Garamond"/>
        </w:rPr>
        <w:t xml:space="preserve">LL.B. </w:t>
      </w:r>
      <w:r w:rsidR="006678F2" w:rsidRPr="005079BB">
        <w:rPr>
          <w:rFonts w:ascii="Garamond" w:hAnsi="Garamond"/>
        </w:rPr>
        <w:t xml:space="preserve">&amp; B.A (Humanities) </w:t>
      </w:r>
      <w:r w:rsidRPr="005079BB">
        <w:rPr>
          <w:rFonts w:ascii="Garamond" w:hAnsi="Garamond"/>
        </w:rPr>
        <w:t>201</w:t>
      </w:r>
      <w:r w:rsidR="006678F2" w:rsidRPr="005079BB">
        <w:rPr>
          <w:rFonts w:ascii="Garamond" w:hAnsi="Garamond"/>
        </w:rPr>
        <w:t>8</w:t>
      </w:r>
      <w:r w:rsidR="00BE4C0D">
        <w:rPr>
          <w:rFonts w:ascii="Garamond" w:hAnsi="Garamond"/>
        </w:rPr>
        <w:t xml:space="preserve">, </w:t>
      </w:r>
      <w:r w:rsidR="00BE4C0D">
        <w:rPr>
          <w:rFonts w:ascii="Garamond" w:hAnsi="Garamond"/>
          <w:i/>
          <w:iCs/>
        </w:rPr>
        <w:t>m</w:t>
      </w:r>
      <w:r w:rsidR="006678F2" w:rsidRPr="005079BB">
        <w:rPr>
          <w:rFonts w:ascii="Garamond" w:hAnsi="Garamond"/>
          <w:i/>
          <w:iCs/>
        </w:rPr>
        <w:t>agna cum laude</w:t>
      </w:r>
    </w:p>
    <w:p w14:paraId="3B50551B" w14:textId="404AED12" w:rsidR="006678F2" w:rsidRPr="005079BB" w:rsidRDefault="006678F2" w:rsidP="006678F2">
      <w:pPr>
        <w:pStyle w:val="Default"/>
        <w:ind w:left="720" w:firstLine="720"/>
        <w:contextualSpacing/>
        <w:rPr>
          <w:rFonts w:ascii="Garamond" w:hAnsi="Garamond"/>
        </w:rPr>
      </w:pPr>
      <w:r w:rsidRPr="005079BB">
        <w:rPr>
          <w:rFonts w:ascii="Garamond" w:hAnsi="Garamond"/>
        </w:rPr>
        <w:t>Dean’s Award for Outstanding Academic Achievement</w:t>
      </w:r>
    </w:p>
    <w:p w14:paraId="24D73DE4" w14:textId="2A0478BD" w:rsidR="006678F2" w:rsidRPr="005079BB" w:rsidRDefault="006678F2" w:rsidP="00960F1E">
      <w:pPr>
        <w:pStyle w:val="Default"/>
        <w:spacing w:after="240"/>
        <w:ind w:left="720" w:firstLine="720"/>
        <w:contextualSpacing/>
        <w:rPr>
          <w:rFonts w:ascii="Garamond" w:hAnsi="Garamond"/>
        </w:rPr>
      </w:pPr>
      <w:r w:rsidRPr="005079BB">
        <w:rPr>
          <w:rFonts w:ascii="Garamond" w:hAnsi="Garamond"/>
        </w:rPr>
        <w:t xml:space="preserve">Editorial Board Member, </w:t>
      </w:r>
      <w:r w:rsidR="0084382C">
        <w:rPr>
          <w:rFonts w:ascii="Garamond" w:hAnsi="Garamond"/>
        </w:rPr>
        <w:t>Hebrew University</w:t>
      </w:r>
      <w:r w:rsidRPr="005079BB">
        <w:rPr>
          <w:rFonts w:ascii="Garamond" w:hAnsi="Garamond"/>
        </w:rPr>
        <w:t xml:space="preserve"> Law Review</w:t>
      </w:r>
    </w:p>
    <w:p w14:paraId="0825324F" w14:textId="646FE377" w:rsidR="006678F2" w:rsidRPr="005079BB" w:rsidRDefault="006678F2" w:rsidP="006678F2">
      <w:pPr>
        <w:spacing w:after="120" w:line="240" w:lineRule="auto"/>
        <w:ind w:firstLine="720"/>
        <w:rPr>
          <w:rFonts w:ascii="Garamond" w:hAnsi="Garamond" w:cs="Constantia"/>
          <w:b/>
          <w:bCs/>
          <w:color w:val="000000"/>
          <w:sz w:val="24"/>
          <w:szCs w:val="24"/>
          <w:lang w:val="en-US"/>
        </w:rPr>
      </w:pPr>
      <w:r w:rsidRPr="005079BB">
        <w:rPr>
          <w:rFonts w:ascii="Garamond" w:hAnsi="Garamond" w:cs="Constantia"/>
          <w:b/>
          <w:bCs/>
          <w:color w:val="000000"/>
          <w:sz w:val="24"/>
          <w:szCs w:val="24"/>
          <w:lang w:val="en-US"/>
        </w:rPr>
        <w:t>Humboldt University of Berlin</w:t>
      </w:r>
      <w:r w:rsidRPr="005079BB">
        <w:rPr>
          <w:rFonts w:ascii="Garamond" w:hAnsi="Garamond" w:cs="Constantia"/>
          <w:color w:val="000000"/>
          <w:sz w:val="24"/>
          <w:szCs w:val="24"/>
          <w:lang w:val="en-US"/>
        </w:rPr>
        <w:t xml:space="preserve">, Exchange </w:t>
      </w:r>
      <w:r w:rsidR="00AD3957">
        <w:rPr>
          <w:rFonts w:ascii="Garamond" w:hAnsi="Garamond" w:cs="Constantia"/>
          <w:color w:val="000000"/>
          <w:sz w:val="24"/>
          <w:szCs w:val="24"/>
          <w:lang w:val="en-US"/>
        </w:rPr>
        <w:t xml:space="preserve">Student </w:t>
      </w:r>
      <w:r w:rsidRPr="005079BB">
        <w:rPr>
          <w:rFonts w:ascii="Garamond" w:hAnsi="Garamond" w:cs="Constantia"/>
          <w:color w:val="000000"/>
          <w:sz w:val="24"/>
          <w:szCs w:val="24"/>
          <w:lang w:val="en-US"/>
        </w:rPr>
        <w:t>Fellow</w:t>
      </w:r>
      <w:r w:rsidR="00960F1E" w:rsidRPr="005079BB">
        <w:rPr>
          <w:rFonts w:ascii="Garamond" w:hAnsi="Garamond" w:cs="Constantia"/>
          <w:color w:val="000000"/>
          <w:sz w:val="24"/>
          <w:szCs w:val="24"/>
          <w:lang w:val="en-US"/>
        </w:rPr>
        <w:t>,</w:t>
      </w:r>
      <w:r w:rsidR="00960F1E" w:rsidRPr="005079BB">
        <w:rPr>
          <w:rFonts w:ascii="Garamond" w:hAnsi="Garamond" w:cs="Constantia"/>
          <w:b/>
          <w:bCs/>
          <w:color w:val="000000"/>
          <w:sz w:val="24"/>
          <w:szCs w:val="24"/>
          <w:lang w:val="en-US"/>
        </w:rPr>
        <w:t xml:space="preserve"> </w:t>
      </w:r>
      <w:r w:rsidRPr="005079BB">
        <w:rPr>
          <w:rFonts w:ascii="Garamond" w:hAnsi="Garamond" w:cs="Constantia"/>
          <w:color w:val="000000"/>
          <w:sz w:val="24"/>
          <w:szCs w:val="24"/>
          <w:lang w:val="en-US"/>
        </w:rPr>
        <w:t>2018</w:t>
      </w:r>
    </w:p>
    <w:p w14:paraId="565ED3E8" w14:textId="6E9ECB76" w:rsidR="00960F1E" w:rsidRPr="005079BB" w:rsidRDefault="006678F2" w:rsidP="00960F1E">
      <w:pPr>
        <w:pStyle w:val="Default"/>
        <w:spacing w:after="240"/>
        <w:ind w:firstLine="720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>Mahindra United World College of India</w:t>
      </w:r>
      <w:r w:rsidR="00960F1E" w:rsidRPr="005079BB">
        <w:rPr>
          <w:rFonts w:ascii="Garamond" w:hAnsi="Garamond"/>
          <w:b/>
          <w:bCs/>
        </w:rPr>
        <w:t xml:space="preserve">, </w:t>
      </w:r>
      <w:r w:rsidR="00960F1E" w:rsidRPr="005079BB">
        <w:rPr>
          <w:rFonts w:ascii="Garamond" w:hAnsi="Garamond"/>
        </w:rPr>
        <w:t>International Baccalaureate, 2010</w:t>
      </w:r>
    </w:p>
    <w:p w14:paraId="64BCF7CE" w14:textId="2EF58CEB" w:rsidR="009F7A85" w:rsidRPr="005079BB" w:rsidRDefault="009F7A85" w:rsidP="00FE223D">
      <w:pPr>
        <w:pStyle w:val="Default"/>
        <w:spacing w:after="240"/>
        <w:rPr>
          <w:rFonts w:ascii="Garamond" w:hAnsi="Garamond"/>
          <w:smallCaps/>
          <w:u w:val="single"/>
        </w:rPr>
      </w:pPr>
      <w:r w:rsidRPr="005079BB">
        <w:rPr>
          <w:rFonts w:ascii="Garamond" w:hAnsi="Garamond"/>
          <w:b/>
          <w:bCs/>
          <w:smallCaps/>
          <w:u w:val="single"/>
        </w:rPr>
        <w:t>Research &amp; Teaching Interests</w:t>
      </w:r>
    </w:p>
    <w:p w14:paraId="201C5D87" w14:textId="4167F022" w:rsidR="00AE1B79" w:rsidRPr="00410790" w:rsidRDefault="005079BB" w:rsidP="009A2317">
      <w:pPr>
        <w:pStyle w:val="Default"/>
        <w:ind w:left="720"/>
        <w:jc w:val="both"/>
        <w:rPr>
          <w:rFonts w:ascii="Garamond" w:hAnsi="Garamond"/>
        </w:rPr>
      </w:pPr>
      <w:r w:rsidRPr="005079BB">
        <w:rPr>
          <w:rFonts w:ascii="Garamond" w:hAnsi="Garamond"/>
        </w:rPr>
        <w:t xml:space="preserve">Administrative Law, Artificial Intelligence &amp; Law, </w:t>
      </w:r>
      <w:r w:rsidR="003967EB">
        <w:rPr>
          <w:rFonts w:ascii="Garamond" w:hAnsi="Garamond"/>
        </w:rPr>
        <w:t>Empirical and Computational Methods in Law</w:t>
      </w:r>
      <w:r w:rsidR="00733A1B">
        <w:rPr>
          <w:rFonts w:ascii="Garamond" w:hAnsi="Garamond"/>
        </w:rPr>
        <w:t>, Law &amp; Technology</w:t>
      </w:r>
    </w:p>
    <w:p w14:paraId="23C20949" w14:textId="10675647" w:rsidR="006678F2" w:rsidRDefault="00733A1B" w:rsidP="00B7436C">
      <w:pPr>
        <w:pStyle w:val="Default"/>
        <w:spacing w:before="240" w:after="240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 xml:space="preserve">Journal </w:t>
      </w:r>
      <w:r w:rsidR="009F7A85" w:rsidRPr="005079BB">
        <w:rPr>
          <w:rFonts w:ascii="Garamond" w:hAnsi="Garamond"/>
          <w:b/>
          <w:bCs/>
          <w:smallCaps/>
          <w:u w:val="single"/>
        </w:rPr>
        <w:t>Publications</w:t>
      </w:r>
    </w:p>
    <w:p w14:paraId="5DCA49EE" w14:textId="3570C162" w:rsidR="00FE223D" w:rsidRDefault="00FE223D" w:rsidP="00FE223D">
      <w:pPr>
        <w:pStyle w:val="Default"/>
        <w:spacing w:after="240"/>
        <w:ind w:left="720"/>
        <w:jc w:val="both"/>
        <w:rPr>
          <w:rFonts w:ascii="Garamond" w:hAnsi="Garamond"/>
          <w:rtl/>
        </w:rPr>
      </w:pPr>
      <w:r w:rsidRPr="001F4F2D">
        <w:rPr>
          <w:rFonts w:ascii="Garamond" w:hAnsi="Garamond"/>
          <w:b/>
          <w:bCs/>
        </w:rPr>
        <w:t>Amit Haim</w:t>
      </w:r>
      <w:r w:rsidRPr="001F4F2D">
        <w:rPr>
          <w:rFonts w:ascii="Garamond" w:hAnsi="Garamond"/>
        </w:rPr>
        <w:t xml:space="preserve">, </w:t>
      </w:r>
      <w:r w:rsidRPr="00C35566">
        <w:rPr>
          <w:rFonts w:ascii="Garamond" w:hAnsi="Garamond"/>
          <w:i/>
          <w:iCs/>
        </w:rPr>
        <w:t>The Administrative State and Artificial Intelligence: Towards the Internal Law of Administrative Algorithms</w:t>
      </w:r>
      <w:r>
        <w:rPr>
          <w:rFonts w:ascii="Garamond" w:hAnsi="Garamond"/>
        </w:rPr>
        <w:t xml:space="preserve">, 14 </w:t>
      </w:r>
      <w:r w:rsidRPr="00B03D6D">
        <w:rPr>
          <w:rFonts w:ascii="Garamond" w:hAnsi="Garamond"/>
          <w:smallCaps/>
        </w:rPr>
        <w:t>UC Irvine Law Review</w:t>
      </w:r>
      <w:r>
        <w:rPr>
          <w:rFonts w:ascii="Garamond" w:hAnsi="Garamond"/>
          <w:smallCaps/>
        </w:rPr>
        <w:t xml:space="preserve"> </w:t>
      </w:r>
      <w:r w:rsidRPr="00C35566">
        <w:rPr>
          <w:rFonts w:ascii="Garamond" w:hAnsi="Garamond"/>
          <w:b/>
          <w:bCs/>
          <w:smallCaps/>
        </w:rPr>
        <w:t>_</w:t>
      </w:r>
      <w:r>
        <w:rPr>
          <w:rFonts w:ascii="Garamond" w:hAnsi="Garamond"/>
        </w:rPr>
        <w:t xml:space="preserve"> (2024</w:t>
      </w:r>
      <w:r w:rsidRPr="001F4F2D">
        <w:rPr>
          <w:rFonts w:ascii="Garamond" w:hAnsi="Garamond"/>
        </w:rPr>
        <w:t>)</w:t>
      </w:r>
      <w:r>
        <w:rPr>
          <w:rFonts w:ascii="Garamond" w:hAnsi="Garamond"/>
        </w:rPr>
        <w:t>.</w:t>
      </w:r>
    </w:p>
    <w:p w14:paraId="1D23DA4F" w14:textId="1DEF2712" w:rsidR="00FE223D" w:rsidRDefault="00FE223D" w:rsidP="00FE223D">
      <w:pPr>
        <w:pStyle w:val="Default"/>
        <w:spacing w:after="120"/>
        <w:ind w:left="720"/>
        <w:jc w:val="both"/>
        <w:rPr>
          <w:rFonts w:ascii="Garamond" w:hAnsi="Garamond"/>
          <w:smallCaps/>
        </w:rPr>
      </w:pPr>
      <w:r w:rsidRPr="005079BB">
        <w:rPr>
          <w:rFonts w:ascii="Garamond" w:hAnsi="Garamond"/>
        </w:rPr>
        <w:t>David Freeman Engstrom</w:t>
      </w:r>
      <w:r>
        <w:rPr>
          <w:rFonts w:ascii="Garamond" w:hAnsi="Garamond"/>
        </w:rPr>
        <w:t xml:space="preserve"> &amp;</w:t>
      </w:r>
      <w:r w:rsidRPr="005079BB">
        <w:rPr>
          <w:rFonts w:ascii="Garamond" w:hAnsi="Garamond"/>
        </w:rPr>
        <w:t xml:space="preserve"> </w:t>
      </w:r>
      <w:r w:rsidRPr="005079BB">
        <w:rPr>
          <w:rFonts w:ascii="Garamond" w:hAnsi="Garamond"/>
          <w:b/>
          <w:bCs/>
        </w:rPr>
        <w:t>Amit Haim</w:t>
      </w:r>
      <w:r w:rsidRPr="005079BB">
        <w:rPr>
          <w:rFonts w:ascii="Garamond" w:hAnsi="Garamond"/>
        </w:rPr>
        <w:t xml:space="preserve">, </w:t>
      </w:r>
      <w:r w:rsidRPr="00552A4D">
        <w:rPr>
          <w:rFonts w:ascii="Garamond" w:hAnsi="Garamond"/>
          <w:i/>
          <w:iCs/>
        </w:rPr>
        <w:t xml:space="preserve">Regulating Government </w:t>
      </w:r>
      <w:r>
        <w:rPr>
          <w:rFonts w:ascii="Garamond" w:hAnsi="Garamond"/>
          <w:i/>
          <w:iCs/>
        </w:rPr>
        <w:t>AI</w:t>
      </w:r>
      <w:r w:rsidRPr="00552A4D"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  <w:i/>
          <w:iCs/>
        </w:rPr>
        <w:t>a</w:t>
      </w:r>
      <w:r w:rsidRPr="00552A4D">
        <w:rPr>
          <w:rFonts w:ascii="Garamond" w:hAnsi="Garamond"/>
          <w:i/>
          <w:iCs/>
        </w:rPr>
        <w:t xml:space="preserve">nd </w:t>
      </w:r>
      <w:r>
        <w:rPr>
          <w:rFonts w:ascii="Garamond" w:hAnsi="Garamond"/>
          <w:i/>
          <w:iCs/>
        </w:rPr>
        <w:t>t</w:t>
      </w:r>
      <w:r w:rsidRPr="00552A4D">
        <w:rPr>
          <w:rFonts w:ascii="Garamond" w:hAnsi="Garamond"/>
          <w:i/>
          <w:iCs/>
        </w:rPr>
        <w:t xml:space="preserve">he Challenge </w:t>
      </w:r>
      <w:r>
        <w:rPr>
          <w:rFonts w:ascii="Garamond" w:hAnsi="Garamond"/>
          <w:i/>
          <w:iCs/>
        </w:rPr>
        <w:t>o</w:t>
      </w:r>
      <w:r w:rsidRPr="00552A4D">
        <w:rPr>
          <w:rFonts w:ascii="Garamond" w:hAnsi="Garamond"/>
          <w:i/>
          <w:iCs/>
        </w:rPr>
        <w:t>f Sociotechnical Design</w:t>
      </w:r>
      <w:r w:rsidRPr="005079BB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19 </w:t>
      </w:r>
      <w:r>
        <w:rPr>
          <w:rFonts w:ascii="Garamond" w:hAnsi="Garamond"/>
          <w:smallCaps/>
        </w:rPr>
        <w:t xml:space="preserve">Annual Review of Law and Social Sciences </w:t>
      </w:r>
      <w:r w:rsidR="00CD6EAD" w:rsidRPr="00CD6EAD">
        <w:rPr>
          <w:rFonts w:ascii="Garamond" w:hAnsi="Garamond"/>
          <w:smallCaps/>
        </w:rPr>
        <w:t>277</w:t>
      </w:r>
      <w:r>
        <w:rPr>
          <w:rFonts w:ascii="Garamond" w:hAnsi="Garamond"/>
          <w:smallCaps/>
        </w:rPr>
        <w:t xml:space="preserve"> (2023</w:t>
      </w:r>
      <w:r w:rsidRPr="005079BB">
        <w:rPr>
          <w:rFonts w:ascii="Garamond" w:hAnsi="Garamond"/>
          <w:smallCaps/>
        </w:rPr>
        <w:t>).</w:t>
      </w:r>
    </w:p>
    <w:p w14:paraId="3023901C" w14:textId="70C7C45C" w:rsidR="00FE223D" w:rsidRDefault="00FE223D" w:rsidP="00FE223D">
      <w:pPr>
        <w:pStyle w:val="Default"/>
        <w:spacing w:after="240"/>
        <w:ind w:firstLine="720"/>
        <w:jc w:val="both"/>
        <w:rPr>
          <w:rFonts w:ascii="Garamond" w:hAnsi="Garamond"/>
        </w:rPr>
      </w:pPr>
      <w:r w:rsidRPr="001F4F2D">
        <w:rPr>
          <w:rFonts w:ascii="Garamond" w:hAnsi="Garamond"/>
          <w:b/>
          <w:bCs/>
        </w:rPr>
        <w:t xml:space="preserve">Amit Haim </w:t>
      </w:r>
      <w:r w:rsidRPr="001F4F2D">
        <w:rPr>
          <w:rFonts w:ascii="Garamond" w:hAnsi="Garamond"/>
        </w:rPr>
        <w:t xml:space="preserve">&amp; Itay Ravid, </w:t>
      </w:r>
      <w:r w:rsidRPr="001F4F2D">
        <w:rPr>
          <w:rFonts w:ascii="Garamond" w:hAnsi="Garamond"/>
          <w:i/>
          <w:iCs/>
        </w:rPr>
        <w:t>Progressive Algorithms</w:t>
      </w:r>
      <w:r>
        <w:rPr>
          <w:rFonts w:ascii="Garamond" w:hAnsi="Garamond"/>
        </w:rPr>
        <w:t xml:space="preserve">, 12 </w:t>
      </w:r>
      <w:r w:rsidRPr="00B03D6D">
        <w:rPr>
          <w:rFonts w:ascii="Garamond" w:hAnsi="Garamond"/>
          <w:smallCaps/>
        </w:rPr>
        <w:t>UC Irvine Law Review</w:t>
      </w:r>
      <w:r>
        <w:rPr>
          <w:rFonts w:ascii="Garamond" w:hAnsi="Garamond"/>
          <w:smallCaps/>
        </w:rPr>
        <w:t xml:space="preserve"> 527</w:t>
      </w:r>
      <w:r>
        <w:rPr>
          <w:rFonts w:ascii="Garamond" w:hAnsi="Garamond"/>
        </w:rPr>
        <w:t xml:space="preserve"> (2022</w:t>
      </w:r>
      <w:r w:rsidRPr="001F4F2D">
        <w:rPr>
          <w:rFonts w:ascii="Garamond" w:hAnsi="Garamond"/>
        </w:rPr>
        <w:t>)</w:t>
      </w:r>
      <w:r>
        <w:rPr>
          <w:rFonts w:ascii="Garamond" w:hAnsi="Garamond"/>
        </w:rPr>
        <w:t>.</w:t>
      </w:r>
    </w:p>
    <w:p w14:paraId="3DD7785A" w14:textId="01EE05FF" w:rsidR="00733A1B" w:rsidRDefault="00BE4C0D" w:rsidP="00C35566">
      <w:pPr>
        <w:pStyle w:val="Default"/>
        <w:spacing w:before="240" w:after="240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>Additional</w:t>
      </w:r>
      <w:r w:rsidR="00733A1B">
        <w:rPr>
          <w:rFonts w:ascii="Garamond" w:hAnsi="Garamond"/>
          <w:b/>
          <w:bCs/>
          <w:smallCaps/>
          <w:u w:val="single"/>
        </w:rPr>
        <w:t xml:space="preserve"> Publications</w:t>
      </w:r>
    </w:p>
    <w:p w14:paraId="739D62D3" w14:textId="42E6B36E" w:rsidR="00733A1B" w:rsidRDefault="00733A1B" w:rsidP="00733A1B">
      <w:pPr>
        <w:pStyle w:val="Default"/>
        <w:spacing w:after="240"/>
        <w:ind w:left="720"/>
        <w:jc w:val="both"/>
        <w:rPr>
          <w:rFonts w:ascii="Garamond" w:hAnsi="Garamond"/>
        </w:rPr>
      </w:pPr>
      <w:r w:rsidRPr="00382B07">
        <w:rPr>
          <w:rFonts w:ascii="Garamond" w:hAnsi="Garamond"/>
        </w:rPr>
        <w:t>Aniket Kesari &amp;</w:t>
      </w:r>
      <w:r>
        <w:rPr>
          <w:rFonts w:ascii="Garamond" w:hAnsi="Garamond"/>
          <w:b/>
          <w:bCs/>
        </w:rPr>
        <w:t xml:space="preserve"> Amit Haim, </w:t>
      </w:r>
      <w:r w:rsidRPr="00382B07">
        <w:rPr>
          <w:rFonts w:ascii="Garamond" w:hAnsi="Garamond"/>
          <w:i/>
          <w:iCs/>
        </w:rPr>
        <w:t>Image Analysis Approach to Trademark Congestion and Depletion</w:t>
      </w:r>
      <w:r>
        <w:rPr>
          <w:rFonts w:ascii="Garamond" w:hAnsi="Garamond"/>
        </w:rPr>
        <w:t xml:space="preserve">, </w:t>
      </w:r>
      <w:r w:rsidRPr="00382B07">
        <w:rPr>
          <w:rFonts w:ascii="Garamond" w:hAnsi="Garamond"/>
          <w:smallCaps/>
        </w:rPr>
        <w:t>Proceedings of the 19</w:t>
      </w:r>
      <w:r w:rsidRPr="00382B07">
        <w:rPr>
          <w:rFonts w:ascii="Garamond" w:hAnsi="Garamond"/>
          <w:smallCaps/>
          <w:vertAlign w:val="superscript"/>
        </w:rPr>
        <w:t>th</w:t>
      </w:r>
      <w:r w:rsidRPr="00382B07">
        <w:rPr>
          <w:rFonts w:ascii="Garamond" w:hAnsi="Garamond"/>
          <w:smallCaps/>
        </w:rPr>
        <w:t xml:space="preserve"> Int</w:t>
      </w:r>
      <w:r w:rsidR="00BE4C0D">
        <w:rPr>
          <w:rFonts w:ascii="Garamond" w:hAnsi="Garamond"/>
          <w:smallCaps/>
        </w:rPr>
        <w:t>’</w:t>
      </w:r>
      <w:r w:rsidRPr="00382B07">
        <w:rPr>
          <w:rFonts w:ascii="Garamond" w:hAnsi="Garamond"/>
          <w:smallCaps/>
        </w:rPr>
        <w:t>l Conf</w:t>
      </w:r>
      <w:r w:rsidR="00BE4C0D">
        <w:rPr>
          <w:rFonts w:ascii="Garamond" w:hAnsi="Garamond"/>
          <w:smallCaps/>
        </w:rPr>
        <w:t>.</w:t>
      </w:r>
      <w:r w:rsidRPr="00382B07">
        <w:rPr>
          <w:rFonts w:ascii="Garamond" w:hAnsi="Garamond"/>
          <w:smallCaps/>
        </w:rPr>
        <w:t xml:space="preserve"> on Artificial Intelligence </w:t>
      </w:r>
      <w:r w:rsidR="00BE4C0D">
        <w:rPr>
          <w:rFonts w:ascii="Garamond" w:hAnsi="Garamond"/>
          <w:smallCaps/>
        </w:rPr>
        <w:t>&amp;</w:t>
      </w:r>
      <w:r w:rsidRPr="00382B07">
        <w:rPr>
          <w:rFonts w:ascii="Garamond" w:hAnsi="Garamond"/>
          <w:smallCaps/>
        </w:rPr>
        <w:t xml:space="preserve"> Law</w:t>
      </w:r>
      <w:r>
        <w:rPr>
          <w:rFonts w:ascii="Garamond" w:hAnsi="Garamond"/>
        </w:rPr>
        <w:t xml:space="preserve"> (2023) [peer reviewed and published by the </w:t>
      </w:r>
      <w:r w:rsidRPr="00733A1B">
        <w:rPr>
          <w:rFonts w:ascii="Garamond" w:hAnsi="Garamond"/>
        </w:rPr>
        <w:t>Association for Computing Machinery</w:t>
      </w:r>
      <w:r>
        <w:rPr>
          <w:rFonts w:ascii="Garamond" w:hAnsi="Garamond"/>
        </w:rPr>
        <w:t xml:space="preserve">] </w:t>
      </w:r>
    </w:p>
    <w:p w14:paraId="398C6FE6" w14:textId="5854721D" w:rsidR="00733A1B" w:rsidRPr="00382B07" w:rsidRDefault="00733A1B" w:rsidP="00733A1B">
      <w:pPr>
        <w:pStyle w:val="Default"/>
        <w:spacing w:after="24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Amit Haim, </w:t>
      </w:r>
      <w:r w:rsidRPr="00733A1B">
        <w:rPr>
          <w:rFonts w:ascii="Garamond" w:hAnsi="Garamond"/>
          <w:i/>
          <w:iCs/>
        </w:rPr>
        <w:t>Binding Language in Administrative Guidance Documents</w:t>
      </w:r>
      <w:r>
        <w:rPr>
          <w:rFonts w:ascii="Garamond" w:hAnsi="Garamond"/>
        </w:rPr>
        <w:t xml:space="preserve">, </w:t>
      </w:r>
      <w:r w:rsidR="00BE4C0D" w:rsidRPr="00382B07">
        <w:rPr>
          <w:rFonts w:ascii="Garamond" w:hAnsi="Garamond"/>
          <w:smallCaps/>
        </w:rPr>
        <w:t>Proceedings of the 19</w:t>
      </w:r>
      <w:r w:rsidR="00BE4C0D" w:rsidRPr="00382B07">
        <w:rPr>
          <w:rFonts w:ascii="Garamond" w:hAnsi="Garamond"/>
          <w:smallCaps/>
          <w:vertAlign w:val="superscript"/>
        </w:rPr>
        <w:t>th</w:t>
      </w:r>
      <w:r w:rsidR="00BE4C0D" w:rsidRPr="00382B07">
        <w:rPr>
          <w:rFonts w:ascii="Garamond" w:hAnsi="Garamond"/>
          <w:smallCaps/>
        </w:rPr>
        <w:t xml:space="preserve"> Int</w:t>
      </w:r>
      <w:r w:rsidR="00BE4C0D">
        <w:rPr>
          <w:rFonts w:ascii="Garamond" w:hAnsi="Garamond"/>
          <w:smallCaps/>
        </w:rPr>
        <w:t>’</w:t>
      </w:r>
      <w:r w:rsidR="00BE4C0D" w:rsidRPr="00382B07">
        <w:rPr>
          <w:rFonts w:ascii="Garamond" w:hAnsi="Garamond"/>
          <w:smallCaps/>
        </w:rPr>
        <w:t>l Conf</w:t>
      </w:r>
      <w:r w:rsidR="00BE4C0D">
        <w:rPr>
          <w:rFonts w:ascii="Garamond" w:hAnsi="Garamond"/>
          <w:smallCaps/>
        </w:rPr>
        <w:t>.</w:t>
      </w:r>
      <w:r w:rsidR="00BE4C0D" w:rsidRPr="00382B07">
        <w:rPr>
          <w:rFonts w:ascii="Garamond" w:hAnsi="Garamond"/>
          <w:smallCaps/>
        </w:rPr>
        <w:t xml:space="preserve"> on Artificial Intelligence </w:t>
      </w:r>
      <w:r w:rsidR="00BE4C0D">
        <w:rPr>
          <w:rFonts w:ascii="Garamond" w:hAnsi="Garamond"/>
          <w:smallCaps/>
        </w:rPr>
        <w:t>&amp;</w:t>
      </w:r>
      <w:r w:rsidR="00BE4C0D" w:rsidRPr="00382B07">
        <w:rPr>
          <w:rFonts w:ascii="Garamond" w:hAnsi="Garamond"/>
          <w:smallCaps/>
        </w:rPr>
        <w:t xml:space="preserve"> Law</w:t>
      </w:r>
      <w:r w:rsidR="00BE4C0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(2023) [peer reviewed and published by the </w:t>
      </w:r>
      <w:r w:rsidRPr="00733A1B">
        <w:rPr>
          <w:rFonts w:ascii="Garamond" w:hAnsi="Garamond"/>
        </w:rPr>
        <w:t>Association for Computing Machinery</w:t>
      </w:r>
      <w:r>
        <w:rPr>
          <w:rFonts w:ascii="Garamond" w:hAnsi="Garamond"/>
        </w:rPr>
        <w:t>]</w:t>
      </w:r>
    </w:p>
    <w:p w14:paraId="77E5413E" w14:textId="5EEC0C00" w:rsidR="00733A1B" w:rsidRPr="00382B07" w:rsidRDefault="00733A1B" w:rsidP="00733A1B">
      <w:pPr>
        <w:pStyle w:val="Default"/>
        <w:spacing w:after="120"/>
        <w:ind w:left="720"/>
        <w:jc w:val="both"/>
        <w:rPr>
          <w:rFonts w:ascii="Garamond" w:hAnsi="Garamond"/>
          <w:smallCaps/>
        </w:rPr>
      </w:pPr>
      <w:r w:rsidRPr="005079BB">
        <w:rPr>
          <w:rFonts w:ascii="Garamond" w:hAnsi="Garamond"/>
        </w:rPr>
        <w:lastRenderedPageBreak/>
        <w:t xml:space="preserve">David Freeman Engstrom, </w:t>
      </w:r>
      <w:r w:rsidRPr="005079BB">
        <w:rPr>
          <w:rFonts w:ascii="Garamond" w:hAnsi="Garamond"/>
          <w:b/>
          <w:bCs/>
        </w:rPr>
        <w:t>Amit Haim</w:t>
      </w:r>
      <w:r>
        <w:rPr>
          <w:rFonts w:ascii="Garamond" w:hAnsi="Garamond"/>
        </w:rPr>
        <w:t xml:space="preserve"> &amp;</w:t>
      </w:r>
      <w:r w:rsidRPr="005079BB">
        <w:rPr>
          <w:rFonts w:ascii="Garamond" w:hAnsi="Garamond"/>
        </w:rPr>
        <w:t xml:space="preserve"> Daniel E. Ho, </w:t>
      </w:r>
      <w:r w:rsidRPr="005079BB">
        <w:rPr>
          <w:rFonts w:ascii="Garamond" w:hAnsi="Garamond"/>
          <w:i/>
          <w:iCs/>
        </w:rPr>
        <w:t>Hearing Rights and Algorithmic Governance</w:t>
      </w:r>
      <w:r w:rsidRPr="005079BB">
        <w:rPr>
          <w:rFonts w:ascii="Garamond" w:hAnsi="Garamond"/>
        </w:rPr>
        <w:t xml:space="preserve">, in </w:t>
      </w:r>
      <w:r w:rsidRPr="005079BB">
        <w:rPr>
          <w:rFonts w:ascii="Garamond" w:hAnsi="Garamond"/>
          <w:smallCaps/>
        </w:rPr>
        <w:t>Government by Algorithm: AI in Federal</w:t>
      </w:r>
      <w:r w:rsidRPr="005079BB">
        <w:rPr>
          <w:rFonts w:ascii="Garamond" w:hAnsi="Garamond"/>
          <w:b/>
          <w:bCs/>
          <w:smallCaps/>
        </w:rPr>
        <w:t xml:space="preserve"> </w:t>
      </w:r>
      <w:r w:rsidRPr="005079BB">
        <w:rPr>
          <w:rFonts w:ascii="Garamond" w:hAnsi="Garamond"/>
          <w:smallCaps/>
        </w:rPr>
        <w:t>Administrative Agencies 82 (2020)</w:t>
      </w:r>
      <w:r>
        <w:rPr>
          <w:rFonts w:ascii="Garamond" w:hAnsi="Garamond"/>
          <w:smallCaps/>
        </w:rPr>
        <w:t xml:space="preserve"> </w:t>
      </w:r>
      <w:r w:rsidRPr="00733A1B">
        <w:rPr>
          <w:rFonts w:ascii="Garamond" w:hAnsi="Garamond"/>
        </w:rPr>
        <w:t xml:space="preserve">[a </w:t>
      </w:r>
      <w:r w:rsidR="00C82A1F">
        <w:rPr>
          <w:rFonts w:ascii="Garamond" w:hAnsi="Garamond"/>
        </w:rPr>
        <w:t>r</w:t>
      </w:r>
      <w:r w:rsidRPr="00733A1B">
        <w:rPr>
          <w:rFonts w:ascii="Garamond" w:hAnsi="Garamond"/>
        </w:rPr>
        <w:t>eport submitted to the Administrative Conference of the U.S.]</w:t>
      </w:r>
    </w:p>
    <w:p w14:paraId="1DDE9BD0" w14:textId="074566EE" w:rsidR="00C35566" w:rsidRDefault="00C35566" w:rsidP="00C35566">
      <w:pPr>
        <w:pStyle w:val="Default"/>
        <w:spacing w:before="240" w:after="240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>Working Papers</w:t>
      </w:r>
    </w:p>
    <w:p w14:paraId="140A6327" w14:textId="2E059134" w:rsidR="00EB7E2D" w:rsidRPr="00FE223D" w:rsidRDefault="00EB7E2D" w:rsidP="00EB7E2D">
      <w:pPr>
        <w:pStyle w:val="Default"/>
        <w:spacing w:after="240"/>
        <w:ind w:left="720"/>
        <w:rPr>
          <w:rFonts w:ascii="Garamond" w:hAnsi="Garamond"/>
        </w:rPr>
      </w:pPr>
      <w:r w:rsidRPr="001F4F2D">
        <w:rPr>
          <w:rFonts w:ascii="Garamond" w:hAnsi="Garamond"/>
          <w:b/>
          <w:bCs/>
        </w:rPr>
        <w:t xml:space="preserve">Amit Haim </w:t>
      </w:r>
      <w:r w:rsidRPr="001F4F2D">
        <w:rPr>
          <w:rFonts w:ascii="Garamond" w:hAnsi="Garamond"/>
        </w:rPr>
        <w:t xml:space="preserve">&amp; </w:t>
      </w:r>
      <w:r>
        <w:rPr>
          <w:rFonts w:ascii="Garamond" w:hAnsi="Garamond"/>
        </w:rPr>
        <w:t>Dvir Yogev</w:t>
      </w:r>
      <w:r w:rsidRPr="001F4F2D">
        <w:rPr>
          <w:rFonts w:ascii="Garamond" w:hAnsi="Garamond"/>
        </w:rPr>
        <w:t xml:space="preserve">, </w:t>
      </w:r>
      <w:r w:rsidRPr="00C35566">
        <w:rPr>
          <w:rFonts w:ascii="Garamond" w:hAnsi="Garamond"/>
          <w:i/>
          <w:iCs/>
        </w:rPr>
        <w:t>Perceived Algorithmic Legitimacy in the Administrative State</w:t>
      </w:r>
      <w:r w:rsidR="00E75F38">
        <w:rPr>
          <w:rFonts w:ascii="Garamond" w:hAnsi="Garamond"/>
        </w:rPr>
        <w:t xml:space="preserve"> (under review)</w:t>
      </w:r>
    </w:p>
    <w:p w14:paraId="17652D5D" w14:textId="430B0C57" w:rsidR="00C35566" w:rsidRDefault="00C35566" w:rsidP="00733A1B">
      <w:pPr>
        <w:pStyle w:val="Default"/>
        <w:spacing w:after="240"/>
        <w:ind w:left="720"/>
        <w:jc w:val="both"/>
        <w:rPr>
          <w:rFonts w:ascii="Garamond" w:hAnsi="Garamond"/>
        </w:rPr>
      </w:pPr>
      <w:r w:rsidRPr="001F4F2D">
        <w:rPr>
          <w:rFonts w:ascii="Garamond" w:hAnsi="Garamond"/>
          <w:b/>
          <w:bCs/>
        </w:rPr>
        <w:t xml:space="preserve">Amit Haim </w:t>
      </w:r>
      <w:r w:rsidRPr="001F4F2D">
        <w:rPr>
          <w:rFonts w:ascii="Garamond" w:hAnsi="Garamond"/>
        </w:rPr>
        <w:t xml:space="preserve">&amp; </w:t>
      </w:r>
      <w:r>
        <w:rPr>
          <w:rFonts w:ascii="Garamond" w:hAnsi="Garamond"/>
        </w:rPr>
        <w:t xml:space="preserve">Rhema </w:t>
      </w:r>
      <w:proofErr w:type="spellStart"/>
      <w:r>
        <w:rPr>
          <w:rFonts w:ascii="Garamond" w:hAnsi="Garamond"/>
        </w:rPr>
        <w:t>Vaithianathan</w:t>
      </w:r>
      <w:proofErr w:type="spellEnd"/>
      <w:r w:rsidRPr="001F4F2D">
        <w:rPr>
          <w:rFonts w:ascii="Garamond" w:hAnsi="Garamond"/>
        </w:rPr>
        <w:t xml:space="preserve">, </w:t>
      </w:r>
      <w:r w:rsidR="00C1023E" w:rsidRPr="00C1023E">
        <w:rPr>
          <w:rFonts w:ascii="Garamond" w:hAnsi="Garamond"/>
          <w:i/>
          <w:iCs/>
        </w:rPr>
        <w:t>Implementing Predictive Algorithms in the Frontlines of the Administrative State: Empirical Evidence from Child Protection Screening</w:t>
      </w:r>
      <w:r w:rsidR="00733A1B">
        <w:rPr>
          <w:rFonts w:ascii="Garamond" w:hAnsi="Garamond"/>
        </w:rPr>
        <w:t>.</w:t>
      </w:r>
      <w:r w:rsidR="00E75F38">
        <w:rPr>
          <w:rFonts w:ascii="Garamond" w:hAnsi="Garamond"/>
        </w:rPr>
        <w:t xml:space="preserve"> (under review)</w:t>
      </w:r>
    </w:p>
    <w:p w14:paraId="26CD51E8" w14:textId="5B92195C" w:rsidR="009D6732" w:rsidRDefault="009D6732" w:rsidP="00733A1B">
      <w:pPr>
        <w:pStyle w:val="Default"/>
        <w:spacing w:after="240"/>
        <w:ind w:left="720"/>
        <w:jc w:val="both"/>
        <w:rPr>
          <w:rFonts w:ascii="Garamond" w:hAnsi="Garamond" w:cs="Arial"/>
        </w:rPr>
      </w:pPr>
      <w:r>
        <w:rPr>
          <w:rFonts w:ascii="Garamond" w:hAnsi="Garamond" w:hint="cs"/>
          <w:b/>
          <w:bCs/>
        </w:rPr>
        <w:t>A</w:t>
      </w:r>
      <w:r>
        <w:rPr>
          <w:rFonts w:ascii="Garamond" w:hAnsi="Garamond" w:cs="Arial"/>
          <w:b/>
          <w:bCs/>
        </w:rPr>
        <w:t>mit Haim</w:t>
      </w:r>
      <w:r>
        <w:rPr>
          <w:rFonts w:ascii="Garamond" w:hAnsi="Garamond" w:cs="Arial"/>
        </w:rPr>
        <w:t xml:space="preserve">, </w:t>
      </w:r>
      <w:r w:rsidRPr="009D6732">
        <w:rPr>
          <w:rFonts w:ascii="Garamond" w:hAnsi="Garamond" w:cs="Arial"/>
          <w:i/>
          <w:iCs/>
        </w:rPr>
        <w:t>Discretion and Automation in the Frontlines of the Administrative State</w:t>
      </w:r>
      <w:r w:rsidR="002D0BD6">
        <w:rPr>
          <w:rFonts w:ascii="Garamond" w:hAnsi="Garamond" w:cs="Arial"/>
        </w:rPr>
        <w:t>.</w:t>
      </w:r>
    </w:p>
    <w:p w14:paraId="68166836" w14:textId="55BE96F6" w:rsidR="0084382C" w:rsidRDefault="007074CC" w:rsidP="0084382C">
      <w:pPr>
        <w:pStyle w:val="Default"/>
        <w:spacing w:after="240"/>
        <w:ind w:left="720"/>
        <w:jc w:val="both"/>
        <w:rPr>
          <w:rFonts w:ascii="Garamond" w:hAnsi="Garamond"/>
          <w:i/>
          <w:iCs/>
        </w:rPr>
      </w:pPr>
      <w:r>
        <w:rPr>
          <w:rFonts w:ascii="Garamond" w:hAnsi="Garamond"/>
          <w:b/>
          <w:bCs/>
        </w:rPr>
        <w:t xml:space="preserve">Amit Haim, </w:t>
      </w:r>
      <w:r>
        <w:rPr>
          <w:rFonts w:ascii="Garamond" w:hAnsi="Garamond"/>
        </w:rPr>
        <w:t xml:space="preserve">Alejandro Salinas &amp; Julian Nyarko, </w:t>
      </w:r>
      <w:r w:rsidRPr="007074CC">
        <w:rPr>
          <w:rFonts w:ascii="Garamond" w:hAnsi="Garamond"/>
          <w:i/>
          <w:iCs/>
        </w:rPr>
        <w:t>What's in a Name? Auditing Large Language Models for Race and Gender Bias</w:t>
      </w:r>
      <w:r w:rsidR="0084382C">
        <w:rPr>
          <w:rFonts w:ascii="Garamond" w:hAnsi="Garamond"/>
          <w:i/>
          <w:iCs/>
        </w:rPr>
        <w:t xml:space="preserve">, </w:t>
      </w:r>
      <w:hyperlink r:id="rId7" w:history="1">
        <w:r w:rsidR="0084382C" w:rsidRPr="00F077CD">
          <w:rPr>
            <w:rStyle w:val="Hyperlink"/>
            <w:rFonts w:ascii="Garamond" w:hAnsi="Garamond"/>
            <w:i/>
            <w:iCs/>
          </w:rPr>
          <w:t>https://arxiv.org/abs/2402.14875</w:t>
        </w:r>
      </w:hyperlink>
    </w:p>
    <w:p w14:paraId="0BC83E31" w14:textId="04F37999" w:rsidR="00E75F38" w:rsidRPr="00E75F38" w:rsidRDefault="00E75F38" w:rsidP="00733A1B">
      <w:pPr>
        <w:pStyle w:val="Default"/>
        <w:spacing w:after="240"/>
        <w:ind w:left="720"/>
        <w:jc w:val="both"/>
        <w:rPr>
          <w:rFonts w:ascii="Garamond" w:hAnsi="Garamond" w:cs="Arial"/>
          <w:i/>
          <w:iCs/>
        </w:rPr>
      </w:pPr>
      <w:r>
        <w:rPr>
          <w:rFonts w:ascii="Garamond" w:hAnsi="Garamond"/>
          <w:b/>
          <w:bCs/>
        </w:rPr>
        <w:t xml:space="preserve">Amit Haim </w:t>
      </w:r>
      <w:r>
        <w:rPr>
          <w:rFonts w:ascii="Garamond" w:hAnsi="Garamond"/>
        </w:rPr>
        <w:t xml:space="preserve">&amp; Christoph Engel, </w:t>
      </w:r>
      <w:r w:rsidRPr="00E75F38">
        <w:rPr>
          <w:rFonts w:ascii="Garamond" w:hAnsi="Garamond"/>
          <w:i/>
          <w:iCs/>
        </w:rPr>
        <w:t>Utilizing Large Language Models for Legal Aid</w:t>
      </w:r>
    </w:p>
    <w:p w14:paraId="5D3D1E30" w14:textId="32D6053B" w:rsidR="009F7A85" w:rsidRPr="005079BB" w:rsidRDefault="009F7A85" w:rsidP="009F7A85">
      <w:pPr>
        <w:pStyle w:val="Default"/>
        <w:rPr>
          <w:rFonts w:ascii="Garamond" w:hAnsi="Garamond"/>
          <w:b/>
          <w:bCs/>
          <w:smallCaps/>
          <w:u w:val="single"/>
        </w:rPr>
      </w:pPr>
      <w:r w:rsidRPr="005079BB">
        <w:rPr>
          <w:rFonts w:ascii="Garamond" w:hAnsi="Garamond"/>
          <w:b/>
          <w:bCs/>
          <w:smallCaps/>
          <w:u w:val="single"/>
        </w:rPr>
        <w:t xml:space="preserve">Conferences &amp; Presentations </w:t>
      </w:r>
    </w:p>
    <w:p w14:paraId="579377C8" w14:textId="4F671B35" w:rsidR="005A3156" w:rsidRPr="005079BB" w:rsidRDefault="005A3156" w:rsidP="009F7A85">
      <w:pPr>
        <w:pStyle w:val="Default"/>
        <w:rPr>
          <w:rFonts w:ascii="Garamond" w:hAnsi="Garamond"/>
          <w:b/>
          <w:bCs/>
          <w:smallCaps/>
          <w:u w:val="single"/>
        </w:rPr>
      </w:pPr>
    </w:p>
    <w:p w14:paraId="61D7AF1A" w14:textId="77777777" w:rsidR="00733A1B" w:rsidRDefault="00781673" w:rsidP="00B03D6D">
      <w:pPr>
        <w:pStyle w:val="Default"/>
        <w:ind w:left="720"/>
        <w:contextualSpacing/>
        <w:jc w:val="bot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A Computational Approach to Binding Language in Administrative Guidance</w:t>
      </w:r>
      <w:r w:rsidR="00733A1B">
        <w:rPr>
          <w:rFonts w:ascii="Garamond" w:hAnsi="Garamond"/>
          <w:i/>
          <w:iCs/>
        </w:rPr>
        <w:t>:</w:t>
      </w:r>
    </w:p>
    <w:p w14:paraId="0CDBC324" w14:textId="77777777" w:rsidR="00733A1B" w:rsidRDefault="00781673" w:rsidP="00733A1B">
      <w:pPr>
        <w:pStyle w:val="Default"/>
        <w:ind w:left="72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Stanford Data Science Conference (May 2023)</w:t>
      </w:r>
    </w:p>
    <w:p w14:paraId="362FCC0F" w14:textId="0DA712DF" w:rsidR="00733A1B" w:rsidRDefault="00781673" w:rsidP="00733A1B">
      <w:pPr>
        <w:pStyle w:val="Default"/>
        <w:ind w:left="72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8</w:t>
      </w:r>
      <w:r w:rsidRPr="00781673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Administrative Law New Scholarship Roundtable</w:t>
      </w:r>
      <w:r w:rsidR="001C574C">
        <w:rPr>
          <w:rFonts w:ascii="Garamond" w:hAnsi="Garamond"/>
        </w:rPr>
        <w:t xml:space="preserve">, </w:t>
      </w:r>
      <w:r>
        <w:rPr>
          <w:rFonts w:ascii="Garamond" w:hAnsi="Garamond"/>
        </w:rPr>
        <w:t>UT Austin (May 2023)</w:t>
      </w:r>
    </w:p>
    <w:p w14:paraId="60109AF7" w14:textId="77777777" w:rsidR="00733A1B" w:rsidRDefault="00781673" w:rsidP="00733A1B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781673">
        <w:rPr>
          <w:rFonts w:ascii="Garamond" w:hAnsi="Garamond"/>
        </w:rPr>
        <w:t xml:space="preserve">Online Workshop on the Computational Analysis of Law </w:t>
      </w:r>
      <w:r>
        <w:rPr>
          <w:rFonts w:ascii="Garamond" w:hAnsi="Garamond"/>
        </w:rPr>
        <w:t>(May 2023)</w:t>
      </w:r>
    </w:p>
    <w:p w14:paraId="26844A86" w14:textId="617969A0" w:rsidR="00FE223D" w:rsidRDefault="00781673" w:rsidP="00733A1B">
      <w:pPr>
        <w:pStyle w:val="Default"/>
        <w:ind w:left="72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19</w:t>
      </w:r>
      <w:r w:rsidRPr="00781673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Int</w:t>
      </w:r>
      <w:r w:rsidR="001C574C">
        <w:rPr>
          <w:rFonts w:ascii="Garamond" w:hAnsi="Garamond"/>
        </w:rPr>
        <w:t>’</w:t>
      </w:r>
      <w:r>
        <w:rPr>
          <w:rFonts w:ascii="Garamond" w:hAnsi="Garamond"/>
        </w:rPr>
        <w:t>l Conference on AI &amp; Law</w:t>
      </w:r>
      <w:r w:rsidR="001C574C">
        <w:rPr>
          <w:rFonts w:ascii="Garamond" w:hAnsi="Garamond"/>
        </w:rPr>
        <w:t>, University of Minho, Portugal</w:t>
      </w:r>
      <w:r>
        <w:rPr>
          <w:rFonts w:ascii="Garamond" w:hAnsi="Garamond"/>
        </w:rPr>
        <w:t xml:space="preserve"> (June 2023)</w:t>
      </w:r>
    </w:p>
    <w:p w14:paraId="1909F806" w14:textId="1232BC12" w:rsidR="00781673" w:rsidRDefault="00733A1B" w:rsidP="00733A1B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733A1B">
        <w:rPr>
          <w:rFonts w:ascii="Garamond" w:hAnsi="Garamond"/>
        </w:rPr>
        <w:t>Conference on Data Science and Law</w:t>
      </w:r>
      <w:r>
        <w:rPr>
          <w:rFonts w:ascii="Garamond" w:hAnsi="Garamond"/>
        </w:rPr>
        <w:t>, For</w:t>
      </w:r>
      <w:r w:rsidR="001C574C">
        <w:rPr>
          <w:rFonts w:ascii="Garamond" w:hAnsi="Garamond"/>
        </w:rPr>
        <w:t>dham Law School (July 2023)</w:t>
      </w:r>
    </w:p>
    <w:p w14:paraId="51EFA6EF" w14:textId="2A74C331" w:rsidR="0047395A" w:rsidRDefault="0047395A" w:rsidP="0047395A">
      <w:pPr>
        <w:pStyle w:val="Default"/>
        <w:ind w:left="72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Conference of Empirical Legal Studies at University of Chicago (Oct. 2023)</w:t>
      </w:r>
    </w:p>
    <w:p w14:paraId="72192BE6" w14:textId="77777777" w:rsidR="0047395A" w:rsidRDefault="0047395A" w:rsidP="0047395A">
      <w:pPr>
        <w:pStyle w:val="Default"/>
        <w:ind w:left="720" w:firstLine="720"/>
        <w:contextualSpacing/>
        <w:jc w:val="both"/>
        <w:rPr>
          <w:rFonts w:ascii="Garamond" w:hAnsi="Garamond"/>
        </w:rPr>
      </w:pPr>
    </w:p>
    <w:p w14:paraId="3201B8D2" w14:textId="4AB61A21" w:rsidR="0047395A" w:rsidRDefault="0047395A" w:rsidP="0047395A">
      <w:pPr>
        <w:pStyle w:val="Default"/>
        <w:ind w:left="720"/>
        <w:contextualSpacing/>
        <w:jc w:val="both"/>
        <w:rPr>
          <w:rFonts w:ascii="Garamond" w:hAnsi="Garamond"/>
          <w:i/>
          <w:iCs/>
        </w:rPr>
      </w:pPr>
      <w:r w:rsidRPr="00C1023E">
        <w:rPr>
          <w:rFonts w:ascii="Garamond" w:hAnsi="Garamond"/>
          <w:i/>
          <w:iCs/>
        </w:rPr>
        <w:t>Implementing Predictive Algorithms in the Frontlines of the Administrative State: Empirical Evidence from Child Protection Screening</w:t>
      </w:r>
    </w:p>
    <w:p w14:paraId="3A1F825E" w14:textId="01BA8BC2" w:rsidR="00B674B5" w:rsidRDefault="0047395A" w:rsidP="00B674B5">
      <w:pPr>
        <w:pStyle w:val="Default"/>
        <w:ind w:left="144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Conference of Empirical Legal Studies at University of Chicago (Oct. 2023)</w:t>
      </w:r>
      <w:r w:rsidR="00B674B5">
        <w:rPr>
          <w:rFonts w:ascii="Garamond" w:hAnsi="Garamond"/>
        </w:rPr>
        <w:t>, U. San Diego Law &amp; Technology Seminar (Sep. 2023), Bar Ilan Law &amp; Technology Seminar (Feb. 2024), Tel Aviv University Law &amp; Economics Workshop (Mar. 2024)</w:t>
      </w:r>
    </w:p>
    <w:p w14:paraId="5C66DE3B" w14:textId="77777777" w:rsidR="0047395A" w:rsidRDefault="0047395A" w:rsidP="001C574C">
      <w:pPr>
        <w:pStyle w:val="Default"/>
        <w:contextualSpacing/>
        <w:jc w:val="both"/>
        <w:rPr>
          <w:rFonts w:ascii="Garamond" w:hAnsi="Garamond"/>
          <w:i/>
          <w:iCs/>
        </w:rPr>
      </w:pPr>
    </w:p>
    <w:p w14:paraId="5CFF6447" w14:textId="77777777" w:rsidR="001C574C" w:rsidRDefault="00B03D6D" w:rsidP="00781673">
      <w:pPr>
        <w:pStyle w:val="Default"/>
        <w:ind w:left="720"/>
        <w:contextualSpacing/>
        <w:jc w:val="both"/>
        <w:rPr>
          <w:rFonts w:ascii="Garamond" w:hAnsi="Garamond"/>
        </w:rPr>
      </w:pPr>
      <w:r w:rsidRPr="00B03D6D">
        <w:rPr>
          <w:rFonts w:ascii="Garamond" w:hAnsi="Garamond"/>
          <w:i/>
          <w:iCs/>
        </w:rPr>
        <w:t>Perceived Algorithmic Legitimacy in the</w:t>
      </w:r>
      <w:r>
        <w:rPr>
          <w:rFonts w:ascii="Garamond" w:hAnsi="Garamond"/>
          <w:i/>
          <w:iCs/>
        </w:rPr>
        <w:t xml:space="preserve"> </w:t>
      </w:r>
      <w:r w:rsidRPr="00B03D6D">
        <w:rPr>
          <w:rFonts w:ascii="Garamond" w:hAnsi="Garamond"/>
          <w:i/>
          <w:iCs/>
        </w:rPr>
        <w:t>Administrative State</w:t>
      </w:r>
      <w:r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</w:rPr>
        <w:t>(with Dvir Yogev)</w:t>
      </w:r>
    </w:p>
    <w:p w14:paraId="54B7BA62" w14:textId="77777777" w:rsidR="001C574C" w:rsidRDefault="00781673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781673">
        <w:rPr>
          <w:rFonts w:ascii="Garamond" w:hAnsi="Garamond"/>
        </w:rPr>
        <w:t>Stanford Institute for Research in the Social Sciences</w:t>
      </w:r>
      <w:r>
        <w:rPr>
          <w:rFonts w:ascii="Garamond" w:hAnsi="Garamond"/>
        </w:rPr>
        <w:t xml:space="preserve"> (Oct. 2022)</w:t>
      </w:r>
    </w:p>
    <w:p w14:paraId="2B9E767C" w14:textId="77777777" w:rsidR="001C574C" w:rsidRDefault="00B03D6D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B03D6D">
        <w:rPr>
          <w:rFonts w:ascii="Garamond" w:hAnsi="Garamond"/>
        </w:rPr>
        <w:t>UMass Amherst New Directions in Law &amp; Society (Oct. 202</w:t>
      </w:r>
      <w:r>
        <w:rPr>
          <w:rFonts w:ascii="Garamond" w:hAnsi="Garamond"/>
        </w:rPr>
        <w:t>2</w:t>
      </w:r>
      <w:r w:rsidRPr="00B03D6D">
        <w:rPr>
          <w:rFonts w:ascii="Garamond" w:hAnsi="Garamond"/>
        </w:rPr>
        <w:t>)</w:t>
      </w:r>
    </w:p>
    <w:p w14:paraId="4101B306" w14:textId="0BAF3C7B" w:rsidR="00B03D6D" w:rsidRDefault="00B03D6D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Conference </w:t>
      </w:r>
      <w:r w:rsidR="001C574C">
        <w:rPr>
          <w:rFonts w:ascii="Garamond" w:hAnsi="Garamond"/>
        </w:rPr>
        <w:t xml:space="preserve">of </w:t>
      </w:r>
      <w:r>
        <w:rPr>
          <w:rFonts w:ascii="Garamond" w:hAnsi="Garamond"/>
        </w:rPr>
        <w:t xml:space="preserve">Empirical Legal Studies </w:t>
      </w:r>
      <w:r w:rsidR="00781673">
        <w:rPr>
          <w:rFonts w:ascii="Garamond" w:hAnsi="Garamond"/>
        </w:rPr>
        <w:t xml:space="preserve">at University of Virginia </w:t>
      </w:r>
      <w:r>
        <w:rPr>
          <w:rFonts w:ascii="Garamond" w:hAnsi="Garamond"/>
        </w:rPr>
        <w:t>(Nov. 2022)</w:t>
      </w:r>
    </w:p>
    <w:p w14:paraId="7E5E09F5" w14:textId="77777777" w:rsidR="00781673" w:rsidRPr="00B03D6D" w:rsidRDefault="00781673" w:rsidP="00781673">
      <w:pPr>
        <w:pStyle w:val="Default"/>
        <w:ind w:left="720"/>
        <w:contextualSpacing/>
        <w:jc w:val="both"/>
        <w:rPr>
          <w:rFonts w:ascii="Garamond" w:hAnsi="Garamond"/>
        </w:rPr>
      </w:pPr>
    </w:p>
    <w:p w14:paraId="63143ACA" w14:textId="77777777" w:rsidR="001C574C" w:rsidRDefault="005079BB" w:rsidP="005079BB">
      <w:pPr>
        <w:pStyle w:val="Default"/>
        <w:ind w:left="720"/>
        <w:contextualSpacing/>
        <w:jc w:val="both"/>
        <w:rPr>
          <w:rFonts w:ascii="Garamond" w:hAnsi="Garamond"/>
          <w:i/>
          <w:iCs/>
        </w:rPr>
      </w:pPr>
      <w:r w:rsidRPr="005079BB">
        <w:rPr>
          <w:rFonts w:ascii="Garamond" w:hAnsi="Garamond"/>
          <w:i/>
          <w:iCs/>
        </w:rPr>
        <w:t>Predictive Algorithms and Street-Level Bureaucracy: The Case of Child Welfare</w:t>
      </w:r>
    </w:p>
    <w:p w14:paraId="23A1103B" w14:textId="77777777" w:rsidR="001C574C" w:rsidRDefault="005079BB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5079BB">
        <w:rPr>
          <w:rFonts w:ascii="Garamond" w:hAnsi="Garamond"/>
        </w:rPr>
        <w:t>Legal Research in Progress Workshop, Stanford Law School</w:t>
      </w:r>
      <w:r w:rsidR="00B7436C">
        <w:rPr>
          <w:rFonts w:ascii="Garamond" w:hAnsi="Garamond"/>
        </w:rPr>
        <w:t xml:space="preserve"> (</w:t>
      </w:r>
      <w:r w:rsidRPr="005079BB">
        <w:rPr>
          <w:rFonts w:ascii="Garamond" w:hAnsi="Garamond"/>
        </w:rPr>
        <w:t>Feb. 2021</w:t>
      </w:r>
      <w:r w:rsidR="00B7436C">
        <w:rPr>
          <w:rFonts w:ascii="Garamond" w:hAnsi="Garamond"/>
        </w:rPr>
        <w:t>)</w:t>
      </w:r>
    </w:p>
    <w:p w14:paraId="7C004973" w14:textId="77777777" w:rsidR="001C574C" w:rsidRDefault="00B7436C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5079BB">
        <w:rPr>
          <w:rFonts w:ascii="Garamond" w:hAnsi="Garamond"/>
        </w:rPr>
        <w:t>Law &amp; Society Association Conference</w:t>
      </w:r>
      <w:r>
        <w:rPr>
          <w:rFonts w:ascii="Garamond" w:hAnsi="Garamond"/>
        </w:rPr>
        <w:t xml:space="preserve"> (May 2021)</w:t>
      </w:r>
    </w:p>
    <w:p w14:paraId="3525EC90" w14:textId="3F24A5FA" w:rsidR="005079BB" w:rsidRPr="005079BB" w:rsidRDefault="00AE1B79" w:rsidP="001C574C">
      <w:pPr>
        <w:pStyle w:val="Default"/>
        <w:ind w:left="720" w:firstLine="720"/>
        <w:contextualSpacing/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>Tel-Aviv University Junior Scholars Workshop (Nov. 2021)</w:t>
      </w:r>
    </w:p>
    <w:p w14:paraId="31D435EF" w14:textId="77777777" w:rsidR="005079BB" w:rsidRPr="005079BB" w:rsidRDefault="005079BB" w:rsidP="00A2785D">
      <w:pPr>
        <w:pStyle w:val="Default"/>
        <w:ind w:left="720"/>
        <w:contextualSpacing/>
        <w:jc w:val="both"/>
        <w:rPr>
          <w:rFonts w:ascii="Garamond" w:hAnsi="Garamond"/>
        </w:rPr>
      </w:pPr>
    </w:p>
    <w:p w14:paraId="7933E457" w14:textId="77777777" w:rsidR="001C574C" w:rsidRDefault="005079BB" w:rsidP="00A2785D">
      <w:pPr>
        <w:pStyle w:val="Default"/>
        <w:ind w:left="720"/>
        <w:contextualSpacing/>
        <w:jc w:val="both"/>
        <w:rPr>
          <w:rFonts w:ascii="Garamond" w:hAnsi="Garamond"/>
          <w:i/>
          <w:iCs/>
        </w:rPr>
      </w:pPr>
      <w:r w:rsidRPr="005079BB">
        <w:rPr>
          <w:rFonts w:ascii="Garamond" w:hAnsi="Garamond"/>
          <w:i/>
          <w:iCs/>
        </w:rPr>
        <w:t>Towards Automated Government: The Effects of Algorithmic Advice on Welfare Adjudications</w:t>
      </w:r>
    </w:p>
    <w:p w14:paraId="157C1D7E" w14:textId="77777777" w:rsidR="001C574C" w:rsidRDefault="005A3156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5079BB">
        <w:rPr>
          <w:rFonts w:ascii="Garamond" w:hAnsi="Garamond"/>
        </w:rPr>
        <w:t>Law &amp; Society Association Annual Conference</w:t>
      </w:r>
      <w:r w:rsidR="005079BB" w:rsidRPr="005079BB">
        <w:rPr>
          <w:rFonts w:ascii="Garamond" w:hAnsi="Garamond"/>
        </w:rPr>
        <w:t xml:space="preserve"> </w:t>
      </w:r>
      <w:r w:rsidR="00AD3957">
        <w:rPr>
          <w:rFonts w:ascii="Garamond" w:hAnsi="Garamond"/>
        </w:rPr>
        <w:t xml:space="preserve">(May </w:t>
      </w:r>
      <w:r w:rsidRPr="005079BB">
        <w:rPr>
          <w:rFonts w:ascii="Garamond" w:hAnsi="Garamond"/>
        </w:rPr>
        <w:t>2020</w:t>
      </w:r>
      <w:r w:rsidR="00AD3957">
        <w:rPr>
          <w:rFonts w:ascii="Garamond" w:hAnsi="Garamond"/>
        </w:rPr>
        <w:t>)</w:t>
      </w:r>
    </w:p>
    <w:p w14:paraId="01A54793" w14:textId="16A1301F" w:rsidR="001C574C" w:rsidRDefault="005079BB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 w:rsidRPr="005079BB">
        <w:rPr>
          <w:rFonts w:ascii="Garamond" w:hAnsi="Garamond"/>
        </w:rPr>
        <w:t xml:space="preserve">Conference for Junior Researchers, </w:t>
      </w:r>
      <w:r w:rsidR="005A3156" w:rsidRPr="005079BB">
        <w:rPr>
          <w:rFonts w:ascii="Garamond" w:hAnsi="Garamond"/>
        </w:rPr>
        <w:t xml:space="preserve">Stanford Program in Law &amp; Society </w:t>
      </w:r>
      <w:r w:rsidR="00AD3957">
        <w:rPr>
          <w:rFonts w:ascii="Garamond" w:hAnsi="Garamond"/>
        </w:rPr>
        <w:t>(</w:t>
      </w:r>
      <w:r w:rsidR="005A3156" w:rsidRPr="005079BB">
        <w:rPr>
          <w:rFonts w:ascii="Garamond" w:hAnsi="Garamond"/>
        </w:rPr>
        <w:t>2020)</w:t>
      </w:r>
      <w:r w:rsidR="00AD3957">
        <w:rPr>
          <w:rFonts w:ascii="Garamond" w:hAnsi="Garamond"/>
        </w:rPr>
        <w:t xml:space="preserve"> </w:t>
      </w:r>
    </w:p>
    <w:p w14:paraId="6945F69F" w14:textId="1A567762" w:rsidR="005A3156" w:rsidRDefault="00AD3957" w:rsidP="001C574C">
      <w:pPr>
        <w:pStyle w:val="Default"/>
        <w:ind w:left="72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Computational Policy Lab, Stanford University (April 2020)</w:t>
      </w:r>
    </w:p>
    <w:p w14:paraId="49021C57" w14:textId="115B96A2" w:rsidR="00FE223D" w:rsidRPr="00B7436C" w:rsidRDefault="00FE223D" w:rsidP="00CC67F3">
      <w:pPr>
        <w:pStyle w:val="Default"/>
        <w:spacing w:before="240" w:after="120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>References</w:t>
      </w:r>
    </w:p>
    <w:p w14:paraId="03ED7DDC" w14:textId="48A42651" w:rsidR="00FE223D" w:rsidRDefault="00FE223D" w:rsidP="0047395A">
      <w:pPr>
        <w:pStyle w:val="Default"/>
        <w:spacing w:line="276" w:lineRule="auto"/>
        <w:ind w:left="720"/>
        <w:rPr>
          <w:rFonts w:ascii="Garamond" w:hAnsi="Garamond"/>
        </w:rPr>
      </w:pPr>
      <w:r>
        <w:rPr>
          <w:rFonts w:ascii="Garamond" w:hAnsi="Garamond"/>
        </w:rPr>
        <w:t>David Freeman Engstrom</w:t>
      </w:r>
      <w:r w:rsidR="001C574C">
        <w:rPr>
          <w:rFonts w:ascii="Garamond" w:hAnsi="Garamond"/>
        </w:rPr>
        <w:t xml:space="preserve"> (Committee Chair)</w:t>
      </w:r>
      <w:r>
        <w:rPr>
          <w:rFonts w:ascii="Garamond" w:hAnsi="Garamond"/>
        </w:rPr>
        <w:t>, Stanford Law School</w:t>
      </w:r>
    </w:p>
    <w:p w14:paraId="1BA17C9E" w14:textId="086102D9" w:rsidR="00CF3F3D" w:rsidRDefault="00CF3F3D" w:rsidP="0047395A">
      <w:pPr>
        <w:pStyle w:val="Default"/>
        <w:spacing w:line="276" w:lineRule="auto"/>
        <w:ind w:left="720"/>
        <w:rPr>
          <w:rFonts w:ascii="Garamond" w:hAnsi="Garamond"/>
        </w:rPr>
      </w:pPr>
      <w:r>
        <w:rPr>
          <w:rFonts w:ascii="Garamond" w:hAnsi="Garamond"/>
        </w:rPr>
        <w:lastRenderedPageBreak/>
        <w:t>Amalia Kessler, Stanford Law School</w:t>
      </w:r>
    </w:p>
    <w:p w14:paraId="29E26A79" w14:textId="1F875988" w:rsidR="00FE223D" w:rsidRDefault="00FE223D" w:rsidP="0047395A">
      <w:pPr>
        <w:pStyle w:val="Default"/>
        <w:spacing w:line="276" w:lineRule="auto"/>
        <w:ind w:left="720"/>
        <w:rPr>
          <w:rFonts w:ascii="Garamond" w:hAnsi="Garamond"/>
        </w:rPr>
      </w:pPr>
      <w:r>
        <w:rPr>
          <w:rFonts w:ascii="Garamond" w:hAnsi="Garamond"/>
        </w:rPr>
        <w:t>Julian Nyarko, Stanford Law School</w:t>
      </w:r>
    </w:p>
    <w:p w14:paraId="637A3B59" w14:textId="3B23AE67" w:rsidR="00CF3F3D" w:rsidRDefault="00CF3F3D" w:rsidP="0047395A">
      <w:pPr>
        <w:pStyle w:val="Default"/>
        <w:spacing w:line="276" w:lineRule="auto"/>
        <w:ind w:left="720"/>
        <w:rPr>
          <w:rFonts w:ascii="Garamond" w:hAnsi="Garamond"/>
        </w:rPr>
      </w:pPr>
      <w:r>
        <w:rPr>
          <w:rFonts w:ascii="Garamond" w:hAnsi="Garamond"/>
        </w:rPr>
        <w:t>Katherine J. Strandburg, New York University School of Law</w:t>
      </w:r>
    </w:p>
    <w:p w14:paraId="1E4FCE0B" w14:textId="7D9CE058" w:rsidR="00CF3F3D" w:rsidRDefault="00CF3F3D" w:rsidP="0047395A">
      <w:pPr>
        <w:pStyle w:val="Default"/>
        <w:spacing w:line="276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Robert J. </w:t>
      </w:r>
      <w:proofErr w:type="spellStart"/>
      <w:r>
        <w:rPr>
          <w:rFonts w:ascii="Garamond" w:hAnsi="Garamond"/>
        </w:rPr>
        <w:t>Maccoun</w:t>
      </w:r>
      <w:proofErr w:type="spellEnd"/>
      <w:r>
        <w:rPr>
          <w:rFonts w:ascii="Garamond" w:hAnsi="Garamond"/>
        </w:rPr>
        <w:t>, Stanford Law School</w:t>
      </w:r>
    </w:p>
    <w:p w14:paraId="0A542311" w14:textId="6C04C8B2" w:rsidR="0047395A" w:rsidRPr="0047395A" w:rsidRDefault="00DD4FF6" w:rsidP="0047395A">
      <w:pPr>
        <w:pStyle w:val="Default"/>
        <w:spacing w:after="240" w:line="276" w:lineRule="auto"/>
        <w:ind w:left="720"/>
        <w:rPr>
          <w:rFonts w:ascii="Garamond" w:hAnsi="Garamond"/>
          <w:rtl/>
        </w:rPr>
      </w:pPr>
      <w:r>
        <w:rPr>
          <w:rFonts w:ascii="Garamond" w:hAnsi="Garamond"/>
        </w:rPr>
        <w:t xml:space="preserve">Anne Joseph </w:t>
      </w:r>
      <w:r w:rsidR="00214438">
        <w:rPr>
          <w:rFonts w:ascii="Garamond" w:hAnsi="Garamond"/>
        </w:rPr>
        <w:t>O’Connell</w:t>
      </w:r>
      <w:r>
        <w:rPr>
          <w:rFonts w:ascii="Garamond" w:hAnsi="Garamond"/>
        </w:rPr>
        <w:t>, Stanford Law School</w:t>
      </w:r>
    </w:p>
    <w:p w14:paraId="172D6276" w14:textId="2F6AD391" w:rsidR="00ED0345" w:rsidRPr="005079BB" w:rsidRDefault="00ED0345" w:rsidP="00ED0345">
      <w:pPr>
        <w:pStyle w:val="Default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>Teaching Experience</w:t>
      </w:r>
      <w:r w:rsidRPr="005079BB">
        <w:rPr>
          <w:rFonts w:ascii="Garamond" w:hAnsi="Garamond"/>
          <w:b/>
          <w:bCs/>
          <w:smallCaps/>
          <w:u w:val="single"/>
        </w:rPr>
        <w:t xml:space="preserve"> </w:t>
      </w:r>
    </w:p>
    <w:p w14:paraId="7E20EFDF" w14:textId="77777777" w:rsidR="00ED0345" w:rsidRDefault="00ED0345" w:rsidP="00ED0345">
      <w:pPr>
        <w:pStyle w:val="Default"/>
        <w:contextualSpacing/>
        <w:rPr>
          <w:rFonts w:ascii="Garamond" w:hAnsi="Garamond"/>
        </w:rPr>
      </w:pPr>
    </w:p>
    <w:p w14:paraId="2ACA0998" w14:textId="0F94EA47" w:rsidR="00ED0345" w:rsidRDefault="00ED0345" w:rsidP="00E75F38">
      <w:pPr>
        <w:pStyle w:val="Default"/>
        <w:ind w:left="720"/>
        <w:contextualSpacing/>
        <w:rPr>
          <w:rFonts w:ascii="Garamond" w:hAnsi="Garamond"/>
        </w:rPr>
      </w:pPr>
      <w:r w:rsidRPr="00ED0345">
        <w:rPr>
          <w:rFonts w:ascii="Garamond" w:hAnsi="Garamond"/>
          <w:b/>
          <w:bCs/>
        </w:rPr>
        <w:t>Stanford University</w:t>
      </w:r>
      <w:r>
        <w:rPr>
          <w:rFonts w:ascii="Garamond" w:hAnsi="Garamond"/>
          <w:b/>
          <w:bCs/>
        </w:rPr>
        <w:t>:</w:t>
      </w:r>
      <w:r w:rsidR="00E75F38">
        <w:rPr>
          <w:rFonts w:ascii="Garamond" w:hAnsi="Garamond"/>
          <w:b/>
          <w:bCs/>
        </w:rPr>
        <w:t xml:space="preserve"> </w:t>
      </w:r>
      <w:r w:rsidRPr="005079BB">
        <w:rPr>
          <w:rFonts w:ascii="Garamond" w:hAnsi="Garamond"/>
        </w:rPr>
        <w:t>Teaching Assistant</w:t>
      </w:r>
      <w:r>
        <w:rPr>
          <w:rFonts w:ascii="Garamond" w:hAnsi="Garamond"/>
        </w:rPr>
        <w:t xml:space="preserve">. </w:t>
      </w:r>
      <w:r w:rsidRPr="005079BB">
        <w:rPr>
          <w:rFonts w:ascii="Garamond" w:hAnsi="Garamond"/>
        </w:rPr>
        <w:t>Ethics, Public Policy, and Technological Change, Professors Rob Reich, Mehran Sahami &amp; Jeremy Weinstein</w:t>
      </w:r>
    </w:p>
    <w:p w14:paraId="35CB660D" w14:textId="0BC475FB" w:rsidR="00ED0345" w:rsidRDefault="00ED0345" w:rsidP="00E75F38">
      <w:pPr>
        <w:pStyle w:val="Default"/>
        <w:spacing w:before="240"/>
        <w:ind w:left="720"/>
        <w:contextualSpacing/>
        <w:rPr>
          <w:rFonts w:ascii="Garamond" w:hAnsi="Garamond"/>
        </w:rPr>
      </w:pPr>
      <w:r w:rsidRPr="00ED0345">
        <w:rPr>
          <w:rFonts w:ascii="Garamond" w:hAnsi="Garamond"/>
          <w:b/>
          <w:bCs/>
        </w:rPr>
        <w:t>Hebrew University</w:t>
      </w:r>
      <w:r>
        <w:rPr>
          <w:rFonts w:ascii="Garamond" w:hAnsi="Garamond"/>
        </w:rPr>
        <w:t>:</w:t>
      </w:r>
      <w:r w:rsidR="00E75F38">
        <w:rPr>
          <w:rFonts w:ascii="Garamond" w:hAnsi="Garamond"/>
        </w:rPr>
        <w:t xml:space="preserve"> </w:t>
      </w:r>
      <w:r w:rsidR="00900FB6" w:rsidRPr="005079BB">
        <w:rPr>
          <w:rFonts w:ascii="Garamond" w:hAnsi="Garamond"/>
        </w:rPr>
        <w:t>Tutor, Legal Research and Writing</w:t>
      </w:r>
      <w:r w:rsidR="00E75F38">
        <w:rPr>
          <w:rFonts w:ascii="Garamond" w:hAnsi="Garamond"/>
        </w:rPr>
        <w:t xml:space="preserve">; </w:t>
      </w:r>
      <w:r w:rsidRPr="005079BB">
        <w:rPr>
          <w:rFonts w:ascii="Garamond" w:hAnsi="Garamond"/>
        </w:rPr>
        <w:t>Teaching Assistant</w:t>
      </w:r>
      <w:r>
        <w:rPr>
          <w:rFonts w:ascii="Garamond" w:hAnsi="Garamond"/>
        </w:rPr>
        <w:t>.</w:t>
      </w:r>
      <w:r w:rsidRPr="005079BB">
        <w:rPr>
          <w:rFonts w:ascii="Garamond" w:hAnsi="Garamond"/>
        </w:rPr>
        <w:t xml:space="preserve"> Constitutional Law, Professor Netta Barak-Corren</w:t>
      </w:r>
    </w:p>
    <w:p w14:paraId="6D5FE544" w14:textId="77777777" w:rsidR="00E75F38" w:rsidRPr="00900FB6" w:rsidRDefault="00E75F38" w:rsidP="00E75F38">
      <w:pPr>
        <w:pStyle w:val="Default"/>
        <w:spacing w:before="240"/>
        <w:ind w:left="720"/>
        <w:contextualSpacing/>
        <w:rPr>
          <w:rFonts w:ascii="Garamond" w:hAnsi="Garamond"/>
          <w:i/>
          <w:iCs/>
        </w:rPr>
      </w:pPr>
    </w:p>
    <w:p w14:paraId="7CC6FD24" w14:textId="0D10FF36" w:rsidR="00C35566" w:rsidRDefault="00C35566" w:rsidP="009A2317">
      <w:pPr>
        <w:pStyle w:val="Default"/>
        <w:spacing w:after="240"/>
        <w:rPr>
          <w:rFonts w:ascii="Garamond" w:hAnsi="Garamond"/>
          <w:b/>
          <w:bCs/>
          <w:smallCaps/>
          <w:u w:val="single"/>
        </w:rPr>
      </w:pPr>
      <w:r w:rsidRPr="005079BB">
        <w:rPr>
          <w:rFonts w:ascii="Garamond" w:hAnsi="Garamond"/>
          <w:b/>
          <w:bCs/>
          <w:smallCaps/>
          <w:u w:val="single"/>
        </w:rPr>
        <w:t xml:space="preserve">Professional Experience </w:t>
      </w:r>
    </w:p>
    <w:p w14:paraId="78E02EFF" w14:textId="43FEF5BA" w:rsidR="0047395A" w:rsidRPr="005079BB" w:rsidRDefault="0047395A" w:rsidP="009A2317">
      <w:pPr>
        <w:pStyle w:val="Default"/>
        <w:ind w:firstLine="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Dispute Resolution Automation Lab, Haifa University</w:t>
      </w:r>
    </w:p>
    <w:p w14:paraId="4B77E3B3" w14:textId="508DB187" w:rsidR="0047395A" w:rsidRPr="00B03D6D" w:rsidRDefault="0047395A" w:rsidP="009A2317">
      <w:pPr>
        <w:pStyle w:val="Default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ab/>
      </w:r>
      <w:r w:rsidRPr="0047395A">
        <w:rPr>
          <w:rFonts w:ascii="Garamond" w:hAnsi="Garamond"/>
        </w:rPr>
        <w:t>Research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Fellow, 2023-2024</w:t>
      </w:r>
    </w:p>
    <w:p w14:paraId="78EA36F9" w14:textId="77777777" w:rsidR="00C35566" w:rsidRPr="005079BB" w:rsidRDefault="00C35566" w:rsidP="009A2317">
      <w:pPr>
        <w:pStyle w:val="Default"/>
        <w:rPr>
          <w:rFonts w:ascii="Garamond" w:hAnsi="Garamond"/>
          <w:b/>
          <w:bCs/>
        </w:rPr>
      </w:pPr>
      <w:r w:rsidRPr="005079BB"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>Shamgar Center for Law, Technology and Innovation, Tel Aviv University</w:t>
      </w:r>
    </w:p>
    <w:p w14:paraId="4C4BFA0C" w14:textId="6E0F07BA" w:rsidR="00C35566" w:rsidRPr="00B03D6D" w:rsidRDefault="00C35566" w:rsidP="009A2317">
      <w:pPr>
        <w:pStyle w:val="Default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ab/>
      </w:r>
      <w:r>
        <w:rPr>
          <w:rFonts w:ascii="Garamond" w:hAnsi="Garamond"/>
        </w:rPr>
        <w:t>Visiting Fellow, 2022-202</w:t>
      </w:r>
      <w:r w:rsidR="0047395A">
        <w:rPr>
          <w:rFonts w:ascii="Garamond" w:hAnsi="Garamond"/>
        </w:rPr>
        <w:t>4</w:t>
      </w:r>
    </w:p>
    <w:p w14:paraId="19C4877D" w14:textId="77777777" w:rsidR="00C35566" w:rsidRPr="005079BB" w:rsidRDefault="00C35566" w:rsidP="009A2317">
      <w:pPr>
        <w:pStyle w:val="Default"/>
        <w:ind w:firstLine="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Information Law Institute, New York University School of Law</w:t>
      </w:r>
    </w:p>
    <w:p w14:paraId="238E73D2" w14:textId="77777777" w:rsidR="00C35566" w:rsidRDefault="00C35566" w:rsidP="009A2317">
      <w:pPr>
        <w:pStyle w:val="Default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ab/>
      </w:r>
      <w:r>
        <w:rPr>
          <w:rFonts w:ascii="Garamond" w:hAnsi="Garamond"/>
        </w:rPr>
        <w:t>Visiting Fellow, 2021-2022</w:t>
      </w:r>
    </w:p>
    <w:p w14:paraId="2AFDF59D" w14:textId="77777777" w:rsidR="00C35566" w:rsidRPr="005079BB" w:rsidRDefault="00C35566" w:rsidP="009A2317">
      <w:pPr>
        <w:pStyle w:val="Default"/>
        <w:ind w:firstLine="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Israel Tech Policy Institute</w:t>
      </w:r>
    </w:p>
    <w:p w14:paraId="6BC455F5" w14:textId="77777777" w:rsidR="00C35566" w:rsidRPr="00AE1B79" w:rsidRDefault="00C35566" w:rsidP="009A2317">
      <w:pPr>
        <w:pStyle w:val="Default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ab/>
      </w:r>
      <w:r>
        <w:rPr>
          <w:rFonts w:ascii="Garamond" w:hAnsi="Garamond"/>
        </w:rPr>
        <w:t>Research Fellow, 2021</w:t>
      </w:r>
    </w:p>
    <w:p w14:paraId="6622949C" w14:textId="77777777" w:rsidR="00C35566" w:rsidRPr="005079BB" w:rsidRDefault="00C35566" w:rsidP="009A2317">
      <w:pPr>
        <w:pStyle w:val="Default"/>
        <w:rPr>
          <w:rFonts w:ascii="Garamond" w:hAnsi="Garamond"/>
          <w:b/>
          <w:bCs/>
        </w:rPr>
      </w:pPr>
      <w:r w:rsidRPr="005079BB">
        <w:rPr>
          <w:rFonts w:ascii="Garamond" w:hAnsi="Garamond"/>
          <w:b/>
          <w:bCs/>
        </w:rPr>
        <w:tab/>
        <w:t>Honorable Justice Uzi Vogelman, Supreme Court of Israel</w:t>
      </w:r>
    </w:p>
    <w:p w14:paraId="57AC0135" w14:textId="77777777" w:rsidR="00C35566" w:rsidRDefault="00C35566" w:rsidP="009A2317">
      <w:pPr>
        <w:pStyle w:val="Default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ab/>
      </w:r>
      <w:r w:rsidRPr="005079BB">
        <w:rPr>
          <w:rFonts w:ascii="Garamond" w:hAnsi="Garamond"/>
        </w:rPr>
        <w:t>Law Clerk, 2018-2019</w:t>
      </w:r>
    </w:p>
    <w:p w14:paraId="7CB7349A" w14:textId="77777777" w:rsidR="00C35566" w:rsidRPr="005079BB" w:rsidRDefault="00C35566" w:rsidP="009A2317">
      <w:pPr>
        <w:pStyle w:val="Default"/>
        <w:ind w:firstLine="720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>Israel Democracy Institute</w:t>
      </w:r>
      <w:r w:rsidRPr="005079BB">
        <w:rPr>
          <w:rFonts w:ascii="Garamond" w:hAnsi="Garamond"/>
          <w:lang w:val="en-GB"/>
        </w:rPr>
        <w:tab/>
      </w:r>
      <w:r w:rsidRPr="005079BB">
        <w:rPr>
          <w:rFonts w:ascii="Garamond" w:hAnsi="Garamond"/>
          <w:lang w:val="en-GB"/>
        </w:rPr>
        <w:tab/>
      </w:r>
      <w:r w:rsidRPr="005079BB">
        <w:rPr>
          <w:rFonts w:ascii="Garamond" w:hAnsi="Garamond"/>
          <w:lang w:val="en-GB"/>
        </w:rPr>
        <w:tab/>
        <w:t xml:space="preserve">                                                </w:t>
      </w:r>
    </w:p>
    <w:p w14:paraId="1B69FCCC" w14:textId="77777777" w:rsidR="00C35566" w:rsidRPr="00B7436C" w:rsidRDefault="00C35566" w:rsidP="009A2317">
      <w:pPr>
        <w:pStyle w:val="Default"/>
        <w:ind w:firstLine="720"/>
        <w:rPr>
          <w:rFonts w:ascii="Garamond" w:hAnsi="Garamond" w:cs="Times New Roman"/>
          <w:u w:val="single"/>
          <w:lang w:val="en-GB" w:bidi="ar-JO"/>
        </w:rPr>
      </w:pPr>
      <w:r w:rsidRPr="005079BB">
        <w:rPr>
          <w:rFonts w:ascii="Garamond" w:hAnsi="Garamond"/>
        </w:rPr>
        <w:t>Research Assistant, Proportional</w:t>
      </w:r>
      <w:proofErr w:type="spellStart"/>
      <w:r w:rsidRPr="005079BB">
        <w:rPr>
          <w:rFonts w:ascii="Garamond" w:hAnsi="Garamond" w:cs="Times New Roman"/>
          <w:lang w:val="en-GB" w:bidi="ar-JO"/>
        </w:rPr>
        <w:t>i</w:t>
      </w:r>
      <w:proofErr w:type="spellEnd"/>
      <w:r w:rsidRPr="005079BB">
        <w:rPr>
          <w:rFonts w:ascii="Garamond" w:hAnsi="Garamond"/>
        </w:rPr>
        <w:t>ty in Public Policy, 2017-2018</w:t>
      </w:r>
      <w:r w:rsidRPr="005079BB">
        <w:rPr>
          <w:rFonts w:ascii="Garamond" w:hAnsi="Garamond"/>
          <w:u w:val="single"/>
        </w:rPr>
        <w:t xml:space="preserve"> </w:t>
      </w:r>
    </w:p>
    <w:p w14:paraId="4C13D388" w14:textId="77777777" w:rsidR="00C35566" w:rsidRPr="005079BB" w:rsidRDefault="00C35566" w:rsidP="009A2317">
      <w:pPr>
        <w:pStyle w:val="Default"/>
        <w:ind w:firstLine="720"/>
        <w:rPr>
          <w:rFonts w:ascii="Garamond" w:hAnsi="Garamond" w:cs="Times New Roman"/>
          <w:b/>
          <w:bCs/>
          <w:lang w:val="en-GB" w:bidi="ar-JO"/>
        </w:rPr>
      </w:pPr>
      <w:r w:rsidRPr="005079BB">
        <w:rPr>
          <w:rFonts w:ascii="Garamond" w:hAnsi="Garamond"/>
          <w:b/>
          <w:bCs/>
        </w:rPr>
        <w:t>Israel Ministry of Justice</w:t>
      </w:r>
    </w:p>
    <w:p w14:paraId="2FA6F5CE" w14:textId="77777777" w:rsidR="00C35566" w:rsidRPr="005079BB" w:rsidRDefault="00C35566" w:rsidP="009A2317">
      <w:pPr>
        <w:pStyle w:val="Default"/>
        <w:ind w:firstLine="720"/>
        <w:rPr>
          <w:rFonts w:ascii="Garamond" w:hAnsi="Garamond"/>
        </w:rPr>
      </w:pPr>
      <w:r w:rsidRPr="005079BB">
        <w:rPr>
          <w:rFonts w:ascii="Garamond" w:hAnsi="Garamond"/>
        </w:rPr>
        <w:t>Student Fellow, Deputy Attorney General – Criminal Division, 2016-2018</w:t>
      </w:r>
    </w:p>
    <w:p w14:paraId="6AAFA8CD" w14:textId="747DE3C7" w:rsidR="00C35566" w:rsidRDefault="00C35566" w:rsidP="009A2317">
      <w:pPr>
        <w:pStyle w:val="Default"/>
        <w:ind w:firstLine="720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>Bar Association of Israel</w:t>
      </w:r>
      <w:r w:rsidR="00FE223D">
        <w:rPr>
          <w:rFonts w:ascii="Garamond" w:hAnsi="Garamond"/>
          <w:b/>
          <w:bCs/>
        </w:rPr>
        <w:t xml:space="preserve">, </w:t>
      </w:r>
      <w:r w:rsidRPr="005079BB">
        <w:rPr>
          <w:rFonts w:ascii="Garamond" w:hAnsi="Garamond"/>
        </w:rPr>
        <w:t>Admitted member</w:t>
      </w:r>
      <w:r w:rsidR="009A2317">
        <w:rPr>
          <w:rFonts w:ascii="Garamond" w:hAnsi="Garamond"/>
        </w:rPr>
        <w:t>,</w:t>
      </w:r>
      <w:r w:rsidRPr="005079BB">
        <w:rPr>
          <w:rFonts w:ascii="Garamond" w:hAnsi="Garamond"/>
        </w:rPr>
        <w:t xml:space="preserve"> 2020</w:t>
      </w:r>
      <w:r w:rsidR="009A2317">
        <w:rPr>
          <w:rFonts w:ascii="Garamond" w:hAnsi="Garamond"/>
        </w:rPr>
        <w:t xml:space="preserve"> (inactive)</w:t>
      </w:r>
    </w:p>
    <w:p w14:paraId="7352AE2E" w14:textId="1A84B1B4" w:rsidR="005A3156" w:rsidRPr="004B7850" w:rsidRDefault="009F7A85" w:rsidP="009A2317">
      <w:pPr>
        <w:pStyle w:val="Default"/>
        <w:spacing w:before="240" w:after="240"/>
        <w:rPr>
          <w:rFonts w:ascii="Garamond" w:hAnsi="Garamond"/>
          <w:b/>
          <w:bCs/>
          <w:smallCaps/>
          <w:u w:val="single"/>
        </w:rPr>
      </w:pPr>
      <w:r w:rsidRPr="005079BB">
        <w:rPr>
          <w:rFonts w:ascii="Garamond" w:hAnsi="Garamond"/>
          <w:b/>
          <w:bCs/>
          <w:smallCaps/>
          <w:u w:val="single"/>
        </w:rPr>
        <w:t>Research Grants</w:t>
      </w:r>
    </w:p>
    <w:p w14:paraId="3A3D8D1B" w14:textId="5C444E49" w:rsidR="0080649A" w:rsidRDefault="0080649A" w:rsidP="0047395A">
      <w:pPr>
        <w:pStyle w:val="Default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IRiSS Center for American Democracy, Stanford University (2021)</w:t>
      </w:r>
    </w:p>
    <w:p w14:paraId="5095CE12" w14:textId="1E0F5C03" w:rsidR="0084382C" w:rsidRDefault="005A3156" w:rsidP="0084382C">
      <w:pPr>
        <w:pStyle w:val="Default"/>
        <w:ind w:firstLine="720"/>
        <w:jc w:val="both"/>
        <w:rPr>
          <w:rFonts w:ascii="Garamond" w:hAnsi="Garamond"/>
        </w:rPr>
      </w:pPr>
      <w:r w:rsidRPr="005079BB">
        <w:rPr>
          <w:rFonts w:ascii="Garamond" w:hAnsi="Garamond"/>
        </w:rPr>
        <w:t>Center on Philanthropy and Civil Society (PACS)</w:t>
      </w:r>
      <w:r w:rsidR="00A2785D" w:rsidRPr="005079BB">
        <w:rPr>
          <w:rFonts w:ascii="Garamond" w:hAnsi="Garamond"/>
        </w:rPr>
        <w:t>, Stanford University</w:t>
      </w:r>
      <w:r w:rsidR="0080649A">
        <w:rPr>
          <w:rFonts w:ascii="Garamond" w:hAnsi="Garamond"/>
        </w:rPr>
        <w:t xml:space="preserve"> (</w:t>
      </w:r>
      <w:r w:rsidRPr="005079BB">
        <w:rPr>
          <w:rFonts w:ascii="Garamond" w:hAnsi="Garamond"/>
        </w:rPr>
        <w:t>2020</w:t>
      </w:r>
      <w:r w:rsidR="0080649A">
        <w:rPr>
          <w:rFonts w:ascii="Garamond" w:hAnsi="Garamond"/>
        </w:rPr>
        <w:t>)</w:t>
      </w:r>
    </w:p>
    <w:p w14:paraId="2CC15F79" w14:textId="0A629E10" w:rsidR="00E75F38" w:rsidRDefault="00E75F38" w:rsidP="0047395A">
      <w:pPr>
        <w:pStyle w:val="Default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Shamgar Center Research Grant (2024)</w:t>
      </w:r>
    </w:p>
    <w:p w14:paraId="774AB2DB" w14:textId="77777777" w:rsidR="005A3156" w:rsidRPr="00410790" w:rsidRDefault="005A3156" w:rsidP="009F7A85">
      <w:pPr>
        <w:pStyle w:val="Default"/>
        <w:rPr>
          <w:rFonts w:ascii="Garamond" w:hAnsi="Garamond"/>
          <w:b/>
          <w:bCs/>
          <w:smallCaps/>
          <w:sz w:val="16"/>
          <w:szCs w:val="16"/>
          <w:u w:val="single"/>
        </w:rPr>
      </w:pPr>
    </w:p>
    <w:p w14:paraId="6D97DAEC" w14:textId="3B15E1B0" w:rsidR="009F7A85" w:rsidRPr="005079BB" w:rsidRDefault="009F7A85" w:rsidP="009A2317">
      <w:pPr>
        <w:pStyle w:val="Default"/>
        <w:rPr>
          <w:rFonts w:ascii="Garamond" w:hAnsi="Garamond"/>
          <w:b/>
          <w:bCs/>
          <w:smallCaps/>
          <w:u w:val="single"/>
        </w:rPr>
      </w:pPr>
      <w:r w:rsidRPr="005079BB">
        <w:rPr>
          <w:rFonts w:ascii="Garamond" w:hAnsi="Garamond"/>
          <w:b/>
          <w:bCs/>
          <w:smallCaps/>
          <w:u w:val="single"/>
        </w:rPr>
        <w:t xml:space="preserve">Honors &amp; Awards </w:t>
      </w:r>
    </w:p>
    <w:p w14:paraId="1AE9C0DB" w14:textId="12E23D02" w:rsidR="00B7436C" w:rsidRDefault="00B7436C" w:rsidP="0047395A">
      <w:pPr>
        <w:pStyle w:val="Default"/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Stanford Interdisciplinary Graduate </w:t>
      </w:r>
      <w:r w:rsidR="0080649A">
        <w:rPr>
          <w:rFonts w:ascii="Garamond" w:hAnsi="Garamond"/>
          <w:b/>
          <w:bCs/>
        </w:rPr>
        <w:t>Fund</w:t>
      </w:r>
      <w:r>
        <w:rPr>
          <w:rFonts w:ascii="Garamond" w:hAnsi="Garamond"/>
          <w:b/>
          <w:bCs/>
        </w:rPr>
        <w:t>,</w:t>
      </w:r>
      <w:r w:rsidR="0080649A">
        <w:rPr>
          <w:rFonts w:ascii="Garamond" w:hAnsi="Garamond"/>
          <w:b/>
          <w:bCs/>
        </w:rPr>
        <w:t xml:space="preserve"> </w:t>
      </w:r>
      <w:r w:rsidR="0080649A" w:rsidRPr="0080649A">
        <w:rPr>
          <w:rFonts w:ascii="Garamond" w:hAnsi="Garamond"/>
        </w:rPr>
        <w:t>Shaper Family Graduate Fellow</w:t>
      </w:r>
      <w:r w:rsidRPr="005079BB">
        <w:rPr>
          <w:rFonts w:ascii="Garamond" w:hAnsi="Garamond"/>
        </w:rPr>
        <w:t xml:space="preserve"> </w:t>
      </w:r>
      <w:r>
        <w:rPr>
          <w:rFonts w:ascii="Garamond" w:hAnsi="Garamond"/>
        </w:rPr>
        <w:t>2021</w:t>
      </w:r>
      <w:r w:rsidRPr="005079BB">
        <w:rPr>
          <w:rFonts w:ascii="Garamond" w:hAnsi="Garamond"/>
        </w:rPr>
        <w:t>-2024</w:t>
      </w:r>
    </w:p>
    <w:p w14:paraId="36F650ED" w14:textId="7339D96A" w:rsidR="00A2785D" w:rsidRPr="005079BB" w:rsidRDefault="00A2785D" w:rsidP="0047395A">
      <w:pPr>
        <w:pStyle w:val="Default"/>
        <w:spacing w:line="276" w:lineRule="auto"/>
        <w:ind w:firstLine="720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>David Fischman Scholarship</w:t>
      </w:r>
      <w:r w:rsidR="00823735">
        <w:rPr>
          <w:rFonts w:ascii="Garamond" w:hAnsi="Garamond"/>
          <w:b/>
          <w:bCs/>
        </w:rPr>
        <w:t xml:space="preserve">, </w:t>
      </w:r>
      <w:r w:rsidRPr="005079BB">
        <w:rPr>
          <w:rFonts w:ascii="Garamond" w:hAnsi="Garamond"/>
        </w:rPr>
        <w:t>The Jewish Federation of Greater St. Paul, 2020-2024</w:t>
      </w:r>
    </w:p>
    <w:p w14:paraId="17B1E348" w14:textId="7F1CD879" w:rsidR="00A2785D" w:rsidRPr="00823735" w:rsidRDefault="00A2785D" w:rsidP="0047395A">
      <w:pPr>
        <w:pStyle w:val="Default"/>
        <w:spacing w:line="276" w:lineRule="auto"/>
        <w:ind w:left="720"/>
        <w:rPr>
          <w:rFonts w:ascii="Garamond" w:hAnsi="Garamond"/>
          <w:b/>
          <w:bCs/>
        </w:rPr>
      </w:pPr>
      <w:proofErr w:type="spellStart"/>
      <w:r w:rsidRPr="005079BB">
        <w:rPr>
          <w:rFonts w:ascii="Garamond" w:hAnsi="Garamond"/>
          <w:b/>
          <w:bCs/>
        </w:rPr>
        <w:t>Barburger</w:t>
      </w:r>
      <w:proofErr w:type="spellEnd"/>
      <w:r w:rsidRPr="005079BB">
        <w:rPr>
          <w:rFonts w:ascii="Garamond" w:hAnsi="Garamond"/>
          <w:b/>
          <w:bCs/>
        </w:rPr>
        <w:t xml:space="preserve"> Arens Fund Scholarship</w:t>
      </w:r>
      <w:r w:rsidR="00823735">
        <w:rPr>
          <w:rFonts w:ascii="Garamond" w:hAnsi="Garamond"/>
          <w:b/>
          <w:bCs/>
        </w:rPr>
        <w:t xml:space="preserve">, </w:t>
      </w:r>
      <w:r w:rsidRPr="005079BB">
        <w:rPr>
          <w:rFonts w:ascii="Garamond" w:hAnsi="Garamond"/>
        </w:rPr>
        <w:t>Hebrew University Law School Award for Advanced Legal Studies Abroad, 2020-2021</w:t>
      </w:r>
    </w:p>
    <w:p w14:paraId="73F13049" w14:textId="316ECF82" w:rsidR="00A2785D" w:rsidRPr="005079BB" w:rsidRDefault="00A2785D" w:rsidP="0047395A">
      <w:pPr>
        <w:pStyle w:val="Default"/>
        <w:spacing w:line="276" w:lineRule="auto"/>
        <w:ind w:firstLine="720"/>
        <w:rPr>
          <w:rFonts w:ascii="Garamond" w:hAnsi="Garamond"/>
          <w:b/>
          <w:bCs/>
          <w:smallCaps/>
          <w:u w:val="single"/>
        </w:rPr>
      </w:pPr>
      <w:r w:rsidRPr="005079BB">
        <w:rPr>
          <w:rFonts w:ascii="Garamond" w:hAnsi="Garamond"/>
          <w:b/>
          <w:bCs/>
        </w:rPr>
        <w:t>Stanford Law School Fellowship</w:t>
      </w:r>
      <w:r w:rsidRPr="005079BB">
        <w:rPr>
          <w:rFonts w:ascii="Garamond" w:hAnsi="Garamond"/>
        </w:rPr>
        <w:t>, 2020</w:t>
      </w:r>
      <w:r w:rsidR="001F4F2D">
        <w:rPr>
          <w:rFonts w:ascii="Garamond" w:hAnsi="Garamond"/>
        </w:rPr>
        <w:t>-2021</w:t>
      </w:r>
    </w:p>
    <w:p w14:paraId="1F94295E" w14:textId="37A77FB9" w:rsidR="00A2785D" w:rsidRPr="005079BB" w:rsidRDefault="00A2785D" w:rsidP="0047395A">
      <w:pPr>
        <w:pStyle w:val="Default"/>
        <w:spacing w:line="276" w:lineRule="auto"/>
        <w:ind w:firstLine="720"/>
        <w:rPr>
          <w:rFonts w:ascii="Garamond" w:hAnsi="Garamond"/>
          <w:b/>
          <w:bCs/>
          <w:smallCaps/>
          <w:u w:val="single"/>
        </w:rPr>
      </w:pPr>
      <w:r w:rsidRPr="005079BB">
        <w:rPr>
          <w:rFonts w:ascii="Garamond" w:hAnsi="Garamond"/>
          <w:b/>
          <w:bCs/>
        </w:rPr>
        <w:t>Fulbright Master’s Fellowship</w:t>
      </w:r>
      <w:r w:rsidR="005079BB">
        <w:rPr>
          <w:rFonts w:ascii="Garamond" w:hAnsi="Garamond"/>
          <w:b/>
          <w:bCs/>
        </w:rPr>
        <w:t>,</w:t>
      </w:r>
      <w:r w:rsidRPr="005079BB">
        <w:rPr>
          <w:rFonts w:ascii="Garamond" w:hAnsi="Garamond"/>
        </w:rPr>
        <w:t xml:space="preserve"> 2019-2020</w:t>
      </w:r>
    </w:p>
    <w:p w14:paraId="3EFE0A2D" w14:textId="371B1634" w:rsidR="00A2785D" w:rsidRPr="005079BB" w:rsidRDefault="006678F2" w:rsidP="0047395A">
      <w:pPr>
        <w:pStyle w:val="Default"/>
        <w:spacing w:line="276" w:lineRule="auto"/>
        <w:ind w:firstLine="720"/>
        <w:rPr>
          <w:rFonts w:ascii="Garamond" w:hAnsi="Garamond"/>
        </w:rPr>
      </w:pPr>
      <w:r w:rsidRPr="005079BB">
        <w:rPr>
          <w:rFonts w:ascii="Garamond" w:eastAsiaTheme="minorEastAsia" w:hAnsi="Garamond"/>
          <w:b/>
          <w:bCs/>
          <w:lang w:eastAsia="en-GB"/>
        </w:rPr>
        <w:t>Minerva Human Rights Fellowship</w:t>
      </w:r>
      <w:r w:rsidR="00823735">
        <w:rPr>
          <w:rFonts w:ascii="Garamond" w:eastAsiaTheme="minorEastAsia" w:hAnsi="Garamond"/>
          <w:b/>
          <w:bCs/>
          <w:lang w:eastAsia="en-GB"/>
        </w:rPr>
        <w:t xml:space="preserve">, </w:t>
      </w:r>
      <w:r w:rsidR="00A2785D" w:rsidRPr="005079BB">
        <w:rPr>
          <w:rFonts w:ascii="Garamond" w:eastAsiaTheme="minorEastAsia" w:hAnsi="Garamond"/>
          <w:lang w:eastAsia="en-GB"/>
        </w:rPr>
        <w:t xml:space="preserve">Hebrew University Law School, </w:t>
      </w:r>
      <w:r w:rsidRPr="005079BB">
        <w:rPr>
          <w:rFonts w:ascii="Garamond" w:eastAsiaTheme="minorEastAsia" w:hAnsi="Garamond"/>
          <w:lang w:eastAsia="en-GB"/>
        </w:rPr>
        <w:t>2016-2017</w:t>
      </w:r>
    </w:p>
    <w:p w14:paraId="1116DE1D" w14:textId="065797AB" w:rsidR="00A2785D" w:rsidRPr="005079BB" w:rsidRDefault="006678F2" w:rsidP="0047395A">
      <w:pPr>
        <w:pStyle w:val="Default"/>
        <w:spacing w:line="276" w:lineRule="auto"/>
        <w:ind w:firstLine="720"/>
        <w:rPr>
          <w:rFonts w:ascii="Garamond" w:hAnsi="Garamond"/>
        </w:rPr>
      </w:pPr>
      <w:r w:rsidRPr="005079BB">
        <w:rPr>
          <w:rFonts w:ascii="Garamond" w:hAnsi="Garamond"/>
          <w:b/>
          <w:bCs/>
        </w:rPr>
        <w:t>ICRC Jean-Pictet International Humanitarian Law Competition</w:t>
      </w:r>
      <w:r w:rsidR="00CF3F3D">
        <w:rPr>
          <w:rFonts w:ascii="Garamond" w:hAnsi="Garamond"/>
          <w:b/>
          <w:bCs/>
        </w:rPr>
        <w:t xml:space="preserve"> </w:t>
      </w:r>
    </w:p>
    <w:p w14:paraId="05DC5308" w14:textId="12851313" w:rsidR="006678F2" w:rsidRPr="005079BB" w:rsidRDefault="001F4F2D" w:rsidP="0047395A">
      <w:pPr>
        <w:pStyle w:val="Default"/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Winner, Israel Edition</w:t>
      </w:r>
      <w:r w:rsidR="00A2785D" w:rsidRPr="005079BB">
        <w:rPr>
          <w:rFonts w:ascii="Garamond" w:hAnsi="Garamond"/>
        </w:rPr>
        <w:t xml:space="preserve">, </w:t>
      </w:r>
      <w:r w:rsidR="006678F2" w:rsidRPr="005079BB">
        <w:rPr>
          <w:rFonts w:ascii="Garamond" w:hAnsi="Garamond"/>
        </w:rPr>
        <w:t xml:space="preserve">2016 </w:t>
      </w:r>
      <w:r w:rsidR="006678F2" w:rsidRPr="005079BB">
        <w:rPr>
          <w:rFonts w:ascii="Garamond" w:hAnsi="Garamond"/>
          <w:b/>
          <w:bCs/>
        </w:rPr>
        <w:t xml:space="preserve">                     </w:t>
      </w:r>
    </w:p>
    <w:p w14:paraId="46CCCB78" w14:textId="77777777" w:rsidR="00960F1E" w:rsidRPr="00410790" w:rsidRDefault="00960F1E" w:rsidP="009F7A85">
      <w:pPr>
        <w:pStyle w:val="Default"/>
        <w:rPr>
          <w:rFonts w:ascii="Garamond" w:hAnsi="Garamond"/>
          <w:b/>
          <w:bCs/>
          <w:smallCaps/>
          <w:sz w:val="16"/>
          <w:szCs w:val="16"/>
          <w:u w:val="single"/>
        </w:rPr>
      </w:pPr>
    </w:p>
    <w:p w14:paraId="48E82467" w14:textId="77777777" w:rsidR="00997AC5" w:rsidRDefault="00997AC5" w:rsidP="0047395A">
      <w:pPr>
        <w:pStyle w:val="Default"/>
        <w:rPr>
          <w:rFonts w:ascii="Garamond" w:hAnsi="Garamond"/>
          <w:b/>
          <w:bCs/>
          <w:smallCaps/>
          <w:u w:val="single"/>
        </w:rPr>
      </w:pPr>
      <w:r>
        <w:rPr>
          <w:rFonts w:ascii="Garamond" w:hAnsi="Garamond"/>
          <w:b/>
          <w:bCs/>
          <w:smallCaps/>
          <w:u w:val="single"/>
        </w:rPr>
        <w:t>Skills</w:t>
      </w:r>
    </w:p>
    <w:p w14:paraId="148AFA2F" w14:textId="77F50467" w:rsidR="006678F2" w:rsidRDefault="00997AC5" w:rsidP="0047395A">
      <w:pPr>
        <w:pStyle w:val="Default"/>
        <w:rPr>
          <w:rFonts w:ascii="Garamond" w:hAnsi="Garamond"/>
        </w:rPr>
      </w:pPr>
      <w:r w:rsidRPr="00997AC5">
        <w:rPr>
          <w:rFonts w:ascii="Garamond" w:hAnsi="Garamond"/>
          <w:b/>
          <w:bCs/>
        </w:rPr>
        <w:t>Languages</w:t>
      </w:r>
      <w:r>
        <w:rPr>
          <w:rFonts w:ascii="Garamond" w:hAnsi="Garamond"/>
        </w:rPr>
        <w:t xml:space="preserve">: </w:t>
      </w:r>
      <w:r w:rsidR="00960F1E" w:rsidRPr="005079BB">
        <w:rPr>
          <w:rFonts w:ascii="Garamond" w:hAnsi="Garamond"/>
        </w:rPr>
        <w:t>English (fluent), Hebrew (native),</w:t>
      </w:r>
      <w:r w:rsidR="00B7436C">
        <w:rPr>
          <w:rFonts w:ascii="Garamond" w:hAnsi="Garamond"/>
        </w:rPr>
        <w:t xml:space="preserve"> </w:t>
      </w:r>
      <w:r w:rsidR="00960F1E" w:rsidRPr="005079BB">
        <w:rPr>
          <w:rFonts w:ascii="Garamond" w:hAnsi="Garamond"/>
        </w:rPr>
        <w:t>Arabic (</w:t>
      </w:r>
      <w:r w:rsidR="0080649A">
        <w:rPr>
          <w:rFonts w:ascii="Garamond" w:hAnsi="Garamond"/>
        </w:rPr>
        <w:t>basic</w:t>
      </w:r>
      <w:r w:rsidR="00960F1E" w:rsidRPr="005079BB">
        <w:rPr>
          <w:rFonts w:ascii="Garamond" w:hAnsi="Garamond"/>
        </w:rPr>
        <w:t>), Spanish (basic), German (basic)</w:t>
      </w:r>
    </w:p>
    <w:p w14:paraId="38B505A3" w14:textId="3E30F341" w:rsidR="00997AC5" w:rsidRPr="005079BB" w:rsidRDefault="00997AC5" w:rsidP="0047395A">
      <w:pPr>
        <w:pStyle w:val="Default"/>
        <w:rPr>
          <w:rFonts w:ascii="Garamond" w:hAnsi="Garamond"/>
          <w:smallCaps/>
          <w:u w:val="single"/>
        </w:rPr>
      </w:pPr>
      <w:r w:rsidRPr="00997AC5">
        <w:rPr>
          <w:rFonts w:ascii="Garamond" w:hAnsi="Garamond"/>
          <w:b/>
          <w:bCs/>
        </w:rPr>
        <w:t>Programming</w:t>
      </w:r>
      <w:r>
        <w:rPr>
          <w:rFonts w:ascii="Garamond" w:hAnsi="Garamond"/>
          <w:b/>
          <w:bCs/>
        </w:rPr>
        <w:t xml:space="preserve">: </w:t>
      </w:r>
      <w:r w:rsidRPr="00997AC5">
        <w:rPr>
          <w:rFonts w:ascii="Garamond" w:hAnsi="Garamond"/>
        </w:rPr>
        <w:t>Python, R, R Markdown, Bash, Git, L</w:t>
      </w:r>
      <w:r>
        <w:rPr>
          <w:rFonts w:ascii="Garamond" w:hAnsi="Garamond"/>
        </w:rPr>
        <w:t>atex</w:t>
      </w:r>
    </w:p>
    <w:sectPr w:rsidR="00997AC5" w:rsidRPr="005079BB" w:rsidSect="00212D4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9F6"/>
    <w:multiLevelType w:val="hybridMultilevel"/>
    <w:tmpl w:val="EF10EC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61D96"/>
    <w:multiLevelType w:val="hybridMultilevel"/>
    <w:tmpl w:val="9B80E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C745E"/>
    <w:multiLevelType w:val="hybridMultilevel"/>
    <w:tmpl w:val="128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B48E0"/>
    <w:multiLevelType w:val="hybridMultilevel"/>
    <w:tmpl w:val="0D6E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5318"/>
    <w:multiLevelType w:val="hybridMultilevel"/>
    <w:tmpl w:val="675A5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B5714"/>
    <w:multiLevelType w:val="hybridMultilevel"/>
    <w:tmpl w:val="D80A8AB4"/>
    <w:lvl w:ilvl="0" w:tplc="24E00DFC">
      <w:start w:val="200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55F8F"/>
    <w:multiLevelType w:val="hybridMultilevel"/>
    <w:tmpl w:val="87F099A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8B4165A"/>
    <w:multiLevelType w:val="hybridMultilevel"/>
    <w:tmpl w:val="72F0E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6A223E"/>
    <w:multiLevelType w:val="hybridMultilevel"/>
    <w:tmpl w:val="F55206E8"/>
    <w:lvl w:ilvl="0" w:tplc="4A1A34C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0D76CA"/>
    <w:multiLevelType w:val="hybridMultilevel"/>
    <w:tmpl w:val="D9C4E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0343D1"/>
    <w:multiLevelType w:val="hybridMultilevel"/>
    <w:tmpl w:val="B9C66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0B3F76"/>
    <w:multiLevelType w:val="hybridMultilevel"/>
    <w:tmpl w:val="AC46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769A9"/>
    <w:multiLevelType w:val="hybridMultilevel"/>
    <w:tmpl w:val="8E4A541A"/>
    <w:lvl w:ilvl="0" w:tplc="8130A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813F0"/>
    <w:multiLevelType w:val="hybridMultilevel"/>
    <w:tmpl w:val="2EE6BA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53F13"/>
    <w:multiLevelType w:val="hybridMultilevel"/>
    <w:tmpl w:val="67766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4E4919"/>
    <w:multiLevelType w:val="hybridMultilevel"/>
    <w:tmpl w:val="F6D4B152"/>
    <w:lvl w:ilvl="0" w:tplc="E8743944">
      <w:numFmt w:val="bullet"/>
      <w:lvlText w:val=""/>
      <w:lvlJc w:val="left"/>
      <w:pPr>
        <w:ind w:left="720" w:hanging="360"/>
      </w:pPr>
      <w:rPr>
        <w:rFonts w:ascii="Symbol" w:eastAsiaTheme="minorHAnsi" w:hAnsi="Symbol" w:cs="Constantia" w:hint="default"/>
      </w:rPr>
    </w:lvl>
    <w:lvl w:ilvl="1" w:tplc="66D6A76A">
      <w:start w:val="38"/>
      <w:numFmt w:val="bullet"/>
      <w:lvlText w:val="-"/>
      <w:lvlJc w:val="left"/>
      <w:pPr>
        <w:ind w:left="1440" w:hanging="360"/>
      </w:pPr>
      <w:rPr>
        <w:rFonts w:ascii="Constantia" w:eastAsiaTheme="minorHAnsi" w:hAnsi="Constantia" w:cs="Constantia" w:hint="default"/>
        <w:u w:val="none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07452"/>
    <w:multiLevelType w:val="hybridMultilevel"/>
    <w:tmpl w:val="CF78D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DD367B"/>
    <w:multiLevelType w:val="hybridMultilevel"/>
    <w:tmpl w:val="83409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565989"/>
    <w:multiLevelType w:val="hybridMultilevel"/>
    <w:tmpl w:val="4BC63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FC19E1"/>
    <w:multiLevelType w:val="hybridMultilevel"/>
    <w:tmpl w:val="038C8E70"/>
    <w:lvl w:ilvl="0" w:tplc="08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0" w15:restartNumberingAfterBreak="0">
    <w:nsid w:val="64986374"/>
    <w:multiLevelType w:val="hybridMultilevel"/>
    <w:tmpl w:val="79FAD128"/>
    <w:lvl w:ilvl="0" w:tplc="66D6A76A">
      <w:start w:val="38"/>
      <w:numFmt w:val="bullet"/>
      <w:lvlText w:val="-"/>
      <w:lvlJc w:val="left"/>
      <w:pPr>
        <w:ind w:left="717" w:hanging="360"/>
      </w:pPr>
      <w:rPr>
        <w:rFonts w:ascii="Constantia" w:eastAsiaTheme="minorHAnsi" w:hAnsi="Constantia" w:cs="Constant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64AC74C0"/>
    <w:multiLevelType w:val="hybridMultilevel"/>
    <w:tmpl w:val="63680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AE34A5"/>
    <w:multiLevelType w:val="hybridMultilevel"/>
    <w:tmpl w:val="52BECC02"/>
    <w:lvl w:ilvl="0" w:tplc="E8743944">
      <w:numFmt w:val="bullet"/>
      <w:lvlText w:val=""/>
      <w:lvlJc w:val="left"/>
      <w:pPr>
        <w:ind w:left="720" w:hanging="360"/>
      </w:pPr>
      <w:rPr>
        <w:rFonts w:ascii="Symbol" w:eastAsiaTheme="minorHAnsi" w:hAnsi="Symbol" w:cs="Constanti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2341D"/>
    <w:multiLevelType w:val="hybridMultilevel"/>
    <w:tmpl w:val="FB269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947AA8"/>
    <w:multiLevelType w:val="hybridMultilevel"/>
    <w:tmpl w:val="9328D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737160">
    <w:abstractNumId w:val="19"/>
  </w:num>
  <w:num w:numId="2" w16cid:durableId="930504076">
    <w:abstractNumId w:val="12"/>
  </w:num>
  <w:num w:numId="3" w16cid:durableId="819538024">
    <w:abstractNumId w:val="7"/>
  </w:num>
  <w:num w:numId="4" w16cid:durableId="754858786">
    <w:abstractNumId w:val="23"/>
  </w:num>
  <w:num w:numId="5" w16cid:durableId="1877891222">
    <w:abstractNumId w:val="4"/>
  </w:num>
  <w:num w:numId="6" w16cid:durableId="1486051953">
    <w:abstractNumId w:val="16"/>
  </w:num>
  <w:num w:numId="7" w16cid:durableId="449515711">
    <w:abstractNumId w:val="17"/>
  </w:num>
  <w:num w:numId="8" w16cid:durableId="700908136">
    <w:abstractNumId w:val="3"/>
  </w:num>
  <w:num w:numId="9" w16cid:durableId="1515729529">
    <w:abstractNumId w:val="1"/>
  </w:num>
  <w:num w:numId="10" w16cid:durableId="2005887905">
    <w:abstractNumId w:val="5"/>
  </w:num>
  <w:num w:numId="11" w16cid:durableId="1785230618">
    <w:abstractNumId w:val="6"/>
  </w:num>
  <w:num w:numId="12" w16cid:durableId="1898784427">
    <w:abstractNumId w:val="8"/>
  </w:num>
  <w:num w:numId="13" w16cid:durableId="69542225">
    <w:abstractNumId w:val="24"/>
  </w:num>
  <w:num w:numId="14" w16cid:durableId="583613392">
    <w:abstractNumId w:val="9"/>
  </w:num>
  <w:num w:numId="15" w16cid:durableId="428279476">
    <w:abstractNumId w:val="21"/>
  </w:num>
  <w:num w:numId="16" w16cid:durableId="516426296">
    <w:abstractNumId w:val="11"/>
  </w:num>
  <w:num w:numId="17" w16cid:durableId="3946066">
    <w:abstractNumId w:val="18"/>
  </w:num>
  <w:num w:numId="18" w16cid:durableId="894269621">
    <w:abstractNumId w:val="10"/>
  </w:num>
  <w:num w:numId="19" w16cid:durableId="1678339857">
    <w:abstractNumId w:val="14"/>
  </w:num>
  <w:num w:numId="20" w16cid:durableId="2094279580">
    <w:abstractNumId w:val="0"/>
  </w:num>
  <w:num w:numId="21" w16cid:durableId="1003817312">
    <w:abstractNumId w:val="13"/>
  </w:num>
  <w:num w:numId="22" w16cid:durableId="379061687">
    <w:abstractNumId w:val="2"/>
  </w:num>
  <w:num w:numId="23" w16cid:durableId="622616641">
    <w:abstractNumId w:val="20"/>
  </w:num>
  <w:num w:numId="24" w16cid:durableId="1619217518">
    <w:abstractNumId w:val="22"/>
  </w:num>
  <w:num w:numId="25" w16cid:durableId="17560041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4B"/>
    <w:rsid w:val="00011171"/>
    <w:rsid w:val="00026614"/>
    <w:rsid w:val="00037CD3"/>
    <w:rsid w:val="00050CC2"/>
    <w:rsid w:val="00050D9D"/>
    <w:rsid w:val="00052DCB"/>
    <w:rsid w:val="0005624C"/>
    <w:rsid w:val="0007163E"/>
    <w:rsid w:val="0007686D"/>
    <w:rsid w:val="00080B84"/>
    <w:rsid w:val="00081E22"/>
    <w:rsid w:val="000855E5"/>
    <w:rsid w:val="00097025"/>
    <w:rsid w:val="000A1D56"/>
    <w:rsid w:val="000A2F3F"/>
    <w:rsid w:val="000A519C"/>
    <w:rsid w:val="000A5704"/>
    <w:rsid w:val="000B4266"/>
    <w:rsid w:val="000B678A"/>
    <w:rsid w:val="000B78A1"/>
    <w:rsid w:val="000C28FC"/>
    <w:rsid w:val="000C3656"/>
    <w:rsid w:val="000D3EBA"/>
    <w:rsid w:val="000E03C3"/>
    <w:rsid w:val="000E308E"/>
    <w:rsid w:val="000F268D"/>
    <w:rsid w:val="000F50E7"/>
    <w:rsid w:val="001206E9"/>
    <w:rsid w:val="00130553"/>
    <w:rsid w:val="0013639C"/>
    <w:rsid w:val="001366E0"/>
    <w:rsid w:val="00145A7E"/>
    <w:rsid w:val="0015187B"/>
    <w:rsid w:val="00155677"/>
    <w:rsid w:val="00170646"/>
    <w:rsid w:val="001762EB"/>
    <w:rsid w:val="00182376"/>
    <w:rsid w:val="00191057"/>
    <w:rsid w:val="00192FFE"/>
    <w:rsid w:val="001A202E"/>
    <w:rsid w:val="001A5406"/>
    <w:rsid w:val="001B1846"/>
    <w:rsid w:val="001B4B96"/>
    <w:rsid w:val="001C2866"/>
    <w:rsid w:val="001C3AD6"/>
    <w:rsid w:val="001C574C"/>
    <w:rsid w:val="001C5D86"/>
    <w:rsid w:val="001E606B"/>
    <w:rsid w:val="001F27AD"/>
    <w:rsid w:val="001F47DC"/>
    <w:rsid w:val="001F4F2D"/>
    <w:rsid w:val="00200694"/>
    <w:rsid w:val="00203D67"/>
    <w:rsid w:val="0020530B"/>
    <w:rsid w:val="00206ACE"/>
    <w:rsid w:val="002110A4"/>
    <w:rsid w:val="00211366"/>
    <w:rsid w:val="00212D46"/>
    <w:rsid w:val="00214438"/>
    <w:rsid w:val="002208D6"/>
    <w:rsid w:val="00221463"/>
    <w:rsid w:val="0022524D"/>
    <w:rsid w:val="00241779"/>
    <w:rsid w:val="00244874"/>
    <w:rsid w:val="002471CE"/>
    <w:rsid w:val="00251E27"/>
    <w:rsid w:val="00274826"/>
    <w:rsid w:val="0028134C"/>
    <w:rsid w:val="00287B57"/>
    <w:rsid w:val="002B13B5"/>
    <w:rsid w:val="002B7A5F"/>
    <w:rsid w:val="002C6907"/>
    <w:rsid w:val="002C7977"/>
    <w:rsid w:val="002D0BD6"/>
    <w:rsid w:val="002D1214"/>
    <w:rsid w:val="002E12CB"/>
    <w:rsid w:val="002E174A"/>
    <w:rsid w:val="002E402A"/>
    <w:rsid w:val="002E451C"/>
    <w:rsid w:val="002F1A61"/>
    <w:rsid w:val="002F2115"/>
    <w:rsid w:val="002F29EB"/>
    <w:rsid w:val="002F74B5"/>
    <w:rsid w:val="00300D31"/>
    <w:rsid w:val="003026BB"/>
    <w:rsid w:val="00304E55"/>
    <w:rsid w:val="00311DCB"/>
    <w:rsid w:val="00315351"/>
    <w:rsid w:val="00337EE1"/>
    <w:rsid w:val="00340D1E"/>
    <w:rsid w:val="00351C5C"/>
    <w:rsid w:val="0037279E"/>
    <w:rsid w:val="003802C2"/>
    <w:rsid w:val="0038102F"/>
    <w:rsid w:val="003827DD"/>
    <w:rsid w:val="003828BF"/>
    <w:rsid w:val="00382B07"/>
    <w:rsid w:val="003832B3"/>
    <w:rsid w:val="00383433"/>
    <w:rsid w:val="00385F9E"/>
    <w:rsid w:val="00386104"/>
    <w:rsid w:val="00395429"/>
    <w:rsid w:val="003967EB"/>
    <w:rsid w:val="003A7AEF"/>
    <w:rsid w:val="003B1344"/>
    <w:rsid w:val="003B708A"/>
    <w:rsid w:val="003C1909"/>
    <w:rsid w:val="003D01B7"/>
    <w:rsid w:val="003D05BB"/>
    <w:rsid w:val="003D2C28"/>
    <w:rsid w:val="003D51C5"/>
    <w:rsid w:val="003D586C"/>
    <w:rsid w:val="003F1F05"/>
    <w:rsid w:val="003F2A7F"/>
    <w:rsid w:val="003F6009"/>
    <w:rsid w:val="004005AC"/>
    <w:rsid w:val="00402565"/>
    <w:rsid w:val="00406CED"/>
    <w:rsid w:val="00410790"/>
    <w:rsid w:val="00412D7D"/>
    <w:rsid w:val="0041748B"/>
    <w:rsid w:val="004252CB"/>
    <w:rsid w:val="00425E3F"/>
    <w:rsid w:val="004333D3"/>
    <w:rsid w:val="00437B0C"/>
    <w:rsid w:val="0044614B"/>
    <w:rsid w:val="004525B8"/>
    <w:rsid w:val="00456C1F"/>
    <w:rsid w:val="004576AD"/>
    <w:rsid w:val="0047395A"/>
    <w:rsid w:val="00477E01"/>
    <w:rsid w:val="00481AD4"/>
    <w:rsid w:val="00482B64"/>
    <w:rsid w:val="00487EB5"/>
    <w:rsid w:val="00492708"/>
    <w:rsid w:val="004A42A5"/>
    <w:rsid w:val="004B0836"/>
    <w:rsid w:val="004B3F94"/>
    <w:rsid w:val="004B70BB"/>
    <w:rsid w:val="004B7850"/>
    <w:rsid w:val="004C6000"/>
    <w:rsid w:val="004C7584"/>
    <w:rsid w:val="004D6E3A"/>
    <w:rsid w:val="004E3A8B"/>
    <w:rsid w:val="004F0520"/>
    <w:rsid w:val="004F3D36"/>
    <w:rsid w:val="004F5DF6"/>
    <w:rsid w:val="005079BB"/>
    <w:rsid w:val="00515F61"/>
    <w:rsid w:val="00516BA7"/>
    <w:rsid w:val="00530D0C"/>
    <w:rsid w:val="00530E01"/>
    <w:rsid w:val="00531146"/>
    <w:rsid w:val="00532F3D"/>
    <w:rsid w:val="005349C0"/>
    <w:rsid w:val="005415E5"/>
    <w:rsid w:val="005430E4"/>
    <w:rsid w:val="005506F8"/>
    <w:rsid w:val="00552A4D"/>
    <w:rsid w:val="00553C0D"/>
    <w:rsid w:val="00555409"/>
    <w:rsid w:val="0055738A"/>
    <w:rsid w:val="00561342"/>
    <w:rsid w:val="00564C38"/>
    <w:rsid w:val="0058126B"/>
    <w:rsid w:val="005908C2"/>
    <w:rsid w:val="00592953"/>
    <w:rsid w:val="00594329"/>
    <w:rsid w:val="00596A11"/>
    <w:rsid w:val="00597CF2"/>
    <w:rsid w:val="005A3156"/>
    <w:rsid w:val="005A3D8E"/>
    <w:rsid w:val="005B152E"/>
    <w:rsid w:val="005B3311"/>
    <w:rsid w:val="005B7B56"/>
    <w:rsid w:val="005D7FEF"/>
    <w:rsid w:val="005E3C9D"/>
    <w:rsid w:val="005E4DF6"/>
    <w:rsid w:val="005F679E"/>
    <w:rsid w:val="0061193F"/>
    <w:rsid w:val="00614096"/>
    <w:rsid w:val="00615C0F"/>
    <w:rsid w:val="006165AB"/>
    <w:rsid w:val="00617095"/>
    <w:rsid w:val="00623297"/>
    <w:rsid w:val="00630D27"/>
    <w:rsid w:val="00632418"/>
    <w:rsid w:val="0063253B"/>
    <w:rsid w:val="0063316C"/>
    <w:rsid w:val="00633E42"/>
    <w:rsid w:val="006378F8"/>
    <w:rsid w:val="0064351D"/>
    <w:rsid w:val="0064361B"/>
    <w:rsid w:val="0064555A"/>
    <w:rsid w:val="00647ABB"/>
    <w:rsid w:val="006559C2"/>
    <w:rsid w:val="00656A09"/>
    <w:rsid w:val="00656AE7"/>
    <w:rsid w:val="00660F16"/>
    <w:rsid w:val="006678F2"/>
    <w:rsid w:val="0067276E"/>
    <w:rsid w:val="00674BCC"/>
    <w:rsid w:val="00681232"/>
    <w:rsid w:val="0068160D"/>
    <w:rsid w:val="00693C5C"/>
    <w:rsid w:val="006959C3"/>
    <w:rsid w:val="00696156"/>
    <w:rsid w:val="0069776A"/>
    <w:rsid w:val="00697821"/>
    <w:rsid w:val="006A1529"/>
    <w:rsid w:val="006A35D2"/>
    <w:rsid w:val="006B37F1"/>
    <w:rsid w:val="006B4394"/>
    <w:rsid w:val="006B757B"/>
    <w:rsid w:val="006B7801"/>
    <w:rsid w:val="006C1B54"/>
    <w:rsid w:val="006D6E8D"/>
    <w:rsid w:val="006E2323"/>
    <w:rsid w:val="006F24D7"/>
    <w:rsid w:val="006F3C02"/>
    <w:rsid w:val="006F6387"/>
    <w:rsid w:val="0070210A"/>
    <w:rsid w:val="00703D25"/>
    <w:rsid w:val="007074CC"/>
    <w:rsid w:val="00710A2F"/>
    <w:rsid w:val="00715980"/>
    <w:rsid w:val="00721F8C"/>
    <w:rsid w:val="00723465"/>
    <w:rsid w:val="00725631"/>
    <w:rsid w:val="0072631B"/>
    <w:rsid w:val="00733508"/>
    <w:rsid w:val="00733A1B"/>
    <w:rsid w:val="00735995"/>
    <w:rsid w:val="00747158"/>
    <w:rsid w:val="00747BE3"/>
    <w:rsid w:val="00760CF3"/>
    <w:rsid w:val="007635F7"/>
    <w:rsid w:val="007654DD"/>
    <w:rsid w:val="00765CF7"/>
    <w:rsid w:val="007701EB"/>
    <w:rsid w:val="00775E1C"/>
    <w:rsid w:val="00776E56"/>
    <w:rsid w:val="00781673"/>
    <w:rsid w:val="00791145"/>
    <w:rsid w:val="007A0812"/>
    <w:rsid w:val="007A6EE8"/>
    <w:rsid w:val="007B031D"/>
    <w:rsid w:val="007C0822"/>
    <w:rsid w:val="007C2B55"/>
    <w:rsid w:val="007D663C"/>
    <w:rsid w:val="007E21AD"/>
    <w:rsid w:val="007F0886"/>
    <w:rsid w:val="00802CF0"/>
    <w:rsid w:val="0080649A"/>
    <w:rsid w:val="0081781D"/>
    <w:rsid w:val="008211CF"/>
    <w:rsid w:val="00823735"/>
    <w:rsid w:val="00825380"/>
    <w:rsid w:val="00826AB5"/>
    <w:rsid w:val="008270EF"/>
    <w:rsid w:val="00830FA1"/>
    <w:rsid w:val="008325D0"/>
    <w:rsid w:val="00835E44"/>
    <w:rsid w:val="008407B9"/>
    <w:rsid w:val="008408E5"/>
    <w:rsid w:val="0084382C"/>
    <w:rsid w:val="00843932"/>
    <w:rsid w:val="008471FF"/>
    <w:rsid w:val="008477AF"/>
    <w:rsid w:val="0085269D"/>
    <w:rsid w:val="00854D9C"/>
    <w:rsid w:val="00866EC9"/>
    <w:rsid w:val="00883D17"/>
    <w:rsid w:val="0088490E"/>
    <w:rsid w:val="00893178"/>
    <w:rsid w:val="00893A4E"/>
    <w:rsid w:val="00895320"/>
    <w:rsid w:val="008A090A"/>
    <w:rsid w:val="008A55E7"/>
    <w:rsid w:val="008C0605"/>
    <w:rsid w:val="008C5544"/>
    <w:rsid w:val="008C6646"/>
    <w:rsid w:val="008D338E"/>
    <w:rsid w:val="008D4A8F"/>
    <w:rsid w:val="008E0AF2"/>
    <w:rsid w:val="008E14F2"/>
    <w:rsid w:val="008E1DE9"/>
    <w:rsid w:val="008F1DA5"/>
    <w:rsid w:val="00900FB6"/>
    <w:rsid w:val="009114E8"/>
    <w:rsid w:val="00915732"/>
    <w:rsid w:val="00915849"/>
    <w:rsid w:val="00924C82"/>
    <w:rsid w:val="0092691E"/>
    <w:rsid w:val="0093336A"/>
    <w:rsid w:val="0093407D"/>
    <w:rsid w:val="0094228A"/>
    <w:rsid w:val="00942708"/>
    <w:rsid w:val="009438FF"/>
    <w:rsid w:val="009456AD"/>
    <w:rsid w:val="00960F1E"/>
    <w:rsid w:val="00962360"/>
    <w:rsid w:val="00962BD1"/>
    <w:rsid w:val="009634FD"/>
    <w:rsid w:val="00966314"/>
    <w:rsid w:val="009714DD"/>
    <w:rsid w:val="009732D2"/>
    <w:rsid w:val="009749D4"/>
    <w:rsid w:val="0098154B"/>
    <w:rsid w:val="00992B5A"/>
    <w:rsid w:val="009934C8"/>
    <w:rsid w:val="00997AC5"/>
    <w:rsid w:val="009A2317"/>
    <w:rsid w:val="009A3141"/>
    <w:rsid w:val="009B0489"/>
    <w:rsid w:val="009B59F8"/>
    <w:rsid w:val="009B5EE2"/>
    <w:rsid w:val="009C041D"/>
    <w:rsid w:val="009C45FE"/>
    <w:rsid w:val="009C4EED"/>
    <w:rsid w:val="009C7F40"/>
    <w:rsid w:val="009D11A4"/>
    <w:rsid w:val="009D4366"/>
    <w:rsid w:val="009D59CB"/>
    <w:rsid w:val="009D6732"/>
    <w:rsid w:val="009E6EEC"/>
    <w:rsid w:val="009F1655"/>
    <w:rsid w:val="009F5E11"/>
    <w:rsid w:val="009F7A85"/>
    <w:rsid w:val="00A02365"/>
    <w:rsid w:val="00A030D8"/>
    <w:rsid w:val="00A15A42"/>
    <w:rsid w:val="00A16EEA"/>
    <w:rsid w:val="00A2061C"/>
    <w:rsid w:val="00A2785D"/>
    <w:rsid w:val="00A3370C"/>
    <w:rsid w:val="00A378B0"/>
    <w:rsid w:val="00A41026"/>
    <w:rsid w:val="00A43BF4"/>
    <w:rsid w:val="00A43FDC"/>
    <w:rsid w:val="00A472DD"/>
    <w:rsid w:val="00A52045"/>
    <w:rsid w:val="00A53362"/>
    <w:rsid w:val="00A54BD4"/>
    <w:rsid w:val="00A60D5E"/>
    <w:rsid w:val="00A62F2E"/>
    <w:rsid w:val="00A80FED"/>
    <w:rsid w:val="00A81141"/>
    <w:rsid w:val="00A822FE"/>
    <w:rsid w:val="00A90381"/>
    <w:rsid w:val="00A9173B"/>
    <w:rsid w:val="00A93B56"/>
    <w:rsid w:val="00A9435E"/>
    <w:rsid w:val="00A960BF"/>
    <w:rsid w:val="00AA2CBD"/>
    <w:rsid w:val="00AA2DC7"/>
    <w:rsid w:val="00AB5397"/>
    <w:rsid w:val="00AC0610"/>
    <w:rsid w:val="00AC079A"/>
    <w:rsid w:val="00AC39B8"/>
    <w:rsid w:val="00AD0042"/>
    <w:rsid w:val="00AD1DD1"/>
    <w:rsid w:val="00AD3957"/>
    <w:rsid w:val="00AE1B79"/>
    <w:rsid w:val="00AF0A8E"/>
    <w:rsid w:val="00AF484C"/>
    <w:rsid w:val="00AF6CC6"/>
    <w:rsid w:val="00AF6E90"/>
    <w:rsid w:val="00B002C2"/>
    <w:rsid w:val="00B003EE"/>
    <w:rsid w:val="00B03D6D"/>
    <w:rsid w:val="00B143CD"/>
    <w:rsid w:val="00B153CF"/>
    <w:rsid w:val="00B15745"/>
    <w:rsid w:val="00B21B1D"/>
    <w:rsid w:val="00B33F88"/>
    <w:rsid w:val="00B343F2"/>
    <w:rsid w:val="00B44F21"/>
    <w:rsid w:val="00B46C46"/>
    <w:rsid w:val="00B50A64"/>
    <w:rsid w:val="00B56491"/>
    <w:rsid w:val="00B575FD"/>
    <w:rsid w:val="00B61E38"/>
    <w:rsid w:val="00B65A85"/>
    <w:rsid w:val="00B6690C"/>
    <w:rsid w:val="00B66E27"/>
    <w:rsid w:val="00B674B5"/>
    <w:rsid w:val="00B705D0"/>
    <w:rsid w:val="00B71678"/>
    <w:rsid w:val="00B71E43"/>
    <w:rsid w:val="00B7436C"/>
    <w:rsid w:val="00B81218"/>
    <w:rsid w:val="00B81E39"/>
    <w:rsid w:val="00B95B32"/>
    <w:rsid w:val="00BA3061"/>
    <w:rsid w:val="00BA7FB9"/>
    <w:rsid w:val="00BB030E"/>
    <w:rsid w:val="00BB16F5"/>
    <w:rsid w:val="00BB5193"/>
    <w:rsid w:val="00BC05FB"/>
    <w:rsid w:val="00BC1CAD"/>
    <w:rsid w:val="00BC30CC"/>
    <w:rsid w:val="00BD399A"/>
    <w:rsid w:val="00BD40A0"/>
    <w:rsid w:val="00BD42CF"/>
    <w:rsid w:val="00BD48A5"/>
    <w:rsid w:val="00BD66F1"/>
    <w:rsid w:val="00BE4C0D"/>
    <w:rsid w:val="00BF41B5"/>
    <w:rsid w:val="00BF4F04"/>
    <w:rsid w:val="00C03A15"/>
    <w:rsid w:val="00C1023E"/>
    <w:rsid w:val="00C157A2"/>
    <w:rsid w:val="00C20209"/>
    <w:rsid w:val="00C301AB"/>
    <w:rsid w:val="00C30481"/>
    <w:rsid w:val="00C35566"/>
    <w:rsid w:val="00C37905"/>
    <w:rsid w:val="00C44590"/>
    <w:rsid w:val="00C46BEE"/>
    <w:rsid w:val="00C52939"/>
    <w:rsid w:val="00C53DAC"/>
    <w:rsid w:val="00C57696"/>
    <w:rsid w:val="00C7246C"/>
    <w:rsid w:val="00C82A1F"/>
    <w:rsid w:val="00C8587A"/>
    <w:rsid w:val="00C93477"/>
    <w:rsid w:val="00C94408"/>
    <w:rsid w:val="00CA1194"/>
    <w:rsid w:val="00CB0594"/>
    <w:rsid w:val="00CB4858"/>
    <w:rsid w:val="00CC4D4C"/>
    <w:rsid w:val="00CC587D"/>
    <w:rsid w:val="00CC67F3"/>
    <w:rsid w:val="00CD3377"/>
    <w:rsid w:val="00CD6EAD"/>
    <w:rsid w:val="00CE2FDE"/>
    <w:rsid w:val="00CE532A"/>
    <w:rsid w:val="00CF3F3D"/>
    <w:rsid w:val="00D00159"/>
    <w:rsid w:val="00D005F1"/>
    <w:rsid w:val="00D039FA"/>
    <w:rsid w:val="00D073DA"/>
    <w:rsid w:val="00D07FC6"/>
    <w:rsid w:val="00D139DB"/>
    <w:rsid w:val="00D2349D"/>
    <w:rsid w:val="00D27D70"/>
    <w:rsid w:val="00D313B9"/>
    <w:rsid w:val="00D32A11"/>
    <w:rsid w:val="00D36A41"/>
    <w:rsid w:val="00D4219D"/>
    <w:rsid w:val="00D45B06"/>
    <w:rsid w:val="00D51822"/>
    <w:rsid w:val="00D56FBE"/>
    <w:rsid w:val="00D65767"/>
    <w:rsid w:val="00D71BC5"/>
    <w:rsid w:val="00D8261E"/>
    <w:rsid w:val="00D82C35"/>
    <w:rsid w:val="00D84E6A"/>
    <w:rsid w:val="00D8713D"/>
    <w:rsid w:val="00D92E5B"/>
    <w:rsid w:val="00D96A26"/>
    <w:rsid w:val="00DA0997"/>
    <w:rsid w:val="00DA0A7D"/>
    <w:rsid w:val="00DA3D01"/>
    <w:rsid w:val="00DB5228"/>
    <w:rsid w:val="00DB56EE"/>
    <w:rsid w:val="00DC7F56"/>
    <w:rsid w:val="00DD4A93"/>
    <w:rsid w:val="00DD4FF6"/>
    <w:rsid w:val="00DD697F"/>
    <w:rsid w:val="00DD6D04"/>
    <w:rsid w:val="00DF166A"/>
    <w:rsid w:val="00DF22CA"/>
    <w:rsid w:val="00DF373F"/>
    <w:rsid w:val="00DF4D28"/>
    <w:rsid w:val="00E02E6C"/>
    <w:rsid w:val="00E1023A"/>
    <w:rsid w:val="00E119E1"/>
    <w:rsid w:val="00E15859"/>
    <w:rsid w:val="00E15F3A"/>
    <w:rsid w:val="00E20B2F"/>
    <w:rsid w:val="00E27E6F"/>
    <w:rsid w:val="00E5455D"/>
    <w:rsid w:val="00E557A3"/>
    <w:rsid w:val="00E60B9C"/>
    <w:rsid w:val="00E61CD9"/>
    <w:rsid w:val="00E62687"/>
    <w:rsid w:val="00E70620"/>
    <w:rsid w:val="00E70CB4"/>
    <w:rsid w:val="00E70E18"/>
    <w:rsid w:val="00E73B4F"/>
    <w:rsid w:val="00E75F38"/>
    <w:rsid w:val="00E83A09"/>
    <w:rsid w:val="00E84EDB"/>
    <w:rsid w:val="00E91DC1"/>
    <w:rsid w:val="00E96A2D"/>
    <w:rsid w:val="00EA0E48"/>
    <w:rsid w:val="00EA479D"/>
    <w:rsid w:val="00EA6C3A"/>
    <w:rsid w:val="00EB138D"/>
    <w:rsid w:val="00EB5C35"/>
    <w:rsid w:val="00EB7D44"/>
    <w:rsid w:val="00EB7D9C"/>
    <w:rsid w:val="00EB7E2D"/>
    <w:rsid w:val="00EC2BE3"/>
    <w:rsid w:val="00EC6518"/>
    <w:rsid w:val="00ED0345"/>
    <w:rsid w:val="00EE2318"/>
    <w:rsid w:val="00F0041C"/>
    <w:rsid w:val="00F07F3D"/>
    <w:rsid w:val="00F12231"/>
    <w:rsid w:val="00F21571"/>
    <w:rsid w:val="00F21A70"/>
    <w:rsid w:val="00F227BA"/>
    <w:rsid w:val="00F305C4"/>
    <w:rsid w:val="00F541E6"/>
    <w:rsid w:val="00F54BFA"/>
    <w:rsid w:val="00F66495"/>
    <w:rsid w:val="00F72544"/>
    <w:rsid w:val="00F72D0A"/>
    <w:rsid w:val="00F751C9"/>
    <w:rsid w:val="00F75A34"/>
    <w:rsid w:val="00FA4A73"/>
    <w:rsid w:val="00FA78E3"/>
    <w:rsid w:val="00FB528E"/>
    <w:rsid w:val="00FB6A4B"/>
    <w:rsid w:val="00FC2EBC"/>
    <w:rsid w:val="00FD3C25"/>
    <w:rsid w:val="00FD42F4"/>
    <w:rsid w:val="00FD6C32"/>
    <w:rsid w:val="00FE223D"/>
    <w:rsid w:val="00FE52CB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FA33"/>
  <w15:docId w15:val="{9D247566-14B3-45C6-961A-FA17875A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14B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4351D"/>
    <w:pPr>
      <w:ind w:left="720"/>
      <w:contextualSpacing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B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B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3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3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32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2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32B3"/>
    <w:pPr>
      <w:spacing w:after="0" w:line="240" w:lineRule="auto"/>
    </w:pPr>
  </w:style>
  <w:style w:type="table" w:styleId="TableGrid">
    <w:name w:val="Table Grid"/>
    <w:basedOn w:val="TableNormal"/>
    <w:uiPriority w:val="39"/>
    <w:rsid w:val="00A16E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C3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6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30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abs/2402.148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75C2-45F8-407E-ABEB-B10C325A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Haim</dc:creator>
  <cp:lastModifiedBy>amit haim</cp:lastModifiedBy>
  <cp:revision>34</cp:revision>
  <cp:lastPrinted>2018-03-06T13:33:00Z</cp:lastPrinted>
  <dcterms:created xsi:type="dcterms:W3CDTF">2023-04-30T14:05:00Z</dcterms:created>
  <dcterms:modified xsi:type="dcterms:W3CDTF">2024-12-08T08:11:00Z</dcterms:modified>
</cp:coreProperties>
</file>