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A1A1A"/>
        </w:rPr>
        <w:t>Tech Intern </w:t>
      </w:r>
      <w:r>
        <w:rPr>
          <w:color w:val="1A1A1A"/>
          <w:spacing w:val="-2"/>
        </w:rPr>
        <w:t>Assignment</w:t>
      </w:r>
    </w:p>
    <w:p>
      <w:pPr>
        <w:spacing w:before="48"/>
        <w:ind w:left="7" w:right="0" w:firstLine="0"/>
        <w:jc w:val="both"/>
        <w:rPr>
          <w:sz w:val="21"/>
        </w:rPr>
      </w:pPr>
      <w:r>
        <w:rPr>
          <w:color w:val="545454"/>
          <w:sz w:val="21"/>
        </w:rPr>
        <w:t>Breathe </w:t>
      </w:r>
      <w:r>
        <w:rPr>
          <w:color w:val="545454"/>
          <w:spacing w:val="-5"/>
          <w:sz w:val="21"/>
        </w:rPr>
        <w:t>ESG</w:t>
      </w:r>
    </w:p>
    <w:p>
      <w:pPr>
        <w:pStyle w:val="BodyText"/>
        <w:spacing w:before="20"/>
        <w:rPr>
          <w:sz w:val="21"/>
        </w:rPr>
      </w:pPr>
    </w:p>
    <w:p>
      <w:pPr>
        <w:pStyle w:val="Heading2"/>
      </w:pPr>
      <w:r>
        <w:rPr>
          <w:color w:val="499C6B"/>
          <w:spacing w:val="-2"/>
        </w:rPr>
        <w:t>Context</w:t>
      </w:r>
    </w:p>
    <w:p>
      <w:pPr>
        <w:pStyle w:val="BodyText"/>
        <w:spacing w:line="292" w:lineRule="auto" w:before="117"/>
        <w:ind w:left="7" w:right="4"/>
        <w:jc w:val="both"/>
      </w:pPr>
      <w:r>
        <w:rPr>
          <w:color w:val="1A1A1A"/>
        </w:rPr>
        <w:t>Breathe ESG ingests emissions and activity data from client companies. The hard part of our job isn't computing carbon, it's that every client's data lives somewhere different, in a different shape, with different gaps. SAP exports for fuel and procurement. Utility bills as PDFs or portal scrapes. Travel data from Concur or similar. Spreadsheets a sustainability lead maintains by hand.</w:t>
      </w:r>
    </w:p>
    <w:p>
      <w:pPr>
        <w:pStyle w:val="BodyText"/>
        <w:spacing w:before="118"/>
        <w:ind w:left="7"/>
        <w:jc w:val="both"/>
      </w:pPr>
      <w:r>
        <w:rPr/>
        <mc:AlternateContent>
          <mc:Choice Requires="wps">
            <w:drawing>
              <wp:anchor distT="0" distB="0" distL="0" distR="0" allowOverlap="1" layoutInCell="1" locked="0" behindDoc="0" simplePos="0" relativeHeight="15728640">
                <wp:simplePos x="0" y="0"/>
                <wp:positionH relativeFrom="page">
                  <wp:posOffset>787699</wp:posOffset>
                </wp:positionH>
                <wp:positionV relativeFrom="paragraph">
                  <wp:posOffset>207068</wp:posOffset>
                </wp:positionV>
                <wp:extent cx="5984875" cy="939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84875" cy="939800"/>
                        </a:xfrm>
                        <a:prstGeom prst="rect">
                          <a:avLst/>
                        </a:prstGeom>
                        <a:solidFill>
                          <a:srgbClr val="E9F4ED"/>
                        </a:solidFill>
                      </wps:spPr>
                      <wps:txbx>
                        <w:txbxContent>
                          <w:p>
                            <w:pPr>
                              <w:spacing w:line="292" w:lineRule="auto" w:before="192"/>
                              <w:ind w:left="179" w:right="177" w:firstLine="0"/>
                              <w:jc w:val="left"/>
                              <w:rPr>
                                <w:rFonts w:ascii="Arial"/>
                                <w:i/>
                                <w:color w:val="000000"/>
                                <w:sz w:val="20"/>
                              </w:rPr>
                            </w:pPr>
                            <w:r>
                              <w:rPr>
                                <w:rFonts w:ascii="Arial"/>
                                <w:i/>
                                <w:color w:val="1A1A1A"/>
                                <w:sz w:val="20"/>
                              </w:rPr>
                              <w:t>"We're onboarding a new enterprise client. They've got fuel and procurement data sitting in SAP, electricity data their facilities team pulls from utility portals, and business travel data from a corporate travel</w:t>
                            </w:r>
                            <w:r>
                              <w:rPr>
                                <w:rFonts w:ascii="Arial"/>
                                <w:i/>
                                <w:color w:val="1A1A1A"/>
                                <w:spacing w:val="-4"/>
                                <w:sz w:val="20"/>
                              </w:rPr>
                              <w:t> </w:t>
                            </w:r>
                            <w:r>
                              <w:rPr>
                                <w:rFonts w:ascii="Arial"/>
                                <w:i/>
                                <w:color w:val="1A1A1A"/>
                                <w:sz w:val="20"/>
                              </w:rPr>
                              <w:t>platform.</w:t>
                            </w:r>
                            <w:r>
                              <w:rPr>
                                <w:rFonts w:ascii="Arial"/>
                                <w:i/>
                                <w:color w:val="1A1A1A"/>
                                <w:spacing w:val="-4"/>
                                <w:sz w:val="20"/>
                              </w:rPr>
                              <w:t> </w:t>
                            </w:r>
                            <w:r>
                              <w:rPr>
                                <w:rFonts w:ascii="Arial"/>
                                <w:i/>
                                <w:color w:val="1A1A1A"/>
                                <w:sz w:val="20"/>
                              </w:rPr>
                              <w:t>We</w:t>
                            </w:r>
                            <w:r>
                              <w:rPr>
                                <w:rFonts w:ascii="Arial"/>
                                <w:i/>
                                <w:color w:val="1A1A1A"/>
                                <w:spacing w:val="-4"/>
                                <w:sz w:val="20"/>
                              </w:rPr>
                              <w:t> </w:t>
                            </w:r>
                            <w:r>
                              <w:rPr>
                                <w:rFonts w:ascii="Arial"/>
                                <w:i/>
                                <w:color w:val="1A1A1A"/>
                                <w:sz w:val="20"/>
                              </w:rPr>
                              <w:t>need</w:t>
                            </w:r>
                            <w:r>
                              <w:rPr>
                                <w:rFonts w:ascii="Arial"/>
                                <w:i/>
                                <w:color w:val="1A1A1A"/>
                                <w:spacing w:val="-4"/>
                                <w:sz w:val="20"/>
                              </w:rPr>
                              <w:t> </w:t>
                            </w:r>
                            <w:r>
                              <w:rPr>
                                <w:rFonts w:ascii="Arial"/>
                                <w:i/>
                                <w:color w:val="1A1A1A"/>
                                <w:sz w:val="20"/>
                              </w:rPr>
                              <w:t>to</w:t>
                            </w:r>
                            <w:r>
                              <w:rPr>
                                <w:rFonts w:ascii="Arial"/>
                                <w:i/>
                                <w:color w:val="1A1A1A"/>
                                <w:spacing w:val="-4"/>
                                <w:sz w:val="20"/>
                              </w:rPr>
                              <w:t> </w:t>
                            </w:r>
                            <w:r>
                              <w:rPr>
                                <w:rFonts w:ascii="Arial"/>
                                <w:i/>
                                <w:color w:val="1A1A1A"/>
                                <w:sz w:val="20"/>
                              </w:rPr>
                              <w:t>ingest</w:t>
                            </w:r>
                            <w:r>
                              <w:rPr>
                                <w:rFonts w:ascii="Arial"/>
                                <w:i/>
                                <w:color w:val="1A1A1A"/>
                                <w:spacing w:val="-4"/>
                                <w:sz w:val="20"/>
                              </w:rPr>
                              <w:t> </w:t>
                            </w:r>
                            <w:r>
                              <w:rPr>
                                <w:rFonts w:ascii="Arial"/>
                                <w:i/>
                                <w:color w:val="1A1A1A"/>
                                <w:sz w:val="20"/>
                              </w:rPr>
                              <w:t>all</w:t>
                            </w:r>
                            <w:r>
                              <w:rPr>
                                <w:rFonts w:ascii="Arial"/>
                                <w:i/>
                                <w:color w:val="1A1A1A"/>
                                <w:spacing w:val="-4"/>
                                <w:sz w:val="20"/>
                              </w:rPr>
                              <w:t> </w:t>
                            </w:r>
                            <w:r>
                              <w:rPr>
                                <w:rFonts w:ascii="Arial"/>
                                <w:i/>
                                <w:color w:val="1A1A1A"/>
                                <w:sz w:val="20"/>
                              </w:rPr>
                              <w:t>of</w:t>
                            </w:r>
                            <w:r>
                              <w:rPr>
                                <w:rFonts w:ascii="Arial"/>
                                <w:i/>
                                <w:color w:val="1A1A1A"/>
                                <w:spacing w:val="-4"/>
                                <w:sz w:val="20"/>
                              </w:rPr>
                              <w:t> </w:t>
                            </w:r>
                            <w:r>
                              <w:rPr>
                                <w:rFonts w:ascii="Arial"/>
                                <w:i/>
                                <w:color w:val="1A1A1A"/>
                                <w:sz w:val="20"/>
                              </w:rPr>
                              <w:t>it,</w:t>
                            </w:r>
                            <w:r>
                              <w:rPr>
                                <w:rFonts w:ascii="Arial"/>
                                <w:i/>
                                <w:color w:val="1A1A1A"/>
                                <w:spacing w:val="-4"/>
                                <w:sz w:val="20"/>
                              </w:rPr>
                              <w:t> </w:t>
                            </w:r>
                            <w:r>
                              <w:rPr>
                                <w:rFonts w:ascii="Arial"/>
                                <w:i/>
                                <w:color w:val="1A1A1A"/>
                                <w:sz w:val="20"/>
                              </w:rPr>
                              <w:t>normalize</w:t>
                            </w:r>
                            <w:r>
                              <w:rPr>
                                <w:rFonts w:ascii="Arial"/>
                                <w:i/>
                                <w:color w:val="1A1A1A"/>
                                <w:spacing w:val="-4"/>
                                <w:sz w:val="20"/>
                              </w:rPr>
                              <w:t> </w:t>
                            </w:r>
                            <w:r>
                              <w:rPr>
                                <w:rFonts w:ascii="Arial"/>
                                <w:i/>
                                <w:color w:val="1A1A1A"/>
                                <w:sz w:val="20"/>
                              </w:rPr>
                              <w:t>it,</w:t>
                            </w:r>
                            <w:r>
                              <w:rPr>
                                <w:rFonts w:ascii="Arial"/>
                                <w:i/>
                                <w:color w:val="1A1A1A"/>
                                <w:spacing w:val="-4"/>
                                <w:sz w:val="20"/>
                              </w:rPr>
                              <w:t> </w:t>
                            </w:r>
                            <w:r>
                              <w:rPr>
                                <w:rFonts w:ascii="Arial"/>
                                <w:i/>
                                <w:color w:val="1A1A1A"/>
                                <w:sz w:val="20"/>
                              </w:rPr>
                              <w:t>and</w:t>
                            </w:r>
                            <w:r>
                              <w:rPr>
                                <w:rFonts w:ascii="Arial"/>
                                <w:i/>
                                <w:color w:val="1A1A1A"/>
                                <w:spacing w:val="-4"/>
                                <w:sz w:val="20"/>
                              </w:rPr>
                              <w:t> </w:t>
                            </w:r>
                            <w:r>
                              <w:rPr>
                                <w:rFonts w:ascii="Arial"/>
                                <w:i/>
                                <w:color w:val="1A1A1A"/>
                                <w:sz w:val="20"/>
                              </w:rPr>
                              <w:t>let</w:t>
                            </w:r>
                            <w:r>
                              <w:rPr>
                                <w:rFonts w:ascii="Arial"/>
                                <w:i/>
                                <w:color w:val="1A1A1A"/>
                                <w:spacing w:val="-4"/>
                                <w:sz w:val="20"/>
                              </w:rPr>
                              <w:t> </w:t>
                            </w:r>
                            <w:r>
                              <w:rPr>
                                <w:rFonts w:ascii="Arial"/>
                                <w:i/>
                                <w:color w:val="1A1A1A"/>
                                <w:sz w:val="20"/>
                              </w:rPr>
                              <w:t>our</w:t>
                            </w:r>
                            <w:r>
                              <w:rPr>
                                <w:rFonts w:ascii="Arial"/>
                                <w:i/>
                                <w:color w:val="1A1A1A"/>
                                <w:spacing w:val="-4"/>
                                <w:sz w:val="20"/>
                              </w:rPr>
                              <w:t> </w:t>
                            </w:r>
                            <w:r>
                              <w:rPr>
                                <w:rFonts w:ascii="Arial"/>
                                <w:i/>
                                <w:color w:val="1A1A1A"/>
                                <w:sz w:val="20"/>
                              </w:rPr>
                              <w:t>analysts</w:t>
                            </w:r>
                            <w:r>
                              <w:rPr>
                                <w:rFonts w:ascii="Arial"/>
                                <w:i/>
                                <w:color w:val="1A1A1A"/>
                                <w:spacing w:val="-4"/>
                                <w:sz w:val="20"/>
                              </w:rPr>
                              <w:t> </w:t>
                            </w:r>
                            <w:r>
                              <w:rPr>
                                <w:rFonts w:ascii="Arial"/>
                                <w:i/>
                                <w:color w:val="1A1A1A"/>
                                <w:sz w:val="20"/>
                              </w:rPr>
                              <w:t>review</w:t>
                            </w:r>
                            <w:r>
                              <w:rPr>
                                <w:rFonts w:ascii="Arial"/>
                                <w:i/>
                                <w:color w:val="1A1A1A"/>
                                <w:spacing w:val="-4"/>
                                <w:sz w:val="20"/>
                              </w:rPr>
                              <w:t> </w:t>
                            </w:r>
                            <w:r>
                              <w:rPr>
                                <w:rFonts w:ascii="Arial"/>
                                <w:i/>
                                <w:color w:val="1A1A1A"/>
                                <w:sz w:val="20"/>
                              </w:rPr>
                              <w:t>and</w:t>
                            </w:r>
                            <w:r>
                              <w:rPr>
                                <w:rFonts w:ascii="Arial"/>
                                <w:i/>
                                <w:color w:val="1A1A1A"/>
                                <w:spacing w:val="-4"/>
                                <w:sz w:val="20"/>
                              </w:rPr>
                              <w:t> </w:t>
                            </w:r>
                            <w:r>
                              <w:rPr>
                                <w:rFonts w:ascii="Arial"/>
                                <w:i/>
                                <w:color w:val="1A1A1A"/>
                                <w:sz w:val="20"/>
                              </w:rPr>
                              <w:t>sign</w:t>
                            </w:r>
                            <w:r>
                              <w:rPr>
                                <w:rFonts w:ascii="Arial"/>
                                <w:i/>
                                <w:color w:val="1A1A1A"/>
                                <w:spacing w:val="-4"/>
                                <w:sz w:val="20"/>
                              </w:rPr>
                              <w:t> </w:t>
                            </w:r>
                            <w:r>
                              <w:rPr>
                                <w:rFonts w:ascii="Arial"/>
                                <w:i/>
                                <w:color w:val="1A1A1A"/>
                                <w:sz w:val="20"/>
                              </w:rPr>
                              <w:t>off</w:t>
                            </w:r>
                            <w:r>
                              <w:rPr>
                                <w:rFonts w:ascii="Arial"/>
                                <w:i/>
                                <w:color w:val="1A1A1A"/>
                                <w:spacing w:val="-4"/>
                                <w:sz w:val="20"/>
                              </w:rPr>
                              <w:t> </w:t>
                            </w:r>
                            <w:r>
                              <w:rPr>
                                <w:rFonts w:ascii="Arial"/>
                                <w:i/>
                                <w:color w:val="1A1A1A"/>
                                <w:sz w:val="20"/>
                              </w:rPr>
                              <w:t>before</w:t>
                            </w:r>
                            <w:r>
                              <w:rPr>
                                <w:rFonts w:ascii="Arial"/>
                                <w:i/>
                                <w:color w:val="1A1A1A"/>
                                <w:spacing w:val="-4"/>
                                <w:sz w:val="20"/>
                              </w:rPr>
                              <w:t> </w:t>
                            </w:r>
                            <w:r>
                              <w:rPr>
                                <w:rFonts w:ascii="Arial"/>
                                <w:i/>
                                <w:color w:val="1A1A1A"/>
                                <w:sz w:val="20"/>
                              </w:rPr>
                              <w:t>it goes to auditors. Build a prototype in Django and React. You have 4 days."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023621pt;margin-top:16.30464pt;width:471.25pt;height:74pt;mso-position-horizontal-relative:page;mso-position-vertical-relative:paragraph;z-index:15728640" type="#_x0000_t202" id="docshape1" filled="true" fillcolor="#e9f4ed" stroked="false">
                <v:textbox inset="0,0,0,0">
                  <w:txbxContent>
                    <w:p>
                      <w:pPr>
                        <w:spacing w:line="292" w:lineRule="auto" w:before="192"/>
                        <w:ind w:left="179" w:right="177" w:firstLine="0"/>
                        <w:jc w:val="left"/>
                        <w:rPr>
                          <w:rFonts w:ascii="Arial"/>
                          <w:i/>
                          <w:color w:val="000000"/>
                          <w:sz w:val="20"/>
                        </w:rPr>
                      </w:pPr>
                      <w:r>
                        <w:rPr>
                          <w:rFonts w:ascii="Arial"/>
                          <w:i/>
                          <w:color w:val="1A1A1A"/>
                          <w:sz w:val="20"/>
                        </w:rPr>
                        <w:t>"We're onboarding a new enterprise client. They've got fuel and procurement data sitting in SAP, electricity data their facilities team pulls from utility portals, and business travel data from a corporate travel</w:t>
                      </w:r>
                      <w:r>
                        <w:rPr>
                          <w:rFonts w:ascii="Arial"/>
                          <w:i/>
                          <w:color w:val="1A1A1A"/>
                          <w:spacing w:val="-4"/>
                          <w:sz w:val="20"/>
                        </w:rPr>
                        <w:t> </w:t>
                      </w:r>
                      <w:r>
                        <w:rPr>
                          <w:rFonts w:ascii="Arial"/>
                          <w:i/>
                          <w:color w:val="1A1A1A"/>
                          <w:sz w:val="20"/>
                        </w:rPr>
                        <w:t>platform.</w:t>
                      </w:r>
                      <w:r>
                        <w:rPr>
                          <w:rFonts w:ascii="Arial"/>
                          <w:i/>
                          <w:color w:val="1A1A1A"/>
                          <w:spacing w:val="-4"/>
                          <w:sz w:val="20"/>
                        </w:rPr>
                        <w:t> </w:t>
                      </w:r>
                      <w:r>
                        <w:rPr>
                          <w:rFonts w:ascii="Arial"/>
                          <w:i/>
                          <w:color w:val="1A1A1A"/>
                          <w:sz w:val="20"/>
                        </w:rPr>
                        <w:t>We</w:t>
                      </w:r>
                      <w:r>
                        <w:rPr>
                          <w:rFonts w:ascii="Arial"/>
                          <w:i/>
                          <w:color w:val="1A1A1A"/>
                          <w:spacing w:val="-4"/>
                          <w:sz w:val="20"/>
                        </w:rPr>
                        <w:t> </w:t>
                      </w:r>
                      <w:r>
                        <w:rPr>
                          <w:rFonts w:ascii="Arial"/>
                          <w:i/>
                          <w:color w:val="1A1A1A"/>
                          <w:sz w:val="20"/>
                        </w:rPr>
                        <w:t>need</w:t>
                      </w:r>
                      <w:r>
                        <w:rPr>
                          <w:rFonts w:ascii="Arial"/>
                          <w:i/>
                          <w:color w:val="1A1A1A"/>
                          <w:spacing w:val="-4"/>
                          <w:sz w:val="20"/>
                        </w:rPr>
                        <w:t> </w:t>
                      </w:r>
                      <w:r>
                        <w:rPr>
                          <w:rFonts w:ascii="Arial"/>
                          <w:i/>
                          <w:color w:val="1A1A1A"/>
                          <w:sz w:val="20"/>
                        </w:rPr>
                        <w:t>to</w:t>
                      </w:r>
                      <w:r>
                        <w:rPr>
                          <w:rFonts w:ascii="Arial"/>
                          <w:i/>
                          <w:color w:val="1A1A1A"/>
                          <w:spacing w:val="-4"/>
                          <w:sz w:val="20"/>
                        </w:rPr>
                        <w:t> </w:t>
                      </w:r>
                      <w:r>
                        <w:rPr>
                          <w:rFonts w:ascii="Arial"/>
                          <w:i/>
                          <w:color w:val="1A1A1A"/>
                          <w:sz w:val="20"/>
                        </w:rPr>
                        <w:t>ingest</w:t>
                      </w:r>
                      <w:r>
                        <w:rPr>
                          <w:rFonts w:ascii="Arial"/>
                          <w:i/>
                          <w:color w:val="1A1A1A"/>
                          <w:spacing w:val="-4"/>
                          <w:sz w:val="20"/>
                        </w:rPr>
                        <w:t> </w:t>
                      </w:r>
                      <w:r>
                        <w:rPr>
                          <w:rFonts w:ascii="Arial"/>
                          <w:i/>
                          <w:color w:val="1A1A1A"/>
                          <w:sz w:val="20"/>
                        </w:rPr>
                        <w:t>all</w:t>
                      </w:r>
                      <w:r>
                        <w:rPr>
                          <w:rFonts w:ascii="Arial"/>
                          <w:i/>
                          <w:color w:val="1A1A1A"/>
                          <w:spacing w:val="-4"/>
                          <w:sz w:val="20"/>
                        </w:rPr>
                        <w:t> </w:t>
                      </w:r>
                      <w:r>
                        <w:rPr>
                          <w:rFonts w:ascii="Arial"/>
                          <w:i/>
                          <w:color w:val="1A1A1A"/>
                          <w:sz w:val="20"/>
                        </w:rPr>
                        <w:t>of</w:t>
                      </w:r>
                      <w:r>
                        <w:rPr>
                          <w:rFonts w:ascii="Arial"/>
                          <w:i/>
                          <w:color w:val="1A1A1A"/>
                          <w:spacing w:val="-4"/>
                          <w:sz w:val="20"/>
                        </w:rPr>
                        <w:t> </w:t>
                      </w:r>
                      <w:r>
                        <w:rPr>
                          <w:rFonts w:ascii="Arial"/>
                          <w:i/>
                          <w:color w:val="1A1A1A"/>
                          <w:sz w:val="20"/>
                        </w:rPr>
                        <w:t>it,</w:t>
                      </w:r>
                      <w:r>
                        <w:rPr>
                          <w:rFonts w:ascii="Arial"/>
                          <w:i/>
                          <w:color w:val="1A1A1A"/>
                          <w:spacing w:val="-4"/>
                          <w:sz w:val="20"/>
                        </w:rPr>
                        <w:t> </w:t>
                      </w:r>
                      <w:r>
                        <w:rPr>
                          <w:rFonts w:ascii="Arial"/>
                          <w:i/>
                          <w:color w:val="1A1A1A"/>
                          <w:sz w:val="20"/>
                        </w:rPr>
                        <w:t>normalize</w:t>
                      </w:r>
                      <w:r>
                        <w:rPr>
                          <w:rFonts w:ascii="Arial"/>
                          <w:i/>
                          <w:color w:val="1A1A1A"/>
                          <w:spacing w:val="-4"/>
                          <w:sz w:val="20"/>
                        </w:rPr>
                        <w:t> </w:t>
                      </w:r>
                      <w:r>
                        <w:rPr>
                          <w:rFonts w:ascii="Arial"/>
                          <w:i/>
                          <w:color w:val="1A1A1A"/>
                          <w:sz w:val="20"/>
                        </w:rPr>
                        <w:t>it,</w:t>
                      </w:r>
                      <w:r>
                        <w:rPr>
                          <w:rFonts w:ascii="Arial"/>
                          <w:i/>
                          <w:color w:val="1A1A1A"/>
                          <w:spacing w:val="-4"/>
                          <w:sz w:val="20"/>
                        </w:rPr>
                        <w:t> </w:t>
                      </w:r>
                      <w:r>
                        <w:rPr>
                          <w:rFonts w:ascii="Arial"/>
                          <w:i/>
                          <w:color w:val="1A1A1A"/>
                          <w:sz w:val="20"/>
                        </w:rPr>
                        <w:t>and</w:t>
                      </w:r>
                      <w:r>
                        <w:rPr>
                          <w:rFonts w:ascii="Arial"/>
                          <w:i/>
                          <w:color w:val="1A1A1A"/>
                          <w:spacing w:val="-4"/>
                          <w:sz w:val="20"/>
                        </w:rPr>
                        <w:t> </w:t>
                      </w:r>
                      <w:r>
                        <w:rPr>
                          <w:rFonts w:ascii="Arial"/>
                          <w:i/>
                          <w:color w:val="1A1A1A"/>
                          <w:sz w:val="20"/>
                        </w:rPr>
                        <w:t>let</w:t>
                      </w:r>
                      <w:r>
                        <w:rPr>
                          <w:rFonts w:ascii="Arial"/>
                          <w:i/>
                          <w:color w:val="1A1A1A"/>
                          <w:spacing w:val="-4"/>
                          <w:sz w:val="20"/>
                        </w:rPr>
                        <w:t> </w:t>
                      </w:r>
                      <w:r>
                        <w:rPr>
                          <w:rFonts w:ascii="Arial"/>
                          <w:i/>
                          <w:color w:val="1A1A1A"/>
                          <w:sz w:val="20"/>
                        </w:rPr>
                        <w:t>our</w:t>
                      </w:r>
                      <w:r>
                        <w:rPr>
                          <w:rFonts w:ascii="Arial"/>
                          <w:i/>
                          <w:color w:val="1A1A1A"/>
                          <w:spacing w:val="-4"/>
                          <w:sz w:val="20"/>
                        </w:rPr>
                        <w:t> </w:t>
                      </w:r>
                      <w:r>
                        <w:rPr>
                          <w:rFonts w:ascii="Arial"/>
                          <w:i/>
                          <w:color w:val="1A1A1A"/>
                          <w:sz w:val="20"/>
                        </w:rPr>
                        <w:t>analysts</w:t>
                      </w:r>
                      <w:r>
                        <w:rPr>
                          <w:rFonts w:ascii="Arial"/>
                          <w:i/>
                          <w:color w:val="1A1A1A"/>
                          <w:spacing w:val="-4"/>
                          <w:sz w:val="20"/>
                        </w:rPr>
                        <w:t> </w:t>
                      </w:r>
                      <w:r>
                        <w:rPr>
                          <w:rFonts w:ascii="Arial"/>
                          <w:i/>
                          <w:color w:val="1A1A1A"/>
                          <w:sz w:val="20"/>
                        </w:rPr>
                        <w:t>review</w:t>
                      </w:r>
                      <w:r>
                        <w:rPr>
                          <w:rFonts w:ascii="Arial"/>
                          <w:i/>
                          <w:color w:val="1A1A1A"/>
                          <w:spacing w:val="-4"/>
                          <w:sz w:val="20"/>
                        </w:rPr>
                        <w:t> </w:t>
                      </w:r>
                      <w:r>
                        <w:rPr>
                          <w:rFonts w:ascii="Arial"/>
                          <w:i/>
                          <w:color w:val="1A1A1A"/>
                          <w:sz w:val="20"/>
                        </w:rPr>
                        <w:t>and</w:t>
                      </w:r>
                      <w:r>
                        <w:rPr>
                          <w:rFonts w:ascii="Arial"/>
                          <w:i/>
                          <w:color w:val="1A1A1A"/>
                          <w:spacing w:val="-4"/>
                          <w:sz w:val="20"/>
                        </w:rPr>
                        <w:t> </w:t>
                      </w:r>
                      <w:r>
                        <w:rPr>
                          <w:rFonts w:ascii="Arial"/>
                          <w:i/>
                          <w:color w:val="1A1A1A"/>
                          <w:sz w:val="20"/>
                        </w:rPr>
                        <w:t>sign</w:t>
                      </w:r>
                      <w:r>
                        <w:rPr>
                          <w:rFonts w:ascii="Arial"/>
                          <w:i/>
                          <w:color w:val="1A1A1A"/>
                          <w:spacing w:val="-4"/>
                          <w:sz w:val="20"/>
                        </w:rPr>
                        <w:t> </w:t>
                      </w:r>
                      <w:r>
                        <w:rPr>
                          <w:rFonts w:ascii="Arial"/>
                          <w:i/>
                          <w:color w:val="1A1A1A"/>
                          <w:sz w:val="20"/>
                        </w:rPr>
                        <w:t>off</w:t>
                      </w:r>
                      <w:r>
                        <w:rPr>
                          <w:rFonts w:ascii="Arial"/>
                          <w:i/>
                          <w:color w:val="1A1A1A"/>
                          <w:spacing w:val="-4"/>
                          <w:sz w:val="20"/>
                        </w:rPr>
                        <w:t> </w:t>
                      </w:r>
                      <w:r>
                        <w:rPr>
                          <w:rFonts w:ascii="Arial"/>
                          <w:i/>
                          <w:color w:val="1A1A1A"/>
                          <w:sz w:val="20"/>
                        </w:rPr>
                        <w:t>before</w:t>
                      </w:r>
                      <w:r>
                        <w:rPr>
                          <w:rFonts w:ascii="Arial"/>
                          <w:i/>
                          <w:color w:val="1A1A1A"/>
                          <w:spacing w:val="-4"/>
                          <w:sz w:val="20"/>
                        </w:rPr>
                        <w:t> </w:t>
                      </w:r>
                      <w:r>
                        <w:rPr>
                          <w:rFonts w:ascii="Arial"/>
                          <w:i/>
                          <w:color w:val="1A1A1A"/>
                          <w:sz w:val="20"/>
                        </w:rPr>
                        <w:t>it goes to auditors. Build a prototype in Django and React. You have 4 days."</w:t>
                      </w:r>
                    </w:p>
                  </w:txbxContent>
                </v:textbox>
                <v:fill type="solid"/>
                <w10:wrap type="none"/>
              </v:shape>
            </w:pict>
          </mc:Fallback>
        </mc:AlternateContent>
      </w:r>
      <w:r>
        <w:rPr>
          <w:color w:val="1A1A1A"/>
        </w:rPr>
        <w:t>A PM sends you </w:t>
      </w:r>
      <w:r>
        <w:rPr>
          <w:color w:val="1A1A1A"/>
          <w:spacing w:val="-2"/>
        </w:rPr>
        <w:t>this:</w:t>
      </w:r>
    </w:p>
    <w:p>
      <w:pPr>
        <w:pStyle w:val="BodyText"/>
      </w:pPr>
    </w:p>
    <w:p>
      <w:pPr>
        <w:pStyle w:val="BodyText"/>
      </w:pPr>
    </w:p>
    <w:p>
      <w:pPr>
        <w:pStyle w:val="BodyText"/>
      </w:pPr>
    </w:p>
    <w:p>
      <w:pPr>
        <w:pStyle w:val="BodyText"/>
      </w:pPr>
    </w:p>
    <w:p>
      <w:pPr>
        <w:pStyle w:val="BodyText"/>
      </w:pPr>
    </w:p>
    <w:p>
      <w:pPr>
        <w:pStyle w:val="BodyText"/>
        <w:spacing w:before="110"/>
      </w:pPr>
    </w:p>
    <w:p>
      <w:pPr>
        <w:spacing w:line="292" w:lineRule="auto" w:before="0"/>
        <w:ind w:left="7" w:right="0" w:firstLine="0"/>
        <w:jc w:val="left"/>
        <w:rPr>
          <w:rFonts w:ascii="Arial"/>
          <w:b/>
          <w:sz w:val="20"/>
        </w:rPr>
      </w:pPr>
      <w:r>
        <w:rPr>
          <w:color w:val="1A1A1A"/>
          <w:sz w:val="20"/>
        </w:rPr>
        <w:t>You</w:t>
      </w:r>
      <w:r>
        <w:rPr>
          <w:color w:val="1A1A1A"/>
          <w:spacing w:val="27"/>
          <w:sz w:val="20"/>
        </w:rPr>
        <w:t> </w:t>
      </w:r>
      <w:r>
        <w:rPr>
          <w:color w:val="1A1A1A"/>
          <w:sz w:val="20"/>
        </w:rPr>
        <w:t>may</w:t>
      </w:r>
      <w:r>
        <w:rPr>
          <w:color w:val="1A1A1A"/>
          <w:spacing w:val="27"/>
          <w:sz w:val="20"/>
        </w:rPr>
        <w:t> </w:t>
      </w:r>
      <w:r>
        <w:rPr>
          <w:color w:val="1A1A1A"/>
          <w:sz w:val="20"/>
        </w:rPr>
        <w:t>use</w:t>
      </w:r>
      <w:r>
        <w:rPr>
          <w:color w:val="1A1A1A"/>
          <w:spacing w:val="27"/>
          <w:sz w:val="20"/>
        </w:rPr>
        <w:t> </w:t>
      </w:r>
      <w:r>
        <w:rPr>
          <w:color w:val="1A1A1A"/>
          <w:sz w:val="20"/>
        </w:rPr>
        <w:t>any</w:t>
      </w:r>
      <w:r>
        <w:rPr>
          <w:color w:val="1A1A1A"/>
          <w:spacing w:val="27"/>
          <w:sz w:val="20"/>
        </w:rPr>
        <w:t> </w:t>
      </w:r>
      <w:r>
        <w:rPr>
          <w:color w:val="1A1A1A"/>
          <w:sz w:val="20"/>
        </w:rPr>
        <w:t>AI</w:t>
      </w:r>
      <w:r>
        <w:rPr>
          <w:color w:val="1A1A1A"/>
          <w:spacing w:val="27"/>
          <w:sz w:val="20"/>
        </w:rPr>
        <w:t> </w:t>
      </w:r>
      <w:r>
        <w:rPr>
          <w:color w:val="1A1A1A"/>
          <w:sz w:val="20"/>
        </w:rPr>
        <w:t>tool.</w:t>
      </w:r>
      <w:r>
        <w:rPr>
          <w:color w:val="1A1A1A"/>
          <w:spacing w:val="27"/>
          <w:sz w:val="20"/>
        </w:rPr>
        <w:t> </w:t>
      </w:r>
      <w:r>
        <w:rPr>
          <w:color w:val="1A1A1A"/>
          <w:sz w:val="20"/>
        </w:rPr>
        <w:t>We</w:t>
      </w:r>
      <w:r>
        <w:rPr>
          <w:color w:val="1A1A1A"/>
          <w:spacing w:val="27"/>
          <w:sz w:val="20"/>
        </w:rPr>
        <w:t> </w:t>
      </w:r>
      <w:r>
        <w:rPr>
          <w:color w:val="1A1A1A"/>
          <w:sz w:val="20"/>
        </w:rPr>
        <w:t>expect</w:t>
      </w:r>
      <w:r>
        <w:rPr>
          <w:color w:val="1A1A1A"/>
          <w:spacing w:val="27"/>
          <w:sz w:val="20"/>
        </w:rPr>
        <w:t> </w:t>
      </w:r>
      <w:r>
        <w:rPr>
          <w:color w:val="1A1A1A"/>
          <w:sz w:val="20"/>
        </w:rPr>
        <w:t>you</w:t>
      </w:r>
      <w:r>
        <w:rPr>
          <w:color w:val="1A1A1A"/>
          <w:spacing w:val="27"/>
          <w:sz w:val="20"/>
        </w:rPr>
        <w:t> </w:t>
      </w:r>
      <w:r>
        <w:rPr>
          <w:color w:val="1A1A1A"/>
          <w:sz w:val="20"/>
        </w:rPr>
        <w:t>to.</w:t>
      </w:r>
      <w:r>
        <w:rPr>
          <w:color w:val="1A1A1A"/>
          <w:spacing w:val="27"/>
          <w:sz w:val="20"/>
        </w:rPr>
        <w:t> </w:t>
      </w:r>
      <w:r>
        <w:rPr>
          <w:rFonts w:ascii="Arial"/>
          <w:b/>
          <w:color w:val="1A1A1A"/>
          <w:sz w:val="20"/>
        </w:rPr>
        <w:t>We</w:t>
      </w:r>
      <w:r>
        <w:rPr>
          <w:rFonts w:ascii="Arial"/>
          <w:b/>
          <w:color w:val="1A1A1A"/>
          <w:spacing w:val="27"/>
          <w:sz w:val="20"/>
        </w:rPr>
        <w:t> </w:t>
      </w:r>
      <w:r>
        <w:rPr>
          <w:rFonts w:ascii="Arial"/>
          <w:b/>
          <w:color w:val="1A1A1A"/>
          <w:sz w:val="20"/>
        </w:rPr>
        <w:t>are</w:t>
      </w:r>
      <w:r>
        <w:rPr>
          <w:rFonts w:ascii="Arial"/>
          <w:b/>
          <w:color w:val="1A1A1A"/>
          <w:spacing w:val="27"/>
          <w:sz w:val="20"/>
        </w:rPr>
        <w:t> </w:t>
      </w:r>
      <w:r>
        <w:rPr>
          <w:rFonts w:ascii="Arial"/>
          <w:b/>
          <w:color w:val="1A1A1A"/>
          <w:sz w:val="20"/>
        </w:rPr>
        <w:t>not</w:t>
      </w:r>
      <w:r>
        <w:rPr>
          <w:rFonts w:ascii="Arial"/>
          <w:b/>
          <w:color w:val="1A1A1A"/>
          <w:spacing w:val="27"/>
          <w:sz w:val="20"/>
        </w:rPr>
        <w:t> </w:t>
      </w:r>
      <w:r>
        <w:rPr>
          <w:rFonts w:ascii="Arial"/>
          <w:b/>
          <w:color w:val="1A1A1A"/>
          <w:sz w:val="20"/>
        </w:rPr>
        <w:t>evaluating</w:t>
      </w:r>
      <w:r>
        <w:rPr>
          <w:rFonts w:ascii="Arial"/>
          <w:b/>
          <w:color w:val="1A1A1A"/>
          <w:spacing w:val="27"/>
          <w:sz w:val="20"/>
        </w:rPr>
        <w:t> </w:t>
      </w:r>
      <w:r>
        <w:rPr>
          <w:rFonts w:ascii="Arial"/>
          <w:b/>
          <w:color w:val="1A1A1A"/>
          <w:sz w:val="20"/>
        </w:rPr>
        <w:t>typing</w:t>
      </w:r>
      <w:r>
        <w:rPr>
          <w:rFonts w:ascii="Arial"/>
          <w:b/>
          <w:color w:val="1A1A1A"/>
          <w:spacing w:val="27"/>
          <w:sz w:val="20"/>
        </w:rPr>
        <w:t> </w:t>
      </w:r>
      <w:r>
        <w:rPr>
          <w:rFonts w:ascii="Arial"/>
          <w:b/>
          <w:color w:val="1A1A1A"/>
          <w:sz w:val="20"/>
        </w:rPr>
        <w:t>speed.</w:t>
      </w:r>
      <w:r>
        <w:rPr>
          <w:rFonts w:ascii="Arial"/>
          <w:b/>
          <w:color w:val="1A1A1A"/>
          <w:spacing w:val="27"/>
          <w:sz w:val="20"/>
        </w:rPr>
        <w:t> </w:t>
      </w:r>
      <w:r>
        <w:rPr>
          <w:rFonts w:ascii="Arial"/>
          <w:b/>
          <w:color w:val="1A1A1A"/>
          <w:sz w:val="20"/>
        </w:rPr>
        <w:t>We</w:t>
      </w:r>
      <w:r>
        <w:rPr>
          <w:rFonts w:ascii="Arial"/>
          <w:b/>
          <w:color w:val="1A1A1A"/>
          <w:spacing w:val="27"/>
          <w:sz w:val="20"/>
        </w:rPr>
        <w:t> </w:t>
      </w:r>
      <w:r>
        <w:rPr>
          <w:rFonts w:ascii="Arial"/>
          <w:b/>
          <w:color w:val="1A1A1A"/>
          <w:sz w:val="20"/>
        </w:rPr>
        <w:t>are</w:t>
      </w:r>
      <w:r>
        <w:rPr>
          <w:rFonts w:ascii="Arial"/>
          <w:b/>
          <w:color w:val="1A1A1A"/>
          <w:spacing w:val="27"/>
          <w:sz w:val="20"/>
        </w:rPr>
        <w:t> </w:t>
      </w:r>
      <w:r>
        <w:rPr>
          <w:rFonts w:ascii="Arial"/>
          <w:b/>
          <w:color w:val="1A1A1A"/>
          <w:sz w:val="20"/>
        </w:rPr>
        <w:t>evaluating </w:t>
      </w:r>
      <w:r>
        <w:rPr>
          <w:rFonts w:ascii="Arial"/>
          <w:b/>
          <w:color w:val="1A1A1A"/>
          <w:spacing w:val="-2"/>
          <w:sz w:val="20"/>
        </w:rPr>
        <w:t>judgment.</w:t>
      </w:r>
    </w:p>
    <w:p>
      <w:pPr>
        <w:pStyle w:val="BodyText"/>
        <w:spacing w:before="13"/>
        <w:rPr>
          <w:rFonts w:ascii="Arial"/>
          <w:b/>
        </w:rPr>
      </w:pPr>
    </w:p>
    <w:p>
      <w:pPr>
        <w:pStyle w:val="Heading2"/>
      </w:pPr>
      <w:r>
        <w:rPr>
          <w:color w:val="499C6B"/>
        </w:rPr>
        <w:t>A note on </w:t>
      </w:r>
      <w:r>
        <w:rPr>
          <w:color w:val="499C6B"/>
          <w:spacing w:val="-2"/>
        </w:rPr>
        <w:t>quality</w:t>
      </w:r>
    </w:p>
    <w:p>
      <w:pPr>
        <w:pStyle w:val="BodyText"/>
        <w:spacing w:line="292" w:lineRule="auto" w:before="117"/>
        <w:ind w:left="7" w:right="4"/>
        <w:jc w:val="both"/>
      </w:pPr>
      <w:r>
        <w:rPr>
          <w:color w:val="1A1A1A"/>
        </w:rPr>
        <w:t>We don't want slop. We've all seen what unchecked AI output looks like: generic CRUD apps, READMEs written like marketing copy, code that works but no one understood before it was committed, "best practices" copy-pasted with no thought to whether they fit the problem.</w:t>
      </w:r>
    </w:p>
    <w:p>
      <w:pPr>
        <w:pStyle w:val="BodyText"/>
        <w:spacing w:line="292" w:lineRule="auto" w:before="118"/>
        <w:ind w:left="7" w:right="4"/>
        <w:jc w:val="both"/>
      </w:pPr>
      <w:r>
        <w:rPr>
          <w:color w:val="1A1A1A"/>
        </w:rPr>
        <w:t>Submit less, but submit work you understand and can defend. A smaller app with a sharp data model </w:t>
      </w:r>
      <w:r>
        <w:rPr>
          <w:color w:val="1A1A1A"/>
        </w:rPr>
        <w:t>and honest</w:t>
      </w:r>
      <w:r>
        <w:rPr>
          <w:color w:val="1A1A1A"/>
          <w:spacing w:val="-2"/>
        </w:rPr>
        <w:t> </w:t>
      </w:r>
      <w:r>
        <w:rPr>
          <w:color w:val="1A1A1A"/>
        </w:rPr>
        <w:t>tradeoffs</w:t>
      </w:r>
      <w:r>
        <w:rPr>
          <w:color w:val="1A1A1A"/>
          <w:spacing w:val="-2"/>
        </w:rPr>
        <w:t> </w:t>
      </w:r>
      <w:r>
        <w:rPr>
          <w:color w:val="1A1A1A"/>
        </w:rPr>
        <w:t>will</w:t>
      </w:r>
      <w:r>
        <w:rPr>
          <w:color w:val="1A1A1A"/>
          <w:spacing w:val="-2"/>
        </w:rPr>
        <w:t> </w:t>
      </w:r>
      <w:r>
        <w:rPr>
          <w:color w:val="1A1A1A"/>
        </w:rPr>
        <w:t>beat</w:t>
      </w:r>
      <w:r>
        <w:rPr>
          <w:color w:val="1A1A1A"/>
          <w:spacing w:val="-2"/>
        </w:rPr>
        <w:t> </w:t>
      </w:r>
      <w:r>
        <w:rPr>
          <w:color w:val="1A1A1A"/>
        </w:rPr>
        <w:t>a</w:t>
      </w:r>
      <w:r>
        <w:rPr>
          <w:color w:val="1A1A1A"/>
          <w:spacing w:val="-2"/>
        </w:rPr>
        <w:t> </w:t>
      </w:r>
      <w:r>
        <w:rPr>
          <w:color w:val="1A1A1A"/>
        </w:rPr>
        <w:t>feature-rich</w:t>
      </w:r>
      <w:r>
        <w:rPr>
          <w:color w:val="1A1A1A"/>
          <w:spacing w:val="-2"/>
        </w:rPr>
        <w:t> </w:t>
      </w:r>
      <w:r>
        <w:rPr>
          <w:color w:val="1A1A1A"/>
        </w:rPr>
        <w:t>app</w:t>
      </w:r>
      <w:r>
        <w:rPr>
          <w:color w:val="1A1A1A"/>
          <w:spacing w:val="-2"/>
        </w:rPr>
        <w:t> </w:t>
      </w:r>
      <w:r>
        <w:rPr>
          <w:color w:val="1A1A1A"/>
        </w:rPr>
        <w:t>you</w:t>
      </w:r>
      <w:r>
        <w:rPr>
          <w:color w:val="1A1A1A"/>
          <w:spacing w:val="-2"/>
        </w:rPr>
        <w:t> </w:t>
      </w:r>
      <w:r>
        <w:rPr>
          <w:color w:val="1A1A1A"/>
        </w:rPr>
        <w:t>can't</w:t>
      </w:r>
      <w:r>
        <w:rPr>
          <w:color w:val="1A1A1A"/>
          <w:spacing w:val="-2"/>
        </w:rPr>
        <w:t> </w:t>
      </w:r>
      <w:r>
        <w:rPr>
          <w:color w:val="1A1A1A"/>
        </w:rPr>
        <w:t>explain.</w:t>
      </w:r>
      <w:r>
        <w:rPr>
          <w:color w:val="1A1A1A"/>
          <w:spacing w:val="-2"/>
        </w:rPr>
        <w:t> </w:t>
      </w:r>
      <w:r>
        <w:rPr>
          <w:color w:val="1A1A1A"/>
        </w:rPr>
        <w:t>If</w:t>
      </w:r>
      <w:r>
        <w:rPr>
          <w:color w:val="1A1A1A"/>
          <w:spacing w:val="-2"/>
        </w:rPr>
        <w:t> </w:t>
      </w:r>
      <w:r>
        <w:rPr>
          <w:color w:val="1A1A1A"/>
        </w:rPr>
        <w:t>we</w:t>
      </w:r>
      <w:r>
        <w:rPr>
          <w:color w:val="1A1A1A"/>
          <w:spacing w:val="-2"/>
        </w:rPr>
        <w:t> </w:t>
      </w:r>
      <w:r>
        <w:rPr>
          <w:color w:val="1A1A1A"/>
        </w:rPr>
        <w:t>ask</w:t>
      </w:r>
      <w:r>
        <w:rPr>
          <w:color w:val="1A1A1A"/>
          <w:spacing w:val="-2"/>
        </w:rPr>
        <w:t> </w:t>
      </w:r>
      <w:r>
        <w:rPr>
          <w:color w:val="1A1A1A"/>
        </w:rPr>
        <w:t>"why</w:t>
      </w:r>
      <w:r>
        <w:rPr>
          <w:color w:val="1A1A1A"/>
          <w:spacing w:val="-2"/>
        </w:rPr>
        <w:t> </w:t>
      </w:r>
      <w:r>
        <w:rPr>
          <w:color w:val="1A1A1A"/>
        </w:rPr>
        <w:t>did</w:t>
      </w:r>
      <w:r>
        <w:rPr>
          <w:color w:val="1A1A1A"/>
          <w:spacing w:val="-2"/>
        </w:rPr>
        <w:t> </w:t>
      </w:r>
      <w:r>
        <w:rPr>
          <w:color w:val="1A1A1A"/>
        </w:rPr>
        <w:t>you</w:t>
      </w:r>
      <w:r>
        <w:rPr>
          <w:color w:val="1A1A1A"/>
          <w:spacing w:val="-2"/>
        </w:rPr>
        <w:t> </w:t>
      </w:r>
      <w:r>
        <w:rPr>
          <w:color w:val="1A1A1A"/>
        </w:rPr>
        <w:t>do</w:t>
      </w:r>
      <w:r>
        <w:rPr>
          <w:color w:val="1A1A1A"/>
          <w:spacing w:val="-2"/>
        </w:rPr>
        <w:t> </w:t>
      </w:r>
      <w:r>
        <w:rPr>
          <w:color w:val="1A1A1A"/>
        </w:rPr>
        <w:t>X"</w:t>
      </w:r>
      <w:r>
        <w:rPr>
          <w:color w:val="1A1A1A"/>
          <w:spacing w:val="-2"/>
        </w:rPr>
        <w:t> </w:t>
      </w:r>
      <w:r>
        <w:rPr>
          <w:color w:val="1A1A1A"/>
        </w:rPr>
        <w:t>and</w:t>
      </w:r>
      <w:r>
        <w:rPr>
          <w:color w:val="1A1A1A"/>
          <w:spacing w:val="-2"/>
        </w:rPr>
        <w:t> </w:t>
      </w:r>
      <w:r>
        <w:rPr>
          <w:color w:val="1A1A1A"/>
        </w:rPr>
        <w:t>the</w:t>
      </w:r>
      <w:r>
        <w:rPr>
          <w:color w:val="1A1A1A"/>
          <w:spacing w:val="-2"/>
        </w:rPr>
        <w:t> </w:t>
      </w:r>
      <w:r>
        <w:rPr>
          <w:color w:val="1A1A1A"/>
        </w:rPr>
        <w:t>answer</w:t>
      </w:r>
      <w:r>
        <w:rPr>
          <w:color w:val="1A1A1A"/>
          <w:spacing w:val="-2"/>
        </w:rPr>
        <w:t> </w:t>
      </w:r>
      <w:r>
        <w:rPr>
          <w:color w:val="1A1A1A"/>
        </w:rPr>
        <w:t>is "the AI suggested it," that's a fail regardless of whether X was correct.</w:t>
      </w:r>
    </w:p>
    <w:p>
      <w:pPr>
        <w:pStyle w:val="BodyText"/>
        <w:spacing w:before="12"/>
      </w:pPr>
    </w:p>
    <w:p>
      <w:pPr>
        <w:pStyle w:val="Heading2"/>
        <w:spacing w:before="1"/>
      </w:pPr>
      <w:r>
        <w:rPr>
          <w:color w:val="499C6B"/>
        </w:rPr>
        <w:t>What to </w:t>
      </w:r>
      <w:r>
        <w:rPr>
          <w:color w:val="499C6B"/>
          <w:spacing w:val="-2"/>
        </w:rPr>
        <w:t>build</w:t>
      </w:r>
    </w:p>
    <w:p>
      <w:pPr>
        <w:pStyle w:val="BodyText"/>
        <w:spacing w:line="292" w:lineRule="auto" w:before="117"/>
        <w:ind w:left="7" w:right="4"/>
        <w:jc w:val="both"/>
      </w:pPr>
      <w:r>
        <w:rPr>
          <w:color w:val="1A1A1A"/>
        </w:rPr>
        <w:t>A Django REST and React app that ingests data from three source </w:t>
      </w:r>
      <w:r>
        <w:rPr>
          <w:rFonts w:ascii="Arial"/>
          <w:i/>
          <w:color w:val="1A1A1A"/>
        </w:rPr>
        <w:t>types</w:t>
      </w:r>
      <w:r>
        <w:rPr>
          <w:color w:val="1A1A1A"/>
        </w:rPr>
        <w:t>, normalizes it, and surfaces </w:t>
      </w:r>
      <w:r>
        <w:rPr>
          <w:color w:val="1A1A1A"/>
        </w:rPr>
        <w:t>a review dashboard where an analyst can see what came in, what failed, what looks suspicious, and approve rows before they're locked for audit.</w:t>
      </w:r>
    </w:p>
    <w:p>
      <w:pPr>
        <w:pStyle w:val="BodyText"/>
        <w:spacing w:line="292" w:lineRule="auto" w:before="118"/>
        <w:ind w:left="7" w:right="4"/>
        <w:jc w:val="both"/>
      </w:pPr>
      <w:r>
        <w:rPr>
          <w:color w:val="1A1A1A"/>
        </w:rPr>
        <w:t>We are not providing mock APIs or sample files. Part of the assignment is figuring out what these data sources actually look like in the real world. Research SAP export formats. Look at what a utility data export typically contains. Read the Concur or Navan API docs. Then design something that handles </w:t>
      </w:r>
      <w:r>
        <w:rPr>
          <w:color w:val="1A1A1A"/>
        </w:rPr>
        <w:t>realistic shapes, not toy data.</w:t>
      </w:r>
    </w:p>
    <w:p>
      <w:pPr>
        <w:pStyle w:val="BodyText"/>
        <w:spacing w:line="292" w:lineRule="auto" w:before="118"/>
        <w:ind w:left="7" w:right="4"/>
        <w:jc w:val="both"/>
      </w:pPr>
      <w:r>
        <w:rPr>
          <w:color w:val="1A1A1A"/>
        </w:rPr>
        <w:t>You can fabricate the sample data yourself once you understand what's realistic. We will ask why your sample data looks the way it does.</w:t>
      </w:r>
    </w:p>
    <w:p>
      <w:pPr>
        <w:pStyle w:val="BodyText"/>
        <w:spacing w:before="12"/>
      </w:pPr>
    </w:p>
    <w:p>
      <w:pPr>
        <w:pStyle w:val="Heading2"/>
      </w:pPr>
      <w:r>
        <w:rPr>
          <w:color w:val="499C6B"/>
        </w:rPr>
        <w:t>The three </w:t>
      </w:r>
      <w:r>
        <w:rPr>
          <w:color w:val="499C6B"/>
          <w:spacing w:val="-2"/>
        </w:rPr>
        <w:t>sources</w:t>
      </w:r>
    </w:p>
    <w:p>
      <w:pPr>
        <w:pStyle w:val="Heading3"/>
        <w:numPr>
          <w:ilvl w:val="0"/>
          <w:numId w:val="1"/>
        </w:numPr>
        <w:tabs>
          <w:tab w:pos="251" w:val="left" w:leader="none"/>
        </w:tabs>
        <w:spacing w:line="240" w:lineRule="auto" w:before="159" w:after="0"/>
        <w:ind w:left="251" w:right="0" w:hanging="244"/>
        <w:jc w:val="left"/>
      </w:pPr>
      <w:r>
        <w:rPr>
          <w:color w:val="1A1A1A"/>
        </w:rPr>
        <w:t>SAP, fuel and procurement </w:t>
      </w:r>
      <w:r>
        <w:rPr>
          <w:color w:val="1A1A1A"/>
          <w:spacing w:val="-4"/>
        </w:rPr>
        <w:t>data</w:t>
      </w:r>
    </w:p>
    <w:p>
      <w:pPr>
        <w:pStyle w:val="BodyText"/>
        <w:spacing w:line="292" w:lineRule="auto" w:before="86"/>
        <w:ind w:left="7" w:right="4"/>
        <w:jc w:val="both"/>
      </w:pPr>
      <w:r>
        <w:rPr>
          <w:color w:val="1A1A1A"/>
        </w:rPr>
        <w:t>SAP exports are not friendly. Research what a typical export looks like (IDoc, flat file, OData service, </w:t>
      </w:r>
      <w:r>
        <w:rPr>
          <w:color w:val="1A1A1A"/>
        </w:rPr>
        <w:t>BAPI, pick one and justify). Expect inconsistent units, plant codes that mean nothing without a lookup table, German</w:t>
      </w:r>
      <w:r>
        <w:rPr>
          <w:color w:val="1A1A1A"/>
          <w:spacing w:val="-1"/>
        </w:rPr>
        <w:t> </w:t>
      </w:r>
      <w:r>
        <w:rPr>
          <w:color w:val="1A1A1A"/>
        </w:rPr>
        <w:t>column</w:t>
      </w:r>
      <w:r>
        <w:rPr>
          <w:color w:val="1A1A1A"/>
          <w:spacing w:val="-1"/>
        </w:rPr>
        <w:t> </w:t>
      </w:r>
      <w:r>
        <w:rPr>
          <w:color w:val="1A1A1A"/>
        </w:rPr>
        <w:t>headers</w:t>
      </w:r>
      <w:r>
        <w:rPr>
          <w:color w:val="1A1A1A"/>
          <w:spacing w:val="-1"/>
        </w:rPr>
        <w:t> </w:t>
      </w:r>
      <w:r>
        <w:rPr>
          <w:color w:val="1A1A1A"/>
        </w:rPr>
        <w:t>in</w:t>
      </w:r>
      <w:r>
        <w:rPr>
          <w:color w:val="1A1A1A"/>
          <w:spacing w:val="-1"/>
        </w:rPr>
        <w:t> </w:t>
      </w:r>
      <w:r>
        <w:rPr>
          <w:color w:val="1A1A1A"/>
        </w:rPr>
        <w:t>some</w:t>
      </w:r>
      <w:r>
        <w:rPr>
          <w:color w:val="1A1A1A"/>
          <w:spacing w:val="-1"/>
        </w:rPr>
        <w:t> </w:t>
      </w:r>
      <w:r>
        <w:rPr>
          <w:color w:val="1A1A1A"/>
        </w:rPr>
        <w:t>configurations,</w:t>
      </w:r>
      <w:r>
        <w:rPr>
          <w:color w:val="1A1A1A"/>
          <w:spacing w:val="-1"/>
        </w:rPr>
        <w:t> </w:t>
      </w:r>
      <w:r>
        <w:rPr>
          <w:color w:val="1A1A1A"/>
        </w:rPr>
        <w:t>and</w:t>
      </w:r>
      <w:r>
        <w:rPr>
          <w:color w:val="1A1A1A"/>
          <w:spacing w:val="-1"/>
        </w:rPr>
        <w:t> </w:t>
      </w:r>
      <w:r>
        <w:rPr>
          <w:color w:val="1A1A1A"/>
        </w:rPr>
        <w:t>dates</w:t>
      </w:r>
      <w:r>
        <w:rPr>
          <w:color w:val="1A1A1A"/>
          <w:spacing w:val="-1"/>
        </w:rPr>
        <w:t> </w:t>
      </w:r>
      <w:r>
        <w:rPr>
          <w:color w:val="1A1A1A"/>
        </w:rPr>
        <w:t>in</w:t>
      </w:r>
      <w:r>
        <w:rPr>
          <w:color w:val="1A1A1A"/>
          <w:spacing w:val="-1"/>
        </w:rPr>
        <w:t> </w:t>
      </w:r>
      <w:r>
        <w:rPr>
          <w:color w:val="1A1A1A"/>
        </w:rPr>
        <w:t>formats</w:t>
      </w:r>
      <w:r>
        <w:rPr>
          <w:color w:val="1A1A1A"/>
          <w:spacing w:val="-1"/>
        </w:rPr>
        <w:t> </w:t>
      </w:r>
      <w:r>
        <w:rPr>
          <w:color w:val="1A1A1A"/>
        </w:rPr>
        <w:t>you</w:t>
      </w:r>
      <w:r>
        <w:rPr>
          <w:color w:val="1A1A1A"/>
          <w:spacing w:val="-1"/>
        </w:rPr>
        <w:t> </w:t>
      </w:r>
      <w:r>
        <w:rPr>
          <w:color w:val="1A1A1A"/>
        </w:rPr>
        <w:t>don't</w:t>
      </w:r>
      <w:r>
        <w:rPr>
          <w:color w:val="1A1A1A"/>
          <w:spacing w:val="-1"/>
        </w:rPr>
        <w:t> </w:t>
      </w:r>
      <w:r>
        <w:rPr>
          <w:color w:val="1A1A1A"/>
        </w:rPr>
        <w:t>want.</w:t>
      </w:r>
      <w:r>
        <w:rPr>
          <w:color w:val="1A1A1A"/>
          <w:spacing w:val="-1"/>
        </w:rPr>
        <w:t> </w:t>
      </w:r>
      <w:r>
        <w:rPr>
          <w:color w:val="1A1A1A"/>
        </w:rPr>
        <w:t>Decide</w:t>
      </w:r>
      <w:r>
        <w:rPr>
          <w:color w:val="1A1A1A"/>
          <w:spacing w:val="-1"/>
        </w:rPr>
        <w:t> </w:t>
      </w:r>
      <w:r>
        <w:rPr>
          <w:color w:val="1A1A1A"/>
        </w:rPr>
        <w:t>what</w:t>
      </w:r>
      <w:r>
        <w:rPr>
          <w:color w:val="1A1A1A"/>
          <w:spacing w:val="-1"/>
        </w:rPr>
        <w:t> </w:t>
      </w:r>
      <w:r>
        <w:rPr>
          <w:color w:val="1A1A1A"/>
        </w:rPr>
        <w:t>subset</w:t>
      </w:r>
      <w:r>
        <w:rPr>
          <w:color w:val="1A1A1A"/>
          <w:spacing w:val="-1"/>
        </w:rPr>
        <w:t> </w:t>
      </w:r>
      <w:r>
        <w:rPr>
          <w:color w:val="1A1A1A"/>
        </w:rPr>
        <w:t>of SAP reality you're handling.</w:t>
      </w:r>
    </w:p>
    <w:p>
      <w:pPr>
        <w:pStyle w:val="Heading3"/>
        <w:numPr>
          <w:ilvl w:val="0"/>
          <w:numId w:val="1"/>
        </w:numPr>
        <w:tabs>
          <w:tab w:pos="251" w:val="left" w:leader="none"/>
        </w:tabs>
        <w:spacing w:line="240" w:lineRule="auto" w:before="139" w:after="0"/>
        <w:ind w:left="251" w:right="0" w:hanging="244"/>
        <w:jc w:val="left"/>
      </w:pPr>
      <w:r>
        <w:rPr>
          <w:color w:val="1A1A1A"/>
        </w:rPr>
        <w:t>Utility data, </w:t>
      </w:r>
      <w:r>
        <w:rPr>
          <w:color w:val="1A1A1A"/>
          <w:spacing w:val="-2"/>
        </w:rPr>
        <w:t>electricity</w:t>
      </w:r>
    </w:p>
    <w:p>
      <w:pPr>
        <w:pStyle w:val="BodyText"/>
        <w:spacing w:line="292" w:lineRule="auto" w:before="85"/>
        <w:ind w:left="7" w:right="5"/>
        <w:jc w:val="both"/>
      </w:pPr>
      <w:r>
        <w:rPr>
          <w:color w:val="1A1A1A"/>
        </w:rPr>
        <w:t>However a facilities team typically gets this: a portal CSV export, a PDF bill, an API if the utility offers one. Pick one mode and justify the choice. Account for the fact that meter readings have units, tariff </w:t>
      </w:r>
      <w:r>
        <w:rPr>
          <w:color w:val="1A1A1A"/>
        </w:rPr>
        <w:t>structures, and billing periods that don't align with calendar months.</w:t>
      </w:r>
    </w:p>
    <w:p>
      <w:pPr>
        <w:pStyle w:val="BodyText"/>
        <w:spacing w:after="0" w:line="292" w:lineRule="auto"/>
        <w:jc w:val="both"/>
        <w:sectPr>
          <w:type w:val="continuous"/>
          <w:pgSz w:w="11910" w:h="16840"/>
          <w:pgMar w:top="960" w:bottom="280" w:left="1133" w:right="1133"/>
        </w:sectPr>
      </w:pPr>
    </w:p>
    <w:p>
      <w:pPr>
        <w:pStyle w:val="Heading3"/>
        <w:numPr>
          <w:ilvl w:val="0"/>
          <w:numId w:val="1"/>
        </w:numPr>
        <w:tabs>
          <w:tab w:pos="251" w:val="left" w:leader="none"/>
        </w:tabs>
        <w:spacing w:line="240" w:lineRule="auto" w:before="63" w:after="0"/>
        <w:ind w:left="251" w:right="0" w:hanging="244"/>
        <w:jc w:val="left"/>
      </w:pPr>
      <w:r>
        <w:rPr>
          <w:color w:val="1A1A1A"/>
        </w:rPr>
        <w:t>Corporate travel, flights, hotels, ground </w:t>
      </w:r>
      <w:r>
        <w:rPr>
          <w:color w:val="1A1A1A"/>
          <w:spacing w:val="-2"/>
        </w:rPr>
        <w:t>transport</w:t>
      </w:r>
    </w:p>
    <w:p>
      <w:pPr>
        <w:pStyle w:val="BodyText"/>
        <w:spacing w:line="292" w:lineRule="auto" w:before="85"/>
        <w:ind w:left="7"/>
      </w:pPr>
      <w:r>
        <w:rPr>
          <w:color w:val="1A1A1A"/>
        </w:rPr>
        <w:t>Look</w:t>
      </w:r>
      <w:r>
        <w:rPr>
          <w:color w:val="1A1A1A"/>
          <w:spacing w:val="40"/>
        </w:rPr>
        <w:t> </w:t>
      </w:r>
      <w:r>
        <w:rPr>
          <w:color w:val="1A1A1A"/>
        </w:rPr>
        <w:t>at</w:t>
      </w:r>
      <w:r>
        <w:rPr>
          <w:color w:val="1A1A1A"/>
          <w:spacing w:val="40"/>
        </w:rPr>
        <w:t> </w:t>
      </w:r>
      <w:r>
        <w:rPr>
          <w:color w:val="1A1A1A"/>
        </w:rPr>
        <w:t>how</w:t>
      </w:r>
      <w:r>
        <w:rPr>
          <w:color w:val="1A1A1A"/>
          <w:spacing w:val="40"/>
        </w:rPr>
        <w:t> </w:t>
      </w:r>
      <w:r>
        <w:rPr>
          <w:color w:val="1A1A1A"/>
        </w:rPr>
        <w:t>platforms</w:t>
      </w:r>
      <w:r>
        <w:rPr>
          <w:color w:val="1A1A1A"/>
          <w:spacing w:val="40"/>
        </w:rPr>
        <w:t> </w:t>
      </w:r>
      <w:r>
        <w:rPr>
          <w:color w:val="1A1A1A"/>
        </w:rPr>
        <w:t>like</w:t>
      </w:r>
      <w:r>
        <w:rPr>
          <w:color w:val="1A1A1A"/>
          <w:spacing w:val="40"/>
        </w:rPr>
        <w:t> </w:t>
      </w:r>
      <w:r>
        <w:rPr>
          <w:color w:val="1A1A1A"/>
        </w:rPr>
        <w:t>Concur,</w:t>
      </w:r>
      <w:r>
        <w:rPr>
          <w:color w:val="1A1A1A"/>
          <w:spacing w:val="40"/>
        </w:rPr>
        <w:t> </w:t>
      </w:r>
      <w:r>
        <w:rPr>
          <w:color w:val="1A1A1A"/>
        </w:rPr>
        <w:t>Navan,</w:t>
      </w:r>
      <w:r>
        <w:rPr>
          <w:color w:val="1A1A1A"/>
          <w:spacing w:val="40"/>
        </w:rPr>
        <w:t> </w:t>
      </w:r>
      <w:r>
        <w:rPr>
          <w:color w:val="1A1A1A"/>
        </w:rPr>
        <w:t>or</w:t>
      </w:r>
      <w:r>
        <w:rPr>
          <w:color w:val="1A1A1A"/>
          <w:spacing w:val="40"/>
        </w:rPr>
        <w:t> </w:t>
      </w:r>
      <w:r>
        <w:rPr>
          <w:color w:val="1A1A1A"/>
        </w:rPr>
        <w:t>similar</w:t>
      </w:r>
      <w:r>
        <w:rPr>
          <w:color w:val="1A1A1A"/>
          <w:spacing w:val="40"/>
        </w:rPr>
        <w:t> </w:t>
      </w:r>
      <w:r>
        <w:rPr>
          <w:color w:val="1A1A1A"/>
        </w:rPr>
        <w:t>expose</w:t>
      </w:r>
      <w:r>
        <w:rPr>
          <w:color w:val="1A1A1A"/>
          <w:spacing w:val="40"/>
        </w:rPr>
        <w:t> </w:t>
      </w:r>
      <w:r>
        <w:rPr>
          <w:color w:val="1A1A1A"/>
        </w:rPr>
        <w:t>this.</w:t>
      </w:r>
      <w:r>
        <w:rPr>
          <w:color w:val="1A1A1A"/>
          <w:spacing w:val="40"/>
        </w:rPr>
        <w:t> </w:t>
      </w:r>
      <w:r>
        <w:rPr>
          <w:color w:val="1A1A1A"/>
        </w:rPr>
        <w:t>Different</w:t>
      </w:r>
      <w:r>
        <w:rPr>
          <w:color w:val="1A1A1A"/>
          <w:spacing w:val="40"/>
        </w:rPr>
        <w:t> </w:t>
      </w:r>
      <w:r>
        <w:rPr>
          <w:color w:val="1A1A1A"/>
        </w:rPr>
        <w:t>categories</w:t>
      </w:r>
      <w:r>
        <w:rPr>
          <w:color w:val="1A1A1A"/>
          <w:spacing w:val="40"/>
        </w:rPr>
        <w:t> </w:t>
      </w:r>
      <w:r>
        <w:rPr>
          <w:color w:val="1A1A1A"/>
        </w:rPr>
        <w:t>imply</w:t>
      </w:r>
      <w:r>
        <w:rPr>
          <w:color w:val="1A1A1A"/>
          <w:spacing w:val="40"/>
        </w:rPr>
        <w:t> </w:t>
      </w:r>
      <w:r>
        <w:rPr>
          <w:color w:val="1A1A1A"/>
        </w:rPr>
        <w:t>different</w:t>
      </w:r>
      <w:r>
        <w:rPr>
          <w:color w:val="1A1A1A"/>
          <w:spacing w:val="40"/>
        </w:rPr>
        <w:t> </w:t>
      </w:r>
      <w:r>
        <w:rPr>
          <w:color w:val="1A1A1A"/>
        </w:rPr>
        <w:t>emission factors. Distances aren't always given; sometimes you only get airport codes.</w:t>
      </w:r>
    </w:p>
    <w:p>
      <w:pPr>
        <w:pStyle w:val="BodyText"/>
        <w:spacing w:line="292" w:lineRule="auto" w:before="119"/>
        <w:ind w:left="7"/>
      </w:pPr>
      <w:r>
        <w:rPr>
          <w:color w:val="1A1A1A"/>
        </w:rPr>
        <w:t>For each source, you decide the ingestion mechanism (file upload, API pull, manual paste, whatever fits the realistic shape). Justify it.</w:t>
      </w:r>
    </w:p>
    <w:p>
      <w:pPr>
        <w:pStyle w:val="BodyText"/>
        <w:spacing w:before="13"/>
      </w:pPr>
    </w:p>
    <w:p>
      <w:pPr>
        <w:pStyle w:val="Heading2"/>
      </w:pPr>
      <w:r>
        <w:rPr>
          <w:color w:val="499C6B"/>
          <w:spacing w:val="-2"/>
        </w:rPr>
        <w:t>Deliverables</w:t>
      </w:r>
    </w:p>
    <w:p>
      <w:pPr>
        <w:pStyle w:val="ListParagraph"/>
        <w:numPr>
          <w:ilvl w:val="0"/>
          <w:numId w:val="2"/>
        </w:numPr>
        <w:tabs>
          <w:tab w:pos="367" w:val="left" w:leader="none"/>
        </w:tabs>
        <w:spacing w:line="240" w:lineRule="auto" w:before="117" w:after="0"/>
        <w:ind w:left="367" w:right="621" w:hanging="360"/>
        <w:jc w:val="left"/>
        <w:rPr>
          <w:sz w:val="20"/>
        </w:rPr>
      </w:pPr>
      <w:r>
        <w:rPr>
          <w:rFonts w:ascii="Arial"/>
          <w:b/>
          <w:color w:val="1A1A1A"/>
          <w:sz w:val="20"/>
        </w:rPr>
        <w:t>Working</w:t>
      </w:r>
      <w:r>
        <w:rPr>
          <w:rFonts w:ascii="Arial"/>
          <w:b/>
          <w:color w:val="1A1A1A"/>
          <w:spacing w:val="-3"/>
          <w:sz w:val="20"/>
        </w:rPr>
        <w:t> </w:t>
      </w:r>
      <w:r>
        <w:rPr>
          <w:rFonts w:ascii="Arial"/>
          <w:b/>
          <w:color w:val="1A1A1A"/>
          <w:sz w:val="20"/>
        </w:rPr>
        <w:t>app,</w:t>
      </w:r>
      <w:r>
        <w:rPr>
          <w:rFonts w:ascii="Arial"/>
          <w:b/>
          <w:color w:val="1A1A1A"/>
          <w:spacing w:val="-3"/>
          <w:sz w:val="20"/>
        </w:rPr>
        <w:t> </w:t>
      </w:r>
      <w:r>
        <w:rPr>
          <w:rFonts w:ascii="Arial"/>
          <w:b/>
          <w:color w:val="1A1A1A"/>
          <w:sz w:val="20"/>
        </w:rPr>
        <w:t>deployed.</w:t>
      </w:r>
      <w:r>
        <w:rPr>
          <w:rFonts w:ascii="Arial"/>
          <w:b/>
          <w:color w:val="1A1A1A"/>
          <w:spacing w:val="-3"/>
          <w:sz w:val="20"/>
        </w:rPr>
        <w:t> </w:t>
      </w:r>
      <w:r>
        <w:rPr>
          <w:color w:val="1A1A1A"/>
          <w:sz w:val="20"/>
        </w:rPr>
        <w:t>Deployment</w:t>
      </w:r>
      <w:r>
        <w:rPr>
          <w:color w:val="1A1A1A"/>
          <w:spacing w:val="-3"/>
          <w:sz w:val="20"/>
        </w:rPr>
        <w:t> </w:t>
      </w:r>
      <w:r>
        <w:rPr>
          <w:color w:val="1A1A1A"/>
          <w:sz w:val="20"/>
        </w:rPr>
        <w:t>is</w:t>
      </w:r>
      <w:r>
        <w:rPr>
          <w:color w:val="1A1A1A"/>
          <w:spacing w:val="-3"/>
          <w:sz w:val="20"/>
        </w:rPr>
        <w:t> </w:t>
      </w:r>
      <w:r>
        <w:rPr>
          <w:color w:val="1A1A1A"/>
          <w:sz w:val="20"/>
        </w:rPr>
        <w:t>mandatory.</w:t>
      </w:r>
      <w:r>
        <w:rPr>
          <w:color w:val="1A1A1A"/>
          <w:spacing w:val="-3"/>
          <w:sz w:val="20"/>
        </w:rPr>
        <w:t> </w:t>
      </w:r>
      <w:r>
        <w:rPr>
          <w:color w:val="1A1A1A"/>
          <w:sz w:val="20"/>
        </w:rPr>
        <w:t>Render,</w:t>
      </w:r>
      <w:r>
        <w:rPr>
          <w:color w:val="1A1A1A"/>
          <w:spacing w:val="-3"/>
          <w:sz w:val="20"/>
        </w:rPr>
        <w:t> </w:t>
      </w:r>
      <w:r>
        <w:rPr>
          <w:color w:val="1A1A1A"/>
          <w:sz w:val="20"/>
        </w:rPr>
        <w:t>Railway,</w:t>
      </w:r>
      <w:r>
        <w:rPr>
          <w:color w:val="1A1A1A"/>
          <w:spacing w:val="-3"/>
          <w:sz w:val="20"/>
        </w:rPr>
        <w:t> </w:t>
      </w:r>
      <w:r>
        <w:rPr>
          <w:color w:val="1A1A1A"/>
          <w:sz w:val="20"/>
        </w:rPr>
        <w:t>Fly,</w:t>
      </w:r>
      <w:r>
        <w:rPr>
          <w:color w:val="1A1A1A"/>
          <w:spacing w:val="-3"/>
          <w:sz w:val="20"/>
        </w:rPr>
        <w:t> </w:t>
      </w:r>
      <w:r>
        <w:rPr>
          <w:color w:val="1A1A1A"/>
          <w:sz w:val="20"/>
        </w:rPr>
        <w:t>or</w:t>
      </w:r>
      <w:r>
        <w:rPr>
          <w:color w:val="1A1A1A"/>
          <w:spacing w:val="-3"/>
          <w:sz w:val="20"/>
        </w:rPr>
        <w:t> </w:t>
      </w:r>
      <w:r>
        <w:rPr>
          <w:color w:val="1A1A1A"/>
          <w:sz w:val="20"/>
        </w:rPr>
        <w:t>any</w:t>
      </w:r>
      <w:r>
        <w:rPr>
          <w:color w:val="1A1A1A"/>
          <w:spacing w:val="-3"/>
          <w:sz w:val="20"/>
        </w:rPr>
        <w:t> </w:t>
      </w:r>
      <w:r>
        <w:rPr>
          <w:color w:val="1A1A1A"/>
          <w:sz w:val="20"/>
        </w:rPr>
        <w:t>provider</w:t>
      </w:r>
      <w:r>
        <w:rPr>
          <w:color w:val="1A1A1A"/>
          <w:spacing w:val="-3"/>
          <w:sz w:val="20"/>
        </w:rPr>
        <w:t> </w:t>
      </w:r>
      <w:r>
        <w:rPr>
          <w:color w:val="1A1A1A"/>
          <w:sz w:val="20"/>
        </w:rPr>
        <w:t>of</w:t>
      </w:r>
      <w:r>
        <w:rPr>
          <w:color w:val="1A1A1A"/>
          <w:spacing w:val="-3"/>
          <w:sz w:val="20"/>
        </w:rPr>
        <w:t> </w:t>
      </w:r>
      <w:r>
        <w:rPr>
          <w:color w:val="1A1A1A"/>
          <w:sz w:val="20"/>
        </w:rPr>
        <w:t>your choice.</w:t>
      </w:r>
      <w:r>
        <w:rPr>
          <w:color w:val="1A1A1A"/>
          <w:spacing w:val="-3"/>
          <w:sz w:val="20"/>
        </w:rPr>
        <w:t> </w:t>
      </w:r>
      <w:r>
        <w:rPr>
          <w:color w:val="1A1A1A"/>
          <w:sz w:val="20"/>
        </w:rPr>
        <w:t>Local-only</w:t>
      </w:r>
      <w:r>
        <w:rPr>
          <w:color w:val="1A1A1A"/>
          <w:spacing w:val="-3"/>
          <w:sz w:val="20"/>
        </w:rPr>
        <w:t> </w:t>
      </w:r>
      <w:r>
        <w:rPr>
          <w:color w:val="1A1A1A"/>
          <w:sz w:val="20"/>
        </w:rPr>
        <w:t>submissions</w:t>
      </w:r>
      <w:r>
        <w:rPr>
          <w:color w:val="1A1A1A"/>
          <w:spacing w:val="-3"/>
          <w:sz w:val="20"/>
        </w:rPr>
        <w:t> </w:t>
      </w:r>
      <w:r>
        <w:rPr>
          <w:color w:val="1A1A1A"/>
          <w:sz w:val="20"/>
        </w:rPr>
        <w:t>will</w:t>
      </w:r>
      <w:r>
        <w:rPr>
          <w:color w:val="1A1A1A"/>
          <w:spacing w:val="-3"/>
          <w:sz w:val="20"/>
        </w:rPr>
        <w:t> </w:t>
      </w:r>
      <w:r>
        <w:rPr>
          <w:color w:val="1A1A1A"/>
          <w:sz w:val="20"/>
        </w:rPr>
        <w:t>not</w:t>
      </w:r>
      <w:r>
        <w:rPr>
          <w:color w:val="1A1A1A"/>
          <w:spacing w:val="-3"/>
          <w:sz w:val="20"/>
        </w:rPr>
        <w:t> </w:t>
      </w:r>
      <w:r>
        <w:rPr>
          <w:color w:val="1A1A1A"/>
          <w:sz w:val="20"/>
        </w:rPr>
        <w:t>be</w:t>
      </w:r>
      <w:r>
        <w:rPr>
          <w:color w:val="1A1A1A"/>
          <w:spacing w:val="-3"/>
          <w:sz w:val="20"/>
        </w:rPr>
        <w:t> </w:t>
      </w:r>
      <w:r>
        <w:rPr>
          <w:color w:val="1A1A1A"/>
          <w:sz w:val="20"/>
        </w:rPr>
        <w:t>reviewed.</w:t>
      </w:r>
      <w:r>
        <w:rPr>
          <w:color w:val="1A1A1A"/>
          <w:spacing w:val="-3"/>
          <w:sz w:val="20"/>
        </w:rPr>
        <w:t> </w:t>
      </w:r>
      <w:r>
        <w:rPr>
          <w:color w:val="1A1A1A"/>
          <w:sz w:val="20"/>
        </w:rPr>
        <w:t>Share</w:t>
      </w:r>
      <w:r>
        <w:rPr>
          <w:color w:val="1A1A1A"/>
          <w:spacing w:val="-3"/>
          <w:sz w:val="20"/>
        </w:rPr>
        <w:t> </w:t>
      </w:r>
      <w:r>
        <w:rPr>
          <w:color w:val="1A1A1A"/>
          <w:sz w:val="20"/>
        </w:rPr>
        <w:t>the</w:t>
      </w:r>
      <w:r>
        <w:rPr>
          <w:color w:val="1A1A1A"/>
          <w:spacing w:val="-3"/>
          <w:sz w:val="20"/>
        </w:rPr>
        <w:t> </w:t>
      </w:r>
      <w:r>
        <w:rPr>
          <w:color w:val="1A1A1A"/>
          <w:sz w:val="20"/>
        </w:rPr>
        <w:t>live</w:t>
      </w:r>
      <w:r>
        <w:rPr>
          <w:color w:val="1A1A1A"/>
          <w:spacing w:val="-3"/>
          <w:sz w:val="20"/>
        </w:rPr>
        <w:t> </w:t>
      </w:r>
      <w:r>
        <w:rPr>
          <w:color w:val="1A1A1A"/>
          <w:sz w:val="20"/>
        </w:rPr>
        <w:t>URL</w:t>
      </w:r>
      <w:r>
        <w:rPr>
          <w:color w:val="1A1A1A"/>
          <w:spacing w:val="-3"/>
          <w:sz w:val="20"/>
        </w:rPr>
        <w:t> </w:t>
      </w:r>
      <w:r>
        <w:rPr>
          <w:color w:val="1A1A1A"/>
          <w:sz w:val="20"/>
        </w:rPr>
        <w:t>in</w:t>
      </w:r>
      <w:r>
        <w:rPr>
          <w:color w:val="1A1A1A"/>
          <w:spacing w:val="-3"/>
          <w:sz w:val="20"/>
        </w:rPr>
        <w:t> </w:t>
      </w:r>
      <w:r>
        <w:rPr>
          <w:color w:val="1A1A1A"/>
          <w:sz w:val="20"/>
        </w:rPr>
        <w:t>your</w:t>
      </w:r>
      <w:r>
        <w:rPr>
          <w:color w:val="1A1A1A"/>
          <w:spacing w:val="-3"/>
          <w:sz w:val="20"/>
        </w:rPr>
        <w:t> </w:t>
      </w:r>
      <w:r>
        <w:rPr>
          <w:color w:val="1A1A1A"/>
          <w:sz w:val="20"/>
        </w:rPr>
        <w:t>submission</w:t>
      </w:r>
      <w:r>
        <w:rPr>
          <w:color w:val="1A1A1A"/>
          <w:spacing w:val="-3"/>
          <w:sz w:val="20"/>
        </w:rPr>
        <w:t> </w:t>
      </w:r>
      <w:r>
        <w:rPr>
          <w:color w:val="1A1A1A"/>
          <w:sz w:val="20"/>
        </w:rPr>
        <w:t>email.</w:t>
      </w:r>
    </w:p>
    <w:p>
      <w:pPr>
        <w:pStyle w:val="ListParagraph"/>
        <w:numPr>
          <w:ilvl w:val="0"/>
          <w:numId w:val="2"/>
        </w:numPr>
        <w:tabs>
          <w:tab w:pos="367" w:val="left" w:leader="none"/>
        </w:tabs>
        <w:spacing w:line="280" w:lineRule="exact" w:before="75" w:after="0"/>
        <w:ind w:left="367" w:right="288" w:hanging="360"/>
        <w:jc w:val="left"/>
        <w:rPr>
          <w:sz w:val="20"/>
        </w:rPr>
      </w:pPr>
      <w:r>
        <w:rPr>
          <w:rFonts w:ascii="Arial"/>
          <w:b/>
          <w:color w:val="1A1A1A"/>
          <w:sz w:val="20"/>
        </w:rPr>
        <w:t>MODEL.md. </w:t>
      </w:r>
      <w:r>
        <w:rPr>
          <w:color w:val="1A1A1A"/>
          <w:sz w:val="20"/>
        </w:rPr>
        <w:t>Your data model and why. Must handle multi-tenancy, Scope 1/2/3 categorization, source-of-truth</w:t>
      </w:r>
      <w:r>
        <w:rPr>
          <w:color w:val="1A1A1A"/>
          <w:spacing w:val="-3"/>
          <w:sz w:val="20"/>
        </w:rPr>
        <w:t> </w:t>
      </w:r>
      <w:r>
        <w:rPr>
          <w:color w:val="1A1A1A"/>
          <w:sz w:val="20"/>
        </w:rPr>
        <w:t>tracking</w:t>
      </w:r>
      <w:r>
        <w:rPr>
          <w:color w:val="1A1A1A"/>
          <w:spacing w:val="-3"/>
          <w:sz w:val="20"/>
        </w:rPr>
        <w:t> </w:t>
      </w:r>
      <w:r>
        <w:rPr>
          <w:color w:val="1A1A1A"/>
          <w:sz w:val="20"/>
        </w:rPr>
        <w:t>(which</w:t>
      </w:r>
      <w:r>
        <w:rPr>
          <w:color w:val="1A1A1A"/>
          <w:spacing w:val="-3"/>
          <w:sz w:val="20"/>
        </w:rPr>
        <w:t> </w:t>
      </w:r>
      <w:r>
        <w:rPr>
          <w:color w:val="1A1A1A"/>
          <w:sz w:val="20"/>
        </w:rPr>
        <w:t>source</w:t>
      </w:r>
      <w:r>
        <w:rPr>
          <w:color w:val="1A1A1A"/>
          <w:spacing w:val="-3"/>
          <w:sz w:val="20"/>
        </w:rPr>
        <w:t> </w:t>
      </w:r>
      <w:r>
        <w:rPr>
          <w:color w:val="1A1A1A"/>
          <w:sz w:val="20"/>
        </w:rPr>
        <w:t>produced</w:t>
      </w:r>
      <w:r>
        <w:rPr>
          <w:color w:val="1A1A1A"/>
          <w:spacing w:val="-3"/>
          <w:sz w:val="20"/>
        </w:rPr>
        <w:t> </w:t>
      </w:r>
      <w:r>
        <w:rPr>
          <w:color w:val="1A1A1A"/>
          <w:sz w:val="20"/>
        </w:rPr>
        <w:t>this</w:t>
      </w:r>
      <w:r>
        <w:rPr>
          <w:color w:val="1A1A1A"/>
          <w:spacing w:val="-3"/>
          <w:sz w:val="20"/>
        </w:rPr>
        <w:t> </w:t>
      </w:r>
      <w:r>
        <w:rPr>
          <w:color w:val="1A1A1A"/>
          <w:sz w:val="20"/>
        </w:rPr>
        <w:t>row,</w:t>
      </w:r>
      <w:r>
        <w:rPr>
          <w:color w:val="1A1A1A"/>
          <w:spacing w:val="-3"/>
          <w:sz w:val="20"/>
        </w:rPr>
        <w:t> </w:t>
      </w:r>
      <w:r>
        <w:rPr>
          <w:color w:val="1A1A1A"/>
          <w:sz w:val="20"/>
        </w:rPr>
        <w:t>when,</w:t>
      </w:r>
      <w:r>
        <w:rPr>
          <w:color w:val="1A1A1A"/>
          <w:spacing w:val="-3"/>
          <w:sz w:val="20"/>
        </w:rPr>
        <w:t> </w:t>
      </w:r>
      <w:r>
        <w:rPr>
          <w:color w:val="1A1A1A"/>
          <w:sz w:val="20"/>
        </w:rPr>
        <w:t>was</w:t>
      </w:r>
      <w:r>
        <w:rPr>
          <w:color w:val="1A1A1A"/>
          <w:spacing w:val="-3"/>
          <w:sz w:val="20"/>
        </w:rPr>
        <w:t> </w:t>
      </w:r>
      <w:r>
        <w:rPr>
          <w:color w:val="1A1A1A"/>
          <w:sz w:val="20"/>
        </w:rPr>
        <w:t>it</w:t>
      </w:r>
      <w:r>
        <w:rPr>
          <w:color w:val="1A1A1A"/>
          <w:spacing w:val="-3"/>
          <w:sz w:val="20"/>
        </w:rPr>
        <w:t> </w:t>
      </w:r>
      <w:r>
        <w:rPr>
          <w:color w:val="1A1A1A"/>
          <w:sz w:val="20"/>
        </w:rPr>
        <w:t>edited),</w:t>
      </w:r>
      <w:r>
        <w:rPr>
          <w:color w:val="1A1A1A"/>
          <w:spacing w:val="-3"/>
          <w:sz w:val="20"/>
        </w:rPr>
        <w:t> </w:t>
      </w:r>
      <w:r>
        <w:rPr>
          <w:color w:val="1A1A1A"/>
          <w:sz w:val="20"/>
        </w:rPr>
        <w:t>unit</w:t>
      </w:r>
      <w:r>
        <w:rPr>
          <w:color w:val="1A1A1A"/>
          <w:spacing w:val="-3"/>
          <w:sz w:val="20"/>
        </w:rPr>
        <w:t> </w:t>
      </w:r>
      <w:r>
        <w:rPr>
          <w:color w:val="1A1A1A"/>
          <w:sz w:val="20"/>
        </w:rPr>
        <w:t>normalization,</w:t>
      </w:r>
      <w:r>
        <w:rPr>
          <w:color w:val="1A1A1A"/>
          <w:spacing w:val="-3"/>
          <w:sz w:val="20"/>
        </w:rPr>
        <w:t> </w:t>
      </w:r>
      <w:r>
        <w:rPr>
          <w:color w:val="1A1A1A"/>
          <w:sz w:val="20"/>
        </w:rPr>
        <w:t>and audit trail. This document carries significant weight in evaluation.</w:t>
      </w:r>
    </w:p>
    <w:p>
      <w:pPr>
        <w:pStyle w:val="ListParagraph"/>
        <w:numPr>
          <w:ilvl w:val="0"/>
          <w:numId w:val="2"/>
        </w:numPr>
        <w:tabs>
          <w:tab w:pos="367" w:val="left" w:leader="none"/>
        </w:tabs>
        <w:spacing w:line="240" w:lineRule="auto" w:before="97" w:after="0"/>
        <w:ind w:left="367" w:right="83" w:hanging="360"/>
        <w:jc w:val="left"/>
        <w:rPr>
          <w:sz w:val="20"/>
        </w:rPr>
      </w:pPr>
      <w:r>
        <w:rPr>
          <w:rFonts w:ascii="Arial"/>
          <w:b/>
          <w:color w:val="1A1A1A"/>
          <w:sz w:val="20"/>
        </w:rPr>
        <w:t>DECISIONS.md.</w:t>
      </w:r>
      <w:r>
        <w:rPr>
          <w:rFonts w:ascii="Arial"/>
          <w:b/>
          <w:color w:val="1A1A1A"/>
          <w:spacing w:val="-3"/>
          <w:sz w:val="20"/>
        </w:rPr>
        <w:t> </w:t>
      </w:r>
      <w:r>
        <w:rPr>
          <w:color w:val="1A1A1A"/>
          <w:sz w:val="20"/>
        </w:rPr>
        <w:t>Every</w:t>
      </w:r>
      <w:r>
        <w:rPr>
          <w:color w:val="1A1A1A"/>
          <w:spacing w:val="-3"/>
          <w:sz w:val="20"/>
        </w:rPr>
        <w:t> </w:t>
      </w:r>
      <w:r>
        <w:rPr>
          <w:color w:val="1A1A1A"/>
          <w:sz w:val="20"/>
        </w:rPr>
        <w:t>ambiguity</w:t>
      </w:r>
      <w:r>
        <w:rPr>
          <w:color w:val="1A1A1A"/>
          <w:spacing w:val="-3"/>
          <w:sz w:val="20"/>
        </w:rPr>
        <w:t> </w:t>
      </w:r>
      <w:r>
        <w:rPr>
          <w:color w:val="1A1A1A"/>
          <w:sz w:val="20"/>
        </w:rPr>
        <w:t>you</w:t>
      </w:r>
      <w:r>
        <w:rPr>
          <w:color w:val="1A1A1A"/>
          <w:spacing w:val="-3"/>
          <w:sz w:val="20"/>
        </w:rPr>
        <w:t> </w:t>
      </w:r>
      <w:r>
        <w:rPr>
          <w:color w:val="1A1A1A"/>
          <w:sz w:val="20"/>
        </w:rPr>
        <w:t>resolved,</w:t>
      </w:r>
      <w:r>
        <w:rPr>
          <w:color w:val="1A1A1A"/>
          <w:spacing w:val="-3"/>
          <w:sz w:val="20"/>
        </w:rPr>
        <w:t> </w:t>
      </w:r>
      <w:r>
        <w:rPr>
          <w:color w:val="1A1A1A"/>
          <w:sz w:val="20"/>
        </w:rPr>
        <w:t>what</w:t>
      </w:r>
      <w:r>
        <w:rPr>
          <w:color w:val="1A1A1A"/>
          <w:spacing w:val="-3"/>
          <w:sz w:val="20"/>
        </w:rPr>
        <w:t> </w:t>
      </w:r>
      <w:r>
        <w:rPr>
          <w:color w:val="1A1A1A"/>
          <w:sz w:val="20"/>
        </w:rPr>
        <w:t>you</w:t>
      </w:r>
      <w:r>
        <w:rPr>
          <w:color w:val="1A1A1A"/>
          <w:spacing w:val="-3"/>
          <w:sz w:val="20"/>
        </w:rPr>
        <w:t> </w:t>
      </w:r>
      <w:r>
        <w:rPr>
          <w:color w:val="1A1A1A"/>
          <w:sz w:val="20"/>
        </w:rPr>
        <w:t>chose,</w:t>
      </w:r>
      <w:r>
        <w:rPr>
          <w:color w:val="1A1A1A"/>
          <w:spacing w:val="-3"/>
          <w:sz w:val="20"/>
        </w:rPr>
        <w:t> </w:t>
      </w:r>
      <w:r>
        <w:rPr>
          <w:color w:val="1A1A1A"/>
          <w:sz w:val="20"/>
        </w:rPr>
        <w:t>why,</w:t>
      </w:r>
      <w:r>
        <w:rPr>
          <w:color w:val="1A1A1A"/>
          <w:spacing w:val="-3"/>
          <w:sz w:val="20"/>
        </w:rPr>
        <w:t> </w:t>
      </w:r>
      <w:r>
        <w:rPr>
          <w:color w:val="1A1A1A"/>
          <w:sz w:val="20"/>
        </w:rPr>
        <w:t>and</w:t>
      </w:r>
      <w:r>
        <w:rPr>
          <w:color w:val="1A1A1A"/>
          <w:spacing w:val="-3"/>
          <w:sz w:val="20"/>
        </w:rPr>
        <w:t> </w:t>
      </w:r>
      <w:r>
        <w:rPr>
          <w:color w:val="1A1A1A"/>
          <w:sz w:val="20"/>
        </w:rPr>
        <w:t>what</w:t>
      </w:r>
      <w:r>
        <w:rPr>
          <w:color w:val="1A1A1A"/>
          <w:spacing w:val="-3"/>
          <w:sz w:val="20"/>
        </w:rPr>
        <w:t> </w:t>
      </w:r>
      <w:r>
        <w:rPr>
          <w:color w:val="1A1A1A"/>
          <w:sz w:val="20"/>
        </w:rPr>
        <w:t>you'd</w:t>
      </w:r>
      <w:r>
        <w:rPr>
          <w:color w:val="1A1A1A"/>
          <w:spacing w:val="-3"/>
          <w:sz w:val="20"/>
        </w:rPr>
        <w:t> </w:t>
      </w:r>
      <w:r>
        <w:rPr>
          <w:color w:val="1A1A1A"/>
          <w:sz w:val="20"/>
        </w:rPr>
        <w:t>ask</w:t>
      </w:r>
      <w:r>
        <w:rPr>
          <w:color w:val="1A1A1A"/>
          <w:spacing w:val="-3"/>
          <w:sz w:val="20"/>
        </w:rPr>
        <w:t> </w:t>
      </w:r>
      <w:r>
        <w:rPr>
          <w:color w:val="1A1A1A"/>
          <w:sz w:val="20"/>
        </w:rPr>
        <w:t>the</w:t>
      </w:r>
      <w:r>
        <w:rPr>
          <w:color w:val="1A1A1A"/>
          <w:spacing w:val="-3"/>
          <w:sz w:val="20"/>
        </w:rPr>
        <w:t> </w:t>
      </w:r>
      <w:r>
        <w:rPr>
          <w:color w:val="1A1A1A"/>
          <w:sz w:val="20"/>
        </w:rPr>
        <w:t>PM</w:t>
      </w:r>
      <w:r>
        <w:rPr>
          <w:color w:val="1A1A1A"/>
          <w:spacing w:val="-3"/>
          <w:sz w:val="20"/>
        </w:rPr>
        <w:t> </w:t>
      </w:r>
      <w:r>
        <w:rPr>
          <w:color w:val="1A1A1A"/>
          <w:sz w:val="20"/>
        </w:rPr>
        <w:t>if</w:t>
      </w:r>
      <w:r>
        <w:rPr>
          <w:color w:val="1A1A1A"/>
          <w:spacing w:val="-3"/>
          <w:sz w:val="20"/>
        </w:rPr>
        <w:t> </w:t>
      </w:r>
      <w:r>
        <w:rPr>
          <w:color w:val="1A1A1A"/>
          <w:sz w:val="20"/>
        </w:rPr>
        <w:t>you could. Include what subset of each source you chose to handle and what you ignored.</w:t>
      </w:r>
    </w:p>
    <w:p>
      <w:pPr>
        <w:pStyle w:val="ListParagraph"/>
        <w:numPr>
          <w:ilvl w:val="0"/>
          <w:numId w:val="2"/>
        </w:numPr>
        <w:tabs>
          <w:tab w:pos="367" w:val="left" w:leader="none"/>
        </w:tabs>
        <w:spacing w:line="240" w:lineRule="auto" w:before="111" w:after="0"/>
        <w:ind w:left="367" w:right="0" w:hanging="360"/>
        <w:jc w:val="left"/>
        <w:rPr>
          <w:sz w:val="20"/>
        </w:rPr>
      </w:pPr>
      <w:r>
        <w:rPr>
          <w:rFonts w:ascii="Arial"/>
          <w:b/>
          <w:color w:val="1A1A1A"/>
          <w:sz w:val="20"/>
        </w:rPr>
        <w:t>TRADEOFFS.md. </w:t>
      </w:r>
      <w:r>
        <w:rPr>
          <w:color w:val="1A1A1A"/>
          <w:sz w:val="20"/>
        </w:rPr>
        <w:t>Three things you deliberately did </w:t>
      </w:r>
      <w:r>
        <w:rPr>
          <w:rFonts w:ascii="Arial"/>
          <w:i/>
          <w:color w:val="1A1A1A"/>
          <w:sz w:val="20"/>
        </w:rPr>
        <w:t>not </w:t>
      </w:r>
      <w:r>
        <w:rPr>
          <w:color w:val="1A1A1A"/>
          <w:sz w:val="20"/>
        </w:rPr>
        <w:t>build and </w:t>
      </w:r>
      <w:r>
        <w:rPr>
          <w:color w:val="1A1A1A"/>
          <w:spacing w:val="-4"/>
          <w:sz w:val="20"/>
        </w:rPr>
        <w:t>why.</w:t>
      </w:r>
    </w:p>
    <w:p>
      <w:pPr>
        <w:pStyle w:val="ListParagraph"/>
        <w:numPr>
          <w:ilvl w:val="0"/>
          <w:numId w:val="2"/>
        </w:numPr>
        <w:tabs>
          <w:tab w:pos="367" w:val="left" w:leader="none"/>
        </w:tabs>
        <w:spacing w:line="240" w:lineRule="auto" w:before="62" w:after="0"/>
        <w:ind w:left="367" w:right="4" w:hanging="360"/>
        <w:jc w:val="left"/>
        <w:rPr>
          <w:sz w:val="20"/>
        </w:rPr>
      </w:pPr>
      <w:r>
        <w:rPr>
          <w:rFonts w:ascii="Arial"/>
          <w:b/>
          <w:color w:val="1A1A1A"/>
          <w:sz w:val="20"/>
        </w:rPr>
        <w:t>SOURCES.md.</w:t>
      </w:r>
      <w:r>
        <w:rPr>
          <w:rFonts w:ascii="Arial"/>
          <w:b/>
          <w:color w:val="1A1A1A"/>
          <w:spacing w:val="-4"/>
          <w:sz w:val="20"/>
        </w:rPr>
        <w:t> </w:t>
      </w:r>
      <w:r>
        <w:rPr>
          <w:color w:val="1A1A1A"/>
          <w:sz w:val="20"/>
        </w:rPr>
        <w:t>For</w:t>
      </w:r>
      <w:r>
        <w:rPr>
          <w:color w:val="1A1A1A"/>
          <w:spacing w:val="-4"/>
          <w:sz w:val="20"/>
        </w:rPr>
        <w:t> </w:t>
      </w:r>
      <w:r>
        <w:rPr>
          <w:color w:val="1A1A1A"/>
          <w:sz w:val="20"/>
        </w:rPr>
        <w:t>each</w:t>
      </w:r>
      <w:r>
        <w:rPr>
          <w:color w:val="1A1A1A"/>
          <w:spacing w:val="-4"/>
          <w:sz w:val="20"/>
        </w:rPr>
        <w:t> </w:t>
      </w:r>
      <w:r>
        <w:rPr>
          <w:color w:val="1A1A1A"/>
          <w:sz w:val="20"/>
        </w:rPr>
        <w:t>of</w:t>
      </w:r>
      <w:r>
        <w:rPr>
          <w:color w:val="1A1A1A"/>
          <w:spacing w:val="-4"/>
          <w:sz w:val="20"/>
        </w:rPr>
        <w:t> </w:t>
      </w:r>
      <w:r>
        <w:rPr>
          <w:color w:val="1A1A1A"/>
          <w:sz w:val="20"/>
        </w:rPr>
        <w:t>the</w:t>
      </w:r>
      <w:r>
        <w:rPr>
          <w:color w:val="1A1A1A"/>
          <w:spacing w:val="-4"/>
          <w:sz w:val="20"/>
        </w:rPr>
        <w:t> </w:t>
      </w:r>
      <w:r>
        <w:rPr>
          <w:color w:val="1A1A1A"/>
          <w:sz w:val="20"/>
        </w:rPr>
        <w:t>three</w:t>
      </w:r>
      <w:r>
        <w:rPr>
          <w:color w:val="1A1A1A"/>
          <w:spacing w:val="-4"/>
          <w:sz w:val="20"/>
        </w:rPr>
        <w:t> </w:t>
      </w:r>
      <w:r>
        <w:rPr>
          <w:color w:val="1A1A1A"/>
          <w:sz w:val="20"/>
        </w:rPr>
        <w:t>sources:</w:t>
      </w:r>
      <w:r>
        <w:rPr>
          <w:color w:val="1A1A1A"/>
          <w:spacing w:val="-4"/>
          <w:sz w:val="20"/>
        </w:rPr>
        <w:t> </w:t>
      </w:r>
      <w:r>
        <w:rPr>
          <w:color w:val="1A1A1A"/>
          <w:sz w:val="20"/>
        </w:rPr>
        <w:t>what</w:t>
      </w:r>
      <w:r>
        <w:rPr>
          <w:color w:val="1A1A1A"/>
          <w:spacing w:val="-4"/>
          <w:sz w:val="20"/>
        </w:rPr>
        <w:t> </w:t>
      </w:r>
      <w:r>
        <w:rPr>
          <w:color w:val="1A1A1A"/>
          <w:sz w:val="20"/>
        </w:rPr>
        <w:t>real-world</w:t>
      </w:r>
      <w:r>
        <w:rPr>
          <w:color w:val="1A1A1A"/>
          <w:spacing w:val="-4"/>
          <w:sz w:val="20"/>
        </w:rPr>
        <w:t> </w:t>
      </w:r>
      <w:r>
        <w:rPr>
          <w:color w:val="1A1A1A"/>
          <w:sz w:val="20"/>
        </w:rPr>
        <w:t>format</w:t>
      </w:r>
      <w:r>
        <w:rPr>
          <w:color w:val="1A1A1A"/>
          <w:spacing w:val="-4"/>
          <w:sz w:val="20"/>
        </w:rPr>
        <w:t> </w:t>
      </w:r>
      <w:r>
        <w:rPr>
          <w:color w:val="1A1A1A"/>
          <w:sz w:val="20"/>
        </w:rPr>
        <w:t>you</w:t>
      </w:r>
      <w:r>
        <w:rPr>
          <w:color w:val="1A1A1A"/>
          <w:spacing w:val="-4"/>
          <w:sz w:val="20"/>
        </w:rPr>
        <w:t> </w:t>
      </w:r>
      <w:r>
        <w:rPr>
          <w:color w:val="1A1A1A"/>
          <w:sz w:val="20"/>
        </w:rPr>
        <w:t>researched,</w:t>
      </w:r>
      <w:r>
        <w:rPr>
          <w:color w:val="1A1A1A"/>
          <w:spacing w:val="-4"/>
          <w:sz w:val="20"/>
        </w:rPr>
        <w:t> </w:t>
      </w:r>
      <w:r>
        <w:rPr>
          <w:color w:val="1A1A1A"/>
          <w:sz w:val="20"/>
        </w:rPr>
        <w:t>what</w:t>
      </w:r>
      <w:r>
        <w:rPr>
          <w:color w:val="1A1A1A"/>
          <w:spacing w:val="-4"/>
          <w:sz w:val="20"/>
        </w:rPr>
        <w:t> </w:t>
      </w:r>
      <w:r>
        <w:rPr>
          <w:color w:val="1A1A1A"/>
          <w:sz w:val="20"/>
        </w:rPr>
        <w:t>you</w:t>
      </w:r>
      <w:r>
        <w:rPr>
          <w:color w:val="1A1A1A"/>
          <w:spacing w:val="-4"/>
          <w:sz w:val="20"/>
        </w:rPr>
        <w:t> </w:t>
      </w:r>
      <w:r>
        <w:rPr>
          <w:color w:val="1A1A1A"/>
          <w:sz w:val="20"/>
        </w:rPr>
        <w:t>learned, what your sample data looks like and why, and what would break in a real deployment.</w:t>
      </w:r>
    </w:p>
    <w:p>
      <w:pPr>
        <w:pStyle w:val="BodyText"/>
        <w:spacing w:before="65"/>
      </w:pPr>
    </w:p>
    <w:p>
      <w:pPr>
        <w:pStyle w:val="Heading2"/>
      </w:pPr>
      <w:r>
        <w:rPr>
          <w:color w:val="499C6B"/>
        </w:rPr>
        <w:t>Submission and </w:t>
      </w:r>
      <w:r>
        <w:rPr>
          <w:color w:val="499C6B"/>
          <w:spacing w:val="-2"/>
        </w:rPr>
        <w:t>access</w:t>
      </w:r>
    </w:p>
    <w:p>
      <w:pPr>
        <w:pStyle w:val="BodyText"/>
        <w:spacing w:line="292" w:lineRule="auto" w:before="117"/>
        <w:ind w:left="7"/>
      </w:pPr>
      <w:r>
        <w:rPr>
          <w:color w:val="1A1A1A"/>
        </w:rPr>
        <w:t>Reply</w:t>
      </w:r>
      <w:r>
        <w:rPr>
          <w:color w:val="1A1A1A"/>
          <w:spacing w:val="-4"/>
        </w:rPr>
        <w:t> </w:t>
      </w:r>
      <w:r>
        <w:rPr>
          <w:color w:val="1A1A1A"/>
        </w:rPr>
        <w:t>to</w:t>
      </w:r>
      <w:r>
        <w:rPr>
          <w:color w:val="1A1A1A"/>
          <w:spacing w:val="-4"/>
        </w:rPr>
        <w:t> </w:t>
      </w:r>
      <w:r>
        <w:rPr>
          <w:color w:val="1A1A1A"/>
        </w:rPr>
        <w:t>the</w:t>
      </w:r>
      <w:r>
        <w:rPr>
          <w:color w:val="1A1A1A"/>
          <w:spacing w:val="-4"/>
        </w:rPr>
        <w:t> </w:t>
      </w:r>
      <w:r>
        <w:rPr>
          <w:color w:val="1A1A1A"/>
        </w:rPr>
        <w:t>email</w:t>
      </w:r>
      <w:r>
        <w:rPr>
          <w:color w:val="1A1A1A"/>
          <w:spacing w:val="-4"/>
        </w:rPr>
        <w:t> </w:t>
      </w:r>
      <w:r>
        <w:rPr>
          <w:color w:val="1A1A1A"/>
        </w:rPr>
        <w:t>this</w:t>
      </w:r>
      <w:r>
        <w:rPr>
          <w:color w:val="1A1A1A"/>
          <w:spacing w:val="-4"/>
        </w:rPr>
        <w:t> </w:t>
      </w:r>
      <w:r>
        <w:rPr>
          <w:color w:val="1A1A1A"/>
        </w:rPr>
        <w:t>assignment</w:t>
      </w:r>
      <w:r>
        <w:rPr>
          <w:color w:val="1A1A1A"/>
          <w:spacing w:val="-4"/>
        </w:rPr>
        <w:t> </w:t>
      </w:r>
      <w:r>
        <w:rPr>
          <w:color w:val="1A1A1A"/>
        </w:rPr>
        <w:t>was</w:t>
      </w:r>
      <w:r>
        <w:rPr>
          <w:color w:val="1A1A1A"/>
          <w:spacing w:val="-4"/>
        </w:rPr>
        <w:t> </w:t>
      </w:r>
      <w:r>
        <w:rPr>
          <w:color w:val="1A1A1A"/>
        </w:rPr>
        <w:t>sent</w:t>
      </w:r>
      <w:r>
        <w:rPr>
          <w:color w:val="1A1A1A"/>
          <w:spacing w:val="-4"/>
        </w:rPr>
        <w:t> </w:t>
      </w:r>
      <w:r>
        <w:rPr>
          <w:color w:val="1A1A1A"/>
        </w:rPr>
        <w:t>from</w:t>
      </w:r>
      <w:r>
        <w:rPr>
          <w:color w:val="1A1A1A"/>
          <w:spacing w:val="-4"/>
        </w:rPr>
        <w:t> </w:t>
      </w:r>
      <w:r>
        <w:rPr>
          <w:color w:val="1A1A1A"/>
        </w:rPr>
        <w:t>with</w:t>
      </w:r>
      <w:r>
        <w:rPr>
          <w:color w:val="1A1A1A"/>
          <w:spacing w:val="-4"/>
        </w:rPr>
        <w:t> </w:t>
      </w:r>
      <w:r>
        <w:rPr>
          <w:color w:val="1A1A1A"/>
        </w:rPr>
        <w:t>a</w:t>
      </w:r>
      <w:r>
        <w:rPr>
          <w:color w:val="1A1A1A"/>
          <w:spacing w:val="-4"/>
        </w:rPr>
        <w:t> </w:t>
      </w:r>
      <w:r>
        <w:rPr>
          <w:color w:val="1A1A1A"/>
        </w:rPr>
        <w:t>link</w:t>
      </w:r>
      <w:r>
        <w:rPr>
          <w:color w:val="1A1A1A"/>
          <w:spacing w:val="-4"/>
        </w:rPr>
        <w:t> </w:t>
      </w:r>
      <w:r>
        <w:rPr>
          <w:color w:val="1A1A1A"/>
        </w:rPr>
        <w:t>to</w:t>
      </w:r>
      <w:r>
        <w:rPr>
          <w:color w:val="1A1A1A"/>
          <w:spacing w:val="-4"/>
        </w:rPr>
        <w:t> </w:t>
      </w:r>
      <w:r>
        <w:rPr>
          <w:color w:val="1A1A1A"/>
        </w:rPr>
        <w:t>your</w:t>
      </w:r>
      <w:r>
        <w:rPr>
          <w:color w:val="1A1A1A"/>
          <w:spacing w:val="-4"/>
        </w:rPr>
        <w:t> </w:t>
      </w:r>
      <w:r>
        <w:rPr>
          <w:color w:val="1A1A1A"/>
        </w:rPr>
        <w:t>GitHub</w:t>
      </w:r>
      <w:r>
        <w:rPr>
          <w:color w:val="1A1A1A"/>
          <w:spacing w:val="-4"/>
        </w:rPr>
        <w:t> </w:t>
      </w:r>
      <w:r>
        <w:rPr>
          <w:color w:val="1A1A1A"/>
        </w:rPr>
        <w:t>repository,</w:t>
      </w:r>
      <w:r>
        <w:rPr>
          <w:color w:val="1A1A1A"/>
          <w:spacing w:val="-4"/>
        </w:rPr>
        <w:t> </w:t>
      </w:r>
      <w:r>
        <w:rPr>
          <w:color w:val="1A1A1A"/>
        </w:rPr>
        <w:t>a</w:t>
      </w:r>
      <w:r>
        <w:rPr>
          <w:color w:val="1A1A1A"/>
          <w:spacing w:val="-4"/>
        </w:rPr>
        <w:t> </w:t>
      </w:r>
      <w:r>
        <w:rPr>
          <w:color w:val="1A1A1A"/>
        </w:rPr>
        <w:t>link</w:t>
      </w:r>
      <w:r>
        <w:rPr>
          <w:color w:val="1A1A1A"/>
          <w:spacing w:val="-4"/>
        </w:rPr>
        <w:t> </w:t>
      </w:r>
      <w:r>
        <w:rPr>
          <w:color w:val="1A1A1A"/>
        </w:rPr>
        <w:t>to</w:t>
      </w:r>
      <w:r>
        <w:rPr>
          <w:color w:val="1A1A1A"/>
          <w:spacing w:val="-4"/>
        </w:rPr>
        <w:t> </w:t>
      </w:r>
      <w:r>
        <w:rPr>
          <w:color w:val="1A1A1A"/>
        </w:rPr>
        <w:t>your</w:t>
      </w:r>
      <w:r>
        <w:rPr>
          <w:color w:val="1A1A1A"/>
          <w:spacing w:val="-4"/>
        </w:rPr>
        <w:t> </w:t>
      </w:r>
      <w:r>
        <w:rPr>
          <w:color w:val="1A1A1A"/>
        </w:rPr>
        <w:t>deployed app, and any credentials needed to log in. Share your repository (private is fine) with the following accounts:</w:t>
      </w:r>
    </w:p>
    <w:p>
      <w:pPr>
        <w:pStyle w:val="ListParagraph"/>
        <w:numPr>
          <w:ilvl w:val="0"/>
          <w:numId w:val="3"/>
        </w:numPr>
        <w:tabs>
          <w:tab w:pos="327" w:val="left" w:leader="none"/>
        </w:tabs>
        <w:spacing w:line="240" w:lineRule="auto" w:before="107" w:after="0"/>
        <w:ind w:left="327" w:right="0" w:hanging="320"/>
        <w:jc w:val="left"/>
        <w:rPr>
          <w:sz w:val="20"/>
        </w:rPr>
      </w:pPr>
      <w:hyperlink r:id="rId5">
        <w:r>
          <w:rPr>
            <w:color w:val="1A1A1A"/>
            <w:spacing w:val="-2"/>
            <w:sz w:val="20"/>
          </w:rPr>
          <w:t>saurav@breatheesg.com</w:t>
        </w:r>
      </w:hyperlink>
    </w:p>
    <w:p>
      <w:pPr>
        <w:pStyle w:val="ListParagraph"/>
        <w:numPr>
          <w:ilvl w:val="0"/>
          <w:numId w:val="3"/>
        </w:numPr>
        <w:tabs>
          <w:tab w:pos="327" w:val="left" w:leader="none"/>
        </w:tabs>
        <w:spacing w:line="240" w:lineRule="auto" w:before="97" w:after="0"/>
        <w:ind w:left="327" w:right="0" w:hanging="320"/>
        <w:jc w:val="left"/>
        <w:rPr>
          <w:sz w:val="20"/>
        </w:rPr>
      </w:pPr>
      <w:hyperlink r:id="rId6">
        <w:r>
          <w:rPr>
            <w:color w:val="1A1A1A"/>
            <w:spacing w:val="-2"/>
            <w:sz w:val="20"/>
          </w:rPr>
          <w:t>rahul@breatheesg.com</w:t>
        </w:r>
      </w:hyperlink>
    </w:p>
    <w:p>
      <w:pPr>
        <w:pStyle w:val="ListParagraph"/>
        <w:numPr>
          <w:ilvl w:val="0"/>
          <w:numId w:val="3"/>
        </w:numPr>
        <w:tabs>
          <w:tab w:pos="327" w:val="left" w:leader="none"/>
        </w:tabs>
        <w:spacing w:line="240" w:lineRule="auto" w:before="98" w:after="0"/>
        <w:ind w:left="327" w:right="0" w:hanging="320"/>
        <w:jc w:val="left"/>
        <w:rPr>
          <w:sz w:val="20"/>
        </w:rPr>
      </w:pPr>
      <w:hyperlink r:id="rId7">
        <w:r>
          <w:rPr>
            <w:color w:val="1A1A1A"/>
            <w:spacing w:val="-2"/>
            <w:sz w:val="20"/>
          </w:rPr>
          <w:t>shivang@breatheesg.com</w:t>
        </w:r>
      </w:hyperlink>
    </w:p>
    <w:p>
      <w:pPr>
        <w:pStyle w:val="BodyText"/>
        <w:spacing w:before="64"/>
      </w:pPr>
    </w:p>
    <w:p>
      <w:pPr>
        <w:pStyle w:val="Heading2"/>
      </w:pPr>
      <w:r>
        <w:rPr>
          <w:color w:val="499C6B"/>
        </w:rPr>
        <w:t>How we </w:t>
      </w:r>
      <w:r>
        <w:rPr>
          <w:color w:val="499C6B"/>
          <w:spacing w:val="-2"/>
        </w:rPr>
        <w:t>grade</w:t>
      </w:r>
    </w:p>
    <w:p>
      <w:pPr>
        <w:pStyle w:val="ListParagraph"/>
        <w:numPr>
          <w:ilvl w:val="0"/>
          <w:numId w:val="3"/>
        </w:numPr>
        <w:tabs>
          <w:tab w:pos="327" w:val="left" w:leader="none"/>
        </w:tabs>
        <w:spacing w:line="240" w:lineRule="auto" w:before="105" w:after="0"/>
        <w:ind w:left="327" w:right="0" w:hanging="320"/>
        <w:jc w:val="left"/>
        <w:rPr>
          <w:sz w:val="20"/>
        </w:rPr>
      </w:pPr>
      <w:r>
        <w:rPr>
          <w:rFonts w:ascii="Arial" w:hAnsi="Arial"/>
          <w:b/>
          <w:color w:val="1A1A1A"/>
          <w:sz w:val="20"/>
        </w:rPr>
        <w:t>35% </w:t>
      </w:r>
      <w:r>
        <w:rPr>
          <w:color w:val="1A1A1A"/>
          <w:sz w:val="20"/>
        </w:rPr>
        <w:t>data model </w:t>
      </w:r>
      <w:r>
        <w:rPr>
          <w:color w:val="1A1A1A"/>
          <w:spacing w:val="-2"/>
          <w:sz w:val="20"/>
        </w:rPr>
        <w:t>quality</w:t>
      </w:r>
    </w:p>
    <w:p>
      <w:pPr>
        <w:pStyle w:val="ListParagraph"/>
        <w:numPr>
          <w:ilvl w:val="0"/>
          <w:numId w:val="3"/>
        </w:numPr>
        <w:tabs>
          <w:tab w:pos="327" w:val="left" w:leader="none"/>
        </w:tabs>
        <w:spacing w:line="240" w:lineRule="auto" w:before="97" w:after="0"/>
        <w:ind w:left="327" w:right="0" w:hanging="320"/>
        <w:jc w:val="left"/>
        <w:rPr>
          <w:sz w:val="20"/>
        </w:rPr>
      </w:pPr>
      <w:r>
        <w:rPr>
          <w:rFonts w:ascii="Arial" w:hAnsi="Arial"/>
          <w:b/>
          <w:color w:val="1A1A1A"/>
          <w:sz w:val="20"/>
        </w:rPr>
        <w:t>25% </w:t>
      </w:r>
      <w:r>
        <w:rPr>
          <w:color w:val="1A1A1A"/>
          <w:sz w:val="20"/>
        </w:rPr>
        <w:t>defense of your decisions in the post-submission </w:t>
      </w:r>
      <w:r>
        <w:rPr>
          <w:color w:val="1A1A1A"/>
          <w:spacing w:val="-2"/>
          <w:sz w:val="20"/>
        </w:rPr>
        <w:t>review</w:t>
      </w:r>
    </w:p>
    <w:p>
      <w:pPr>
        <w:pStyle w:val="ListParagraph"/>
        <w:numPr>
          <w:ilvl w:val="0"/>
          <w:numId w:val="3"/>
        </w:numPr>
        <w:tabs>
          <w:tab w:pos="327" w:val="left" w:leader="none"/>
        </w:tabs>
        <w:spacing w:line="240" w:lineRule="auto" w:before="98" w:after="0"/>
        <w:ind w:left="327" w:right="0" w:hanging="320"/>
        <w:jc w:val="left"/>
        <w:rPr>
          <w:sz w:val="20"/>
        </w:rPr>
      </w:pPr>
      <w:r>
        <w:rPr>
          <w:rFonts w:ascii="Arial" w:hAnsi="Arial"/>
          <w:b/>
          <w:color w:val="1A1A1A"/>
          <w:sz w:val="20"/>
        </w:rPr>
        <w:t>20% </w:t>
      </w:r>
      <w:r>
        <w:rPr>
          <w:color w:val="1A1A1A"/>
          <w:sz w:val="20"/>
        </w:rPr>
        <w:t>how realistically you handled each source (research showing in your </w:t>
      </w:r>
      <w:r>
        <w:rPr>
          <w:color w:val="1A1A1A"/>
          <w:spacing w:val="-2"/>
          <w:sz w:val="20"/>
        </w:rPr>
        <w:t>choices)</w:t>
      </w:r>
    </w:p>
    <w:p>
      <w:pPr>
        <w:pStyle w:val="ListParagraph"/>
        <w:numPr>
          <w:ilvl w:val="0"/>
          <w:numId w:val="3"/>
        </w:numPr>
        <w:tabs>
          <w:tab w:pos="327" w:val="left" w:leader="none"/>
        </w:tabs>
        <w:spacing w:line="240" w:lineRule="auto" w:before="98" w:after="0"/>
        <w:ind w:left="327" w:right="0" w:hanging="320"/>
        <w:jc w:val="left"/>
        <w:rPr>
          <w:sz w:val="20"/>
        </w:rPr>
      </w:pPr>
      <w:r>
        <w:rPr>
          <w:rFonts w:ascii="Arial" w:hAnsi="Arial"/>
          <w:b/>
          <w:color w:val="1A1A1A"/>
          <w:sz w:val="20"/>
        </w:rPr>
        <w:t>10% </w:t>
      </w:r>
      <w:r>
        <w:rPr>
          <w:color w:val="1A1A1A"/>
          <w:sz w:val="20"/>
        </w:rPr>
        <w:t>analyst UX (can a non-engineer use </w:t>
      </w:r>
      <w:r>
        <w:rPr>
          <w:color w:val="1A1A1A"/>
          <w:spacing w:val="-2"/>
          <w:sz w:val="20"/>
        </w:rPr>
        <w:t>this?)</w:t>
      </w:r>
    </w:p>
    <w:p>
      <w:pPr>
        <w:pStyle w:val="ListParagraph"/>
        <w:numPr>
          <w:ilvl w:val="0"/>
          <w:numId w:val="3"/>
        </w:numPr>
        <w:tabs>
          <w:tab w:pos="327" w:val="left" w:leader="none"/>
        </w:tabs>
        <w:spacing w:line="240" w:lineRule="auto" w:before="97" w:after="0"/>
        <w:ind w:left="327" w:right="0" w:hanging="320"/>
        <w:jc w:val="left"/>
        <w:rPr>
          <w:sz w:val="20"/>
        </w:rPr>
      </w:pPr>
      <w:r>
        <w:rPr>
          <w:rFonts w:ascii="Arial" w:hAnsi="Arial"/>
          <w:b/>
          <w:color w:val="1A1A1A"/>
          <w:sz w:val="20"/>
        </w:rPr>
        <w:t>10% </w:t>
      </w:r>
      <w:r>
        <w:rPr>
          <w:color w:val="1A1A1A"/>
          <w:sz w:val="20"/>
        </w:rPr>
        <w:t>what you chose not to </w:t>
      </w:r>
      <w:r>
        <w:rPr>
          <w:color w:val="1A1A1A"/>
          <w:spacing w:val="-2"/>
          <w:sz w:val="20"/>
        </w:rPr>
        <w:t>build</w:t>
      </w:r>
    </w:p>
    <w:p>
      <w:pPr>
        <w:pStyle w:val="BodyText"/>
        <w:spacing w:before="100"/>
      </w:pPr>
    </w:p>
    <w:p>
      <w:pPr>
        <w:spacing w:before="0"/>
        <w:ind w:left="7" w:right="0" w:firstLine="0"/>
        <w:jc w:val="left"/>
        <w:rPr>
          <w:rFonts w:ascii="Arial"/>
          <w:b/>
          <w:sz w:val="20"/>
        </w:rPr>
      </w:pPr>
      <w:r>
        <w:rPr>
          <w:rFonts w:ascii="Arial"/>
          <w:b/>
          <w:color w:val="499C6B"/>
          <w:sz w:val="20"/>
        </w:rPr>
        <w:t>Good luck. We're looking forward to seeing how you </w:t>
      </w:r>
      <w:r>
        <w:rPr>
          <w:rFonts w:ascii="Arial"/>
          <w:b/>
          <w:color w:val="499C6B"/>
          <w:spacing w:val="-2"/>
          <w:sz w:val="20"/>
        </w:rPr>
        <w:t>think.</w:t>
      </w:r>
    </w:p>
    <w:sectPr>
      <w:pgSz w:w="11910" w:h="16840"/>
      <w:pgMar w:top="96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27" w:hanging="320"/>
      </w:pPr>
      <w:rPr>
        <w:rFonts w:hint="default" w:ascii="MS Gothic" w:hAnsi="MS Gothic" w:eastAsia="MS Gothic" w:cs="MS Gothic"/>
        <w:b w:val="0"/>
        <w:bCs w:val="0"/>
        <w:i w:val="0"/>
        <w:iCs w:val="0"/>
        <w:color w:val="499C6B"/>
        <w:spacing w:val="0"/>
        <w:w w:val="100"/>
        <w:position w:val="6"/>
        <w:sz w:val="14"/>
        <w:szCs w:val="14"/>
        <w:lang w:val="en-US" w:eastAsia="en-US" w:bidi="ar-SA"/>
      </w:rPr>
    </w:lvl>
    <w:lvl w:ilvl="1">
      <w:start w:val="0"/>
      <w:numFmt w:val="bullet"/>
      <w:lvlText w:val="•"/>
      <w:lvlJc w:val="left"/>
      <w:pPr>
        <w:ind w:left="1251" w:hanging="320"/>
      </w:pPr>
      <w:rPr>
        <w:rFonts w:hint="default"/>
        <w:lang w:val="en-US" w:eastAsia="en-US" w:bidi="ar-SA"/>
      </w:rPr>
    </w:lvl>
    <w:lvl w:ilvl="2">
      <w:start w:val="0"/>
      <w:numFmt w:val="bullet"/>
      <w:lvlText w:val="•"/>
      <w:lvlJc w:val="left"/>
      <w:pPr>
        <w:ind w:left="2183" w:hanging="320"/>
      </w:pPr>
      <w:rPr>
        <w:rFonts w:hint="default"/>
        <w:lang w:val="en-US" w:eastAsia="en-US" w:bidi="ar-SA"/>
      </w:rPr>
    </w:lvl>
    <w:lvl w:ilvl="3">
      <w:start w:val="0"/>
      <w:numFmt w:val="bullet"/>
      <w:lvlText w:val="•"/>
      <w:lvlJc w:val="left"/>
      <w:pPr>
        <w:ind w:left="3115" w:hanging="320"/>
      </w:pPr>
      <w:rPr>
        <w:rFonts w:hint="default"/>
        <w:lang w:val="en-US" w:eastAsia="en-US" w:bidi="ar-SA"/>
      </w:rPr>
    </w:lvl>
    <w:lvl w:ilvl="4">
      <w:start w:val="0"/>
      <w:numFmt w:val="bullet"/>
      <w:lvlText w:val="•"/>
      <w:lvlJc w:val="left"/>
      <w:pPr>
        <w:ind w:left="4047" w:hanging="320"/>
      </w:pPr>
      <w:rPr>
        <w:rFonts w:hint="default"/>
        <w:lang w:val="en-US" w:eastAsia="en-US" w:bidi="ar-SA"/>
      </w:rPr>
    </w:lvl>
    <w:lvl w:ilvl="5">
      <w:start w:val="0"/>
      <w:numFmt w:val="bullet"/>
      <w:lvlText w:val="•"/>
      <w:lvlJc w:val="left"/>
      <w:pPr>
        <w:ind w:left="4979" w:hanging="320"/>
      </w:pPr>
      <w:rPr>
        <w:rFonts w:hint="default"/>
        <w:lang w:val="en-US" w:eastAsia="en-US" w:bidi="ar-SA"/>
      </w:rPr>
    </w:lvl>
    <w:lvl w:ilvl="6">
      <w:start w:val="0"/>
      <w:numFmt w:val="bullet"/>
      <w:lvlText w:val="•"/>
      <w:lvlJc w:val="left"/>
      <w:pPr>
        <w:ind w:left="5911" w:hanging="320"/>
      </w:pPr>
      <w:rPr>
        <w:rFonts w:hint="default"/>
        <w:lang w:val="en-US" w:eastAsia="en-US" w:bidi="ar-SA"/>
      </w:rPr>
    </w:lvl>
    <w:lvl w:ilvl="7">
      <w:start w:val="0"/>
      <w:numFmt w:val="bullet"/>
      <w:lvlText w:val="•"/>
      <w:lvlJc w:val="left"/>
      <w:pPr>
        <w:ind w:left="6843" w:hanging="320"/>
      </w:pPr>
      <w:rPr>
        <w:rFonts w:hint="default"/>
        <w:lang w:val="en-US" w:eastAsia="en-US" w:bidi="ar-SA"/>
      </w:rPr>
    </w:lvl>
    <w:lvl w:ilvl="8">
      <w:start w:val="0"/>
      <w:numFmt w:val="bullet"/>
      <w:lvlText w:val="•"/>
      <w:lvlJc w:val="left"/>
      <w:pPr>
        <w:ind w:left="7775" w:hanging="320"/>
      </w:pPr>
      <w:rPr>
        <w:rFonts w:hint="default"/>
        <w:lang w:val="en-US" w:eastAsia="en-US" w:bidi="ar-SA"/>
      </w:rPr>
    </w:lvl>
  </w:abstractNum>
  <w:abstractNum w:abstractNumId="1">
    <w:multiLevelType w:val="hybridMultilevel"/>
    <w:lvl w:ilvl="0">
      <w:start w:val="1"/>
      <w:numFmt w:val="decimal"/>
      <w:lvlText w:val="%1"/>
      <w:lvlJc w:val="left"/>
      <w:pPr>
        <w:ind w:left="367" w:hanging="360"/>
        <w:jc w:val="left"/>
      </w:pPr>
      <w:rPr>
        <w:rFonts w:hint="default" w:ascii="Arial" w:hAnsi="Arial" w:eastAsia="Arial" w:cs="Arial"/>
        <w:b/>
        <w:bCs/>
        <w:i w:val="0"/>
        <w:iCs w:val="0"/>
        <w:color w:val="499C6B"/>
        <w:spacing w:val="0"/>
        <w:w w:val="100"/>
        <w:position w:val="-3"/>
        <w:sz w:val="24"/>
        <w:szCs w:val="24"/>
        <w:lang w:val="en-US" w:eastAsia="en-US" w:bidi="ar-SA"/>
      </w:rPr>
    </w:lvl>
    <w:lvl w:ilvl="1">
      <w:start w:val="0"/>
      <w:numFmt w:val="bullet"/>
      <w:lvlText w:val="•"/>
      <w:lvlJc w:val="left"/>
      <w:pPr>
        <w:ind w:left="1287" w:hanging="360"/>
      </w:pPr>
      <w:rPr>
        <w:rFonts w:hint="default"/>
        <w:lang w:val="en-US" w:eastAsia="en-US" w:bidi="ar-SA"/>
      </w:rPr>
    </w:lvl>
    <w:lvl w:ilvl="2">
      <w:start w:val="0"/>
      <w:numFmt w:val="bullet"/>
      <w:lvlText w:val="•"/>
      <w:lvlJc w:val="left"/>
      <w:pPr>
        <w:ind w:left="2215" w:hanging="360"/>
      </w:pPr>
      <w:rPr>
        <w:rFonts w:hint="default"/>
        <w:lang w:val="en-US" w:eastAsia="en-US" w:bidi="ar-SA"/>
      </w:rPr>
    </w:lvl>
    <w:lvl w:ilvl="3">
      <w:start w:val="0"/>
      <w:numFmt w:val="bullet"/>
      <w:lvlText w:val="•"/>
      <w:lvlJc w:val="left"/>
      <w:pPr>
        <w:ind w:left="3143" w:hanging="360"/>
      </w:pPr>
      <w:rPr>
        <w:rFonts w:hint="default"/>
        <w:lang w:val="en-US" w:eastAsia="en-US" w:bidi="ar-SA"/>
      </w:rPr>
    </w:lvl>
    <w:lvl w:ilvl="4">
      <w:start w:val="0"/>
      <w:numFmt w:val="bullet"/>
      <w:lvlText w:val="•"/>
      <w:lvlJc w:val="left"/>
      <w:pPr>
        <w:ind w:left="4071" w:hanging="360"/>
      </w:pPr>
      <w:rPr>
        <w:rFonts w:hint="default"/>
        <w:lang w:val="en-US" w:eastAsia="en-US" w:bidi="ar-SA"/>
      </w:rPr>
    </w:lvl>
    <w:lvl w:ilvl="5">
      <w:start w:val="0"/>
      <w:numFmt w:val="bullet"/>
      <w:lvlText w:val="•"/>
      <w:lvlJc w:val="left"/>
      <w:pPr>
        <w:ind w:left="4999" w:hanging="360"/>
      </w:pPr>
      <w:rPr>
        <w:rFonts w:hint="default"/>
        <w:lang w:val="en-US" w:eastAsia="en-US" w:bidi="ar-SA"/>
      </w:rPr>
    </w:lvl>
    <w:lvl w:ilvl="6">
      <w:start w:val="0"/>
      <w:numFmt w:val="bullet"/>
      <w:lvlText w:val="•"/>
      <w:lvlJc w:val="left"/>
      <w:pPr>
        <w:ind w:left="5927" w:hanging="360"/>
      </w:pPr>
      <w:rPr>
        <w:rFonts w:hint="default"/>
        <w:lang w:val="en-US" w:eastAsia="en-US" w:bidi="ar-SA"/>
      </w:rPr>
    </w:lvl>
    <w:lvl w:ilvl="7">
      <w:start w:val="0"/>
      <w:numFmt w:val="bullet"/>
      <w:lvlText w:val="•"/>
      <w:lvlJc w:val="left"/>
      <w:pPr>
        <w:ind w:left="6855" w:hanging="360"/>
      </w:pPr>
      <w:rPr>
        <w:rFonts w:hint="default"/>
        <w:lang w:val="en-US" w:eastAsia="en-US" w:bidi="ar-SA"/>
      </w:rPr>
    </w:lvl>
    <w:lvl w:ilvl="8">
      <w:start w:val="0"/>
      <w:numFmt w:val="bullet"/>
      <w:lvlText w:val="•"/>
      <w:lvlJc w:val="left"/>
      <w:pPr>
        <w:ind w:left="7783" w:hanging="360"/>
      </w:pPr>
      <w:rPr>
        <w:rFonts w:hint="default"/>
        <w:lang w:val="en-US" w:eastAsia="en-US" w:bidi="ar-SA"/>
      </w:rPr>
    </w:lvl>
  </w:abstractNum>
  <w:abstractNum w:abstractNumId="0">
    <w:multiLevelType w:val="hybridMultilevel"/>
    <w:lvl w:ilvl="0">
      <w:start w:val="1"/>
      <w:numFmt w:val="decimal"/>
      <w:lvlText w:val="%1."/>
      <w:lvlJc w:val="left"/>
      <w:pPr>
        <w:ind w:left="252" w:hanging="245"/>
        <w:jc w:val="left"/>
      </w:pPr>
      <w:rPr>
        <w:rFonts w:hint="default" w:ascii="Arial" w:hAnsi="Arial" w:eastAsia="Arial" w:cs="Arial"/>
        <w:b/>
        <w:bCs/>
        <w:i w:val="0"/>
        <w:iCs w:val="0"/>
        <w:color w:val="1A1A1A"/>
        <w:spacing w:val="0"/>
        <w:w w:val="100"/>
        <w:sz w:val="22"/>
        <w:szCs w:val="22"/>
        <w:lang w:val="en-US" w:eastAsia="en-US" w:bidi="ar-SA"/>
      </w:rPr>
    </w:lvl>
    <w:lvl w:ilvl="1">
      <w:start w:val="0"/>
      <w:numFmt w:val="bullet"/>
      <w:lvlText w:val="•"/>
      <w:lvlJc w:val="left"/>
      <w:pPr>
        <w:ind w:left="1197" w:hanging="245"/>
      </w:pPr>
      <w:rPr>
        <w:rFonts w:hint="default"/>
        <w:lang w:val="en-US" w:eastAsia="en-US" w:bidi="ar-SA"/>
      </w:rPr>
    </w:lvl>
    <w:lvl w:ilvl="2">
      <w:start w:val="0"/>
      <w:numFmt w:val="bullet"/>
      <w:lvlText w:val="•"/>
      <w:lvlJc w:val="left"/>
      <w:pPr>
        <w:ind w:left="2135" w:hanging="245"/>
      </w:pPr>
      <w:rPr>
        <w:rFonts w:hint="default"/>
        <w:lang w:val="en-US" w:eastAsia="en-US" w:bidi="ar-SA"/>
      </w:rPr>
    </w:lvl>
    <w:lvl w:ilvl="3">
      <w:start w:val="0"/>
      <w:numFmt w:val="bullet"/>
      <w:lvlText w:val="•"/>
      <w:lvlJc w:val="left"/>
      <w:pPr>
        <w:ind w:left="3073" w:hanging="245"/>
      </w:pPr>
      <w:rPr>
        <w:rFonts w:hint="default"/>
        <w:lang w:val="en-US" w:eastAsia="en-US" w:bidi="ar-SA"/>
      </w:rPr>
    </w:lvl>
    <w:lvl w:ilvl="4">
      <w:start w:val="0"/>
      <w:numFmt w:val="bullet"/>
      <w:lvlText w:val="•"/>
      <w:lvlJc w:val="left"/>
      <w:pPr>
        <w:ind w:left="4011" w:hanging="245"/>
      </w:pPr>
      <w:rPr>
        <w:rFonts w:hint="default"/>
        <w:lang w:val="en-US" w:eastAsia="en-US" w:bidi="ar-SA"/>
      </w:rPr>
    </w:lvl>
    <w:lvl w:ilvl="5">
      <w:start w:val="0"/>
      <w:numFmt w:val="bullet"/>
      <w:lvlText w:val="•"/>
      <w:lvlJc w:val="left"/>
      <w:pPr>
        <w:ind w:left="4949" w:hanging="245"/>
      </w:pPr>
      <w:rPr>
        <w:rFonts w:hint="default"/>
        <w:lang w:val="en-US" w:eastAsia="en-US" w:bidi="ar-SA"/>
      </w:rPr>
    </w:lvl>
    <w:lvl w:ilvl="6">
      <w:start w:val="0"/>
      <w:numFmt w:val="bullet"/>
      <w:lvlText w:val="•"/>
      <w:lvlJc w:val="left"/>
      <w:pPr>
        <w:ind w:left="5887" w:hanging="245"/>
      </w:pPr>
      <w:rPr>
        <w:rFonts w:hint="default"/>
        <w:lang w:val="en-US" w:eastAsia="en-US" w:bidi="ar-SA"/>
      </w:rPr>
    </w:lvl>
    <w:lvl w:ilvl="7">
      <w:start w:val="0"/>
      <w:numFmt w:val="bullet"/>
      <w:lvlText w:val="•"/>
      <w:lvlJc w:val="left"/>
      <w:pPr>
        <w:ind w:left="6825" w:hanging="245"/>
      </w:pPr>
      <w:rPr>
        <w:rFonts w:hint="default"/>
        <w:lang w:val="en-US" w:eastAsia="en-US" w:bidi="ar-SA"/>
      </w:rPr>
    </w:lvl>
    <w:lvl w:ilvl="8">
      <w:start w:val="0"/>
      <w:numFmt w:val="bullet"/>
      <w:lvlText w:val="•"/>
      <w:lvlJc w:val="left"/>
      <w:pPr>
        <w:ind w:left="7763" w:hanging="24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74"/>
      <w:ind w:left="7"/>
      <w:jc w:val="both"/>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7"/>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63"/>
      <w:ind w:left="251" w:hanging="244"/>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97"/>
      <w:ind w:left="327" w:hanging="32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urav@breatheesg.com" TargetMode="External"/><Relationship Id="rId6" Type="http://schemas.openxmlformats.org/officeDocument/2006/relationships/hyperlink" Target="mailto:rahul@breatheesg.com" TargetMode="External"/><Relationship Id="rId7" Type="http://schemas.openxmlformats.org/officeDocument/2006/relationships/hyperlink" Target="mailto:shivang@breatheesg.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Breathe ESG Tech Intern Assignment</dc:title>
  <dcterms:created xsi:type="dcterms:W3CDTF">2026-05-25T03:05:20Z</dcterms:created>
  <dcterms:modified xsi:type="dcterms:W3CDTF">2026-05-25T03:05:20Z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(unspecified)</vt:lpwstr>
  </property>
  <property fmtid="{D5CDD505-2E9C-101B-9397-08002B2CF9AE}" pid="5" name="LastSaved">
    <vt:filetime>2026-05-25T00:00:00Z</vt:filetime>
  </property>
  <property fmtid="{D5CDD505-2E9C-101B-9397-08002B2CF9AE}" pid="6" name="Producer">
    <vt:lpwstr>ReportLab PDF Library - (opensource)</vt:lpwstr>
  </property>
</Properties>
</file>