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521F" w14:textId="77777777" w:rsidR="00EC65CD" w:rsidRDefault="00EC65CD" w:rsidP="00362463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401EA3D1" w14:textId="58B28E3D" w:rsidR="006A6ECF" w:rsidRPr="006A6ECF" w:rsidRDefault="006A6ECF" w:rsidP="00362463">
      <w:pPr>
        <w:tabs>
          <w:tab w:val="left" w:pos="6358"/>
        </w:tabs>
        <w:bidi/>
        <w:rPr>
          <w:rFonts w:hint="cs"/>
          <w:lang w:val="en-US"/>
        </w:rPr>
      </w:pPr>
      <w:r w:rsidRPr="006A6ECF">
        <w:rPr>
          <w:rFonts w:hint="cs"/>
          <w:u w:val="single"/>
          <w:rtl/>
          <w:lang w:val="en-US"/>
        </w:rPr>
        <w:t>הערה</w:t>
      </w:r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לא כתוב במפורש בממן, אבל אני מניח שמבחינה פיזיקלית אי אפשר להרים קוביה כאשר נמצאת מעליה קוביה אחרת, ולכן זה יתווסף כתנאי לפעולות.</w:t>
      </w:r>
      <w:r w:rsidR="00961D54">
        <w:rPr>
          <w:rFonts w:hint="cs"/>
          <w:rtl/>
          <w:lang w:val="en-US"/>
        </w:rPr>
        <w:t xml:space="preserve"> בנוסף, אניח שיש מספיק מקום לכל הקוביות על השולחן.</w:t>
      </w:r>
    </w:p>
    <w:p w14:paraId="6D5B48E0" w14:textId="3F411DBD" w:rsidR="006B72D3" w:rsidRDefault="00D84B43" w:rsidP="006A6ECF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נגדיר את האובייקטים שלנו</w:t>
      </w:r>
      <w:r w:rsidR="00BC2852">
        <w:rPr>
          <w:rFonts w:hint="cs"/>
          <w:rtl/>
          <w:lang w:val="en-US"/>
        </w:rPr>
        <w:t xml:space="preserve"> כך</w:t>
      </w:r>
      <w:r w:rsidR="002664ED">
        <w:rPr>
          <w:rFonts w:hint="cs"/>
          <w:rtl/>
          <w:lang w:val="en-US"/>
        </w:rPr>
        <w:t>:</w:t>
      </w:r>
      <w:r w:rsidR="00324BE0">
        <w:rPr>
          <w:rFonts w:hint="cs"/>
          <w:rtl/>
          <w:lang w:val="en-US"/>
        </w:rPr>
        <w:t xml:space="preserve"> השולחן ב-</w:t>
      </w:r>
      <m:oMath>
        <m:r>
          <w:rPr>
            <w:rFonts w:ascii="Cambria Math" w:hAnsi="Cambria Math"/>
            <w:lang w:val="en-US"/>
          </w:rPr>
          <m:t>T</m:t>
        </m:r>
      </m:oMath>
      <w:r w:rsidR="00324BE0">
        <w:rPr>
          <w:rFonts w:eastAsiaTheme="minorEastAsia" w:hint="cs"/>
          <w:rtl/>
          <w:lang w:val="en-US"/>
        </w:rPr>
        <w:t>, המנוף ב-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324BE0">
        <w:rPr>
          <w:rFonts w:eastAsiaTheme="minorEastAsia" w:hint="cs"/>
          <w:rtl/>
          <w:lang w:val="en-US"/>
        </w:rPr>
        <w:t xml:space="preserve"> וכל קוביה תסומן ב-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24BE0">
        <w:rPr>
          <w:rFonts w:eastAsiaTheme="minorEastAsia" w:hint="cs"/>
          <w:rtl/>
          <w:lang w:val="en-US"/>
        </w:rPr>
        <w:t>.</w:t>
      </w:r>
    </w:p>
    <w:p w14:paraId="051CBB49" w14:textId="48ABE210" w:rsidR="001C7E91" w:rsidRDefault="001C7E91" w:rsidP="00362463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הפרדיקטים שלנו יהיו:</w:t>
      </w:r>
    </w:p>
    <w:p w14:paraId="43DE7BC8" w14:textId="5ACC7FB8" w:rsidR="00745052" w:rsidRDefault="001C7E91" w:rsidP="00745052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Occupied(C)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המנוף </w:t>
      </w:r>
      <w:r>
        <w:rPr>
          <w:rFonts w:eastAsiaTheme="minorEastAsia"/>
          <w:lang w:val="en-US"/>
        </w:rPr>
        <w:t>C</w:t>
      </w:r>
      <w:r w:rsidR="006C7195">
        <w:rPr>
          <w:rFonts w:eastAsiaTheme="minorEastAsia" w:hint="cs"/>
          <w:rtl/>
          <w:lang w:val="en-US"/>
        </w:rPr>
        <w:t xml:space="preserve"> אוחז בקוביה</w:t>
      </w:r>
      <w:r w:rsidR="00745052">
        <w:rPr>
          <w:rFonts w:eastAsiaTheme="minorEastAsia" w:hint="cs"/>
          <w:rtl/>
          <w:lang w:val="en-US"/>
        </w:rPr>
        <w:t xml:space="preserve"> </w:t>
      </w:r>
      <w:r w:rsidR="00745052">
        <w:rPr>
          <w:rFonts w:eastAsiaTheme="minorEastAsia"/>
          <w:rtl/>
          <w:lang w:val="en-US"/>
        </w:rPr>
        <w:t>–</w:t>
      </w:r>
      <w:r w:rsidR="00745052">
        <w:rPr>
          <w:rFonts w:eastAsiaTheme="minorEastAsia" w:hint="cs"/>
          <w:rtl/>
          <w:lang w:val="en-US"/>
        </w:rPr>
        <w:t xml:space="preserve"> למעשה זה לא הכרחי אבל זה עוזר לפשט את הפעולות.</w:t>
      </w:r>
    </w:p>
    <w:p w14:paraId="6E18163F" w14:textId="4205E496" w:rsidR="001C7E91" w:rsidRDefault="001C7E91" w:rsidP="00362463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On(X, Y)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נמצא על </w:t>
      </w:r>
      <w:r>
        <w:rPr>
          <w:rFonts w:eastAsiaTheme="minorEastAsia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, כאשר: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</w:t>
      </w:r>
      <w:r w:rsidR="009F0E02">
        <w:rPr>
          <w:rFonts w:eastAsiaTheme="minorEastAsia" w:hint="cs"/>
          <w:rtl/>
          <w:lang w:val="en-US"/>
        </w:rPr>
        <w:t>הוא קוביה כלשהי</w:t>
      </w:r>
      <w:r>
        <w:rPr>
          <w:rFonts w:eastAsiaTheme="minorEastAsia" w:hint="cs"/>
          <w:rtl/>
          <w:lang w:val="en-US"/>
        </w:rPr>
        <w:t xml:space="preserve">.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יכול להיות שולחן או מנוף</w:t>
      </w:r>
      <w:r w:rsidR="009F0E02">
        <w:rPr>
          <w:rFonts w:eastAsiaTheme="minorEastAsia" w:hint="cs"/>
          <w:rtl/>
          <w:lang w:val="en-US"/>
        </w:rPr>
        <w:t xml:space="preserve"> או קוביה.</w:t>
      </w:r>
    </w:p>
    <w:p w14:paraId="771F28B4" w14:textId="7B3F9F2D" w:rsidR="00E25229" w:rsidRDefault="00E25229" w:rsidP="00362463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מצב ההתחלה ייוצג כך:</w:t>
      </w:r>
    </w:p>
    <w:p w14:paraId="52CA702A" w14:textId="113B669C" w:rsidR="00E25229" w:rsidRPr="00FC47A4" w:rsidRDefault="00E25229" w:rsidP="00362463">
      <w:pPr>
        <w:tabs>
          <w:tab w:val="left" w:pos="6358"/>
        </w:tabs>
        <w:bidi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¬Occupied(C)∧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,T)∧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)∧ ...  ∧On(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DC351B" w14:textId="1081561D" w:rsidR="00FC47A4" w:rsidRDefault="00FC47A4" w:rsidP="00362463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מצב המטרה ייוצג כך:</w:t>
      </w:r>
    </w:p>
    <w:p w14:paraId="4CD14C09" w14:textId="550A5BF8" w:rsidR="00FC47A4" w:rsidRPr="00AA1376" w:rsidRDefault="00AA1376" w:rsidP="00362463">
      <w:pPr>
        <w:tabs>
          <w:tab w:val="left" w:pos="6358"/>
        </w:tabs>
        <w:bidi/>
        <w:rPr>
          <w:rFonts w:eastAsiaTheme="minorEastAsia" w:hint="cs"/>
          <w:i/>
          <w:iCs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¬Occupied(C)∧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,T)∧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)∧ 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)∧ ...  ∧On(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0DDDFA8" w14:textId="512567D1" w:rsidR="008F3908" w:rsidRPr="00A52A44" w:rsidRDefault="006B1BA7" w:rsidP="00362463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הפעולות הן</w:t>
      </w:r>
      <w:r w:rsidR="00A52A44">
        <w:rPr>
          <w:rFonts w:hint="cs"/>
          <w:rtl/>
          <w:lang w:val="en-US"/>
        </w:rPr>
        <w:t xml:space="preserve"> (לכל </w:t>
      </w:r>
      <w:r w:rsidR="00F9603C">
        <w:rPr>
          <w:lang w:val="en-US"/>
        </w:rPr>
        <w:t>i,j</w:t>
      </w:r>
      <w:r w:rsidR="00A52A44">
        <w:rPr>
          <w:rFonts w:hint="cs"/>
          <w:rtl/>
          <w:lang w:val="en-US"/>
        </w:rPr>
        <w:t xml:space="preserve"> של</w:t>
      </w:r>
      <w:r w:rsidR="002663E8">
        <w:rPr>
          <w:rFonts w:hint="cs"/>
          <w:rtl/>
          <w:lang w:val="en-US"/>
        </w:rPr>
        <w:t>מים</w:t>
      </w:r>
      <w:r w:rsidR="00A52A44">
        <w:rPr>
          <w:rFonts w:hint="cs"/>
          <w:rtl/>
          <w:lang w:val="en-US"/>
        </w:rPr>
        <w:t xml:space="preserve"> בין 1 ל-</w:t>
      </w:r>
      <w:r w:rsidR="00A52A44">
        <w:rPr>
          <w:lang w:val="en-US"/>
        </w:rPr>
        <w:t>n</w:t>
      </w:r>
      <w:r w:rsidR="002663E8">
        <w:rPr>
          <w:rFonts w:hint="cs"/>
          <w:rtl/>
          <w:lang w:val="en-US"/>
        </w:rPr>
        <w:t>, ושונים</w:t>
      </w:r>
      <w:r w:rsidR="00A52A44">
        <w:rPr>
          <w:rFonts w:hint="cs"/>
          <w:rtl/>
          <w:lang w:val="en-US"/>
        </w:rPr>
        <w:t>):</w:t>
      </w:r>
    </w:p>
    <w:p w14:paraId="54E0B7BF" w14:textId="77777777" w:rsidR="00362463" w:rsidRDefault="006B1BA7" w:rsidP="00362463">
      <w:pPr>
        <w:tabs>
          <w:tab w:val="left" w:pos="6358"/>
        </w:tabs>
        <w:rPr>
          <w:rFonts w:eastAsiaTheme="minorEastAsia"/>
          <w:lang w:val="en-US"/>
        </w:rPr>
      </w:pPr>
      <w:r>
        <w:rPr>
          <w:lang w:val="en-US"/>
        </w:rPr>
        <w:t>PickFromTable(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):</w:t>
      </w:r>
    </w:p>
    <w:p w14:paraId="66277393" w14:textId="552DE735" w:rsidR="00594AAA" w:rsidRDefault="002E0EDD" w:rsidP="002E0EDD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¬Occupied(C)∧On(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,T)∧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)∧ 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i-1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0BB8F0" w14:textId="437E615E" w:rsidR="003114DF" w:rsidRDefault="003114DF" w:rsidP="002E0EDD">
      <w:pPr>
        <w:tabs>
          <w:tab w:val="left" w:pos="6358"/>
        </w:tabs>
        <w:ind w:left="720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Occupied(C)∧¬On(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,T)∧On(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1FC5BA4" w14:textId="79F0FB9A" w:rsidR="006B1BA7" w:rsidRDefault="00D26777" w:rsidP="00362463">
      <w:pPr>
        <w:tabs>
          <w:tab w:val="left" w:pos="635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ReleaseOnTable(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):</w:t>
      </w:r>
    </w:p>
    <w:p w14:paraId="64FD5C0D" w14:textId="5D320037" w:rsidR="00D26777" w:rsidRDefault="00D26777" w:rsidP="00D26777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Occupied(C)∧On(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,C)</m:t>
        </m:r>
      </m:oMath>
    </w:p>
    <w:p w14:paraId="66C15E2C" w14:textId="33B5ECE5" w:rsidR="00D26777" w:rsidRDefault="00D26777" w:rsidP="00D26777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Occupied(C)∧On(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,T)</m:t>
        </m:r>
        <m:r>
          <w:rPr>
            <w:rFonts w:ascii="Cambria Math" w:eastAsiaTheme="minorEastAsia" w:hAnsi="Cambria Math"/>
            <w:lang w:val="en-US"/>
          </w:rPr>
          <m:t>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,C)</m:t>
        </m:r>
      </m:oMath>
    </w:p>
    <w:p w14:paraId="56B8A5A6" w14:textId="032A8282" w:rsidR="00F9603C" w:rsidRDefault="00F9603C" w:rsidP="00F9603C">
      <w:pPr>
        <w:tabs>
          <w:tab w:val="left" w:pos="6358"/>
        </w:tabs>
        <w:rPr>
          <w:rFonts w:eastAsiaTheme="minorEastAsia"/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tack(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):</w:t>
      </w:r>
    </w:p>
    <w:p w14:paraId="04B7C61F" w14:textId="3C1F0B85" w:rsidR="00F9603C" w:rsidRDefault="00F9603C" w:rsidP="00F9603C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Occupied(C)∧On(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)∧ 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19384D8F" w14:textId="14FF5182" w:rsidR="00F9603C" w:rsidRDefault="00F9603C" w:rsidP="00F9603C">
      <w:pPr>
        <w:tabs>
          <w:tab w:val="left" w:pos="6358"/>
        </w:tabs>
        <w:ind w:left="72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Occupied(C)∧¬On(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1CBBDCDA" w14:textId="77777777" w:rsidR="007418A1" w:rsidRDefault="007418A1" w:rsidP="007418A1">
      <w:pPr>
        <w:tabs>
          <w:tab w:val="left" w:pos="6358"/>
        </w:tabs>
        <w:rPr>
          <w:rFonts w:eastAsiaTheme="minorEastAsia"/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tack(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):</w:t>
      </w:r>
    </w:p>
    <w:p w14:paraId="541223EE" w14:textId="181537E8" w:rsidR="00595D50" w:rsidRDefault="00595D50" w:rsidP="00595D50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¬Occupied(C)∧On(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)∧ 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i-1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)∧ 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)...  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56F945DD" w14:textId="26EDC3CA" w:rsidR="00595D50" w:rsidRDefault="00595D50" w:rsidP="00595D50">
      <w:pPr>
        <w:tabs>
          <w:tab w:val="left" w:pos="6358"/>
        </w:tabs>
        <w:ind w:left="720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Occupied(C)∧¬On(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)∧On(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ACAFB5A" w14:textId="18A45170" w:rsidR="006B1BA7" w:rsidRDefault="006B1BA7" w:rsidP="001A50F5">
      <w:pPr>
        <w:tabs>
          <w:tab w:val="left" w:pos="6358"/>
        </w:tabs>
        <w:bidi/>
        <w:rPr>
          <w:rtl/>
          <w:lang w:val="en-US"/>
        </w:rPr>
      </w:pPr>
    </w:p>
    <w:p w14:paraId="72D4F0BA" w14:textId="6E2414DE" w:rsidR="001A50F5" w:rsidRDefault="001A50F5" w:rsidP="001A50F5">
      <w:pPr>
        <w:tabs>
          <w:tab w:val="left" w:pos="6358"/>
        </w:tabs>
        <w:bidi/>
        <w:rPr>
          <w:rtl/>
          <w:lang w:val="en-US"/>
        </w:rPr>
      </w:pPr>
    </w:p>
    <w:p w14:paraId="794167E1" w14:textId="5D3B1DD8" w:rsidR="001A50F5" w:rsidRDefault="001A50F5" w:rsidP="001A50F5">
      <w:pPr>
        <w:tabs>
          <w:tab w:val="left" w:pos="6358"/>
        </w:tabs>
        <w:bidi/>
        <w:rPr>
          <w:rtl/>
          <w:lang w:val="en-US"/>
        </w:rPr>
      </w:pPr>
    </w:p>
    <w:p w14:paraId="3FF4D218" w14:textId="6BBF3D83" w:rsidR="00B31E16" w:rsidRDefault="00B31E1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4CC2236" w14:textId="6F6AE5AF" w:rsidR="00EF0DD0" w:rsidRDefault="006900C0" w:rsidP="00362463">
      <w:pPr>
        <w:tabs>
          <w:tab w:val="left" w:pos="6358"/>
        </w:tabs>
        <w:bidi/>
        <w:rPr>
          <w:b/>
          <w:bCs/>
          <w:u w:val="single"/>
          <w:rtl/>
        </w:rPr>
      </w:pPr>
      <w:r w:rsidRPr="006B72D3">
        <w:rPr>
          <w:rFonts w:hint="cs"/>
          <w:b/>
          <w:bCs/>
          <w:u w:val="single"/>
          <w:rtl/>
        </w:rPr>
        <w:lastRenderedPageBreak/>
        <w:t>שאלה 2</w:t>
      </w:r>
    </w:p>
    <w:p w14:paraId="7F75BA0E" w14:textId="4EF4D757" w:rsidR="00D20AAF" w:rsidRPr="000F2C83" w:rsidRDefault="00D20AAF" w:rsidP="000F2C83">
      <w:pPr>
        <w:pStyle w:val="ListParagraph"/>
        <w:numPr>
          <w:ilvl w:val="0"/>
          <w:numId w:val="14"/>
        </w:numPr>
        <w:tabs>
          <w:tab w:val="left" w:pos="6358"/>
        </w:tabs>
        <w:bidi/>
        <w:ind w:left="0"/>
        <w:rPr>
          <w:b/>
          <w:bCs/>
        </w:rPr>
      </w:pPr>
      <w:r>
        <w:rPr>
          <w:rFonts w:hint="cs"/>
          <w:rtl/>
        </w:rPr>
        <w:t>האופרטורים הם:</w:t>
      </w:r>
    </w:p>
    <w:p w14:paraId="20A9AA12" w14:textId="6DE6E751" w:rsidR="000F2C83" w:rsidRDefault="00D62188" w:rsidP="000F2C83">
      <w:pPr>
        <w:tabs>
          <w:tab w:val="left" w:pos="6358"/>
        </w:tabs>
        <w:rPr>
          <w:rFonts w:eastAsiaTheme="minorEastAsia"/>
          <w:lang w:val="en-US"/>
        </w:rPr>
      </w:pPr>
      <w:r>
        <w:rPr>
          <w:lang w:val="en-US"/>
        </w:rPr>
        <w:t>Drive</w:t>
      </w:r>
      <w:r w:rsidR="000F2C83">
        <w:rPr>
          <w:lang w:val="en-US"/>
        </w:rPr>
        <w:t>(</w:t>
      </w:r>
      <w:r>
        <w:rPr>
          <w:lang w:val="en-US"/>
        </w:rPr>
        <w:t>J</w:t>
      </w:r>
      <w:r w:rsidR="000F2C83">
        <w:rPr>
          <w:rFonts w:eastAsiaTheme="minorEastAsia"/>
          <w:lang w:val="en-US"/>
        </w:rPr>
        <w:t>):</w:t>
      </w:r>
    </w:p>
    <w:p w14:paraId="27EE4277" w14:textId="4CF2E617" w:rsidR="000F2C83" w:rsidRDefault="000F2C83" w:rsidP="000F2C83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InIgnition(Key)∧At(Car,Ds)</m:t>
        </m:r>
      </m:oMath>
    </w:p>
    <w:p w14:paraId="7A78A578" w14:textId="4FCC9110" w:rsidR="000F2C83" w:rsidRDefault="000F2C83" w:rsidP="000F2C83">
      <w:pPr>
        <w:tabs>
          <w:tab w:val="left" w:pos="6358"/>
        </w:tabs>
        <w:ind w:left="72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¬At(Car,Ds)∧At(Car,J)</m:t>
        </m:r>
      </m:oMath>
    </w:p>
    <w:p w14:paraId="0DDA877C" w14:textId="4A178F0E" w:rsidR="00023815" w:rsidRDefault="00023815" w:rsidP="00023815">
      <w:pPr>
        <w:tabs>
          <w:tab w:val="left" w:pos="6358"/>
        </w:tabs>
        <w:rPr>
          <w:rFonts w:eastAsiaTheme="minorEastAsia"/>
          <w:lang w:val="en-US"/>
        </w:rPr>
      </w:pPr>
      <w:r>
        <w:rPr>
          <w:lang w:val="en-US"/>
        </w:rPr>
        <w:t>Drive(DS</w:t>
      </w:r>
      <w:r>
        <w:rPr>
          <w:rFonts w:eastAsiaTheme="minorEastAsia"/>
          <w:lang w:val="en-US"/>
        </w:rPr>
        <w:t>):</w:t>
      </w:r>
    </w:p>
    <w:p w14:paraId="138C685B" w14:textId="31261D57" w:rsidR="00023815" w:rsidRDefault="00023815" w:rsidP="00023815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InIgnition(Key)∧At(Car,J)</m:t>
        </m:r>
      </m:oMath>
    </w:p>
    <w:p w14:paraId="0C8C2967" w14:textId="6460365A" w:rsidR="00023815" w:rsidRDefault="00023815" w:rsidP="00023815">
      <w:pPr>
        <w:tabs>
          <w:tab w:val="left" w:pos="6358"/>
        </w:tabs>
        <w:ind w:left="72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¬At(Car,J)∧At(Car,Ds)</m:t>
        </m:r>
      </m:oMath>
    </w:p>
    <w:p w14:paraId="0ECA3856" w14:textId="74B4F820" w:rsidR="00C61363" w:rsidRDefault="00C61363" w:rsidP="00C61363">
      <w:pPr>
        <w:tabs>
          <w:tab w:val="left" w:pos="6358"/>
        </w:tabs>
        <w:rPr>
          <w:rFonts w:eastAsiaTheme="minorEastAsia"/>
          <w:lang w:val="en-US"/>
        </w:rPr>
      </w:pPr>
      <w:r>
        <w:rPr>
          <w:lang w:val="en-US"/>
        </w:rPr>
        <w:t>Remove(Key</w:t>
      </w:r>
      <w:r>
        <w:rPr>
          <w:rFonts w:eastAsiaTheme="minorEastAsia"/>
          <w:lang w:val="en-US"/>
        </w:rPr>
        <w:t>):</w:t>
      </w:r>
    </w:p>
    <w:p w14:paraId="7EDFE174" w14:textId="3DA5755A" w:rsidR="00C61363" w:rsidRDefault="00C61363" w:rsidP="00C61363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InIgnition(Key)</m:t>
        </m:r>
      </m:oMath>
    </w:p>
    <w:p w14:paraId="6DD91167" w14:textId="162B41B2" w:rsidR="00C61363" w:rsidRDefault="00C61363" w:rsidP="00C61363">
      <w:pPr>
        <w:tabs>
          <w:tab w:val="left" w:pos="6358"/>
        </w:tabs>
        <w:ind w:left="72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¬InIgnition(Key)∧InPocket(Key)</m:t>
        </m:r>
      </m:oMath>
    </w:p>
    <w:p w14:paraId="44A70B46" w14:textId="7D397A4C" w:rsidR="00D0728C" w:rsidRDefault="00D0728C" w:rsidP="00D0728C">
      <w:pPr>
        <w:tabs>
          <w:tab w:val="left" w:pos="6358"/>
        </w:tabs>
        <w:rPr>
          <w:rFonts w:eastAsiaTheme="minorEastAsia"/>
          <w:lang w:val="en-US"/>
        </w:rPr>
      </w:pPr>
      <w:r>
        <w:rPr>
          <w:lang w:val="en-US"/>
        </w:rPr>
        <w:t>Insert(Key</w:t>
      </w:r>
      <w:r>
        <w:rPr>
          <w:rFonts w:eastAsiaTheme="minorEastAsia"/>
          <w:lang w:val="en-US"/>
        </w:rPr>
        <w:t>):</w:t>
      </w:r>
    </w:p>
    <w:p w14:paraId="576852E5" w14:textId="008968BC" w:rsidR="00D0728C" w:rsidRDefault="00D0728C" w:rsidP="00D0728C">
      <w:pPr>
        <w:tabs>
          <w:tab w:val="left" w:pos="6358"/>
        </w:tabs>
        <w:ind w:left="720"/>
        <w:rPr>
          <w:rFonts w:eastAsiaTheme="minorEastAsia"/>
          <w:iCs/>
          <w:rtl/>
          <w:lang w:val="en-US"/>
        </w:rPr>
      </w:pPr>
      <w:r>
        <w:rPr>
          <w:rFonts w:eastAsiaTheme="minorEastAsia"/>
          <w:lang w:val="en-US"/>
        </w:rPr>
        <w:t xml:space="preserve">Preconditions: </w:t>
      </w:r>
      <m:oMath>
        <m:r>
          <w:rPr>
            <w:rFonts w:ascii="Cambria Math" w:eastAsiaTheme="minorEastAsia" w:hAnsi="Cambria Math"/>
            <w:lang w:val="en-US"/>
          </w:rPr>
          <m:t>InPocket</m:t>
        </m:r>
        <m:r>
          <w:rPr>
            <w:rFonts w:ascii="Cambria Math" w:eastAsiaTheme="minorEastAsia" w:hAnsi="Cambria Math"/>
            <w:lang w:val="en-US"/>
          </w:rPr>
          <m:t>(Key)</m:t>
        </m:r>
      </m:oMath>
    </w:p>
    <w:p w14:paraId="58410C8F" w14:textId="37219E3A" w:rsidR="00D0728C" w:rsidRDefault="00D0728C" w:rsidP="00D0728C">
      <w:pPr>
        <w:tabs>
          <w:tab w:val="left" w:pos="6358"/>
        </w:tabs>
        <w:ind w:left="720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Effect: </w:t>
      </w:r>
      <m:oMath>
        <m:r>
          <w:rPr>
            <w:rFonts w:ascii="Cambria Math" w:eastAsiaTheme="minorEastAsia" w:hAnsi="Cambria Math"/>
            <w:lang w:val="en-US"/>
          </w:rPr>
          <m:t>InIgnition(Key)∧</m:t>
        </m:r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InPocket(Key)</m:t>
        </m:r>
      </m:oMath>
    </w:p>
    <w:p w14:paraId="02E3DD7E" w14:textId="058028CB" w:rsidR="000F2C83" w:rsidRPr="000F2C83" w:rsidRDefault="000F2C83" w:rsidP="000F2C83">
      <w:pPr>
        <w:pStyle w:val="ListParagraph"/>
        <w:tabs>
          <w:tab w:val="left" w:pos="6358"/>
        </w:tabs>
        <w:ind w:left="0"/>
        <w:rPr>
          <w:b/>
          <w:bCs/>
          <w:lang w:val="en-US"/>
        </w:rPr>
      </w:pPr>
    </w:p>
    <w:p w14:paraId="69238242" w14:textId="71A36CE7" w:rsidR="00290629" w:rsidRPr="00AD70F2" w:rsidRDefault="00AD70F2" w:rsidP="00362463">
      <w:pPr>
        <w:pStyle w:val="ListParagraph"/>
        <w:numPr>
          <w:ilvl w:val="0"/>
          <w:numId w:val="14"/>
        </w:numPr>
        <w:tabs>
          <w:tab w:val="left" w:pos="6358"/>
        </w:tabs>
        <w:bidi/>
        <w:ind w:left="0"/>
        <w:rPr>
          <w:b/>
          <w:bCs/>
        </w:rPr>
      </w:pPr>
      <w:r>
        <w:rPr>
          <w:rFonts w:hint="cs"/>
          <w:rtl/>
        </w:rPr>
        <w:t xml:space="preserve">שירטטתי </w:t>
      </w:r>
      <w:r w:rsidR="000C7772">
        <w:rPr>
          <w:rFonts w:hint="cs"/>
          <w:rtl/>
        </w:rPr>
        <w:t>גרף</w:t>
      </w:r>
      <w:r>
        <w:rPr>
          <w:rFonts w:hint="cs"/>
          <w:rtl/>
        </w:rPr>
        <w:t xml:space="preserve"> והוספתי אליו אילוצים כפי שמוסבר בעמוד 380</w:t>
      </w:r>
      <w:r w:rsidR="0025003A">
        <w:rPr>
          <w:rFonts w:hint="cs"/>
          <w:rtl/>
        </w:rPr>
        <w:t>, התכנון נעצר כשמגיעים לכל הפרדיקטים</w:t>
      </w:r>
      <w:r w:rsidR="000C7772">
        <w:rPr>
          <w:rFonts w:hint="cs"/>
          <w:rtl/>
        </w:rPr>
        <w:t>:</w:t>
      </w:r>
    </w:p>
    <w:p w14:paraId="5E92B232" w14:textId="41B81A48" w:rsidR="00AD70F2" w:rsidRDefault="00051665" w:rsidP="00051665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3192D895" wp14:editId="074B1428">
            <wp:extent cx="5721954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54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9874" w14:textId="4869C79C" w:rsidR="007B21E7" w:rsidRPr="007B21E7" w:rsidRDefault="00051665" w:rsidP="007B21E7">
      <w:pPr>
        <w:pStyle w:val="ListParagraph"/>
        <w:tabs>
          <w:tab w:val="left" w:pos="6358"/>
        </w:tabs>
        <w:bidi/>
        <w:ind w:left="0"/>
        <w:rPr>
          <w:b/>
          <w:bCs/>
          <w:u w:val="single"/>
        </w:rPr>
      </w:pPr>
      <w:r w:rsidRPr="00051665">
        <w:rPr>
          <w:rFonts w:hint="cs"/>
          <w:b/>
          <w:bCs/>
          <w:u w:val="single"/>
          <w:rtl/>
        </w:rPr>
        <w:lastRenderedPageBreak/>
        <w:t>המשך שאלה 2</w:t>
      </w:r>
    </w:p>
    <w:p w14:paraId="777D9AA8" w14:textId="454F9707" w:rsidR="003C77CD" w:rsidRDefault="00C2233E" w:rsidP="00362463">
      <w:pPr>
        <w:tabs>
          <w:tab w:val="left" w:pos="6358"/>
        </w:tabs>
        <w:bidi/>
        <w:rPr>
          <w:rtl/>
        </w:rPr>
      </w:pPr>
      <w:r>
        <w:rPr>
          <w:rFonts w:hint="cs"/>
          <w:rtl/>
        </w:rPr>
        <w:t>גרף התכנון מייצג את הבעיה המוחלשת.</w:t>
      </w:r>
    </w:p>
    <w:p w14:paraId="1961B58C" w14:textId="686044C8" w:rsidR="004E2B5A" w:rsidRDefault="004E2B5A" w:rsidP="004E2B5A">
      <w:pPr>
        <w:tabs>
          <w:tab w:val="left" w:pos="6358"/>
        </w:tabs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המצב ההתחלתי הוא: </w:t>
      </w:r>
      <m:oMath>
        <m:r>
          <w:rPr>
            <w:rFonts w:ascii="Cambria Math" w:hAnsi="Cambria Math"/>
          </w:rPr>
          <m:t>InPocket(Key)</m:t>
        </m:r>
        <m:r>
          <w:rPr>
            <w:rFonts w:ascii="Cambria Math" w:hAnsi="Cambria Math"/>
            <w:lang w:val="en-US"/>
          </w:rPr>
          <m:t>∧At(Car, J)</m:t>
        </m:r>
      </m:oMath>
      <w:r>
        <w:rPr>
          <w:rFonts w:eastAsiaTheme="minorEastAsia" w:hint="cs"/>
          <w:rtl/>
          <w:lang w:val="en-US"/>
        </w:rPr>
        <w:t>.</w:t>
      </w:r>
    </w:p>
    <w:p w14:paraId="503BA91D" w14:textId="532BA390" w:rsidR="004E2B5A" w:rsidRPr="004E2B5A" w:rsidRDefault="004E2B5A" w:rsidP="004E2B5A">
      <w:pPr>
        <w:tabs>
          <w:tab w:val="left" w:pos="6358"/>
        </w:tabs>
        <w:bidi/>
        <w:rPr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המצב הסופי הוא: </w:t>
      </w:r>
      <m:oMath>
        <m:r>
          <w:rPr>
            <w:rFonts w:ascii="Cambria Math" w:hAnsi="Cambria Math"/>
          </w:rPr>
          <m:t>InPocket(Key)</m:t>
        </m:r>
        <m:r>
          <w:rPr>
            <w:rFonts w:ascii="Cambria Math" w:hAnsi="Cambria Math"/>
            <w:lang w:val="en-US"/>
          </w:rPr>
          <m:t>∧At(Car, Ds)</m:t>
        </m:r>
      </m:oMath>
    </w:p>
    <w:p w14:paraId="3CF187D9" w14:textId="393D659C" w:rsidR="00717A75" w:rsidRDefault="00717A75" w:rsidP="00717A75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</w:rPr>
        <w:t xml:space="preserve">ביוריסטיקת </w:t>
      </w:r>
      <w:r w:rsidRPr="00C62215">
        <w:rPr>
          <w:b/>
          <w:bCs/>
          <w:lang w:val="en-US"/>
        </w:rPr>
        <w:t>max-level</w:t>
      </w:r>
      <w:r>
        <w:rPr>
          <w:rFonts w:hint="cs"/>
          <w:rtl/>
          <w:lang w:val="en-US"/>
        </w:rPr>
        <w:t xml:space="preserve"> ערכו של המצב ההתחלתי הוא </w:t>
      </w:r>
      <w:r w:rsidRPr="00C62215">
        <w:rPr>
          <w:rFonts w:hint="cs"/>
          <w:b/>
          <w:bCs/>
          <w:rtl/>
          <w:lang w:val="en-US"/>
        </w:rPr>
        <w:t>2</w:t>
      </w:r>
      <w:r w:rsidR="00DB3497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שכן המטרה </w:t>
      </w:r>
      <w:r>
        <w:rPr>
          <w:lang w:val="en-US"/>
        </w:rPr>
        <w:t>At(Car, Ds)</w:t>
      </w:r>
      <w:r>
        <w:rPr>
          <w:rFonts w:hint="cs"/>
          <w:rtl/>
          <w:lang w:val="en-US"/>
        </w:rPr>
        <w:t xml:space="preserve"> מופיע ב-</w:t>
      </w:r>
      <w:r>
        <w:rPr>
          <w:lang w:val="en-US"/>
        </w:rPr>
        <w:t>S2</w:t>
      </w:r>
      <w:r>
        <w:rPr>
          <w:rFonts w:hint="cs"/>
          <w:rtl/>
          <w:lang w:val="en-US"/>
        </w:rPr>
        <w:t xml:space="preserve"> ושאר המטרות מופיעות לפניה.</w:t>
      </w:r>
    </w:p>
    <w:p w14:paraId="4EC4644A" w14:textId="06689CF7" w:rsidR="00717A75" w:rsidRDefault="00717A75" w:rsidP="00717A75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ביוריסטיקת </w:t>
      </w:r>
      <w:r w:rsidRPr="00C62215">
        <w:rPr>
          <w:b/>
          <w:bCs/>
          <w:lang w:val="en-US"/>
        </w:rPr>
        <w:t>level-sum</w:t>
      </w:r>
      <w:r>
        <w:rPr>
          <w:rFonts w:hint="cs"/>
          <w:rtl/>
          <w:lang w:val="en-US"/>
        </w:rPr>
        <w:t xml:space="preserve"> ערכו של המצב ההתחלתי הוא </w:t>
      </w:r>
      <w:r w:rsidRPr="00C62215">
        <w:rPr>
          <w:rFonts w:hint="cs"/>
          <w:b/>
          <w:bCs/>
          <w:rtl/>
          <w:lang w:val="en-US"/>
        </w:rPr>
        <w:t>2</w:t>
      </w:r>
      <w:r w:rsidR="00DB3497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שכן המטרה </w:t>
      </w:r>
      <w:r>
        <w:rPr>
          <w:lang w:val="en-US"/>
        </w:rPr>
        <w:t>At(Car, Ds)</w:t>
      </w:r>
      <w:r>
        <w:rPr>
          <w:rFonts w:hint="cs"/>
          <w:rtl/>
          <w:lang w:val="en-US"/>
        </w:rPr>
        <w:t xml:space="preserve"> מופיע ב-</w:t>
      </w:r>
      <w:r>
        <w:rPr>
          <w:lang w:val="en-US"/>
        </w:rPr>
        <w:t>S2</w:t>
      </w:r>
      <w:r>
        <w:rPr>
          <w:rFonts w:hint="cs"/>
          <w:rtl/>
          <w:lang w:val="en-US"/>
        </w:rPr>
        <w:t xml:space="preserve"> והמטרה </w:t>
      </w:r>
      <w:r>
        <w:rPr>
          <w:lang w:val="en-US"/>
        </w:rPr>
        <w:t>InPocket(Key)</w:t>
      </w:r>
      <w:r>
        <w:rPr>
          <w:rFonts w:hint="cs"/>
          <w:rtl/>
          <w:lang w:val="en-US"/>
        </w:rPr>
        <w:t xml:space="preserve"> מופיע בשלב </w:t>
      </w:r>
      <w:r>
        <w:rPr>
          <w:lang w:val="en-US"/>
        </w:rPr>
        <w:t>S0</w:t>
      </w:r>
      <w:r w:rsidR="00392C31">
        <w:rPr>
          <w:rFonts w:hint="cs"/>
          <w:rtl/>
          <w:lang w:val="en-US"/>
        </w:rPr>
        <w:t xml:space="preserve"> (והסכום שלהם הוא 0+2=2)</w:t>
      </w:r>
    </w:p>
    <w:p w14:paraId="3BBF074D" w14:textId="70C53915" w:rsidR="00DB3497" w:rsidRPr="00717A75" w:rsidRDefault="00DB3497" w:rsidP="00DB3497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ביוריסטיקת </w:t>
      </w:r>
      <w:r w:rsidRPr="00C62215">
        <w:rPr>
          <w:b/>
          <w:bCs/>
          <w:lang w:val="en-US"/>
        </w:rPr>
        <w:t>set-level</w:t>
      </w:r>
      <w:r w:rsidRPr="00C62215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ערכו של המצב ההתחלתי הוא </w:t>
      </w:r>
      <w:r w:rsidRPr="00C62215">
        <w:rPr>
          <w:rFonts w:hint="cs"/>
          <w:b/>
          <w:bCs/>
          <w:rtl/>
          <w:lang w:val="en-US"/>
        </w:rPr>
        <w:t>3</w:t>
      </w:r>
      <w:r>
        <w:rPr>
          <w:rFonts w:hint="cs"/>
          <w:rtl/>
          <w:lang w:val="en-US"/>
        </w:rPr>
        <w:t xml:space="preserve">, שכן המטרות </w:t>
      </w:r>
      <w:r>
        <w:rPr>
          <w:lang w:val="en-US"/>
        </w:rPr>
        <w:t>At(Car, Ds)</w:t>
      </w:r>
      <w:r>
        <w:rPr>
          <w:rFonts w:hint="cs"/>
          <w:rtl/>
          <w:lang w:val="en-US"/>
        </w:rPr>
        <w:t xml:space="preserve"> ו-</w:t>
      </w:r>
      <w:r w:rsidRPr="00DB3497">
        <w:rPr>
          <w:lang w:val="en-US"/>
        </w:rPr>
        <w:t xml:space="preserve"> </w:t>
      </w:r>
      <w:r>
        <w:rPr>
          <w:lang w:val="en-US"/>
        </w:rPr>
        <w:t>InPocket(Key)</w:t>
      </w:r>
      <w:r>
        <w:rPr>
          <w:rFonts w:hint="cs"/>
          <w:rtl/>
          <w:lang w:val="en-US"/>
        </w:rPr>
        <w:t xml:space="preserve"> אומנם מופיעות שתיהן בשלב </w:t>
      </w:r>
      <w:r>
        <w:rPr>
          <w:lang w:val="en-US"/>
        </w:rPr>
        <w:t>S2</w:t>
      </w:r>
      <w:r>
        <w:rPr>
          <w:rFonts w:hint="cs"/>
          <w:rtl/>
          <w:lang w:val="en-US"/>
        </w:rPr>
        <w:t xml:space="preserve"> אך הן מופיעות בו עם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. בעקבות הפעלת הפעולה </w:t>
      </w:r>
      <w:r>
        <w:rPr>
          <w:lang w:val="en-US"/>
        </w:rPr>
        <w:t>Remove(Key)</w:t>
      </w:r>
      <w:r>
        <w:rPr>
          <w:rFonts w:hint="cs"/>
          <w:rtl/>
          <w:lang w:val="en-US"/>
        </w:rPr>
        <w:t xml:space="preserve"> בשלב הבא (לא משורטט) המטרות כבר לא יהיו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 (</w:t>
      </w:r>
      <w:r w:rsidR="00B90C51">
        <w:rPr>
          <w:rFonts w:hint="cs"/>
          <w:rtl/>
          <w:lang w:val="en-US"/>
        </w:rPr>
        <w:t>מכיוון</w:t>
      </w:r>
      <w:r>
        <w:rPr>
          <w:rFonts w:hint="cs"/>
          <w:rtl/>
          <w:lang w:val="en-US"/>
        </w:rPr>
        <w:t xml:space="preserve"> שיהיה ניתן להשיג את שתיהן בעזרת פעולות שאינן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) ולכן בשלב </w:t>
      </w:r>
      <w:r>
        <w:rPr>
          <w:lang w:val="en-US"/>
        </w:rPr>
        <w:t>S3</w:t>
      </w:r>
      <w:r>
        <w:rPr>
          <w:rFonts w:hint="cs"/>
          <w:rtl/>
          <w:lang w:val="en-US"/>
        </w:rPr>
        <w:t xml:space="preserve"> כל המטרות ימצאו ללא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 בפעם הראשונה.</w:t>
      </w:r>
    </w:p>
    <w:p w14:paraId="15AA0A45" w14:textId="2C34639F" w:rsidR="003C77CD" w:rsidRDefault="003C77CD" w:rsidP="003C77CD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70DEA054" w14:textId="27B9A0FE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1761E819" w14:textId="2211C6EC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1F091C49" w14:textId="3B8EDA1C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725249D9" w14:textId="59E7F654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32E1CEF5" w14:textId="1BCD49B3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2D911073" w14:textId="3130DD00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3A9B1EF2" w14:textId="6BFEEA80" w:rsidR="00C62215" w:rsidRDefault="00C62215" w:rsidP="00C62215">
      <w:pPr>
        <w:tabs>
          <w:tab w:val="left" w:pos="6358"/>
        </w:tabs>
        <w:bidi/>
        <w:rPr>
          <w:b/>
          <w:bCs/>
          <w:u w:val="single"/>
          <w:rtl/>
        </w:rPr>
      </w:pPr>
    </w:p>
    <w:p w14:paraId="2D77205F" w14:textId="2A5EF948" w:rsidR="00C62215" w:rsidRDefault="00C62215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31EA018" w14:textId="4E93F1F6" w:rsidR="00DA483A" w:rsidRPr="005005C4" w:rsidRDefault="00415A84" w:rsidP="003C77CD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8AD587" wp14:editId="157796F2">
            <wp:simplePos x="0" y="0"/>
            <wp:positionH relativeFrom="column">
              <wp:posOffset>801760</wp:posOffset>
            </wp:positionH>
            <wp:positionV relativeFrom="paragraph">
              <wp:posOffset>257490</wp:posOffset>
            </wp:positionV>
            <wp:extent cx="3006725" cy="2210435"/>
            <wp:effectExtent l="0" t="0" r="3175" b="0"/>
            <wp:wrapTight wrapText="bothSides">
              <wp:wrapPolygon edited="0">
                <wp:start x="0" y="0"/>
                <wp:lineTo x="0" y="21408"/>
                <wp:lineTo x="21486" y="21408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C0">
        <w:rPr>
          <w:rFonts w:hint="cs"/>
          <w:b/>
          <w:bCs/>
          <w:u w:val="single"/>
          <w:rtl/>
        </w:rPr>
        <w:t>שאלה 3</w:t>
      </w:r>
    </w:p>
    <w:p w14:paraId="02C3C46F" w14:textId="21FBA920" w:rsidR="005005C4" w:rsidRPr="00D05E8F" w:rsidRDefault="00D05E8F" w:rsidP="00362463">
      <w:pPr>
        <w:pStyle w:val="ListParagraph"/>
        <w:numPr>
          <w:ilvl w:val="0"/>
          <w:numId w:val="15"/>
        </w:numPr>
        <w:tabs>
          <w:tab w:val="left" w:pos="6358"/>
        </w:tabs>
        <w:bidi/>
        <w:ind w:left="0"/>
        <w:rPr>
          <w:b/>
          <w:bCs/>
        </w:rPr>
      </w:pPr>
      <w:r>
        <w:rPr>
          <w:rFonts w:hint="cs"/>
          <w:rtl/>
        </w:rPr>
        <w:t>הרשת המתוארת בשאלה היא:</w:t>
      </w:r>
      <w:r w:rsidR="00415A84" w:rsidRPr="00415A84">
        <w:rPr>
          <w:noProof/>
        </w:rPr>
        <w:t xml:space="preserve"> </w:t>
      </w:r>
    </w:p>
    <w:p w14:paraId="03DE04F5" w14:textId="1CB65332" w:rsidR="00D05E8F" w:rsidRDefault="00D05E8F" w:rsidP="00D05E8F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19A25D10" w14:textId="2D1A4B5C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64C9E050" w14:textId="2FAF3960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7038E952" w14:textId="525BD9A3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28B91CF4" w14:textId="60989534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58A0E08E" w14:textId="2ED37A4F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0207F08F" w14:textId="05A458D9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0CF12779" w14:textId="1A83FEA1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54CC1B1D" w14:textId="35391C6D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6B0442DC" w14:textId="1D85D3C8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321A5BD3" w14:textId="38418206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4425E7E3" w14:textId="7D3DC2C8" w:rsidR="00415A84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  <w:rtl/>
        </w:rPr>
      </w:pPr>
    </w:p>
    <w:p w14:paraId="0204B85C" w14:textId="77777777" w:rsidR="00415A84" w:rsidRPr="00290629" w:rsidRDefault="00415A84" w:rsidP="00415A84">
      <w:pPr>
        <w:pStyle w:val="ListParagraph"/>
        <w:tabs>
          <w:tab w:val="left" w:pos="6358"/>
        </w:tabs>
        <w:bidi/>
        <w:ind w:left="0"/>
        <w:rPr>
          <w:b/>
          <w:bCs/>
        </w:rPr>
      </w:pPr>
    </w:p>
    <w:p w14:paraId="2B537BA4" w14:textId="7F9DFBEC" w:rsidR="005005C4" w:rsidRPr="00CB4444" w:rsidRDefault="00CB4444" w:rsidP="00362463">
      <w:pPr>
        <w:pStyle w:val="ListParagraph"/>
        <w:numPr>
          <w:ilvl w:val="0"/>
          <w:numId w:val="15"/>
        </w:numPr>
        <w:tabs>
          <w:tab w:val="left" w:pos="6358"/>
        </w:tabs>
        <w:bidi/>
        <w:ind w:left="0"/>
        <w:rPr>
          <w:b/>
          <w:bCs/>
        </w:rPr>
      </w:pPr>
      <w:r>
        <w:rPr>
          <w:rFonts w:hint="cs"/>
          <w:rtl/>
        </w:rPr>
        <w:t>נחשב ע"פ כלל השרשרת המופיע בעמוד 513</w:t>
      </w:r>
      <w:r w:rsidR="00CB4F36">
        <w:rPr>
          <w:rFonts w:hint="cs"/>
          <w:rtl/>
        </w:rPr>
        <w:t>, וע"פ השרטוט מסעיף א'</w:t>
      </w:r>
      <w:r>
        <w:rPr>
          <w:rFonts w:hint="cs"/>
          <w:rtl/>
        </w:rPr>
        <w:t>:</w:t>
      </w:r>
    </w:p>
    <w:p w14:paraId="7D187807" w14:textId="11135612" w:rsidR="00CB4444" w:rsidRPr="00673892" w:rsidRDefault="00673892" w:rsidP="00CB4444">
      <w:pPr>
        <w:pStyle w:val="ListParagraph"/>
        <w:tabs>
          <w:tab w:val="left" w:pos="6358"/>
        </w:tabs>
        <w:bidi/>
        <w:ind w:left="0"/>
        <w:rPr>
          <w:i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s,p,t,b,c,h,r,d,x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t∧b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c∧t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b∧s∧p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</m:oMath>
      </m:oMathPara>
    </w:p>
    <w:p w14:paraId="3CBB0797" w14:textId="04A1DC8D" w:rsidR="005005C4" w:rsidRPr="009B5279" w:rsidRDefault="00F64848" w:rsidP="00362463">
      <w:pPr>
        <w:pStyle w:val="ListParagraph"/>
        <w:numPr>
          <w:ilvl w:val="0"/>
          <w:numId w:val="15"/>
        </w:numPr>
        <w:tabs>
          <w:tab w:val="left" w:pos="6358"/>
        </w:tabs>
        <w:bidi/>
        <w:ind w:left="0"/>
        <w:rPr>
          <w:b/>
          <w:bCs/>
        </w:rPr>
      </w:pPr>
      <w:r>
        <w:rPr>
          <w:rFonts w:hint="cs"/>
          <w:rtl/>
        </w:rPr>
        <w:t>ראשית, ע"פ מבנה הרשת בלבד, לא ניתן לקבוע שמשתנים הם תלויים בוודאות</w:t>
      </w:r>
      <w:r w:rsidR="008C3B72">
        <w:rPr>
          <w:rFonts w:hint="cs"/>
          <w:rtl/>
        </w:rPr>
        <w:t>.</w:t>
      </w:r>
      <w:r w:rsidR="0092166B">
        <w:rPr>
          <w:rFonts w:hint="cs"/>
          <w:rtl/>
        </w:rPr>
        <w:t xml:space="preserve"> לכן תמיד נוכל לקבוע שמשתנים הם בלתי תלויים או לא לקבוע כלום לגבי התלות ביניהם.</w:t>
      </w:r>
    </w:p>
    <w:p w14:paraId="27A08D0F" w14:textId="13297B39" w:rsidR="009B5279" w:rsidRPr="00465CE9" w:rsidRDefault="00521DBB" w:rsidP="009B5279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>נכון.</w:t>
      </w:r>
      <w:r>
        <w:rPr>
          <w:rFonts w:hint="cs"/>
          <w:rtl/>
        </w:rPr>
        <w:t xml:space="preserve"> </w:t>
      </w:r>
      <w:r w:rsidR="0002439D">
        <w:rPr>
          <w:rFonts w:hint="cs"/>
          <w:rtl/>
        </w:rPr>
        <w:t>קל מאוד לראות ש-</w:t>
      </w:r>
      <w:r w:rsidR="0002439D">
        <w:rPr>
          <w:rFonts w:hint="cs"/>
        </w:rPr>
        <w:t>H</w:t>
      </w:r>
      <w:r w:rsidR="0002439D">
        <w:rPr>
          <w:rFonts w:hint="cs"/>
          <w:rtl/>
        </w:rPr>
        <w:t xml:space="preserve"> ו-</w:t>
      </w:r>
      <w:r w:rsidR="0002439D">
        <w:rPr>
          <w:rFonts w:hint="cs"/>
        </w:rPr>
        <w:t>S</w:t>
      </w:r>
      <w:r w:rsidR="0002439D">
        <w:rPr>
          <w:rFonts w:hint="cs"/>
          <w:rtl/>
        </w:rPr>
        <w:t xml:space="preserve"> הם בלתי תלויים (</w:t>
      </w:r>
      <w:r w:rsidR="00054C42">
        <w:rPr>
          <w:rFonts w:hint="cs"/>
          <w:rtl/>
        </w:rPr>
        <w:t>ווידאתי</w:t>
      </w:r>
      <w:r w:rsidR="00F44C3D">
        <w:rPr>
          <w:rFonts w:hint="cs"/>
          <w:rtl/>
        </w:rPr>
        <w:t xml:space="preserve"> זאת גם ע"י </w:t>
      </w:r>
      <w:r w:rsidR="00F44C3D">
        <w:rPr>
          <w:lang w:val="en-US"/>
        </w:rPr>
        <w:t>D-seperation</w:t>
      </w:r>
      <w:r w:rsidR="0002439D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77ABF1A" w14:textId="29EE05D4" w:rsidR="00465CE9" w:rsidRPr="000B0A98" w:rsidRDefault="00135FE7" w:rsidP="00465CE9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>נכון.</w:t>
      </w:r>
      <w:r>
        <w:rPr>
          <w:rFonts w:hint="cs"/>
          <w:rtl/>
        </w:rPr>
        <w:t xml:space="preserve"> קל לראות שאם מוחקים את </w:t>
      </w:r>
      <w:r>
        <w:rPr>
          <w:rFonts w:hint="cs"/>
        </w:rPr>
        <w:t>B</w:t>
      </w:r>
      <w:r>
        <w:rPr>
          <w:rFonts w:hint="cs"/>
          <w:rtl/>
        </w:rPr>
        <w:t xml:space="preserve"> (בגלל שהוא ידוע בהתניה), אין מסלול בין </w:t>
      </w:r>
      <w:r>
        <w:rPr>
          <w:rFonts w:hint="cs"/>
        </w:rPr>
        <w:t>S</w:t>
      </w:r>
      <w:r>
        <w:rPr>
          <w:rFonts w:hint="cs"/>
          <w:rtl/>
        </w:rPr>
        <w:t xml:space="preserve"> ל-</w:t>
      </w:r>
      <w:r>
        <w:rPr>
          <w:rFonts w:hint="cs"/>
        </w:rPr>
        <w:t>D</w:t>
      </w:r>
      <w:r>
        <w:rPr>
          <w:rFonts w:hint="cs"/>
          <w:rtl/>
        </w:rPr>
        <w:t>, ולכן הם בת"ל.</w:t>
      </w:r>
    </w:p>
    <w:p w14:paraId="2B6260B9" w14:textId="6096F773" w:rsidR="000B0A98" w:rsidRPr="009755D0" w:rsidRDefault="006E6E3D" w:rsidP="000B0A98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>לא נ</w:t>
      </w:r>
      <w:r w:rsidR="000B0A98">
        <w:rPr>
          <w:rFonts w:hint="cs"/>
          <w:b/>
          <w:bCs/>
          <w:rtl/>
        </w:rPr>
        <w:t>כון.</w:t>
      </w:r>
      <w:r w:rsidR="000B0A9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ביצוע </w:t>
      </w:r>
      <w:r>
        <w:rPr>
          <w:lang w:val="en-US"/>
        </w:rPr>
        <w:t>D-seperation</w:t>
      </w:r>
      <w:r>
        <w:rPr>
          <w:rFonts w:hint="cs"/>
          <w:rtl/>
          <w:lang w:val="en-US"/>
        </w:rPr>
        <w:t xml:space="preserve"> תחובר קשת בין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בשלב ה-</w:t>
      </w:r>
      <w:r>
        <w:rPr>
          <w:lang w:val="en-US"/>
        </w:rPr>
        <w:t>moralization</w:t>
      </w:r>
      <w:r>
        <w:rPr>
          <w:rFonts w:hint="cs"/>
          <w:rtl/>
          <w:lang w:val="en-US"/>
        </w:rPr>
        <w:t xml:space="preserve"> ולכן יהיה מסלול מ-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H</w:t>
      </w:r>
      <w:r>
        <w:rPr>
          <w:rFonts w:hint="cs"/>
          <w:rtl/>
          <w:lang w:val="en-US"/>
        </w:rPr>
        <w:t>.</w:t>
      </w:r>
      <w:r w:rsidR="00BA0653">
        <w:rPr>
          <w:rFonts w:hint="cs"/>
          <w:rtl/>
          <w:lang w:val="en-US"/>
        </w:rPr>
        <w:t xml:space="preserve"> לכן לא ניתן לקבוע שהם בת"ל.</w:t>
      </w:r>
    </w:p>
    <w:p w14:paraId="5CA6AD6C" w14:textId="0B1123CC" w:rsidR="009755D0" w:rsidRPr="00154486" w:rsidRDefault="008964EC" w:rsidP="009755D0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 xml:space="preserve">לא </w:t>
      </w:r>
      <w:r w:rsidR="00624ABA">
        <w:rPr>
          <w:rFonts w:hint="cs"/>
          <w:b/>
          <w:bCs/>
          <w:rtl/>
        </w:rPr>
        <w:t>נכון.</w:t>
      </w:r>
      <w:r w:rsidR="00624ABA">
        <w:rPr>
          <w:rFonts w:hint="cs"/>
          <w:rtl/>
        </w:rPr>
        <w:t xml:space="preserve"> לאחר ביצו</w:t>
      </w:r>
      <w:r w:rsidR="00624ABA">
        <w:rPr>
          <w:rFonts w:hint="cs"/>
          <w:rtl/>
          <w:lang w:val="en-US"/>
        </w:rPr>
        <w:t xml:space="preserve">ע </w:t>
      </w:r>
      <w:r w:rsidR="00624ABA">
        <w:rPr>
          <w:lang w:val="en-US"/>
        </w:rPr>
        <w:t>D-seperation</w:t>
      </w:r>
      <w:r w:rsidR="00885497">
        <w:rPr>
          <w:rFonts w:hint="cs"/>
          <w:rtl/>
          <w:lang w:val="en-US"/>
        </w:rPr>
        <w:t>,</w:t>
      </w:r>
      <w:r w:rsidR="00624ABA">
        <w:rPr>
          <w:rFonts w:hint="cs"/>
          <w:rtl/>
          <w:lang w:val="en-US"/>
        </w:rPr>
        <w:t xml:space="preserve"> יהיה מסלול העובר ב-</w:t>
      </w:r>
      <w:r w:rsidR="00624ABA">
        <w:rPr>
          <w:rFonts w:hint="cs"/>
          <w:lang w:val="en-US"/>
        </w:rPr>
        <w:t>T</w:t>
      </w:r>
      <w:r w:rsidR="00624ABA">
        <w:rPr>
          <w:rFonts w:hint="cs"/>
          <w:rtl/>
          <w:lang w:val="en-US"/>
        </w:rPr>
        <w:t xml:space="preserve"> ומחבר בין </w:t>
      </w:r>
      <w:r w:rsidR="00624ABA">
        <w:rPr>
          <w:rFonts w:hint="cs"/>
          <w:lang w:val="en-US"/>
        </w:rPr>
        <w:t>X</w:t>
      </w:r>
      <w:r w:rsidR="00624ABA">
        <w:rPr>
          <w:rFonts w:hint="cs"/>
          <w:rtl/>
          <w:lang w:val="en-US"/>
        </w:rPr>
        <w:t xml:space="preserve"> ו-</w:t>
      </w:r>
      <w:r w:rsidR="00624ABA">
        <w:rPr>
          <w:rFonts w:hint="cs"/>
          <w:lang w:val="en-US"/>
        </w:rPr>
        <w:t>R</w:t>
      </w:r>
      <w:r w:rsidR="00624ABA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ולכן לא ניתן לקבוע שהם בת"ל.</w:t>
      </w:r>
    </w:p>
    <w:p w14:paraId="40D80412" w14:textId="379F9C67" w:rsidR="00885497" w:rsidRPr="00885497" w:rsidRDefault="00154486" w:rsidP="00885497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>לא נכון.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rPr>
          <w:rFonts w:hint="cs"/>
          <w:rtl/>
        </w:rPr>
        <w:t xml:space="preserve"> ו-</w:t>
      </w:r>
      <w:r>
        <w:rPr>
          <w:rFonts w:hint="cs"/>
        </w:rPr>
        <w:t>S</w:t>
      </w:r>
      <w:r>
        <w:rPr>
          <w:rFonts w:hint="cs"/>
          <w:rtl/>
        </w:rPr>
        <w:t xml:space="preserve"> הם בלתי תלויים</w:t>
      </w:r>
      <w:r w:rsidR="00202B47">
        <w:rPr>
          <w:rFonts w:hint="cs"/>
          <w:rtl/>
        </w:rPr>
        <w:t>, ולכן החלק הראשון של המשפט אינו נכון.</w:t>
      </w:r>
    </w:p>
    <w:p w14:paraId="013FF483" w14:textId="028FCEB8" w:rsidR="00885497" w:rsidRPr="00A9027A" w:rsidRDefault="00885497" w:rsidP="00885497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b/>
          <w:bCs/>
          <w:rtl/>
        </w:rPr>
        <w:t>נכון.</w:t>
      </w:r>
      <w:r>
        <w:rPr>
          <w:rFonts w:hint="cs"/>
          <w:rtl/>
        </w:rPr>
        <w:t xml:space="preserve"> </w:t>
      </w:r>
      <w:r w:rsidR="00F7148C">
        <w:rPr>
          <w:rFonts w:hint="cs"/>
          <w:rtl/>
        </w:rPr>
        <w:t>מכיוון ש-</w:t>
      </w:r>
      <w:r w:rsidR="00F7148C">
        <w:rPr>
          <w:rFonts w:hint="cs"/>
        </w:rPr>
        <w:t>S</w:t>
      </w:r>
      <w:r w:rsidR="00F7148C">
        <w:rPr>
          <w:rFonts w:hint="cs"/>
          <w:rtl/>
        </w:rPr>
        <w:t xml:space="preserve"> ו-</w:t>
      </w:r>
      <w:r w:rsidR="00F7148C">
        <w:rPr>
          <w:rFonts w:hint="cs"/>
        </w:rPr>
        <w:t>T</w:t>
      </w:r>
      <w:r w:rsidR="00F7148C">
        <w:rPr>
          <w:rFonts w:hint="cs"/>
          <w:rtl/>
        </w:rPr>
        <w:t xml:space="preserve"> הם סימפטומים, הם מופיעים בהתניה, ולכן הם תמיד ימחקו ולפיכך לא יהיה מסלול ביניהם לאחר</w:t>
      </w:r>
      <w:r w:rsidR="0056553E">
        <w:rPr>
          <w:rFonts w:hint="cs"/>
          <w:rtl/>
        </w:rPr>
        <w:t xml:space="preserve"> ביצוע</w:t>
      </w:r>
      <w:r w:rsidR="00F7148C">
        <w:rPr>
          <w:rFonts w:hint="cs"/>
          <w:rtl/>
        </w:rPr>
        <w:t xml:space="preserve"> ה-</w:t>
      </w:r>
      <w:r w:rsidR="00F7148C">
        <w:rPr>
          <w:lang w:val="en-US"/>
        </w:rPr>
        <w:t>D-seperation</w:t>
      </w:r>
      <w:r w:rsidR="00F7148C">
        <w:rPr>
          <w:rFonts w:hint="cs"/>
          <w:rtl/>
          <w:lang w:val="en-US"/>
        </w:rPr>
        <w:t>.</w:t>
      </w:r>
    </w:p>
    <w:p w14:paraId="6317CD84" w14:textId="0F0ACA03" w:rsidR="00A9027A" w:rsidRPr="00885497" w:rsidRDefault="00A9027A" w:rsidP="00A9027A">
      <w:pPr>
        <w:pStyle w:val="ListParagraph"/>
        <w:numPr>
          <w:ilvl w:val="0"/>
          <w:numId w:val="17"/>
        </w:numPr>
        <w:tabs>
          <w:tab w:val="left" w:pos="6358"/>
        </w:tabs>
        <w:bidi/>
        <w:rPr>
          <w:b/>
          <w:bCs/>
          <w:rtl/>
        </w:rPr>
      </w:pPr>
      <w:r>
        <w:rPr>
          <w:rFonts w:hint="cs"/>
          <w:b/>
          <w:bCs/>
          <w:rtl/>
        </w:rPr>
        <w:t>לא נכון.</w:t>
      </w:r>
      <w:r w:rsidRPr="00A9027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ביצוע </w:t>
      </w:r>
      <w:r>
        <w:rPr>
          <w:lang w:val="en-US"/>
        </w:rPr>
        <w:t>D-seperation</w:t>
      </w:r>
      <w:r>
        <w:rPr>
          <w:rFonts w:hint="cs"/>
          <w:rtl/>
          <w:lang w:val="en-US"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 ו-</w:t>
      </w:r>
      <w:r>
        <w:rPr>
          <w:rFonts w:hint="cs"/>
        </w:rPr>
        <w:t>T</w:t>
      </w:r>
      <w:r>
        <w:rPr>
          <w:rFonts w:hint="cs"/>
          <w:rtl/>
        </w:rPr>
        <w:t xml:space="preserve"> יחוברו בעקבות </w:t>
      </w:r>
      <w:r>
        <w:rPr>
          <w:rFonts w:hint="cs"/>
        </w:rPr>
        <w:t>X</w:t>
      </w:r>
      <w:r>
        <w:rPr>
          <w:rFonts w:hint="cs"/>
          <w:rtl/>
        </w:rPr>
        <w:t xml:space="preserve"> בשלב ה-</w:t>
      </w:r>
      <w:r>
        <w:rPr>
          <w:lang w:val="en-US"/>
        </w:rPr>
        <w:t>moralization</w:t>
      </w:r>
      <w:r>
        <w:rPr>
          <w:rFonts w:hint="cs"/>
          <w:rtl/>
          <w:lang w:val="en-US"/>
        </w:rPr>
        <w:t>, ולכן לא ניתן לקבוע שהם בת"ל.</w:t>
      </w:r>
    </w:p>
    <w:p w14:paraId="31EF3B17" w14:textId="5B730C02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32870C07" w14:textId="77777777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52DFFEE5" w14:textId="77777777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6DF168D6" w14:textId="77777777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4F3AECBB" w14:textId="77777777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52F8F3F9" w14:textId="77777777" w:rsidR="0053284C" w:rsidRDefault="0053284C" w:rsidP="00362463">
      <w:pPr>
        <w:bidi/>
        <w:rPr>
          <w:rFonts w:eastAsiaTheme="minorEastAsia"/>
          <w:i/>
          <w:rtl/>
          <w:lang w:val="en-US"/>
        </w:rPr>
      </w:pPr>
    </w:p>
    <w:p w14:paraId="27A70364" w14:textId="22989781" w:rsidR="006900C0" w:rsidRDefault="006900C0" w:rsidP="00362463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24F8B8D8" w14:textId="0879A102" w:rsidR="006900C0" w:rsidRDefault="006900C0" w:rsidP="00362463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4</w:t>
      </w:r>
    </w:p>
    <w:p w14:paraId="7DCB10AA" w14:textId="458FD119" w:rsidR="00EA1750" w:rsidRPr="00EA1750" w:rsidRDefault="00EA1750" w:rsidP="00EA1750">
      <w:pPr>
        <w:pStyle w:val="ListParagraph"/>
        <w:numPr>
          <w:ilvl w:val="0"/>
          <w:numId w:val="16"/>
        </w:numPr>
        <w:tabs>
          <w:tab w:val="left" w:pos="6358"/>
        </w:tabs>
        <w:bidi/>
        <w:rPr>
          <w:b/>
          <w:bCs/>
        </w:rPr>
      </w:pPr>
      <w:r>
        <w:rPr>
          <w:rFonts w:hint="cs"/>
          <w:rtl/>
        </w:rPr>
        <w:t>נחשב ע"פ כלל השרשרת המופיע בעמוד 513, וע"פ השרטוט הנתון:</w:t>
      </w:r>
    </w:p>
    <w:p w14:paraId="39558EB1" w14:textId="21169FAD" w:rsidR="00EA1750" w:rsidRPr="00EA1750" w:rsidRDefault="00EA1750" w:rsidP="00EA175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g,c,d,p,r,h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∧d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∧g∧c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</m:oMath>
      </m:oMathPara>
    </w:p>
    <w:p w14:paraId="7BF86857" w14:textId="4B03A204" w:rsidR="00EA1750" w:rsidRPr="00C92991" w:rsidRDefault="00C92991" w:rsidP="00EA1750">
      <w:pPr>
        <w:pStyle w:val="ListParagraph"/>
        <w:tabs>
          <w:tab w:val="left" w:pos="6358"/>
        </w:tabs>
        <w:bidi/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∧d∧c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∧r∧d∧c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∧r∧d∧c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¬h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∧r∧d∧c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∧d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¬h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∧d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∧d</m:t>
              </m:r>
            </m:e>
          </m:d>
        </m:oMath>
      </m:oMathPara>
    </w:p>
    <w:p w14:paraId="2B15660A" w14:textId="6E19220A" w:rsidR="00C92991" w:rsidRPr="00C92991" w:rsidRDefault="00C92991" w:rsidP="00C92991">
      <w:pPr>
        <w:tabs>
          <w:tab w:val="left" w:pos="6358"/>
        </w:tabs>
        <w:bidi/>
        <w:rPr>
          <w:rFonts w:hint="cs"/>
          <w:i/>
          <w:rtl/>
          <w:lang w:val="en-US"/>
        </w:rPr>
      </w:pPr>
    </w:p>
    <w:p w14:paraId="66E393C4" w14:textId="3EDACD17" w:rsidR="00410AB9" w:rsidRPr="00EA1750" w:rsidRDefault="0069731F" w:rsidP="003C77CD">
      <w:pPr>
        <w:pStyle w:val="ListParagraph"/>
        <w:numPr>
          <w:ilvl w:val="0"/>
          <w:numId w:val="16"/>
        </w:numPr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  <w:r>
        <w:rPr>
          <w:rFonts w:eastAsiaTheme="minorEastAsia" w:hint="cs"/>
          <w:i/>
          <w:rtl/>
        </w:rPr>
        <w:t xml:space="preserve">ניתן להסיק כי </w:t>
      </w:r>
      <w:r>
        <w:rPr>
          <w:rFonts w:eastAsiaTheme="minorEastAsia"/>
          <w:i/>
          <w:lang w:val="en-US"/>
        </w:rPr>
        <w:t>H</w:t>
      </w:r>
      <w:r>
        <w:rPr>
          <w:rFonts w:eastAsiaTheme="minorEastAsia" w:hint="cs"/>
          <w:i/>
          <w:rtl/>
          <w:lang w:val="en-US"/>
        </w:rPr>
        <w:t xml:space="preserve"> ו-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הם בלתי תלויים בהינתן </w:t>
      </w:r>
      <w:r>
        <w:rPr>
          <w:rFonts w:eastAsiaTheme="minorEastAsia"/>
          <w:i/>
          <w:lang w:val="en-US"/>
        </w:rPr>
        <w:t>R</w:t>
      </w:r>
      <w:r>
        <w:rPr>
          <w:rFonts w:eastAsiaTheme="minorEastAsia" w:hint="cs"/>
          <w:i/>
          <w:rtl/>
          <w:lang w:val="en-US"/>
        </w:rPr>
        <w:t xml:space="preserve"> ו-</w:t>
      </w:r>
      <w:r>
        <w:rPr>
          <w:rFonts w:eastAsiaTheme="minorEastAsia" w:hint="cs"/>
          <w:i/>
          <w:lang w:val="en-US"/>
        </w:rPr>
        <w:t>D</w:t>
      </w:r>
      <w:r>
        <w:rPr>
          <w:rFonts w:eastAsiaTheme="minorEastAsia" w:hint="cs"/>
          <w:i/>
          <w:rtl/>
          <w:lang w:val="en-US"/>
        </w:rPr>
        <w:t>.</w:t>
      </w:r>
    </w:p>
    <w:p w14:paraId="175A0C7C" w14:textId="0FA50890" w:rsidR="00EA1750" w:rsidRDefault="00EA1750" w:rsidP="00D60209">
      <w:pPr>
        <w:pStyle w:val="ListParagraph"/>
        <w:numPr>
          <w:ilvl w:val="0"/>
          <w:numId w:val="16"/>
        </w:numPr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</w:p>
    <w:p w14:paraId="38189E45" w14:textId="3914B733" w:rsidR="00D60209" w:rsidRPr="007C0A55" w:rsidRDefault="007C0A55" w:rsidP="00D60209">
      <w:pPr>
        <w:pStyle w:val="ListParagraph"/>
        <w:numPr>
          <w:ilvl w:val="0"/>
          <w:numId w:val="18"/>
        </w:numPr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נסמן </w:t>
      </w:r>
      <m:oMath>
        <m:r>
          <w:rPr>
            <w:rFonts w:ascii="Cambria Math" w:eastAsiaTheme="minorEastAsia" w:hAnsi="Cambria Math"/>
            <w:lang w:val="en-US"/>
          </w:rPr>
          <m:t>h=true,d=true,g=male,p=poor,r=A/B</m:t>
        </m:r>
      </m:oMath>
      <w:r w:rsidR="00C45F2C">
        <w:rPr>
          <w:rFonts w:eastAsiaTheme="minorEastAsia" w:hint="cs"/>
          <w:i/>
          <w:rtl/>
          <w:lang w:val="en-US"/>
        </w:rPr>
        <w:t xml:space="preserve"> (</w:t>
      </w:r>
      <w:r w:rsidR="00C45F2C">
        <w:rPr>
          <w:rFonts w:eastAsiaTheme="minorEastAsia"/>
          <w:i/>
          <w:lang w:val="en-US"/>
        </w:rPr>
        <w:t>c</w:t>
      </w:r>
      <w:r w:rsidR="00C45F2C">
        <w:rPr>
          <w:rFonts w:eastAsiaTheme="minorEastAsia" w:hint="cs"/>
          <w:i/>
          <w:rtl/>
          <w:lang w:val="en-US"/>
        </w:rPr>
        <w:t xml:space="preserve"> יסמן ערך אפשרי כלשהו)</w:t>
      </w:r>
      <w:r>
        <w:rPr>
          <w:rFonts w:eastAsiaTheme="minorEastAsia" w:hint="cs"/>
          <w:i/>
          <w:rtl/>
          <w:lang w:val="en-US"/>
        </w:rPr>
        <w:t>:</w:t>
      </w:r>
    </w:p>
    <w:p w14:paraId="45B3D3AB" w14:textId="4F132FD8" w:rsidR="007603BF" w:rsidRPr="007C0A55" w:rsidRDefault="007C0A55" w:rsidP="007603BF">
      <w:pPr>
        <w:pStyle w:val="ListParagraph"/>
        <w:tabs>
          <w:tab w:val="left" w:pos="6358"/>
        </w:tabs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H=h</m:t>
              </m:r>
            </m:e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D=d∧G=g∧P=p∧R=r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g,d,p,r,h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g,d,p,r,h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g,d,p,r,¬h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∧d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H=true</m:t>
              </m:r>
            </m:e>
            <m:e>
              <m:r>
                <w:rPr>
                  <w:rFonts w:ascii="Cambria Math" w:hAnsi="Cambria Math"/>
                  <w:lang w:val="en-US"/>
                </w:rPr>
                <m:t>D=true∧R=A/B</m:t>
              </m:r>
            </m:e>
          </m:d>
          <m:r>
            <w:rPr>
              <w:rFonts w:ascii="Cambria Math" w:hAnsi="Cambria Math"/>
              <w:lang w:val="en-US"/>
            </w:rPr>
            <m:t>=0.8</m:t>
          </m:r>
        </m:oMath>
      </m:oMathPara>
    </w:p>
    <w:p w14:paraId="7F21D11B" w14:textId="041E3BBF" w:rsidR="000E5871" w:rsidRDefault="000E5871" w:rsidP="00F86DEB">
      <w:pPr>
        <w:pStyle w:val="ListParagraph"/>
        <w:numPr>
          <w:ilvl w:val="0"/>
          <w:numId w:val="18"/>
        </w:numPr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</w:p>
    <w:p w14:paraId="295971CC" w14:textId="1D929C48" w:rsidR="009E61EA" w:rsidRPr="000B676F" w:rsidRDefault="000B676F" w:rsidP="009E61EA">
      <w:pPr>
        <w:pStyle w:val="ListParagraph"/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H=h∧D=d∧G=g∧P=p∧R=r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h∧d∧g∧p∧r∧C=true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h∧d∧g∧p∧r∧C=false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∧d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∧g∧C=true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C=true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∧d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∧g∧C=false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c=false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∧d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∧g∧C=true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C=true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∧g∧C=false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c=false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=0.8∙0.6∙0.3∙0.8∙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0.3∙0.6+0.1∙0.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0.025344</m:t>
          </m:r>
        </m:oMath>
      </m:oMathPara>
    </w:p>
    <w:p w14:paraId="4F9E9481" w14:textId="6316195D" w:rsidR="000E5871" w:rsidRPr="00C45F2C" w:rsidRDefault="000E5871" w:rsidP="000E5871">
      <w:pPr>
        <w:pStyle w:val="ListParagraph"/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</w:p>
    <w:p w14:paraId="26E4C6CE" w14:textId="7C5B189C" w:rsidR="00F86DEB" w:rsidRPr="0003251C" w:rsidRDefault="00A65EAB" w:rsidP="000E5871">
      <w:pPr>
        <w:pStyle w:val="ListParagraph"/>
        <w:numPr>
          <w:ilvl w:val="0"/>
          <w:numId w:val="18"/>
        </w:numPr>
        <w:tabs>
          <w:tab w:val="left" w:pos="6358"/>
        </w:tabs>
        <w:bidi/>
        <w:rPr>
          <w:rFonts w:eastAsiaTheme="minorEastAsia"/>
          <w:b/>
          <w:bCs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נסמן </w:t>
      </w:r>
      <m:oMath>
        <m:r>
          <w:rPr>
            <w:rFonts w:ascii="Cambria Math" w:eastAsiaTheme="minorEastAsia" w:hAnsi="Cambria Math"/>
            <w:lang w:val="en-US"/>
          </w:rPr>
          <m:t>h=true,d=true,g=male,p=good, c=true</m:t>
        </m:r>
      </m:oMath>
      <w:r w:rsidR="0003251C">
        <w:rPr>
          <w:rFonts w:eastAsiaTheme="minorEastAsia" w:hint="cs"/>
          <w:i/>
          <w:rtl/>
          <w:lang w:val="en-US"/>
        </w:rPr>
        <w:t xml:space="preserve"> (</w:t>
      </w:r>
      <w:r w:rsidR="0003251C">
        <w:rPr>
          <w:rFonts w:eastAsiaTheme="minorEastAsia"/>
          <w:i/>
          <w:lang w:val="en-US"/>
        </w:rPr>
        <w:t>r</w:t>
      </w:r>
      <w:r w:rsidR="0003251C">
        <w:rPr>
          <w:rFonts w:eastAsiaTheme="minorEastAsia" w:hint="cs"/>
          <w:i/>
          <w:rtl/>
          <w:lang w:val="en-US"/>
        </w:rPr>
        <w:t xml:space="preserve"> יסמן ערך אפשרי כלשהו)</w:t>
      </w:r>
      <w:r>
        <w:rPr>
          <w:rFonts w:eastAsiaTheme="minorEastAsia" w:hint="cs"/>
          <w:i/>
          <w:rtl/>
          <w:lang w:val="en-US"/>
        </w:rPr>
        <w:t>:</w:t>
      </w:r>
    </w:p>
    <w:p w14:paraId="43ADD2F4" w14:textId="7142CB6F" w:rsidR="00F86DEB" w:rsidRPr="00546EC0" w:rsidRDefault="0003251C" w:rsidP="00AE706A">
      <w:pPr>
        <w:pStyle w:val="ListParagraph"/>
        <w:tabs>
          <w:tab w:val="left" w:pos="6358"/>
        </w:tabs>
        <w:bidi/>
        <w:rPr>
          <w:rFonts w:eastAsiaTheme="minorEastAsia"/>
          <w:b/>
          <w:bCs/>
          <w:i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C=c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D=d∧G=g∧P=p∧H=h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c∧d∧g∧p∧h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c∧d∧g∧p∧h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c∧d∧g∧p∧h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∧g∧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0.6∙0.6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0.6∙0.6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+0.3∙0.4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=0.75</m:t>
          </m:r>
        </m:oMath>
      </m:oMathPara>
    </w:p>
    <w:p w14:paraId="3852892F" w14:textId="4D98E804" w:rsidR="00410AB9" w:rsidRDefault="00410AB9" w:rsidP="00362463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7E09BFB6" w14:textId="570C9649" w:rsidR="00AE706A" w:rsidRDefault="00AE706A" w:rsidP="00AE706A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18EE6163" w14:textId="0C1AD7E7" w:rsidR="00AE706A" w:rsidRDefault="00AE706A" w:rsidP="00AE706A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7CD97096" w14:textId="77777777" w:rsidR="00AE706A" w:rsidRDefault="00AE706A" w:rsidP="00AE706A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0F967CC9" w14:textId="13B062A9" w:rsidR="006900C0" w:rsidRPr="008A7350" w:rsidRDefault="006900C0" w:rsidP="00362463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sectPr w:rsidR="006900C0" w:rsidRPr="008A7350" w:rsidSect="00D90ED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0E653" w14:textId="77777777" w:rsidR="00C5120D" w:rsidRDefault="00C5120D" w:rsidP="005D5E3E">
      <w:pPr>
        <w:spacing w:after="0" w:line="240" w:lineRule="auto"/>
      </w:pPr>
      <w:r>
        <w:separator/>
      </w:r>
    </w:p>
  </w:endnote>
  <w:endnote w:type="continuationSeparator" w:id="0">
    <w:p w14:paraId="21D20838" w14:textId="77777777" w:rsidR="00C5120D" w:rsidRDefault="00C5120D" w:rsidP="005D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932C" w14:textId="77777777" w:rsidR="00C5120D" w:rsidRDefault="00C5120D" w:rsidP="005D5E3E">
      <w:pPr>
        <w:spacing w:after="0" w:line="240" w:lineRule="auto"/>
      </w:pPr>
      <w:r>
        <w:separator/>
      </w:r>
    </w:p>
  </w:footnote>
  <w:footnote w:type="continuationSeparator" w:id="0">
    <w:p w14:paraId="5BAD5724" w14:textId="77777777" w:rsidR="00C5120D" w:rsidRDefault="00C5120D" w:rsidP="005D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FAED" w14:textId="0F337D65" w:rsidR="00EA1750" w:rsidRDefault="00EA1750" w:rsidP="00316096">
    <w:pPr>
      <w:pStyle w:val="Header"/>
      <w:bidi/>
    </w:pPr>
    <w:r>
      <w:rPr>
        <w:rFonts w:hint="cs"/>
        <w:rtl/>
      </w:rPr>
      <w:t>שם: עמית סידס.                   תעודת זהות: 206768780.           קורס: בינה מלאכותית 20551</w:t>
    </w:r>
  </w:p>
  <w:p w14:paraId="3EBD1638" w14:textId="3EDFA024" w:rsidR="00EA1750" w:rsidRDefault="00EA1750" w:rsidP="005D5E3E">
    <w:pPr>
      <w:pStyle w:val="Header"/>
      <w:tabs>
        <w:tab w:val="clear" w:pos="4513"/>
        <w:tab w:val="clear" w:pos="9026"/>
        <w:tab w:val="left" w:pos="114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099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B7D08"/>
    <w:multiLevelType w:val="hybridMultilevel"/>
    <w:tmpl w:val="033E9964"/>
    <w:lvl w:ilvl="0" w:tplc="E0EA138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D23AB"/>
    <w:multiLevelType w:val="hybridMultilevel"/>
    <w:tmpl w:val="3324658C"/>
    <w:lvl w:ilvl="0" w:tplc="97761D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5691"/>
    <w:multiLevelType w:val="multilevel"/>
    <w:tmpl w:val="7F86B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4D5F66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991DCF"/>
    <w:multiLevelType w:val="hybridMultilevel"/>
    <w:tmpl w:val="4C803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A1CCF"/>
    <w:multiLevelType w:val="multilevel"/>
    <w:tmpl w:val="0F28F5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356961"/>
    <w:multiLevelType w:val="multilevel"/>
    <w:tmpl w:val="7B82CFA6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D0341F5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27668"/>
    <w:multiLevelType w:val="hybridMultilevel"/>
    <w:tmpl w:val="093A60B4"/>
    <w:lvl w:ilvl="0" w:tplc="F9862FA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4D0548"/>
    <w:multiLevelType w:val="multilevel"/>
    <w:tmpl w:val="56F8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84E7182"/>
    <w:multiLevelType w:val="multilevel"/>
    <w:tmpl w:val="CA3E688E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  <w:i w:val="0"/>
        <w:i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14C76AE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6D44A6"/>
    <w:multiLevelType w:val="hybridMultilevel"/>
    <w:tmpl w:val="E4CCFA7A"/>
    <w:lvl w:ilvl="0" w:tplc="1518B0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C0A50"/>
    <w:multiLevelType w:val="hybridMultilevel"/>
    <w:tmpl w:val="093A60B4"/>
    <w:lvl w:ilvl="0" w:tplc="F9862FA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F11037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D185AB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AA1CF9"/>
    <w:multiLevelType w:val="multilevel"/>
    <w:tmpl w:val="B2202430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6"/>
  </w:num>
  <w:num w:numId="8">
    <w:abstractNumId w:val="4"/>
  </w:num>
  <w:num w:numId="9">
    <w:abstractNumId w:val="12"/>
  </w:num>
  <w:num w:numId="10">
    <w:abstractNumId w:val="15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3"/>
  </w:num>
  <w:num w:numId="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0"/>
    <w:rsid w:val="00000242"/>
    <w:rsid w:val="00001E68"/>
    <w:rsid w:val="00002B67"/>
    <w:rsid w:val="000043C7"/>
    <w:rsid w:val="00005ACA"/>
    <w:rsid w:val="00005D5B"/>
    <w:rsid w:val="000103F8"/>
    <w:rsid w:val="00011152"/>
    <w:rsid w:val="00011B22"/>
    <w:rsid w:val="00014BB2"/>
    <w:rsid w:val="00014DF0"/>
    <w:rsid w:val="00015B13"/>
    <w:rsid w:val="0002002F"/>
    <w:rsid w:val="00020E5B"/>
    <w:rsid w:val="00023815"/>
    <w:rsid w:val="0002439D"/>
    <w:rsid w:val="0002586A"/>
    <w:rsid w:val="00025DAC"/>
    <w:rsid w:val="00025E96"/>
    <w:rsid w:val="000260C0"/>
    <w:rsid w:val="00027320"/>
    <w:rsid w:val="0003251C"/>
    <w:rsid w:val="00034F35"/>
    <w:rsid w:val="00036D54"/>
    <w:rsid w:val="000402E9"/>
    <w:rsid w:val="00040B48"/>
    <w:rsid w:val="00040C3B"/>
    <w:rsid w:val="00040FA0"/>
    <w:rsid w:val="00042747"/>
    <w:rsid w:val="000449B7"/>
    <w:rsid w:val="00044AC5"/>
    <w:rsid w:val="0004772F"/>
    <w:rsid w:val="00050043"/>
    <w:rsid w:val="00051665"/>
    <w:rsid w:val="00052084"/>
    <w:rsid w:val="00053099"/>
    <w:rsid w:val="00053B6F"/>
    <w:rsid w:val="00054033"/>
    <w:rsid w:val="0005449B"/>
    <w:rsid w:val="000548C0"/>
    <w:rsid w:val="00054C42"/>
    <w:rsid w:val="0005662F"/>
    <w:rsid w:val="000576F3"/>
    <w:rsid w:val="00057E6F"/>
    <w:rsid w:val="00061B64"/>
    <w:rsid w:val="000645E6"/>
    <w:rsid w:val="00064D4F"/>
    <w:rsid w:val="000664E7"/>
    <w:rsid w:val="00075969"/>
    <w:rsid w:val="0007678B"/>
    <w:rsid w:val="000774F7"/>
    <w:rsid w:val="00077CF8"/>
    <w:rsid w:val="000801AD"/>
    <w:rsid w:val="000816ED"/>
    <w:rsid w:val="00081F02"/>
    <w:rsid w:val="0008536D"/>
    <w:rsid w:val="00085D49"/>
    <w:rsid w:val="0008641A"/>
    <w:rsid w:val="000869E6"/>
    <w:rsid w:val="000873C9"/>
    <w:rsid w:val="00087A1F"/>
    <w:rsid w:val="000919DB"/>
    <w:rsid w:val="00095F42"/>
    <w:rsid w:val="000966CB"/>
    <w:rsid w:val="0009757B"/>
    <w:rsid w:val="000A34EF"/>
    <w:rsid w:val="000A4156"/>
    <w:rsid w:val="000A44FE"/>
    <w:rsid w:val="000A7CB4"/>
    <w:rsid w:val="000B048C"/>
    <w:rsid w:val="000B0A98"/>
    <w:rsid w:val="000B2B23"/>
    <w:rsid w:val="000B4210"/>
    <w:rsid w:val="000B4828"/>
    <w:rsid w:val="000B4ECE"/>
    <w:rsid w:val="000B5EAD"/>
    <w:rsid w:val="000B676F"/>
    <w:rsid w:val="000B731E"/>
    <w:rsid w:val="000C6530"/>
    <w:rsid w:val="000C7772"/>
    <w:rsid w:val="000D3B05"/>
    <w:rsid w:val="000D5632"/>
    <w:rsid w:val="000D63B6"/>
    <w:rsid w:val="000D72A0"/>
    <w:rsid w:val="000E0226"/>
    <w:rsid w:val="000E03AA"/>
    <w:rsid w:val="000E0EEC"/>
    <w:rsid w:val="000E0F45"/>
    <w:rsid w:val="000E4FF5"/>
    <w:rsid w:val="000E51E7"/>
    <w:rsid w:val="000E5204"/>
    <w:rsid w:val="000E5871"/>
    <w:rsid w:val="000E64FD"/>
    <w:rsid w:val="000E670F"/>
    <w:rsid w:val="000E6752"/>
    <w:rsid w:val="000E6BA4"/>
    <w:rsid w:val="000E70AD"/>
    <w:rsid w:val="000E7477"/>
    <w:rsid w:val="000F1AB3"/>
    <w:rsid w:val="000F2C83"/>
    <w:rsid w:val="000F337F"/>
    <w:rsid w:val="000F5E0E"/>
    <w:rsid w:val="001012D4"/>
    <w:rsid w:val="001019E5"/>
    <w:rsid w:val="00102328"/>
    <w:rsid w:val="00102438"/>
    <w:rsid w:val="00111BE8"/>
    <w:rsid w:val="00112D88"/>
    <w:rsid w:val="00112F05"/>
    <w:rsid w:val="0011790A"/>
    <w:rsid w:val="00117C06"/>
    <w:rsid w:val="001206F8"/>
    <w:rsid w:val="00120FCD"/>
    <w:rsid w:val="00121831"/>
    <w:rsid w:val="00123369"/>
    <w:rsid w:val="0012528E"/>
    <w:rsid w:val="0012748C"/>
    <w:rsid w:val="00130CA0"/>
    <w:rsid w:val="001310B0"/>
    <w:rsid w:val="00131352"/>
    <w:rsid w:val="00132034"/>
    <w:rsid w:val="00133D4F"/>
    <w:rsid w:val="00134BAC"/>
    <w:rsid w:val="00135FE7"/>
    <w:rsid w:val="0013607C"/>
    <w:rsid w:val="001361BD"/>
    <w:rsid w:val="00140447"/>
    <w:rsid w:val="001411E9"/>
    <w:rsid w:val="00143523"/>
    <w:rsid w:val="001439FF"/>
    <w:rsid w:val="00144723"/>
    <w:rsid w:val="00146A99"/>
    <w:rsid w:val="00146F32"/>
    <w:rsid w:val="00151C06"/>
    <w:rsid w:val="00153085"/>
    <w:rsid w:val="00154486"/>
    <w:rsid w:val="00154A46"/>
    <w:rsid w:val="00155388"/>
    <w:rsid w:val="001556A7"/>
    <w:rsid w:val="0015575F"/>
    <w:rsid w:val="00155D7C"/>
    <w:rsid w:val="0016028E"/>
    <w:rsid w:val="001617EA"/>
    <w:rsid w:val="00161A59"/>
    <w:rsid w:val="00164D9C"/>
    <w:rsid w:val="001654FA"/>
    <w:rsid w:val="00166B6B"/>
    <w:rsid w:val="00167459"/>
    <w:rsid w:val="0017009B"/>
    <w:rsid w:val="001713A3"/>
    <w:rsid w:val="00172615"/>
    <w:rsid w:val="0017525E"/>
    <w:rsid w:val="00175578"/>
    <w:rsid w:val="001760C0"/>
    <w:rsid w:val="001767DB"/>
    <w:rsid w:val="0018135F"/>
    <w:rsid w:val="001826BA"/>
    <w:rsid w:val="00183102"/>
    <w:rsid w:val="00183CFE"/>
    <w:rsid w:val="00185B2F"/>
    <w:rsid w:val="0018694C"/>
    <w:rsid w:val="00190BFD"/>
    <w:rsid w:val="001916A3"/>
    <w:rsid w:val="001938A7"/>
    <w:rsid w:val="00194B34"/>
    <w:rsid w:val="0019544D"/>
    <w:rsid w:val="00197353"/>
    <w:rsid w:val="001A2C65"/>
    <w:rsid w:val="001A2FD4"/>
    <w:rsid w:val="001A3635"/>
    <w:rsid w:val="001A4B4A"/>
    <w:rsid w:val="001A50F5"/>
    <w:rsid w:val="001A6624"/>
    <w:rsid w:val="001A7761"/>
    <w:rsid w:val="001B09AC"/>
    <w:rsid w:val="001B2047"/>
    <w:rsid w:val="001B25D4"/>
    <w:rsid w:val="001B4E76"/>
    <w:rsid w:val="001B6775"/>
    <w:rsid w:val="001C1527"/>
    <w:rsid w:val="001C19AE"/>
    <w:rsid w:val="001C39DF"/>
    <w:rsid w:val="001C4201"/>
    <w:rsid w:val="001C6401"/>
    <w:rsid w:val="001C7DFE"/>
    <w:rsid w:val="001C7E91"/>
    <w:rsid w:val="001D00D2"/>
    <w:rsid w:val="001D36DE"/>
    <w:rsid w:val="001D3D19"/>
    <w:rsid w:val="001D5383"/>
    <w:rsid w:val="001D5C89"/>
    <w:rsid w:val="001E047B"/>
    <w:rsid w:val="001E1855"/>
    <w:rsid w:val="001E1A12"/>
    <w:rsid w:val="001E2690"/>
    <w:rsid w:val="001E4EA9"/>
    <w:rsid w:val="001E57D0"/>
    <w:rsid w:val="001E5CEF"/>
    <w:rsid w:val="001E5DFA"/>
    <w:rsid w:val="001E655B"/>
    <w:rsid w:val="001F165D"/>
    <w:rsid w:val="001F2AF4"/>
    <w:rsid w:val="001F338D"/>
    <w:rsid w:val="001F68F0"/>
    <w:rsid w:val="001F74A3"/>
    <w:rsid w:val="001F7F19"/>
    <w:rsid w:val="002018CA"/>
    <w:rsid w:val="0020294A"/>
    <w:rsid w:val="00202B47"/>
    <w:rsid w:val="002041A5"/>
    <w:rsid w:val="00205A14"/>
    <w:rsid w:val="00207306"/>
    <w:rsid w:val="00207F29"/>
    <w:rsid w:val="0021093E"/>
    <w:rsid w:val="00214847"/>
    <w:rsid w:val="00214DEA"/>
    <w:rsid w:val="00215D89"/>
    <w:rsid w:val="00216A10"/>
    <w:rsid w:val="002172F7"/>
    <w:rsid w:val="00217F85"/>
    <w:rsid w:val="002205D2"/>
    <w:rsid w:val="002252F3"/>
    <w:rsid w:val="002272B5"/>
    <w:rsid w:val="00230732"/>
    <w:rsid w:val="002310D4"/>
    <w:rsid w:val="002313E1"/>
    <w:rsid w:val="0023149B"/>
    <w:rsid w:val="00232516"/>
    <w:rsid w:val="00235495"/>
    <w:rsid w:val="0023656C"/>
    <w:rsid w:val="00236B83"/>
    <w:rsid w:val="00241587"/>
    <w:rsid w:val="0024254F"/>
    <w:rsid w:val="002449BA"/>
    <w:rsid w:val="0024502F"/>
    <w:rsid w:val="0025003A"/>
    <w:rsid w:val="002505A7"/>
    <w:rsid w:val="00251646"/>
    <w:rsid w:val="00251B87"/>
    <w:rsid w:val="0025764F"/>
    <w:rsid w:val="00257964"/>
    <w:rsid w:val="00257B8C"/>
    <w:rsid w:val="00260FDD"/>
    <w:rsid w:val="00261B33"/>
    <w:rsid w:val="002633B5"/>
    <w:rsid w:val="00263990"/>
    <w:rsid w:val="002663E8"/>
    <w:rsid w:val="002664ED"/>
    <w:rsid w:val="00270CC2"/>
    <w:rsid w:val="002724EE"/>
    <w:rsid w:val="00272C5B"/>
    <w:rsid w:val="00272FD3"/>
    <w:rsid w:val="0027342D"/>
    <w:rsid w:val="00273DC6"/>
    <w:rsid w:val="002754D8"/>
    <w:rsid w:val="0028001C"/>
    <w:rsid w:val="0028017A"/>
    <w:rsid w:val="00281ADB"/>
    <w:rsid w:val="0028310C"/>
    <w:rsid w:val="00283B7D"/>
    <w:rsid w:val="00284191"/>
    <w:rsid w:val="00290629"/>
    <w:rsid w:val="002918D9"/>
    <w:rsid w:val="00292F53"/>
    <w:rsid w:val="00293200"/>
    <w:rsid w:val="0029344C"/>
    <w:rsid w:val="00293969"/>
    <w:rsid w:val="00297451"/>
    <w:rsid w:val="002A01E9"/>
    <w:rsid w:val="002A455D"/>
    <w:rsid w:val="002B05D8"/>
    <w:rsid w:val="002B0878"/>
    <w:rsid w:val="002B1E34"/>
    <w:rsid w:val="002B24B4"/>
    <w:rsid w:val="002B44BD"/>
    <w:rsid w:val="002C0AF2"/>
    <w:rsid w:val="002C0C29"/>
    <w:rsid w:val="002C2213"/>
    <w:rsid w:val="002C32AA"/>
    <w:rsid w:val="002C3CAC"/>
    <w:rsid w:val="002C3FA7"/>
    <w:rsid w:val="002C4E7C"/>
    <w:rsid w:val="002C63B2"/>
    <w:rsid w:val="002C6F0F"/>
    <w:rsid w:val="002C6FCE"/>
    <w:rsid w:val="002D1F64"/>
    <w:rsid w:val="002D2597"/>
    <w:rsid w:val="002D2C6E"/>
    <w:rsid w:val="002D2FA5"/>
    <w:rsid w:val="002D3168"/>
    <w:rsid w:val="002D5820"/>
    <w:rsid w:val="002E0EDD"/>
    <w:rsid w:val="002E1392"/>
    <w:rsid w:val="002E29D6"/>
    <w:rsid w:val="002E6117"/>
    <w:rsid w:val="002F0020"/>
    <w:rsid w:val="002F28FA"/>
    <w:rsid w:val="002F506D"/>
    <w:rsid w:val="002F5215"/>
    <w:rsid w:val="002F5BE3"/>
    <w:rsid w:val="002F5DDE"/>
    <w:rsid w:val="002F6428"/>
    <w:rsid w:val="0030074C"/>
    <w:rsid w:val="00302529"/>
    <w:rsid w:val="00302D32"/>
    <w:rsid w:val="00303C23"/>
    <w:rsid w:val="0030479A"/>
    <w:rsid w:val="003050F4"/>
    <w:rsid w:val="003055AA"/>
    <w:rsid w:val="0030658E"/>
    <w:rsid w:val="003111E7"/>
    <w:rsid w:val="003114DF"/>
    <w:rsid w:val="003156C5"/>
    <w:rsid w:val="00316096"/>
    <w:rsid w:val="0031648D"/>
    <w:rsid w:val="00321A74"/>
    <w:rsid w:val="00324BE0"/>
    <w:rsid w:val="00330604"/>
    <w:rsid w:val="003318EC"/>
    <w:rsid w:val="00333AA9"/>
    <w:rsid w:val="00334E82"/>
    <w:rsid w:val="003352CB"/>
    <w:rsid w:val="003368B1"/>
    <w:rsid w:val="00337145"/>
    <w:rsid w:val="0033798A"/>
    <w:rsid w:val="00337CA8"/>
    <w:rsid w:val="003440AA"/>
    <w:rsid w:val="003453B5"/>
    <w:rsid w:val="003472D7"/>
    <w:rsid w:val="003473ED"/>
    <w:rsid w:val="003501EE"/>
    <w:rsid w:val="00351682"/>
    <w:rsid w:val="003530D3"/>
    <w:rsid w:val="00356B64"/>
    <w:rsid w:val="00356D3E"/>
    <w:rsid w:val="00357AF4"/>
    <w:rsid w:val="00362463"/>
    <w:rsid w:val="00362A13"/>
    <w:rsid w:val="00363F4E"/>
    <w:rsid w:val="00370272"/>
    <w:rsid w:val="00376F14"/>
    <w:rsid w:val="00377664"/>
    <w:rsid w:val="00380311"/>
    <w:rsid w:val="0038286D"/>
    <w:rsid w:val="0038568D"/>
    <w:rsid w:val="00386A1B"/>
    <w:rsid w:val="003912BC"/>
    <w:rsid w:val="00392C31"/>
    <w:rsid w:val="003930F5"/>
    <w:rsid w:val="00394780"/>
    <w:rsid w:val="00394E69"/>
    <w:rsid w:val="00395142"/>
    <w:rsid w:val="003953DF"/>
    <w:rsid w:val="003957CC"/>
    <w:rsid w:val="003A036D"/>
    <w:rsid w:val="003A14D0"/>
    <w:rsid w:val="003A247F"/>
    <w:rsid w:val="003A2B9B"/>
    <w:rsid w:val="003A4E70"/>
    <w:rsid w:val="003A5901"/>
    <w:rsid w:val="003A6CA0"/>
    <w:rsid w:val="003B2BD0"/>
    <w:rsid w:val="003B31DB"/>
    <w:rsid w:val="003B4B28"/>
    <w:rsid w:val="003C00F5"/>
    <w:rsid w:val="003C022B"/>
    <w:rsid w:val="003C0363"/>
    <w:rsid w:val="003C0D37"/>
    <w:rsid w:val="003C0D8A"/>
    <w:rsid w:val="003C3C71"/>
    <w:rsid w:val="003C6CFA"/>
    <w:rsid w:val="003C77CD"/>
    <w:rsid w:val="003C7993"/>
    <w:rsid w:val="003D5398"/>
    <w:rsid w:val="003D54E7"/>
    <w:rsid w:val="003E08A5"/>
    <w:rsid w:val="003E1157"/>
    <w:rsid w:val="003E1182"/>
    <w:rsid w:val="003E1E50"/>
    <w:rsid w:val="003E26B2"/>
    <w:rsid w:val="003E331E"/>
    <w:rsid w:val="003E3501"/>
    <w:rsid w:val="003E44B7"/>
    <w:rsid w:val="003E4F96"/>
    <w:rsid w:val="003F18D2"/>
    <w:rsid w:val="003F1A83"/>
    <w:rsid w:val="003F1CE9"/>
    <w:rsid w:val="003F3793"/>
    <w:rsid w:val="003F6419"/>
    <w:rsid w:val="003F668C"/>
    <w:rsid w:val="003F72B3"/>
    <w:rsid w:val="003F78CA"/>
    <w:rsid w:val="003F7BF1"/>
    <w:rsid w:val="004002DB"/>
    <w:rsid w:val="00400A0D"/>
    <w:rsid w:val="00400A21"/>
    <w:rsid w:val="0040274B"/>
    <w:rsid w:val="00402D58"/>
    <w:rsid w:val="00406227"/>
    <w:rsid w:val="00410975"/>
    <w:rsid w:val="00410AB9"/>
    <w:rsid w:val="00412E47"/>
    <w:rsid w:val="00413EDB"/>
    <w:rsid w:val="00415A84"/>
    <w:rsid w:val="0041673B"/>
    <w:rsid w:val="004202F0"/>
    <w:rsid w:val="00420D1B"/>
    <w:rsid w:val="00431135"/>
    <w:rsid w:val="00435C04"/>
    <w:rsid w:val="00436AC8"/>
    <w:rsid w:val="00440231"/>
    <w:rsid w:val="00442A99"/>
    <w:rsid w:val="00442EF2"/>
    <w:rsid w:val="0044604F"/>
    <w:rsid w:val="0044685B"/>
    <w:rsid w:val="00447366"/>
    <w:rsid w:val="004500FD"/>
    <w:rsid w:val="00453D27"/>
    <w:rsid w:val="004543B1"/>
    <w:rsid w:val="004548AE"/>
    <w:rsid w:val="00455049"/>
    <w:rsid w:val="00460C31"/>
    <w:rsid w:val="00465CE9"/>
    <w:rsid w:val="00472FC3"/>
    <w:rsid w:val="004742CF"/>
    <w:rsid w:val="00476D9C"/>
    <w:rsid w:val="0047709C"/>
    <w:rsid w:val="00480BBA"/>
    <w:rsid w:val="00481F8A"/>
    <w:rsid w:val="00483ADF"/>
    <w:rsid w:val="0048432E"/>
    <w:rsid w:val="00484656"/>
    <w:rsid w:val="00484998"/>
    <w:rsid w:val="004862FC"/>
    <w:rsid w:val="00486B34"/>
    <w:rsid w:val="00490A94"/>
    <w:rsid w:val="00490E2D"/>
    <w:rsid w:val="00492857"/>
    <w:rsid w:val="00492C6F"/>
    <w:rsid w:val="00492E13"/>
    <w:rsid w:val="00493309"/>
    <w:rsid w:val="0049413C"/>
    <w:rsid w:val="0049457B"/>
    <w:rsid w:val="00496DB4"/>
    <w:rsid w:val="0049742F"/>
    <w:rsid w:val="004A0DDC"/>
    <w:rsid w:val="004A2964"/>
    <w:rsid w:val="004A4723"/>
    <w:rsid w:val="004A616C"/>
    <w:rsid w:val="004A6CEC"/>
    <w:rsid w:val="004A6DE6"/>
    <w:rsid w:val="004B1242"/>
    <w:rsid w:val="004B7E11"/>
    <w:rsid w:val="004C04BC"/>
    <w:rsid w:val="004C0857"/>
    <w:rsid w:val="004C4ACD"/>
    <w:rsid w:val="004C707A"/>
    <w:rsid w:val="004D3256"/>
    <w:rsid w:val="004D38A5"/>
    <w:rsid w:val="004D4734"/>
    <w:rsid w:val="004E0262"/>
    <w:rsid w:val="004E0E99"/>
    <w:rsid w:val="004E1339"/>
    <w:rsid w:val="004E1D81"/>
    <w:rsid w:val="004E250B"/>
    <w:rsid w:val="004E2B5A"/>
    <w:rsid w:val="004F1692"/>
    <w:rsid w:val="004F24F1"/>
    <w:rsid w:val="004F2C08"/>
    <w:rsid w:val="004F49E3"/>
    <w:rsid w:val="004F6C29"/>
    <w:rsid w:val="005005C4"/>
    <w:rsid w:val="005020CC"/>
    <w:rsid w:val="00502385"/>
    <w:rsid w:val="005036C0"/>
    <w:rsid w:val="00503749"/>
    <w:rsid w:val="00503915"/>
    <w:rsid w:val="00505270"/>
    <w:rsid w:val="00506992"/>
    <w:rsid w:val="005079E4"/>
    <w:rsid w:val="00507B01"/>
    <w:rsid w:val="00511F1C"/>
    <w:rsid w:val="00511FFB"/>
    <w:rsid w:val="00512A05"/>
    <w:rsid w:val="00513977"/>
    <w:rsid w:val="00514061"/>
    <w:rsid w:val="0051409F"/>
    <w:rsid w:val="00515352"/>
    <w:rsid w:val="00515D5C"/>
    <w:rsid w:val="00516648"/>
    <w:rsid w:val="00516DA6"/>
    <w:rsid w:val="00520DEF"/>
    <w:rsid w:val="00521DBB"/>
    <w:rsid w:val="00522C3B"/>
    <w:rsid w:val="00523346"/>
    <w:rsid w:val="0052366F"/>
    <w:rsid w:val="005265F1"/>
    <w:rsid w:val="0052704B"/>
    <w:rsid w:val="005327C3"/>
    <w:rsid w:val="0053284C"/>
    <w:rsid w:val="00535327"/>
    <w:rsid w:val="005360D8"/>
    <w:rsid w:val="005366EF"/>
    <w:rsid w:val="00536D25"/>
    <w:rsid w:val="00537CA1"/>
    <w:rsid w:val="00546AA3"/>
    <w:rsid w:val="00546EC0"/>
    <w:rsid w:val="00550924"/>
    <w:rsid w:val="005513A0"/>
    <w:rsid w:val="005513DE"/>
    <w:rsid w:val="0055211E"/>
    <w:rsid w:val="0055597C"/>
    <w:rsid w:val="00557A79"/>
    <w:rsid w:val="00563F2C"/>
    <w:rsid w:val="0056553E"/>
    <w:rsid w:val="0056635E"/>
    <w:rsid w:val="00570AD4"/>
    <w:rsid w:val="00570E97"/>
    <w:rsid w:val="0057111B"/>
    <w:rsid w:val="005725BF"/>
    <w:rsid w:val="00581AD1"/>
    <w:rsid w:val="005828A3"/>
    <w:rsid w:val="00582963"/>
    <w:rsid w:val="00585DE2"/>
    <w:rsid w:val="00586922"/>
    <w:rsid w:val="00586F4C"/>
    <w:rsid w:val="00587985"/>
    <w:rsid w:val="00587E81"/>
    <w:rsid w:val="00591047"/>
    <w:rsid w:val="00591083"/>
    <w:rsid w:val="00591F6B"/>
    <w:rsid w:val="005928A9"/>
    <w:rsid w:val="00594AAA"/>
    <w:rsid w:val="00595D50"/>
    <w:rsid w:val="005976C1"/>
    <w:rsid w:val="00597E06"/>
    <w:rsid w:val="005A2FF6"/>
    <w:rsid w:val="005A3277"/>
    <w:rsid w:val="005A3F0C"/>
    <w:rsid w:val="005A6EF6"/>
    <w:rsid w:val="005A6F9D"/>
    <w:rsid w:val="005A73DD"/>
    <w:rsid w:val="005A7E13"/>
    <w:rsid w:val="005B1FDB"/>
    <w:rsid w:val="005B2E7F"/>
    <w:rsid w:val="005B53DD"/>
    <w:rsid w:val="005C183A"/>
    <w:rsid w:val="005C1FBB"/>
    <w:rsid w:val="005C3DF6"/>
    <w:rsid w:val="005C43D6"/>
    <w:rsid w:val="005C59D2"/>
    <w:rsid w:val="005C5A8E"/>
    <w:rsid w:val="005C68D0"/>
    <w:rsid w:val="005D0A25"/>
    <w:rsid w:val="005D0BCA"/>
    <w:rsid w:val="005D56F3"/>
    <w:rsid w:val="005D5E3E"/>
    <w:rsid w:val="005E03BC"/>
    <w:rsid w:val="005E04D7"/>
    <w:rsid w:val="005E70A3"/>
    <w:rsid w:val="005F0A1A"/>
    <w:rsid w:val="005F3D7C"/>
    <w:rsid w:val="005F6090"/>
    <w:rsid w:val="005F69F9"/>
    <w:rsid w:val="005F778B"/>
    <w:rsid w:val="005F7CCB"/>
    <w:rsid w:val="006006C5"/>
    <w:rsid w:val="00600FC4"/>
    <w:rsid w:val="00602E54"/>
    <w:rsid w:val="0060440D"/>
    <w:rsid w:val="0060454C"/>
    <w:rsid w:val="006053C1"/>
    <w:rsid w:val="0060705E"/>
    <w:rsid w:val="006122A5"/>
    <w:rsid w:val="00615CA4"/>
    <w:rsid w:val="006178CD"/>
    <w:rsid w:val="00620A0C"/>
    <w:rsid w:val="0062324D"/>
    <w:rsid w:val="00624ABA"/>
    <w:rsid w:val="00625364"/>
    <w:rsid w:val="0062544E"/>
    <w:rsid w:val="00626AC8"/>
    <w:rsid w:val="00627D9C"/>
    <w:rsid w:val="0063079A"/>
    <w:rsid w:val="00631E68"/>
    <w:rsid w:val="0063389C"/>
    <w:rsid w:val="00633992"/>
    <w:rsid w:val="00636C76"/>
    <w:rsid w:val="006371EB"/>
    <w:rsid w:val="006378DC"/>
    <w:rsid w:val="00643228"/>
    <w:rsid w:val="0064347D"/>
    <w:rsid w:val="00645E96"/>
    <w:rsid w:val="006501D1"/>
    <w:rsid w:val="00650403"/>
    <w:rsid w:val="00651D62"/>
    <w:rsid w:val="0065257B"/>
    <w:rsid w:val="00654C25"/>
    <w:rsid w:val="00657E85"/>
    <w:rsid w:val="0066064C"/>
    <w:rsid w:val="00660D1D"/>
    <w:rsid w:val="0066115B"/>
    <w:rsid w:val="00661F4A"/>
    <w:rsid w:val="006640E5"/>
    <w:rsid w:val="00665CDC"/>
    <w:rsid w:val="006661AA"/>
    <w:rsid w:val="00667BBC"/>
    <w:rsid w:val="00667EC9"/>
    <w:rsid w:val="006702DB"/>
    <w:rsid w:val="00670719"/>
    <w:rsid w:val="00671C6E"/>
    <w:rsid w:val="00673892"/>
    <w:rsid w:val="00673D8A"/>
    <w:rsid w:val="006758F0"/>
    <w:rsid w:val="00675B3A"/>
    <w:rsid w:val="0067717C"/>
    <w:rsid w:val="0067749E"/>
    <w:rsid w:val="00677F36"/>
    <w:rsid w:val="0068258B"/>
    <w:rsid w:val="00682C53"/>
    <w:rsid w:val="00684806"/>
    <w:rsid w:val="00684AB6"/>
    <w:rsid w:val="00685B60"/>
    <w:rsid w:val="0068624C"/>
    <w:rsid w:val="00686D21"/>
    <w:rsid w:val="006873CA"/>
    <w:rsid w:val="006900C0"/>
    <w:rsid w:val="006912D4"/>
    <w:rsid w:val="00693E60"/>
    <w:rsid w:val="0069549A"/>
    <w:rsid w:val="00695631"/>
    <w:rsid w:val="00695B51"/>
    <w:rsid w:val="006962D0"/>
    <w:rsid w:val="0069731F"/>
    <w:rsid w:val="006A0C9C"/>
    <w:rsid w:val="006A3477"/>
    <w:rsid w:val="006A3C43"/>
    <w:rsid w:val="006A4CE4"/>
    <w:rsid w:val="006A6ECF"/>
    <w:rsid w:val="006B0942"/>
    <w:rsid w:val="006B1ABD"/>
    <w:rsid w:val="006B1BA7"/>
    <w:rsid w:val="006B1C54"/>
    <w:rsid w:val="006B237B"/>
    <w:rsid w:val="006B3000"/>
    <w:rsid w:val="006B4A04"/>
    <w:rsid w:val="006B5009"/>
    <w:rsid w:val="006B72D3"/>
    <w:rsid w:val="006B789B"/>
    <w:rsid w:val="006C5FFD"/>
    <w:rsid w:val="006C7195"/>
    <w:rsid w:val="006D0522"/>
    <w:rsid w:val="006D0A3B"/>
    <w:rsid w:val="006D165A"/>
    <w:rsid w:val="006D2E78"/>
    <w:rsid w:val="006D32BC"/>
    <w:rsid w:val="006D68B2"/>
    <w:rsid w:val="006D7483"/>
    <w:rsid w:val="006E0992"/>
    <w:rsid w:val="006E23F5"/>
    <w:rsid w:val="006E2E3B"/>
    <w:rsid w:val="006E4AB7"/>
    <w:rsid w:val="006E4B32"/>
    <w:rsid w:val="006E6686"/>
    <w:rsid w:val="006E6E3D"/>
    <w:rsid w:val="006E72B3"/>
    <w:rsid w:val="006E7593"/>
    <w:rsid w:val="006F0D15"/>
    <w:rsid w:val="006F1DCF"/>
    <w:rsid w:val="006F453D"/>
    <w:rsid w:val="006F5D6A"/>
    <w:rsid w:val="006F7936"/>
    <w:rsid w:val="00700504"/>
    <w:rsid w:val="00701015"/>
    <w:rsid w:val="0070161A"/>
    <w:rsid w:val="007016A5"/>
    <w:rsid w:val="007040FC"/>
    <w:rsid w:val="0070543C"/>
    <w:rsid w:val="00705475"/>
    <w:rsid w:val="00705A11"/>
    <w:rsid w:val="00706602"/>
    <w:rsid w:val="007066FE"/>
    <w:rsid w:val="00712892"/>
    <w:rsid w:val="00714FDC"/>
    <w:rsid w:val="00715980"/>
    <w:rsid w:val="00717A75"/>
    <w:rsid w:val="00720ADC"/>
    <w:rsid w:val="00722B8B"/>
    <w:rsid w:val="00722E71"/>
    <w:rsid w:val="00723F51"/>
    <w:rsid w:val="0072443C"/>
    <w:rsid w:val="00724A43"/>
    <w:rsid w:val="0072609A"/>
    <w:rsid w:val="007309DF"/>
    <w:rsid w:val="00731AF1"/>
    <w:rsid w:val="00732662"/>
    <w:rsid w:val="00732C0E"/>
    <w:rsid w:val="0073389A"/>
    <w:rsid w:val="0073475D"/>
    <w:rsid w:val="00735DDB"/>
    <w:rsid w:val="007418A1"/>
    <w:rsid w:val="0074268C"/>
    <w:rsid w:val="00742985"/>
    <w:rsid w:val="00744389"/>
    <w:rsid w:val="00745052"/>
    <w:rsid w:val="00745C61"/>
    <w:rsid w:val="00751E5A"/>
    <w:rsid w:val="00752B6D"/>
    <w:rsid w:val="00753488"/>
    <w:rsid w:val="00753D78"/>
    <w:rsid w:val="00754340"/>
    <w:rsid w:val="0075446E"/>
    <w:rsid w:val="007603BF"/>
    <w:rsid w:val="00760D4E"/>
    <w:rsid w:val="00761CDC"/>
    <w:rsid w:val="007620D1"/>
    <w:rsid w:val="007645F5"/>
    <w:rsid w:val="00764669"/>
    <w:rsid w:val="00765671"/>
    <w:rsid w:val="00765963"/>
    <w:rsid w:val="007724DB"/>
    <w:rsid w:val="007727FF"/>
    <w:rsid w:val="00773178"/>
    <w:rsid w:val="00773C54"/>
    <w:rsid w:val="00776D33"/>
    <w:rsid w:val="007770E6"/>
    <w:rsid w:val="007777B3"/>
    <w:rsid w:val="00781A4D"/>
    <w:rsid w:val="00781AEE"/>
    <w:rsid w:val="007828FD"/>
    <w:rsid w:val="0078364A"/>
    <w:rsid w:val="00785249"/>
    <w:rsid w:val="00790105"/>
    <w:rsid w:val="00793F2C"/>
    <w:rsid w:val="00795175"/>
    <w:rsid w:val="007A0149"/>
    <w:rsid w:val="007A1161"/>
    <w:rsid w:val="007A145D"/>
    <w:rsid w:val="007A2C56"/>
    <w:rsid w:val="007A3104"/>
    <w:rsid w:val="007A32E3"/>
    <w:rsid w:val="007A418C"/>
    <w:rsid w:val="007A46A3"/>
    <w:rsid w:val="007A5391"/>
    <w:rsid w:val="007A61DB"/>
    <w:rsid w:val="007B0A07"/>
    <w:rsid w:val="007B1F7D"/>
    <w:rsid w:val="007B21E7"/>
    <w:rsid w:val="007B5B68"/>
    <w:rsid w:val="007B6A80"/>
    <w:rsid w:val="007B7798"/>
    <w:rsid w:val="007C02B1"/>
    <w:rsid w:val="007C0A55"/>
    <w:rsid w:val="007C13FF"/>
    <w:rsid w:val="007C3BFC"/>
    <w:rsid w:val="007C3EC6"/>
    <w:rsid w:val="007C4011"/>
    <w:rsid w:val="007D1043"/>
    <w:rsid w:val="007D20E1"/>
    <w:rsid w:val="007D5579"/>
    <w:rsid w:val="007D5B46"/>
    <w:rsid w:val="007D635A"/>
    <w:rsid w:val="007E02C8"/>
    <w:rsid w:val="007E12C1"/>
    <w:rsid w:val="007E7D19"/>
    <w:rsid w:val="007F0974"/>
    <w:rsid w:val="007F0D88"/>
    <w:rsid w:val="007F1581"/>
    <w:rsid w:val="007F34C2"/>
    <w:rsid w:val="007F3E6F"/>
    <w:rsid w:val="007F4C0D"/>
    <w:rsid w:val="007F744C"/>
    <w:rsid w:val="008021F1"/>
    <w:rsid w:val="00802541"/>
    <w:rsid w:val="00803435"/>
    <w:rsid w:val="00803611"/>
    <w:rsid w:val="00803743"/>
    <w:rsid w:val="0080374C"/>
    <w:rsid w:val="00806501"/>
    <w:rsid w:val="008100CA"/>
    <w:rsid w:val="0081145F"/>
    <w:rsid w:val="00815E47"/>
    <w:rsid w:val="00817297"/>
    <w:rsid w:val="00822AFB"/>
    <w:rsid w:val="00822CF0"/>
    <w:rsid w:val="00823C2C"/>
    <w:rsid w:val="00825AF6"/>
    <w:rsid w:val="008266B0"/>
    <w:rsid w:val="008304BD"/>
    <w:rsid w:val="00830B20"/>
    <w:rsid w:val="00830E62"/>
    <w:rsid w:val="00832219"/>
    <w:rsid w:val="0083237E"/>
    <w:rsid w:val="00832DEA"/>
    <w:rsid w:val="00833D6A"/>
    <w:rsid w:val="00833E7A"/>
    <w:rsid w:val="00836AF4"/>
    <w:rsid w:val="00837B76"/>
    <w:rsid w:val="008459EF"/>
    <w:rsid w:val="008463AC"/>
    <w:rsid w:val="0084642B"/>
    <w:rsid w:val="00850187"/>
    <w:rsid w:val="00850E73"/>
    <w:rsid w:val="00852A42"/>
    <w:rsid w:val="00852E35"/>
    <w:rsid w:val="00856996"/>
    <w:rsid w:val="00857C6C"/>
    <w:rsid w:val="00857CB2"/>
    <w:rsid w:val="00860E48"/>
    <w:rsid w:val="00861058"/>
    <w:rsid w:val="008619BD"/>
    <w:rsid w:val="00871554"/>
    <w:rsid w:val="0087279F"/>
    <w:rsid w:val="008738E2"/>
    <w:rsid w:val="0087556B"/>
    <w:rsid w:val="0087667C"/>
    <w:rsid w:val="00876716"/>
    <w:rsid w:val="00876C36"/>
    <w:rsid w:val="00877B5D"/>
    <w:rsid w:val="0088179A"/>
    <w:rsid w:val="0088212C"/>
    <w:rsid w:val="00884D96"/>
    <w:rsid w:val="0088513C"/>
    <w:rsid w:val="00885497"/>
    <w:rsid w:val="00885512"/>
    <w:rsid w:val="00885ECB"/>
    <w:rsid w:val="00885ED0"/>
    <w:rsid w:val="00886128"/>
    <w:rsid w:val="00890C4E"/>
    <w:rsid w:val="00891E88"/>
    <w:rsid w:val="00893BA7"/>
    <w:rsid w:val="008964EC"/>
    <w:rsid w:val="008974A1"/>
    <w:rsid w:val="008A0A02"/>
    <w:rsid w:val="008A238E"/>
    <w:rsid w:val="008A24E9"/>
    <w:rsid w:val="008A4C60"/>
    <w:rsid w:val="008A4FDF"/>
    <w:rsid w:val="008A5116"/>
    <w:rsid w:val="008A62A3"/>
    <w:rsid w:val="008A7350"/>
    <w:rsid w:val="008A7BE1"/>
    <w:rsid w:val="008B22F2"/>
    <w:rsid w:val="008B3CBA"/>
    <w:rsid w:val="008B7FA4"/>
    <w:rsid w:val="008C3048"/>
    <w:rsid w:val="008C3B72"/>
    <w:rsid w:val="008C3F0E"/>
    <w:rsid w:val="008C51F2"/>
    <w:rsid w:val="008C542B"/>
    <w:rsid w:val="008C6575"/>
    <w:rsid w:val="008C68F7"/>
    <w:rsid w:val="008C690A"/>
    <w:rsid w:val="008C6B1C"/>
    <w:rsid w:val="008D0B27"/>
    <w:rsid w:val="008D1F87"/>
    <w:rsid w:val="008D3736"/>
    <w:rsid w:val="008D4D07"/>
    <w:rsid w:val="008D5CCC"/>
    <w:rsid w:val="008E28CF"/>
    <w:rsid w:val="008E40A5"/>
    <w:rsid w:val="008E5E4F"/>
    <w:rsid w:val="008E6835"/>
    <w:rsid w:val="008E721F"/>
    <w:rsid w:val="008E7F77"/>
    <w:rsid w:val="008F021F"/>
    <w:rsid w:val="008F1A70"/>
    <w:rsid w:val="008F1E85"/>
    <w:rsid w:val="008F3908"/>
    <w:rsid w:val="008F3ED5"/>
    <w:rsid w:val="008F507A"/>
    <w:rsid w:val="008F6202"/>
    <w:rsid w:val="00900A1E"/>
    <w:rsid w:val="00901B24"/>
    <w:rsid w:val="009048EA"/>
    <w:rsid w:val="00905DCC"/>
    <w:rsid w:val="0090639D"/>
    <w:rsid w:val="0091029A"/>
    <w:rsid w:val="00913C4A"/>
    <w:rsid w:val="00916C75"/>
    <w:rsid w:val="009173B4"/>
    <w:rsid w:val="00917A43"/>
    <w:rsid w:val="0092166B"/>
    <w:rsid w:val="009218DF"/>
    <w:rsid w:val="0092316D"/>
    <w:rsid w:val="0093085E"/>
    <w:rsid w:val="00934526"/>
    <w:rsid w:val="0093615D"/>
    <w:rsid w:val="00937A32"/>
    <w:rsid w:val="009409B7"/>
    <w:rsid w:val="00940E4E"/>
    <w:rsid w:val="00942F20"/>
    <w:rsid w:val="00943E49"/>
    <w:rsid w:val="00944C94"/>
    <w:rsid w:val="0095085E"/>
    <w:rsid w:val="00954626"/>
    <w:rsid w:val="00955ACD"/>
    <w:rsid w:val="00956335"/>
    <w:rsid w:val="00956FF0"/>
    <w:rsid w:val="00957930"/>
    <w:rsid w:val="00961BBF"/>
    <w:rsid w:val="00961D54"/>
    <w:rsid w:val="00963431"/>
    <w:rsid w:val="009660FA"/>
    <w:rsid w:val="00971F6F"/>
    <w:rsid w:val="00973CD8"/>
    <w:rsid w:val="009755D0"/>
    <w:rsid w:val="00980755"/>
    <w:rsid w:val="00981470"/>
    <w:rsid w:val="00985C14"/>
    <w:rsid w:val="00986E84"/>
    <w:rsid w:val="009964E2"/>
    <w:rsid w:val="00997039"/>
    <w:rsid w:val="00997EAC"/>
    <w:rsid w:val="00997F6F"/>
    <w:rsid w:val="009A10FA"/>
    <w:rsid w:val="009A1C67"/>
    <w:rsid w:val="009A3F75"/>
    <w:rsid w:val="009A434B"/>
    <w:rsid w:val="009A613F"/>
    <w:rsid w:val="009A65F6"/>
    <w:rsid w:val="009A6AC7"/>
    <w:rsid w:val="009A6F0E"/>
    <w:rsid w:val="009B42E7"/>
    <w:rsid w:val="009B4B29"/>
    <w:rsid w:val="009B4DD2"/>
    <w:rsid w:val="009B5279"/>
    <w:rsid w:val="009B6F75"/>
    <w:rsid w:val="009B7F60"/>
    <w:rsid w:val="009C3768"/>
    <w:rsid w:val="009C5262"/>
    <w:rsid w:val="009C5DF0"/>
    <w:rsid w:val="009C6030"/>
    <w:rsid w:val="009C7315"/>
    <w:rsid w:val="009C7F74"/>
    <w:rsid w:val="009D1EB4"/>
    <w:rsid w:val="009D32D3"/>
    <w:rsid w:val="009D4E14"/>
    <w:rsid w:val="009D57EC"/>
    <w:rsid w:val="009D5AD1"/>
    <w:rsid w:val="009D659C"/>
    <w:rsid w:val="009E04B8"/>
    <w:rsid w:val="009E2242"/>
    <w:rsid w:val="009E28C8"/>
    <w:rsid w:val="009E4250"/>
    <w:rsid w:val="009E61EA"/>
    <w:rsid w:val="009E79DD"/>
    <w:rsid w:val="009E7E83"/>
    <w:rsid w:val="009F0E02"/>
    <w:rsid w:val="009F1492"/>
    <w:rsid w:val="009F2959"/>
    <w:rsid w:val="009F34CA"/>
    <w:rsid w:val="009F464F"/>
    <w:rsid w:val="009F4CD3"/>
    <w:rsid w:val="009F6CEA"/>
    <w:rsid w:val="009F7308"/>
    <w:rsid w:val="00A03DAA"/>
    <w:rsid w:val="00A12DFB"/>
    <w:rsid w:val="00A149D7"/>
    <w:rsid w:val="00A1548C"/>
    <w:rsid w:val="00A15642"/>
    <w:rsid w:val="00A16395"/>
    <w:rsid w:val="00A17366"/>
    <w:rsid w:val="00A210B9"/>
    <w:rsid w:val="00A21475"/>
    <w:rsid w:val="00A22C32"/>
    <w:rsid w:val="00A24718"/>
    <w:rsid w:val="00A24B93"/>
    <w:rsid w:val="00A2509C"/>
    <w:rsid w:val="00A25EFA"/>
    <w:rsid w:val="00A303B4"/>
    <w:rsid w:val="00A3059F"/>
    <w:rsid w:val="00A31444"/>
    <w:rsid w:val="00A31959"/>
    <w:rsid w:val="00A33D59"/>
    <w:rsid w:val="00A3675C"/>
    <w:rsid w:val="00A37919"/>
    <w:rsid w:val="00A40090"/>
    <w:rsid w:val="00A46A83"/>
    <w:rsid w:val="00A473E7"/>
    <w:rsid w:val="00A50273"/>
    <w:rsid w:val="00A521A0"/>
    <w:rsid w:val="00A52A44"/>
    <w:rsid w:val="00A539D2"/>
    <w:rsid w:val="00A621C8"/>
    <w:rsid w:val="00A63A3B"/>
    <w:rsid w:val="00A65D87"/>
    <w:rsid w:val="00A65EAB"/>
    <w:rsid w:val="00A666C3"/>
    <w:rsid w:val="00A679A8"/>
    <w:rsid w:val="00A70355"/>
    <w:rsid w:val="00A71D53"/>
    <w:rsid w:val="00A76763"/>
    <w:rsid w:val="00A76AAA"/>
    <w:rsid w:val="00A83275"/>
    <w:rsid w:val="00A8566C"/>
    <w:rsid w:val="00A86343"/>
    <w:rsid w:val="00A9027A"/>
    <w:rsid w:val="00A909EC"/>
    <w:rsid w:val="00A9458C"/>
    <w:rsid w:val="00A94F6C"/>
    <w:rsid w:val="00A96743"/>
    <w:rsid w:val="00A96D56"/>
    <w:rsid w:val="00AA1376"/>
    <w:rsid w:val="00AA1684"/>
    <w:rsid w:val="00AA16DE"/>
    <w:rsid w:val="00AA4AA1"/>
    <w:rsid w:val="00AA6030"/>
    <w:rsid w:val="00AA64D7"/>
    <w:rsid w:val="00AA6E9B"/>
    <w:rsid w:val="00AB027C"/>
    <w:rsid w:val="00AB0834"/>
    <w:rsid w:val="00AC4711"/>
    <w:rsid w:val="00AC4E1E"/>
    <w:rsid w:val="00AC57B9"/>
    <w:rsid w:val="00AC788D"/>
    <w:rsid w:val="00AD0B1D"/>
    <w:rsid w:val="00AD10EE"/>
    <w:rsid w:val="00AD1148"/>
    <w:rsid w:val="00AD15A5"/>
    <w:rsid w:val="00AD1FD4"/>
    <w:rsid w:val="00AD2FC1"/>
    <w:rsid w:val="00AD6FA9"/>
    <w:rsid w:val="00AD70F2"/>
    <w:rsid w:val="00AE137C"/>
    <w:rsid w:val="00AE1D4F"/>
    <w:rsid w:val="00AE2F00"/>
    <w:rsid w:val="00AE3038"/>
    <w:rsid w:val="00AE41F6"/>
    <w:rsid w:val="00AE4256"/>
    <w:rsid w:val="00AE6D1C"/>
    <w:rsid w:val="00AE706A"/>
    <w:rsid w:val="00AE76F9"/>
    <w:rsid w:val="00AE7A85"/>
    <w:rsid w:val="00AF6DB8"/>
    <w:rsid w:val="00AF7B35"/>
    <w:rsid w:val="00B00E2E"/>
    <w:rsid w:val="00B033C6"/>
    <w:rsid w:val="00B072E8"/>
    <w:rsid w:val="00B0747B"/>
    <w:rsid w:val="00B07616"/>
    <w:rsid w:val="00B07DEA"/>
    <w:rsid w:val="00B11149"/>
    <w:rsid w:val="00B115B4"/>
    <w:rsid w:val="00B123A0"/>
    <w:rsid w:val="00B13B5F"/>
    <w:rsid w:val="00B14E75"/>
    <w:rsid w:val="00B161DE"/>
    <w:rsid w:val="00B16BC3"/>
    <w:rsid w:val="00B16E23"/>
    <w:rsid w:val="00B174AB"/>
    <w:rsid w:val="00B2090E"/>
    <w:rsid w:val="00B235E5"/>
    <w:rsid w:val="00B26FF3"/>
    <w:rsid w:val="00B319A2"/>
    <w:rsid w:val="00B31E16"/>
    <w:rsid w:val="00B31E68"/>
    <w:rsid w:val="00B32017"/>
    <w:rsid w:val="00B336D8"/>
    <w:rsid w:val="00B33741"/>
    <w:rsid w:val="00B33AED"/>
    <w:rsid w:val="00B33FBA"/>
    <w:rsid w:val="00B35502"/>
    <w:rsid w:val="00B424C3"/>
    <w:rsid w:val="00B42D67"/>
    <w:rsid w:val="00B43509"/>
    <w:rsid w:val="00B43BC1"/>
    <w:rsid w:val="00B4569F"/>
    <w:rsid w:val="00B460BE"/>
    <w:rsid w:val="00B469D9"/>
    <w:rsid w:val="00B5040B"/>
    <w:rsid w:val="00B51BAF"/>
    <w:rsid w:val="00B5299A"/>
    <w:rsid w:val="00B5323C"/>
    <w:rsid w:val="00B553C7"/>
    <w:rsid w:val="00B55DE9"/>
    <w:rsid w:val="00B55EC7"/>
    <w:rsid w:val="00B61956"/>
    <w:rsid w:val="00B61C96"/>
    <w:rsid w:val="00B620AB"/>
    <w:rsid w:val="00B6796D"/>
    <w:rsid w:val="00B71E47"/>
    <w:rsid w:val="00B7285F"/>
    <w:rsid w:val="00B7290C"/>
    <w:rsid w:val="00B73F8F"/>
    <w:rsid w:val="00B746BB"/>
    <w:rsid w:val="00B761C5"/>
    <w:rsid w:val="00B76BCB"/>
    <w:rsid w:val="00B81557"/>
    <w:rsid w:val="00B8195B"/>
    <w:rsid w:val="00B85401"/>
    <w:rsid w:val="00B862E4"/>
    <w:rsid w:val="00B8668F"/>
    <w:rsid w:val="00B90C51"/>
    <w:rsid w:val="00B91FB1"/>
    <w:rsid w:val="00B947D9"/>
    <w:rsid w:val="00B94849"/>
    <w:rsid w:val="00B95A2A"/>
    <w:rsid w:val="00BA0134"/>
    <w:rsid w:val="00BA0653"/>
    <w:rsid w:val="00BA2D4B"/>
    <w:rsid w:val="00BA309C"/>
    <w:rsid w:val="00BA45EA"/>
    <w:rsid w:val="00BB010B"/>
    <w:rsid w:val="00BB2962"/>
    <w:rsid w:val="00BB46B4"/>
    <w:rsid w:val="00BB4D5B"/>
    <w:rsid w:val="00BB62B8"/>
    <w:rsid w:val="00BB6AD9"/>
    <w:rsid w:val="00BC0AF1"/>
    <w:rsid w:val="00BC1178"/>
    <w:rsid w:val="00BC2852"/>
    <w:rsid w:val="00BC2DB7"/>
    <w:rsid w:val="00BC3A3F"/>
    <w:rsid w:val="00BC458B"/>
    <w:rsid w:val="00BC79F2"/>
    <w:rsid w:val="00BD2689"/>
    <w:rsid w:val="00BD4A6B"/>
    <w:rsid w:val="00BD4CAC"/>
    <w:rsid w:val="00BD5053"/>
    <w:rsid w:val="00BD5F38"/>
    <w:rsid w:val="00BE5DF2"/>
    <w:rsid w:val="00BE6C61"/>
    <w:rsid w:val="00BE7435"/>
    <w:rsid w:val="00BE7C95"/>
    <w:rsid w:val="00BF1700"/>
    <w:rsid w:val="00BF2225"/>
    <w:rsid w:val="00BF249B"/>
    <w:rsid w:val="00BF3023"/>
    <w:rsid w:val="00BF580F"/>
    <w:rsid w:val="00BF6E1C"/>
    <w:rsid w:val="00C01C58"/>
    <w:rsid w:val="00C06C80"/>
    <w:rsid w:val="00C0744A"/>
    <w:rsid w:val="00C107C2"/>
    <w:rsid w:val="00C10F46"/>
    <w:rsid w:val="00C12523"/>
    <w:rsid w:val="00C14C62"/>
    <w:rsid w:val="00C1706B"/>
    <w:rsid w:val="00C20B3B"/>
    <w:rsid w:val="00C2190E"/>
    <w:rsid w:val="00C2233E"/>
    <w:rsid w:val="00C22B8F"/>
    <w:rsid w:val="00C23600"/>
    <w:rsid w:val="00C246AB"/>
    <w:rsid w:val="00C26AC8"/>
    <w:rsid w:val="00C2775E"/>
    <w:rsid w:val="00C27966"/>
    <w:rsid w:val="00C32B6C"/>
    <w:rsid w:val="00C348F8"/>
    <w:rsid w:val="00C3637F"/>
    <w:rsid w:val="00C408F2"/>
    <w:rsid w:val="00C42241"/>
    <w:rsid w:val="00C42674"/>
    <w:rsid w:val="00C42C15"/>
    <w:rsid w:val="00C45B08"/>
    <w:rsid w:val="00C45F2C"/>
    <w:rsid w:val="00C50D41"/>
    <w:rsid w:val="00C5120D"/>
    <w:rsid w:val="00C51601"/>
    <w:rsid w:val="00C51B11"/>
    <w:rsid w:val="00C536EE"/>
    <w:rsid w:val="00C550C2"/>
    <w:rsid w:val="00C5574A"/>
    <w:rsid w:val="00C6009F"/>
    <w:rsid w:val="00C61363"/>
    <w:rsid w:val="00C61C97"/>
    <w:rsid w:val="00C62215"/>
    <w:rsid w:val="00C628E1"/>
    <w:rsid w:val="00C63FCF"/>
    <w:rsid w:val="00C657CD"/>
    <w:rsid w:val="00C672BB"/>
    <w:rsid w:val="00C6759B"/>
    <w:rsid w:val="00C72D1E"/>
    <w:rsid w:val="00C736AF"/>
    <w:rsid w:val="00C74FBE"/>
    <w:rsid w:val="00C77863"/>
    <w:rsid w:val="00C81747"/>
    <w:rsid w:val="00C8192F"/>
    <w:rsid w:val="00C8384C"/>
    <w:rsid w:val="00C87CB9"/>
    <w:rsid w:val="00C90FA2"/>
    <w:rsid w:val="00C92991"/>
    <w:rsid w:val="00C93A1A"/>
    <w:rsid w:val="00C93E47"/>
    <w:rsid w:val="00C9531F"/>
    <w:rsid w:val="00C953C0"/>
    <w:rsid w:val="00C9553B"/>
    <w:rsid w:val="00CA1A29"/>
    <w:rsid w:val="00CA3132"/>
    <w:rsid w:val="00CA33EC"/>
    <w:rsid w:val="00CA3D6D"/>
    <w:rsid w:val="00CA5868"/>
    <w:rsid w:val="00CA5F5A"/>
    <w:rsid w:val="00CB03B0"/>
    <w:rsid w:val="00CB05B7"/>
    <w:rsid w:val="00CB36B9"/>
    <w:rsid w:val="00CB3B45"/>
    <w:rsid w:val="00CB4444"/>
    <w:rsid w:val="00CB4F36"/>
    <w:rsid w:val="00CB71BE"/>
    <w:rsid w:val="00CB7A77"/>
    <w:rsid w:val="00CC0630"/>
    <w:rsid w:val="00CC0E83"/>
    <w:rsid w:val="00CC56D2"/>
    <w:rsid w:val="00CD21A4"/>
    <w:rsid w:val="00CD52D5"/>
    <w:rsid w:val="00CD6337"/>
    <w:rsid w:val="00CD76FB"/>
    <w:rsid w:val="00CE0B20"/>
    <w:rsid w:val="00CE2565"/>
    <w:rsid w:val="00CE2669"/>
    <w:rsid w:val="00CE2E02"/>
    <w:rsid w:val="00CE422A"/>
    <w:rsid w:val="00CE49E3"/>
    <w:rsid w:val="00CE6100"/>
    <w:rsid w:val="00CE653E"/>
    <w:rsid w:val="00CE7F59"/>
    <w:rsid w:val="00CF24BA"/>
    <w:rsid w:val="00CF32FB"/>
    <w:rsid w:val="00CF516B"/>
    <w:rsid w:val="00CF76CD"/>
    <w:rsid w:val="00D0285F"/>
    <w:rsid w:val="00D05E8F"/>
    <w:rsid w:val="00D062EA"/>
    <w:rsid w:val="00D0728C"/>
    <w:rsid w:val="00D074B5"/>
    <w:rsid w:val="00D1003B"/>
    <w:rsid w:val="00D10759"/>
    <w:rsid w:val="00D10A34"/>
    <w:rsid w:val="00D1321D"/>
    <w:rsid w:val="00D15A56"/>
    <w:rsid w:val="00D20AAF"/>
    <w:rsid w:val="00D2134F"/>
    <w:rsid w:val="00D237D2"/>
    <w:rsid w:val="00D26777"/>
    <w:rsid w:val="00D354D8"/>
    <w:rsid w:val="00D35F5F"/>
    <w:rsid w:val="00D36334"/>
    <w:rsid w:val="00D36368"/>
    <w:rsid w:val="00D36F9B"/>
    <w:rsid w:val="00D37CC8"/>
    <w:rsid w:val="00D40964"/>
    <w:rsid w:val="00D420F5"/>
    <w:rsid w:val="00D42B02"/>
    <w:rsid w:val="00D436B6"/>
    <w:rsid w:val="00D4422E"/>
    <w:rsid w:val="00D454BF"/>
    <w:rsid w:val="00D460BD"/>
    <w:rsid w:val="00D46D32"/>
    <w:rsid w:val="00D46DDB"/>
    <w:rsid w:val="00D47068"/>
    <w:rsid w:val="00D501EB"/>
    <w:rsid w:val="00D53A76"/>
    <w:rsid w:val="00D57054"/>
    <w:rsid w:val="00D60209"/>
    <w:rsid w:val="00D60C5C"/>
    <w:rsid w:val="00D62188"/>
    <w:rsid w:val="00D64206"/>
    <w:rsid w:val="00D64E35"/>
    <w:rsid w:val="00D65FDF"/>
    <w:rsid w:val="00D66D01"/>
    <w:rsid w:val="00D675D4"/>
    <w:rsid w:val="00D72813"/>
    <w:rsid w:val="00D7322C"/>
    <w:rsid w:val="00D7370D"/>
    <w:rsid w:val="00D74068"/>
    <w:rsid w:val="00D7456C"/>
    <w:rsid w:val="00D745EA"/>
    <w:rsid w:val="00D7486B"/>
    <w:rsid w:val="00D74AFE"/>
    <w:rsid w:val="00D82C53"/>
    <w:rsid w:val="00D83D16"/>
    <w:rsid w:val="00D84B43"/>
    <w:rsid w:val="00D84CCE"/>
    <w:rsid w:val="00D87938"/>
    <w:rsid w:val="00D87D41"/>
    <w:rsid w:val="00D90ED4"/>
    <w:rsid w:val="00D92CBE"/>
    <w:rsid w:val="00D93653"/>
    <w:rsid w:val="00DA022F"/>
    <w:rsid w:val="00DA0C59"/>
    <w:rsid w:val="00DA2980"/>
    <w:rsid w:val="00DA3E3E"/>
    <w:rsid w:val="00DA483A"/>
    <w:rsid w:val="00DA59D2"/>
    <w:rsid w:val="00DA68AD"/>
    <w:rsid w:val="00DB000C"/>
    <w:rsid w:val="00DB1650"/>
    <w:rsid w:val="00DB28BC"/>
    <w:rsid w:val="00DB3497"/>
    <w:rsid w:val="00DB4938"/>
    <w:rsid w:val="00DB7B0C"/>
    <w:rsid w:val="00DC2467"/>
    <w:rsid w:val="00DC34CB"/>
    <w:rsid w:val="00DC4F1F"/>
    <w:rsid w:val="00DC73BB"/>
    <w:rsid w:val="00DC7C6A"/>
    <w:rsid w:val="00DD0582"/>
    <w:rsid w:val="00DD1B56"/>
    <w:rsid w:val="00DD1DDE"/>
    <w:rsid w:val="00DD200A"/>
    <w:rsid w:val="00DD3BE6"/>
    <w:rsid w:val="00DD51B4"/>
    <w:rsid w:val="00DD5233"/>
    <w:rsid w:val="00DD6041"/>
    <w:rsid w:val="00DD6BE3"/>
    <w:rsid w:val="00DD6C8D"/>
    <w:rsid w:val="00DE0540"/>
    <w:rsid w:val="00DE32BD"/>
    <w:rsid w:val="00DE33C4"/>
    <w:rsid w:val="00DE6FC6"/>
    <w:rsid w:val="00DE70B9"/>
    <w:rsid w:val="00DE7F4C"/>
    <w:rsid w:val="00DF1B27"/>
    <w:rsid w:val="00DF1B7D"/>
    <w:rsid w:val="00DF1D7C"/>
    <w:rsid w:val="00DF3350"/>
    <w:rsid w:val="00DF539B"/>
    <w:rsid w:val="00DF5A8C"/>
    <w:rsid w:val="00DF751C"/>
    <w:rsid w:val="00E05747"/>
    <w:rsid w:val="00E06BF9"/>
    <w:rsid w:val="00E07075"/>
    <w:rsid w:val="00E101E4"/>
    <w:rsid w:val="00E175D9"/>
    <w:rsid w:val="00E22E05"/>
    <w:rsid w:val="00E22E6C"/>
    <w:rsid w:val="00E25229"/>
    <w:rsid w:val="00E322AA"/>
    <w:rsid w:val="00E34CBA"/>
    <w:rsid w:val="00E35F93"/>
    <w:rsid w:val="00E36009"/>
    <w:rsid w:val="00E371AB"/>
    <w:rsid w:val="00E37D01"/>
    <w:rsid w:val="00E424CA"/>
    <w:rsid w:val="00E429D3"/>
    <w:rsid w:val="00E44E5E"/>
    <w:rsid w:val="00E450BD"/>
    <w:rsid w:val="00E46670"/>
    <w:rsid w:val="00E46D30"/>
    <w:rsid w:val="00E50E02"/>
    <w:rsid w:val="00E52491"/>
    <w:rsid w:val="00E52F0F"/>
    <w:rsid w:val="00E53C42"/>
    <w:rsid w:val="00E5484A"/>
    <w:rsid w:val="00E55728"/>
    <w:rsid w:val="00E60913"/>
    <w:rsid w:val="00E61080"/>
    <w:rsid w:val="00E6111B"/>
    <w:rsid w:val="00E62080"/>
    <w:rsid w:val="00E65B2B"/>
    <w:rsid w:val="00E671AE"/>
    <w:rsid w:val="00E71636"/>
    <w:rsid w:val="00E7295D"/>
    <w:rsid w:val="00E73D2C"/>
    <w:rsid w:val="00E7463E"/>
    <w:rsid w:val="00E75979"/>
    <w:rsid w:val="00E75A56"/>
    <w:rsid w:val="00E75B47"/>
    <w:rsid w:val="00E75F5A"/>
    <w:rsid w:val="00E761CF"/>
    <w:rsid w:val="00E76890"/>
    <w:rsid w:val="00E80F23"/>
    <w:rsid w:val="00E83008"/>
    <w:rsid w:val="00E83DAB"/>
    <w:rsid w:val="00E83F8A"/>
    <w:rsid w:val="00E91B90"/>
    <w:rsid w:val="00E92186"/>
    <w:rsid w:val="00E95C4D"/>
    <w:rsid w:val="00E97BF6"/>
    <w:rsid w:val="00EA020B"/>
    <w:rsid w:val="00EA10B4"/>
    <w:rsid w:val="00EA1750"/>
    <w:rsid w:val="00EA57D6"/>
    <w:rsid w:val="00EB0F02"/>
    <w:rsid w:val="00EB0FE0"/>
    <w:rsid w:val="00EB3373"/>
    <w:rsid w:val="00EB531D"/>
    <w:rsid w:val="00EB7E9A"/>
    <w:rsid w:val="00EB7F0D"/>
    <w:rsid w:val="00EC0E4B"/>
    <w:rsid w:val="00EC361E"/>
    <w:rsid w:val="00EC3F44"/>
    <w:rsid w:val="00EC481B"/>
    <w:rsid w:val="00EC48CD"/>
    <w:rsid w:val="00EC64A9"/>
    <w:rsid w:val="00EC659F"/>
    <w:rsid w:val="00EC65CD"/>
    <w:rsid w:val="00EC6658"/>
    <w:rsid w:val="00EC69AE"/>
    <w:rsid w:val="00ED01E9"/>
    <w:rsid w:val="00ED100B"/>
    <w:rsid w:val="00ED17A4"/>
    <w:rsid w:val="00ED1E5A"/>
    <w:rsid w:val="00ED597C"/>
    <w:rsid w:val="00ED6511"/>
    <w:rsid w:val="00ED6702"/>
    <w:rsid w:val="00ED7FC3"/>
    <w:rsid w:val="00EE1B98"/>
    <w:rsid w:val="00EE2FBD"/>
    <w:rsid w:val="00EE3DDD"/>
    <w:rsid w:val="00EE4EFE"/>
    <w:rsid w:val="00EE61AD"/>
    <w:rsid w:val="00EF0B31"/>
    <w:rsid w:val="00EF0DD0"/>
    <w:rsid w:val="00EF19C0"/>
    <w:rsid w:val="00EF2856"/>
    <w:rsid w:val="00EF4768"/>
    <w:rsid w:val="00EF47B9"/>
    <w:rsid w:val="00EF4950"/>
    <w:rsid w:val="00EF5BA1"/>
    <w:rsid w:val="00F064A6"/>
    <w:rsid w:val="00F0714A"/>
    <w:rsid w:val="00F07428"/>
    <w:rsid w:val="00F10323"/>
    <w:rsid w:val="00F11E31"/>
    <w:rsid w:val="00F12F9E"/>
    <w:rsid w:val="00F154C2"/>
    <w:rsid w:val="00F15E66"/>
    <w:rsid w:val="00F17C2F"/>
    <w:rsid w:val="00F2004E"/>
    <w:rsid w:val="00F235BD"/>
    <w:rsid w:val="00F2428A"/>
    <w:rsid w:val="00F242D5"/>
    <w:rsid w:val="00F2597E"/>
    <w:rsid w:val="00F27196"/>
    <w:rsid w:val="00F318BD"/>
    <w:rsid w:val="00F31FFB"/>
    <w:rsid w:val="00F345BB"/>
    <w:rsid w:val="00F35959"/>
    <w:rsid w:val="00F37C3B"/>
    <w:rsid w:val="00F40372"/>
    <w:rsid w:val="00F40ACD"/>
    <w:rsid w:val="00F4216A"/>
    <w:rsid w:val="00F42354"/>
    <w:rsid w:val="00F43294"/>
    <w:rsid w:val="00F445F6"/>
    <w:rsid w:val="00F44C3D"/>
    <w:rsid w:val="00F4543E"/>
    <w:rsid w:val="00F45C15"/>
    <w:rsid w:val="00F50D51"/>
    <w:rsid w:val="00F50D7A"/>
    <w:rsid w:val="00F51741"/>
    <w:rsid w:val="00F53F87"/>
    <w:rsid w:val="00F54ED6"/>
    <w:rsid w:val="00F56490"/>
    <w:rsid w:val="00F6151D"/>
    <w:rsid w:val="00F62358"/>
    <w:rsid w:val="00F6260A"/>
    <w:rsid w:val="00F62A16"/>
    <w:rsid w:val="00F63723"/>
    <w:rsid w:val="00F64848"/>
    <w:rsid w:val="00F64F27"/>
    <w:rsid w:val="00F712E4"/>
    <w:rsid w:val="00F7148C"/>
    <w:rsid w:val="00F775F7"/>
    <w:rsid w:val="00F803AA"/>
    <w:rsid w:val="00F837B5"/>
    <w:rsid w:val="00F86621"/>
    <w:rsid w:val="00F86DEB"/>
    <w:rsid w:val="00F87E1A"/>
    <w:rsid w:val="00F90099"/>
    <w:rsid w:val="00F95785"/>
    <w:rsid w:val="00F95A4C"/>
    <w:rsid w:val="00F9603C"/>
    <w:rsid w:val="00FA527E"/>
    <w:rsid w:val="00FB00CF"/>
    <w:rsid w:val="00FB0A94"/>
    <w:rsid w:val="00FB1051"/>
    <w:rsid w:val="00FB26AB"/>
    <w:rsid w:val="00FB752D"/>
    <w:rsid w:val="00FB77ED"/>
    <w:rsid w:val="00FB7BD5"/>
    <w:rsid w:val="00FC067F"/>
    <w:rsid w:val="00FC2C4A"/>
    <w:rsid w:val="00FC47A4"/>
    <w:rsid w:val="00FC49FE"/>
    <w:rsid w:val="00FC559A"/>
    <w:rsid w:val="00FC5A15"/>
    <w:rsid w:val="00FC5BE3"/>
    <w:rsid w:val="00FC788C"/>
    <w:rsid w:val="00FD142C"/>
    <w:rsid w:val="00FE200D"/>
    <w:rsid w:val="00FE42FF"/>
    <w:rsid w:val="00FE6F56"/>
    <w:rsid w:val="00FF13B0"/>
    <w:rsid w:val="00FF20B9"/>
    <w:rsid w:val="00FF312C"/>
    <w:rsid w:val="00FF3173"/>
    <w:rsid w:val="00FF66EC"/>
    <w:rsid w:val="00FF675F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FD43"/>
  <w15:chartTrackingRefBased/>
  <w15:docId w15:val="{6C8F286C-EA0F-4FAE-B2C1-29361A0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51"/>
    <w:rPr>
      <w:color w:val="808080"/>
    </w:rPr>
  </w:style>
  <w:style w:type="paragraph" w:styleId="ListParagraph">
    <w:name w:val="List Paragraph"/>
    <w:basedOn w:val="Normal"/>
    <w:uiPriority w:val="34"/>
    <w:qFormat/>
    <w:rsid w:val="0072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3E"/>
  </w:style>
  <w:style w:type="paragraph" w:styleId="Footer">
    <w:name w:val="footer"/>
    <w:basedOn w:val="Normal"/>
    <w:link w:val="Foot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3E"/>
  </w:style>
  <w:style w:type="table" w:styleId="TableGrid">
    <w:name w:val="Table Grid"/>
    <w:basedOn w:val="TableNormal"/>
    <w:uiPriority w:val="39"/>
    <w:rsid w:val="0014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194D-7790-4012-85CD-B801344F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9768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amit@aramnik.com</dc:creator>
  <cp:keywords/>
  <dc:description/>
  <cp:lastModifiedBy>Amit Sides</cp:lastModifiedBy>
  <cp:revision>1422</cp:revision>
  <cp:lastPrinted>2021-01-15T19:42:00Z</cp:lastPrinted>
  <dcterms:created xsi:type="dcterms:W3CDTF">2019-08-09T13:03:00Z</dcterms:created>
  <dcterms:modified xsi:type="dcterms:W3CDTF">2021-01-15T19:51:00Z</dcterms:modified>
</cp:coreProperties>
</file>