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5C" w:rsidRDefault="0021415C" w:rsidP="0021415C">
      <w:r w:rsidRPr="0021415C">
        <w:rPr>
          <w:sz w:val="24"/>
        </w:rPr>
        <w:t>High level description of ssd keras training &amp; testing files</w:t>
      </w:r>
    </w:p>
    <w:p w:rsidR="0021415C" w:rsidRDefault="0021415C" w:rsidP="0021415C"/>
    <w:p w:rsidR="0021415C" w:rsidRPr="0021415C" w:rsidRDefault="0021415C" w:rsidP="0021415C">
      <w:pPr>
        <w:pStyle w:val="ListParagraph"/>
        <w:numPr>
          <w:ilvl w:val="0"/>
          <w:numId w:val="1"/>
        </w:numPr>
        <w:rPr>
          <w:b/>
        </w:rPr>
      </w:pPr>
      <w:r w:rsidRPr="0021415C">
        <w:rPr>
          <w:b/>
        </w:rPr>
        <w:t>ssd300_training_aux_img_input_multi_resolution.py</w:t>
      </w:r>
    </w:p>
    <w:p w:rsidR="0021415C" w:rsidRDefault="0021415C" w:rsidP="0021415C">
      <w:pPr>
        <w:ind w:left="720"/>
      </w:pPr>
      <w:r>
        <w:t xml:space="preserve">This file is used for training an </w:t>
      </w:r>
      <w:r>
        <w:t>auxiliary</w:t>
      </w:r>
      <w:r>
        <w:t xml:space="preserve"> image input model i.e. the model takes an image and an </w:t>
      </w:r>
      <w:r>
        <w:t>auxiliary</w:t>
      </w:r>
      <w:r>
        <w:t xml:space="preserve"> mask as input. This mask contains predictions from the other collaborating</w:t>
      </w:r>
    </w:p>
    <w:p w:rsidR="0021415C" w:rsidRDefault="0021415C" w:rsidP="0021415C">
      <w:pPr>
        <w:ind w:left="720"/>
      </w:pPr>
      <w:r>
        <w:t>Cameras</w:t>
      </w:r>
      <w:r>
        <w:t xml:space="preserve">. The regular ssd300 model takes only as image as input, so its architecture had to be modified to </w:t>
      </w:r>
      <w:r>
        <w:t>accommodate</w:t>
      </w:r>
      <w:r>
        <w:t xml:space="preserve"> a mask as input as well. Steps in this file are:</w:t>
      </w:r>
    </w:p>
    <w:p w:rsidR="0021415C" w:rsidRDefault="0021415C" w:rsidP="0021415C">
      <w:pPr>
        <w:pStyle w:val="ListParagraph"/>
        <w:numPr>
          <w:ilvl w:val="0"/>
          <w:numId w:val="2"/>
        </w:numPr>
      </w:pPr>
      <w:r>
        <w:t>Create</w:t>
      </w:r>
      <w:r>
        <w:t xml:space="preserve"> a model instance (This includes all the layers involved in the architecture of SSD 300)</w:t>
      </w:r>
    </w:p>
    <w:p w:rsidR="0021415C" w:rsidRDefault="0021415C" w:rsidP="0021415C">
      <w:pPr>
        <w:pStyle w:val="ListParagraph"/>
        <w:numPr>
          <w:ilvl w:val="0"/>
          <w:numId w:val="2"/>
        </w:numPr>
      </w:pPr>
      <w:r>
        <w:t>Load pre-trained weights in the model (model is kind of a wrapper and weights can be loaded into it)</w:t>
      </w:r>
      <w:r>
        <w:t>. Loads VGG based weights.</w:t>
      </w:r>
    </w:p>
    <w:p w:rsidR="004569C7" w:rsidRDefault="0021415C" w:rsidP="0021415C">
      <w:pPr>
        <w:pStyle w:val="ListParagraph"/>
        <w:numPr>
          <w:ilvl w:val="0"/>
          <w:numId w:val="2"/>
        </w:numPr>
      </w:pPr>
      <w:r>
        <w:t xml:space="preserve">Create Data generators (these creates batches of data (and their labels) for the model to be trained). </w:t>
      </w:r>
    </w:p>
    <w:p w:rsidR="004569C7" w:rsidRDefault="004569C7" w:rsidP="004569C7">
      <w:pPr>
        <w:pStyle w:val="ListParagraph"/>
        <w:ind w:left="1440"/>
      </w:pPr>
      <w:r w:rsidRPr="004569C7">
        <w:rPr>
          <w:u w:val="single"/>
        </w:rPr>
        <w:t>Parse_XML method</w:t>
      </w:r>
      <w:r w:rsidR="001C63FB">
        <w:rPr>
          <w:u w:val="single"/>
        </w:rPr>
        <w:t xml:space="preserve"> </w:t>
      </w:r>
      <w:bookmarkStart w:id="0" w:name="_GoBack"/>
      <w:bookmarkEnd w:id="0"/>
      <w:r w:rsidR="001C63FB">
        <w:rPr>
          <w:u w:val="single"/>
        </w:rPr>
        <w:t>()</w:t>
      </w:r>
      <w:r w:rsidRPr="004569C7">
        <w:rPr>
          <w:u w:val="single"/>
        </w:rPr>
        <w:t xml:space="preserve">: </w:t>
      </w:r>
    </w:p>
    <w:p w:rsidR="001C63FB" w:rsidRDefault="0021415C" w:rsidP="004569C7">
      <w:pPr>
        <w:ind w:left="1440"/>
      </w:pPr>
      <w:r>
        <w:t xml:space="preserve">Generators read data using parse_xml method (for VOC dataset). This step includes </w:t>
      </w:r>
      <w:r w:rsidR="001C63FB">
        <w:t>making a list of f</w:t>
      </w:r>
      <w:r w:rsidR="004569C7">
        <w:t>ilenames</w:t>
      </w:r>
      <w:r w:rsidR="001C63FB">
        <w:t>, images loaded into memory, labels, image_ids.</w:t>
      </w:r>
    </w:p>
    <w:p w:rsidR="001C63FB" w:rsidRPr="001C63FB" w:rsidRDefault="001C63FB" w:rsidP="004569C7">
      <w:pPr>
        <w:ind w:left="1440"/>
        <w:rPr>
          <w:u w:val="single"/>
        </w:rPr>
      </w:pPr>
      <w:r w:rsidRPr="001C63FB">
        <w:rPr>
          <w:u w:val="single"/>
        </w:rPr>
        <w:t>Generate method</w:t>
      </w:r>
      <w:r>
        <w:rPr>
          <w:u w:val="single"/>
        </w:rPr>
        <w:t xml:space="preserve"> </w:t>
      </w:r>
      <w:r w:rsidRPr="001C63FB">
        <w:rPr>
          <w:u w:val="single"/>
        </w:rPr>
        <w:t>()</w:t>
      </w:r>
      <w:r>
        <w:rPr>
          <w:u w:val="single"/>
        </w:rPr>
        <w:t>:</w:t>
      </w:r>
    </w:p>
    <w:p w:rsidR="004569C7" w:rsidRDefault="004569C7" w:rsidP="004569C7">
      <w:pPr>
        <w:ind w:left="1440"/>
      </w:pPr>
      <w:r>
        <w:t>Then generate method would generate the batches from the dataset.</w:t>
      </w:r>
    </w:p>
    <w:p w:rsidR="0021415C" w:rsidRDefault="0021415C" w:rsidP="004569C7">
      <w:pPr>
        <w:pStyle w:val="ListParagraph"/>
        <w:ind w:left="1440"/>
      </w:pPr>
    </w:p>
    <w:p w:rsidR="0021415C" w:rsidRDefault="0021415C" w:rsidP="0021415C">
      <w:pPr>
        <w:pStyle w:val="ListParagraph"/>
        <w:numPr>
          <w:ilvl w:val="0"/>
          <w:numId w:val="2"/>
        </w:numPr>
      </w:pPr>
    </w:p>
    <w:p w:rsidR="0021415C" w:rsidRDefault="0021415C" w:rsidP="0021415C"/>
    <w:p w:rsidR="00B465A3" w:rsidRDefault="0021415C" w:rsidP="0021415C">
      <w:pPr>
        <w:ind w:left="720"/>
      </w:pPr>
      <w:r>
        <w:t>(c)</w:t>
      </w:r>
      <w:r>
        <w:tab/>
      </w:r>
    </w:p>
    <w:sectPr w:rsidR="00B465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AFB" w:rsidRDefault="00151AFB" w:rsidP="0021415C">
      <w:pPr>
        <w:spacing w:after="0" w:line="240" w:lineRule="auto"/>
      </w:pPr>
      <w:r>
        <w:separator/>
      </w:r>
    </w:p>
  </w:endnote>
  <w:endnote w:type="continuationSeparator" w:id="0">
    <w:p w:rsidR="00151AFB" w:rsidRDefault="00151AFB" w:rsidP="0021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AFB" w:rsidRDefault="00151AFB" w:rsidP="0021415C">
      <w:pPr>
        <w:spacing w:after="0" w:line="240" w:lineRule="auto"/>
      </w:pPr>
      <w:r>
        <w:separator/>
      </w:r>
    </w:p>
  </w:footnote>
  <w:footnote w:type="continuationSeparator" w:id="0">
    <w:p w:rsidR="00151AFB" w:rsidRDefault="00151AFB" w:rsidP="00214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15C" w:rsidRDefault="0021415C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5733487aa428154d6ba0815d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1415C" w:rsidRPr="0021415C" w:rsidRDefault="0021415C" w:rsidP="0021415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21415C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733487aa428154d6ba0815d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21415C" w:rsidRPr="0021415C" w:rsidRDefault="0021415C" w:rsidP="0021415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21415C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52C2"/>
    <w:multiLevelType w:val="hybridMultilevel"/>
    <w:tmpl w:val="7E82B0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342C5"/>
    <w:multiLevelType w:val="hybridMultilevel"/>
    <w:tmpl w:val="F39C2C60"/>
    <w:lvl w:ilvl="0" w:tplc="B54A45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E54912"/>
    <w:multiLevelType w:val="hybridMultilevel"/>
    <w:tmpl w:val="E402B612"/>
    <w:lvl w:ilvl="0" w:tplc="48090017">
      <w:start w:val="1"/>
      <w:numFmt w:val="lowerLetter"/>
      <w:lvlText w:val="%1)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35"/>
    <w:rsid w:val="00151AFB"/>
    <w:rsid w:val="001C63FB"/>
    <w:rsid w:val="0021415C"/>
    <w:rsid w:val="004569C7"/>
    <w:rsid w:val="004C2535"/>
    <w:rsid w:val="00B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C0A09"/>
  <w15:chartTrackingRefBased/>
  <w15:docId w15:val="{A3088389-8827-4F01-8C1C-98EF9FF2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15C"/>
  </w:style>
  <w:style w:type="paragraph" w:styleId="Footer">
    <w:name w:val="footer"/>
    <w:basedOn w:val="Normal"/>
    <w:link w:val="FooterChar"/>
    <w:uiPriority w:val="99"/>
    <w:unhideWhenUsed/>
    <w:rsid w:val="00214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>Singapore Management University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2020-01-31T06:57:00Z</dcterms:created>
  <dcterms:modified xsi:type="dcterms:W3CDTF">2020-01-31T07:01:00Z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amit.2015@phdcs.smu.edu.sg</vt:lpwstr>
  </property>
  <property fmtid="{D5CDD505-2E9C-101B-9397-08002B2CF9AE}" pid="5" name="MSIP_Label_6951d41b-6b8e-4636-984f-012bff14ba18_SetDate">
    <vt:lpwstr>2020-01-31T06:59:39.8285220Z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ActionId">
    <vt:lpwstr>5b5fa34e-916a-495c-bbe3-bf2fbc907bf9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