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32"/>
        </w:rPr>
        <w:t>AARON T. MITCHELL</w:t>
      </w:r>
    </w:p>
    <w:p>
      <w:pPr>
        <w:spacing w:after="100"/>
        <w:jc w:val="center"/>
      </w:pPr>
      <w:r>
        <w:rPr>
          <w:sz w:val="18"/>
        </w:rPr>
        <w:t>Norfolk, VA | U.S. Citizen</w:t>
      </w:r>
    </w:p>
    <w:p>
      <w:pPr>
        <w:spacing w:before="80" w:after="40"/>
        <w:pBdr>
          <w:bottom w:val="single" w:sz="5" w:space="1" w:color="666666"/>
        </w:pBdr>
      </w:pPr>
      <w:r>
        <w:rPr>
          <w:b/>
          <w:sz w:val="20"/>
        </w:rPr>
        <w:t>PROFESSIONAL SUMMARY</w:t>
      </w:r>
    </w:p>
    <w:p>
      <w:r>
        <w:t>Technical professional with extensive experience supporting defense systems, electronic technologies, troubleshooting, systems integration, and technical operations. Skilled in equipment diagnostics, system maintenance, technical documentation, and resolving complex technical issues. Combines military and civilian defense-industry experience with strong analytical skills, problem-solving abilities, and a commitment to operational reliability.</w:t>
      </w:r>
    </w:p>
    <w:p>
      <w:pPr>
        <w:spacing w:before="80" w:after="40"/>
        <w:pBdr>
          <w:bottom w:val="single" w:sz="5" w:space="1" w:color="666666"/>
        </w:pBdr>
      </w:pPr>
      <w:r>
        <w:rPr>
          <w:b/>
          <w:sz w:val="20"/>
        </w:rPr>
        <w:t>CORE COMPETENCIES</w:t>
      </w:r>
    </w:p>
    <w:p>
      <w:pPr>
        <w:spacing w:after="40"/>
      </w:pPr>
      <w:r>
        <w:t>Technical Support &amp; Troubleshooting  •  Electronic Systems Maintenance  •  RF Systems &amp; Electronic Warfare  •  Systems Integration &amp; Testing  •  Hardware Diagnostics &amp; Repair  •  Technical Documentation &amp; Reporting  •  Windows &amp; Microsoft Office  •  Spectrum Analyzers, Oscilloscopes &amp; Multimeters  •  Information Security &amp; Data Handling  •  Cross-Functional Collaboration</w:t>
      </w:r>
    </w:p>
    <w:p>
      <w:pPr>
        <w:spacing w:before="80" w:after="40"/>
        <w:pBdr>
          <w:bottom w:val="single" w:sz="5" w:space="1" w:color="666666"/>
        </w:pBdr>
      </w:pPr>
      <w:r>
        <w:rPr>
          <w:b/>
          <w:sz w:val="20"/>
        </w:rPr>
        <w:t>PROFESSIONAL EXPERIENCE</w:t>
      </w:r>
    </w:p>
    <w:p>
      <w:pPr>
        <w:spacing w:after="20"/>
      </w:pPr>
      <w:r>
        <w:rPr>
          <w:b/>
        </w:rPr>
        <w:t>Defense Contractor — Defense Systems Technician</w:t>
      </w:r>
    </w:p>
    <w:p>
      <w:pPr>
        <w:pStyle w:val="ListBullet"/>
        <w:spacing w:after="20" w:line="240" w:lineRule="auto"/>
        <w:ind w:left="259" w:hanging="173"/>
      </w:pPr>
      <w:r>
        <w:t>Support defense technology programs through technical troubleshooting, equipment maintenance, and system diagnostics.</w:t>
      </w:r>
    </w:p>
    <w:p>
      <w:pPr>
        <w:pStyle w:val="ListBullet"/>
        <w:spacing w:after="20" w:line="240" w:lineRule="auto"/>
        <w:ind w:left="259" w:hanging="173"/>
      </w:pPr>
      <w:r>
        <w:t>Assist with system testing, integration, and verification to support equipment performance and reliability.</w:t>
      </w:r>
    </w:p>
    <w:p>
      <w:pPr>
        <w:pStyle w:val="ListBullet"/>
        <w:spacing w:after="20" w:line="240" w:lineRule="auto"/>
        <w:ind w:left="259" w:hanging="173"/>
      </w:pPr>
      <w:r>
        <w:t>Use technical documentation and established procedures to identify issues and support corrective actions.</w:t>
      </w:r>
    </w:p>
    <w:p>
      <w:pPr>
        <w:pStyle w:val="ListBullet"/>
        <w:spacing w:after="20" w:line="240" w:lineRule="auto"/>
        <w:ind w:left="259" w:hanging="173"/>
      </w:pPr>
      <w:r>
        <w:t>Collaborate with technical personnel to resolve equipment issues and meet program requirements.</w:t>
      </w:r>
    </w:p>
    <w:p>
      <w:pPr>
        <w:spacing w:before="40" w:after="20"/>
      </w:pPr>
      <w:r>
        <w:rPr>
          <w:b/>
        </w:rPr>
        <w:t>Credit Union — Member Service Representative</w:t>
      </w:r>
    </w:p>
    <w:p>
      <w:pPr>
        <w:pStyle w:val="ListBullet"/>
        <w:spacing w:after="20" w:line="240" w:lineRule="auto"/>
        <w:ind w:left="259" w:hanging="173"/>
      </w:pPr>
      <w:r>
        <w:t>Provided customer support and resolved account-related questions in a service-focused environment.</w:t>
      </w:r>
    </w:p>
    <w:p>
      <w:pPr>
        <w:pStyle w:val="ListBullet"/>
        <w:spacing w:after="20" w:line="240" w:lineRule="auto"/>
        <w:ind w:left="259" w:hanging="173"/>
      </w:pPr>
      <w:r>
        <w:t>Maintained accurate records and handled sensitive customer information in accordance with established procedures.</w:t>
      </w:r>
    </w:p>
    <w:p>
      <w:pPr>
        <w:pStyle w:val="ListBullet"/>
        <w:spacing w:after="20" w:line="240" w:lineRule="auto"/>
        <w:ind w:left="259" w:hanging="173"/>
      </w:pPr>
      <w:r>
        <w:t>Communicated technical and procedural information clearly while addressing customer needs.</w:t>
      </w:r>
    </w:p>
    <w:p>
      <w:pPr>
        <w:spacing w:before="40" w:after="20"/>
      </w:pPr>
      <w:r>
        <w:rPr>
          <w:b/>
        </w:rPr>
        <w:t>U.S. Navy</w:t>
      </w:r>
    </w:p>
    <w:p>
      <w:pPr>
        <w:pStyle w:val="ListBullet"/>
        <w:spacing w:after="20" w:line="240" w:lineRule="auto"/>
        <w:ind w:left="259" w:hanging="173"/>
      </w:pPr>
      <w:r>
        <w:t>Supported technical operations involving complex electronic systems, equipment troubleshooting, maintenance, and operational readiness.</w:t>
      </w:r>
    </w:p>
    <w:p>
      <w:pPr>
        <w:pStyle w:val="ListBullet"/>
        <w:spacing w:after="20" w:line="240" w:lineRule="auto"/>
        <w:ind w:left="259" w:hanging="173"/>
      </w:pPr>
      <w:r>
        <w:t>Applied technical procedures and diagnostic methods to identify and resolve system issues.</w:t>
      </w:r>
    </w:p>
    <w:p>
      <w:pPr>
        <w:pStyle w:val="ListBullet"/>
        <w:spacing w:after="20" w:line="240" w:lineRule="auto"/>
        <w:ind w:left="259" w:hanging="173"/>
      </w:pPr>
      <w:r>
        <w:t>Contributed to team coordination, technical reporting, equipment reliability, and mission support.</w:t>
      </w:r>
    </w:p>
    <w:p>
      <w:pPr>
        <w:spacing w:before="80" w:after="40"/>
        <w:pBdr>
          <w:bottom w:val="single" w:sz="5" w:space="1" w:color="666666"/>
        </w:pBdr>
      </w:pPr>
      <w:r>
        <w:rPr>
          <w:b/>
          <w:sz w:val="20"/>
        </w:rPr>
        <w:t>EDUCATION</w:t>
      </w:r>
    </w:p>
    <w:p>
      <w:pPr>
        <w:spacing w:after="20"/>
      </w:pPr>
      <w:r>
        <w:rPr>
          <w:b/>
        </w:rPr>
        <w:t>Master of Business Administration (MBA)</w:t>
      </w:r>
      <w:r>
        <w:t xml:space="preserve"> | American Military University | 2025</w:t>
      </w:r>
    </w:p>
    <w:p>
      <w:pPr>
        <w:spacing w:after="0"/>
      </w:pPr>
      <w:r>
        <w:rPr>
          <w:b/>
        </w:rPr>
        <w:t>Bachelor’s Degree in Technical Studies and Computer Science</w:t>
      </w:r>
      <w:r>
        <w:t xml:space="preserve"> | Thomas Edison State University</w:t>
      </w:r>
    </w:p>
    <w:sectPr w:rsidR="00FC693F" w:rsidRPr="0006063C"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