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B0C" w:rsidRPr="003B4B0C" w:rsidRDefault="003B4B0C" w:rsidP="003B4B0C">
      <w:pPr>
        <w:shd w:val="clear" w:color="auto" w:fill="FFFFFF"/>
        <w:spacing w:after="0" w:line="288" w:lineRule="atLeast"/>
        <w:outlineLvl w:val="0"/>
        <w:rPr>
          <w:rFonts w:ascii="Segoe UI" w:eastAsia="Times New Roman" w:hAnsi="Segoe UI" w:cs="Segoe UI"/>
          <w:color w:val="222222"/>
          <w:kern w:val="36"/>
          <w:sz w:val="63"/>
          <w:szCs w:val="63"/>
          <w:lang w:eastAsia="en-IN"/>
        </w:rPr>
      </w:pPr>
      <w:r w:rsidRPr="003B4B0C">
        <w:rPr>
          <w:rFonts w:ascii="Segoe UI" w:eastAsia="Times New Roman" w:hAnsi="Segoe UI" w:cs="Segoe UI"/>
          <w:color w:val="222222"/>
          <w:kern w:val="36"/>
          <w:sz w:val="63"/>
          <w:szCs w:val="63"/>
          <w:lang w:eastAsia="en-IN"/>
        </w:rPr>
        <w:t>Asian Pacific Heritage Coding Contest</w:t>
      </w:r>
    </w:p>
    <w:p w:rsidR="00646AAC" w:rsidRDefault="00646AAC"/>
    <w:p w:rsidR="003B4B0C" w:rsidRPr="003B4B0C" w:rsidRDefault="003B4B0C" w:rsidP="003B4B0C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3B4B0C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As part of a coding contest being organized to </w:t>
      </w:r>
      <w:proofErr w:type="spellStart"/>
      <w:r w:rsidRPr="003B4B0C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honor</w:t>
      </w:r>
      <w:proofErr w:type="spellEnd"/>
      <w:r w:rsidRPr="003B4B0C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Asian Pacific American Heritage Month, solve this simple string manipulation challenge. Given a pair of strings, make them equal by doing </w:t>
      </w:r>
      <w:r w:rsidRPr="003B4B0C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at most</w:t>
      </w:r>
      <w:r w:rsidRPr="003B4B0C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one of the following operations </w:t>
      </w:r>
      <w:r w:rsidRPr="003B4B0C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at most once</w:t>
      </w:r>
      <w:r w:rsidRPr="003B4B0C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:</w:t>
      </w:r>
    </w:p>
    <w:p w:rsidR="003B4B0C" w:rsidRPr="003B4B0C" w:rsidRDefault="003B4B0C" w:rsidP="003B4B0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3B4B0C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Select two characters, let’s say </w:t>
      </w:r>
      <w:r w:rsidRPr="003B4B0C">
        <w:rPr>
          <w:rFonts w:ascii="Segoe UI" w:eastAsia="Times New Roman" w:hAnsi="Segoe UI" w:cs="Segoe UI"/>
          <w:i/>
          <w:iCs/>
          <w:color w:val="222222"/>
          <w:sz w:val="26"/>
          <w:szCs w:val="26"/>
          <w:lang w:eastAsia="en-IN"/>
        </w:rPr>
        <w:t>char1</w:t>
      </w:r>
      <w:r w:rsidRPr="003B4B0C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and </w:t>
      </w:r>
      <w:r w:rsidRPr="003B4B0C">
        <w:rPr>
          <w:rFonts w:ascii="Segoe UI" w:eastAsia="Times New Roman" w:hAnsi="Segoe UI" w:cs="Segoe UI"/>
          <w:i/>
          <w:iCs/>
          <w:color w:val="222222"/>
          <w:sz w:val="26"/>
          <w:szCs w:val="26"/>
          <w:lang w:eastAsia="en-IN"/>
        </w:rPr>
        <w:t>char2, </w:t>
      </w:r>
      <w:r w:rsidRPr="003B4B0C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and replace all occurrences of </w:t>
      </w:r>
      <w:r w:rsidRPr="003B4B0C">
        <w:rPr>
          <w:rFonts w:ascii="Segoe UI" w:eastAsia="Times New Roman" w:hAnsi="Segoe UI" w:cs="Segoe UI"/>
          <w:i/>
          <w:iCs/>
          <w:color w:val="222222"/>
          <w:sz w:val="26"/>
          <w:szCs w:val="26"/>
          <w:lang w:eastAsia="en-IN"/>
        </w:rPr>
        <w:t>char1 in the first string with char2.</w:t>
      </w:r>
    </w:p>
    <w:p w:rsidR="003B4B0C" w:rsidRPr="003B4B0C" w:rsidRDefault="003B4B0C" w:rsidP="003B4B0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3B4B0C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Select two characters, let’s say </w:t>
      </w:r>
      <w:r w:rsidRPr="003B4B0C">
        <w:rPr>
          <w:rFonts w:ascii="Segoe UI" w:eastAsia="Times New Roman" w:hAnsi="Segoe UI" w:cs="Segoe UI"/>
          <w:i/>
          <w:iCs/>
          <w:color w:val="222222"/>
          <w:sz w:val="26"/>
          <w:szCs w:val="26"/>
          <w:lang w:eastAsia="en-IN"/>
        </w:rPr>
        <w:t>char1</w:t>
      </w:r>
      <w:r w:rsidRPr="003B4B0C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and </w:t>
      </w:r>
      <w:r w:rsidRPr="003B4B0C">
        <w:rPr>
          <w:rFonts w:ascii="Segoe UI" w:eastAsia="Times New Roman" w:hAnsi="Segoe UI" w:cs="Segoe UI"/>
          <w:i/>
          <w:iCs/>
          <w:color w:val="222222"/>
          <w:sz w:val="26"/>
          <w:szCs w:val="26"/>
          <w:lang w:eastAsia="en-IN"/>
        </w:rPr>
        <w:t>char2, </w:t>
      </w:r>
      <w:r w:rsidRPr="003B4B0C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and replace all occurrences of </w:t>
      </w:r>
      <w:r w:rsidRPr="003B4B0C">
        <w:rPr>
          <w:rFonts w:ascii="Segoe UI" w:eastAsia="Times New Roman" w:hAnsi="Segoe UI" w:cs="Segoe UI"/>
          <w:i/>
          <w:iCs/>
          <w:color w:val="222222"/>
          <w:sz w:val="26"/>
          <w:szCs w:val="26"/>
          <w:lang w:eastAsia="en-IN"/>
        </w:rPr>
        <w:t>char1 in the second string with char2.</w:t>
      </w:r>
    </w:p>
    <w:p w:rsidR="003B4B0C" w:rsidRPr="003B4B0C" w:rsidRDefault="003B4B0C" w:rsidP="003B4B0C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3B4B0C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</w:p>
    <w:p w:rsidR="003B4B0C" w:rsidRPr="003B4B0C" w:rsidRDefault="003B4B0C" w:rsidP="003B4B0C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3B4B0C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For example,</w:t>
      </w:r>
      <w:r w:rsidRPr="003B4B0C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the string “</w:t>
      </w:r>
      <w:proofErr w:type="spellStart"/>
      <w:r w:rsidRPr="003B4B0C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aabc</w:t>
      </w:r>
      <w:proofErr w:type="spellEnd"/>
      <w:r w:rsidRPr="003B4B0C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” can be converted to any of the following strings by performing the aforementioned operation: “</w:t>
      </w:r>
      <w:proofErr w:type="spellStart"/>
      <w:r w:rsidRPr="003B4B0C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bbbc</w:t>
      </w:r>
      <w:proofErr w:type="spellEnd"/>
      <w:r w:rsidRPr="003B4B0C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”, “</w:t>
      </w:r>
      <w:proofErr w:type="spellStart"/>
      <w:r w:rsidRPr="003B4B0C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eebc</w:t>
      </w:r>
      <w:proofErr w:type="spellEnd"/>
      <w:r w:rsidRPr="003B4B0C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”, “</w:t>
      </w:r>
      <w:proofErr w:type="spellStart"/>
      <w:r w:rsidRPr="003B4B0C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aacc</w:t>
      </w:r>
      <w:proofErr w:type="spellEnd"/>
      <w:r w:rsidRPr="003B4B0C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”, “</w:t>
      </w:r>
      <w:proofErr w:type="spellStart"/>
      <w:r w:rsidRPr="003B4B0C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aadc</w:t>
      </w:r>
      <w:proofErr w:type="spellEnd"/>
      <w:r w:rsidRPr="003B4B0C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”, etc. However, it cannot be converted to the string “</w:t>
      </w:r>
      <w:proofErr w:type="spellStart"/>
      <w:r w:rsidRPr="003B4B0C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bcbc</w:t>
      </w:r>
      <w:proofErr w:type="spellEnd"/>
      <w:r w:rsidRPr="003B4B0C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” (Since all the occurrences of a character can be replaced by a single new character).</w:t>
      </w:r>
    </w:p>
    <w:p w:rsidR="003B4B0C" w:rsidRPr="003B4B0C" w:rsidRDefault="003B4B0C" w:rsidP="003B4B0C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3B4B0C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</w:p>
    <w:p w:rsidR="003B4B0C" w:rsidRPr="003B4B0C" w:rsidRDefault="003B4B0C" w:rsidP="003B4B0C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3B4B0C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Note</w:t>
      </w:r>
      <w:r w:rsidRPr="003B4B0C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 that doing both the operations simultaneously is not allowed. For example, given two strings “ac” and “ca”, we </w:t>
      </w:r>
      <w:proofErr w:type="spellStart"/>
      <w:r w:rsidRPr="003B4B0C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can not</w:t>
      </w:r>
      <w:proofErr w:type="spellEnd"/>
      <w:r w:rsidRPr="003B4B0C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convert both </w:t>
      </w:r>
      <w:proofErr w:type="gramStart"/>
      <w:r w:rsidRPr="003B4B0C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the a’s</w:t>
      </w:r>
      <w:proofErr w:type="gramEnd"/>
      <w:r w:rsidRPr="003B4B0C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in the respective strings to ‘c’ to make them equal.</w:t>
      </w:r>
    </w:p>
    <w:p w:rsidR="003B4B0C" w:rsidRDefault="003B4B0C" w:rsidP="003B4B0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Given two arrays of </w:t>
      </w:r>
      <w:r>
        <w:rPr>
          <w:rStyle w:val="Emphasis"/>
          <w:rFonts w:ascii="Segoe UI" w:hAnsi="Segoe UI" w:cs="Segoe UI"/>
          <w:color w:val="222222"/>
          <w:sz w:val="26"/>
          <w:szCs w:val="26"/>
        </w:rPr>
        <w:t>n</w:t>
      </w:r>
      <w:r>
        <w:rPr>
          <w:rFonts w:ascii="Segoe UI" w:hAnsi="Segoe UI" w:cs="Segoe UI"/>
          <w:color w:val="222222"/>
          <w:sz w:val="26"/>
          <w:szCs w:val="26"/>
        </w:rPr>
        <w:t> strings each, compare the strings present at the same indices in both the arrays and find if they can be made equal or not. Return an array of </w:t>
      </w:r>
      <w:r>
        <w:rPr>
          <w:rStyle w:val="Emphasis"/>
          <w:rFonts w:ascii="Segoe UI" w:hAnsi="Segoe UI" w:cs="Segoe UI"/>
          <w:color w:val="222222"/>
          <w:sz w:val="26"/>
          <w:szCs w:val="26"/>
        </w:rPr>
        <w:t>n</w:t>
      </w:r>
      <w:r>
        <w:rPr>
          <w:rFonts w:ascii="Segoe UI" w:hAnsi="Segoe UI" w:cs="Segoe UI"/>
          <w:color w:val="222222"/>
          <w:sz w:val="26"/>
          <w:szCs w:val="26"/>
        </w:rPr>
        <w:t> strings, where the </w:t>
      </w:r>
      <w:proofErr w:type="spellStart"/>
      <w:r>
        <w:rPr>
          <w:rStyle w:val="Emphasis"/>
          <w:rFonts w:ascii="Segoe UI" w:hAnsi="Segoe UI" w:cs="Segoe UI"/>
          <w:color w:val="222222"/>
          <w:sz w:val="26"/>
          <w:szCs w:val="26"/>
        </w:rPr>
        <w:t>i</w:t>
      </w:r>
      <w:r>
        <w:rPr>
          <w:rStyle w:val="Emphasis"/>
          <w:rFonts w:ascii="Segoe UI" w:hAnsi="Segoe UI" w:cs="Segoe UI"/>
          <w:color w:val="222222"/>
          <w:sz w:val="19"/>
          <w:szCs w:val="19"/>
          <w:vertAlign w:val="superscript"/>
        </w:rPr>
        <w:t>th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 element would be </w:t>
      </w:r>
      <w:r>
        <w:rPr>
          <w:rStyle w:val="Emphasis"/>
          <w:rFonts w:ascii="Segoe UI" w:hAnsi="Segoe UI" w:cs="Segoe UI"/>
          <w:color w:val="222222"/>
          <w:sz w:val="26"/>
          <w:szCs w:val="26"/>
        </w:rPr>
        <w:t>YES</w:t>
      </w:r>
      <w:r>
        <w:rPr>
          <w:rFonts w:ascii="Segoe UI" w:hAnsi="Segoe UI" w:cs="Segoe UI"/>
          <w:color w:val="222222"/>
          <w:sz w:val="26"/>
          <w:szCs w:val="26"/>
        </w:rPr>
        <w:t> if the strings at index </w:t>
      </w:r>
      <w:proofErr w:type="spellStart"/>
      <w:r>
        <w:rPr>
          <w:rStyle w:val="Emphasis"/>
          <w:rFonts w:ascii="Segoe UI" w:hAnsi="Segoe UI" w:cs="Segoe UI"/>
          <w:color w:val="222222"/>
          <w:sz w:val="26"/>
          <w:szCs w:val="26"/>
        </w:rPr>
        <w:t>i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 can be equalized, otherwise, the answer is </w:t>
      </w:r>
      <w:r>
        <w:rPr>
          <w:rStyle w:val="Emphasis"/>
          <w:rFonts w:ascii="Segoe UI" w:hAnsi="Segoe UI" w:cs="Segoe UI"/>
          <w:color w:val="222222"/>
          <w:sz w:val="26"/>
          <w:szCs w:val="26"/>
        </w:rPr>
        <w:t>NO.</w:t>
      </w:r>
    </w:p>
    <w:p w:rsidR="003B4B0C" w:rsidRDefault="003B4B0C" w:rsidP="003B4B0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Example</w:t>
      </w:r>
    </w:p>
    <w:p w:rsidR="003B4B0C" w:rsidRDefault="003B4B0C" w:rsidP="003B4B0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Consider the array of strings to be:</w:t>
      </w:r>
    </w:p>
    <w:p w:rsidR="003B4B0C" w:rsidRDefault="003B4B0C" w:rsidP="003B4B0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26"/>
          <w:szCs w:val="26"/>
        </w:rPr>
      </w:pPr>
      <w:proofErr w:type="spellStart"/>
      <w:r>
        <w:rPr>
          <w:rStyle w:val="Emphasis"/>
          <w:rFonts w:ascii="Segoe UI" w:hAnsi="Segoe UI" w:cs="Segoe UI"/>
          <w:color w:val="222222"/>
          <w:sz w:val="26"/>
          <w:szCs w:val="26"/>
        </w:rPr>
        <w:t>firstStrings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 = [“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aaa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”, “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abbc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”, “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zyz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”]</w:t>
      </w:r>
    </w:p>
    <w:p w:rsidR="003B4B0C" w:rsidRDefault="003B4B0C" w:rsidP="003B4B0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26"/>
          <w:szCs w:val="26"/>
        </w:rPr>
      </w:pPr>
      <w:proofErr w:type="spellStart"/>
      <w:r>
        <w:rPr>
          <w:rStyle w:val="Emphasis"/>
          <w:rFonts w:ascii="Segoe UI" w:hAnsi="Segoe UI" w:cs="Segoe UI"/>
          <w:color w:val="222222"/>
          <w:sz w:val="26"/>
          <w:szCs w:val="26"/>
        </w:rPr>
        <w:t>secondStrings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 = [“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bbb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”, “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cccc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”, “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zyx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”]</w:t>
      </w:r>
    </w:p>
    <w:p w:rsidR="003B4B0C" w:rsidRDefault="003B4B0C" w:rsidP="003B4B0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 </w:t>
      </w:r>
    </w:p>
    <w:p w:rsidR="003B4B0C" w:rsidRDefault="003B4B0C" w:rsidP="003B4B0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Let us compare the strings at each index:</w:t>
      </w:r>
    </w:p>
    <w:p w:rsidR="003B4B0C" w:rsidRDefault="003B4B0C" w:rsidP="003B4B0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26"/>
          <w:szCs w:val="26"/>
        </w:rPr>
      </w:pPr>
      <w:proofErr w:type="spellStart"/>
      <w:r>
        <w:rPr>
          <w:rFonts w:ascii="Segoe UI" w:hAnsi="Segoe UI" w:cs="Segoe UI"/>
          <w:color w:val="222222"/>
          <w:sz w:val="26"/>
          <w:szCs w:val="26"/>
        </w:rPr>
        <w:t>i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= 0: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firstStrings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[0] = “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aaa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”,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secondStrings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[0] = “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bbb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”</w:t>
      </w:r>
    </w:p>
    <w:p w:rsidR="003B4B0C" w:rsidRDefault="003B4B0C" w:rsidP="003B4B0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We can change all the occurrences of ‘a’ to ‘b’ in the first string in this case. Therefore, the answer is “YES”.</w:t>
      </w:r>
    </w:p>
    <w:p w:rsidR="003B4B0C" w:rsidRDefault="003B4B0C" w:rsidP="003B4B0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26"/>
          <w:szCs w:val="26"/>
        </w:rPr>
      </w:pPr>
      <w:proofErr w:type="spellStart"/>
      <w:r>
        <w:rPr>
          <w:rFonts w:ascii="Segoe UI" w:hAnsi="Segoe UI" w:cs="Segoe UI"/>
          <w:color w:val="222222"/>
          <w:sz w:val="26"/>
          <w:szCs w:val="26"/>
        </w:rPr>
        <w:t>i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= 1: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firstStrings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[1] = “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abbc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”,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secondStrings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[1] = “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cccc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”</w:t>
      </w:r>
    </w:p>
    <w:p w:rsidR="003B4B0C" w:rsidRDefault="003B4B0C" w:rsidP="003B4B0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There is no way in which we can make these strings identical. Therefore, the answer is “NO”.</w:t>
      </w:r>
    </w:p>
    <w:p w:rsidR="003B4B0C" w:rsidRDefault="003B4B0C" w:rsidP="003B4B0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26"/>
          <w:szCs w:val="26"/>
        </w:rPr>
      </w:pPr>
      <w:proofErr w:type="spellStart"/>
      <w:r>
        <w:rPr>
          <w:rFonts w:ascii="Segoe UI" w:hAnsi="Segoe UI" w:cs="Segoe UI"/>
          <w:color w:val="222222"/>
          <w:sz w:val="26"/>
          <w:szCs w:val="26"/>
        </w:rPr>
        <w:t>i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= 2: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firstStrings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[2] = “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zyz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”,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secondStrings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[2] = “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zyx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”</w:t>
      </w:r>
    </w:p>
    <w:p w:rsidR="003B4B0C" w:rsidRDefault="003B4B0C" w:rsidP="003B4B0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We can replace the only occurrence of ‘x’ in the second string with ‘z’ to make them identical. Therefore, the answer is “YES”.</w:t>
      </w:r>
    </w:p>
    <w:p w:rsidR="003B4B0C" w:rsidRDefault="003B4B0C" w:rsidP="003B4B0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Hence, the answer corresponding to each pair of strings is </w:t>
      </w:r>
      <w:r>
        <w:rPr>
          <w:rStyle w:val="Emphasis"/>
          <w:rFonts w:ascii="Segoe UI" w:hAnsi="Segoe UI" w:cs="Segoe UI"/>
          <w:color w:val="222222"/>
          <w:sz w:val="26"/>
          <w:szCs w:val="26"/>
        </w:rPr>
        <w:t>[“YES”, “NO”, “YES”].</w:t>
      </w:r>
    </w:p>
    <w:p w:rsidR="003B4B0C" w:rsidRDefault="003B4B0C" w:rsidP="003B4B0C">
      <w:pPr>
        <w:pStyle w:val="section-title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Function Description</w:t>
      </w:r>
    </w:p>
    <w:p w:rsidR="003B4B0C" w:rsidRDefault="003B4B0C" w:rsidP="003B4B0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Complete the function </w:t>
      </w:r>
      <w:proofErr w:type="spellStart"/>
      <w:r>
        <w:rPr>
          <w:rStyle w:val="Emphasis"/>
          <w:rFonts w:ascii="Segoe UI" w:hAnsi="Segoe UI" w:cs="Segoe UI"/>
          <w:color w:val="222222"/>
          <w:sz w:val="26"/>
          <w:szCs w:val="26"/>
        </w:rPr>
        <w:t>canBeEqualized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 in the editor below.</w:t>
      </w:r>
    </w:p>
    <w:p w:rsidR="003B4B0C" w:rsidRDefault="003B4B0C" w:rsidP="003B4B0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 </w:t>
      </w:r>
    </w:p>
    <w:p w:rsidR="003B4B0C" w:rsidRDefault="003B4B0C" w:rsidP="003B4B0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proofErr w:type="spellStart"/>
      <w:proofErr w:type="gramStart"/>
      <w:r>
        <w:rPr>
          <w:rStyle w:val="Emphasis"/>
          <w:rFonts w:ascii="Segoe UI" w:hAnsi="Segoe UI" w:cs="Segoe UI"/>
          <w:color w:val="222222"/>
          <w:sz w:val="26"/>
          <w:szCs w:val="26"/>
        </w:rPr>
        <w:t>canBeEqualized</w:t>
      </w:r>
      <w:proofErr w:type="spellEnd"/>
      <w:proofErr w:type="gramEnd"/>
      <w:r>
        <w:rPr>
          <w:rFonts w:ascii="Segoe UI" w:hAnsi="Segoe UI" w:cs="Segoe UI"/>
          <w:color w:val="222222"/>
          <w:sz w:val="26"/>
          <w:szCs w:val="26"/>
        </w:rPr>
        <w:t> has the following parameters:</w:t>
      </w:r>
    </w:p>
    <w:p w:rsidR="003B4B0C" w:rsidRDefault="003B4B0C" w:rsidP="003B4B0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proofErr w:type="spellStart"/>
      <w:proofErr w:type="gramStart"/>
      <w:r>
        <w:rPr>
          <w:rStyle w:val="Emphasis"/>
          <w:rFonts w:ascii="Segoe UI" w:hAnsi="Segoe UI" w:cs="Segoe UI"/>
          <w:color w:val="222222"/>
          <w:sz w:val="26"/>
          <w:szCs w:val="26"/>
        </w:rPr>
        <w:t>firstStrings</w:t>
      </w:r>
      <w:proofErr w:type="spellEnd"/>
      <w:r>
        <w:rPr>
          <w:rStyle w:val="Emphasis"/>
          <w:rFonts w:ascii="Segoe UI" w:hAnsi="Segoe UI" w:cs="Segoe UI"/>
          <w:color w:val="222222"/>
          <w:sz w:val="26"/>
          <w:szCs w:val="26"/>
        </w:rPr>
        <w:t>[</w:t>
      </w:r>
      <w:proofErr w:type="spellStart"/>
      <w:proofErr w:type="gramEnd"/>
      <w:r>
        <w:rPr>
          <w:rStyle w:val="Emphasis"/>
          <w:rFonts w:ascii="Segoe UI" w:hAnsi="Segoe UI" w:cs="Segoe UI"/>
          <w:color w:val="222222"/>
          <w:sz w:val="26"/>
          <w:szCs w:val="26"/>
        </w:rPr>
        <w:t>firstStrings</w:t>
      </w:r>
      <w:proofErr w:type="spellEnd"/>
      <w:r>
        <w:rPr>
          <w:rStyle w:val="Emphasis"/>
          <w:rFonts w:ascii="Segoe UI" w:hAnsi="Segoe UI" w:cs="Segoe UI"/>
          <w:color w:val="222222"/>
          <w:sz w:val="26"/>
          <w:szCs w:val="26"/>
        </w:rPr>
        <w:t>[0],…</w:t>
      </w:r>
      <w:proofErr w:type="spellStart"/>
      <w:r>
        <w:rPr>
          <w:rStyle w:val="Emphasis"/>
          <w:rFonts w:ascii="Segoe UI" w:hAnsi="Segoe UI" w:cs="Segoe UI"/>
          <w:color w:val="222222"/>
          <w:sz w:val="26"/>
          <w:szCs w:val="26"/>
        </w:rPr>
        <w:t>firstStrings</w:t>
      </w:r>
      <w:proofErr w:type="spellEnd"/>
      <w:r>
        <w:rPr>
          <w:rStyle w:val="Emphasis"/>
          <w:rFonts w:ascii="Segoe UI" w:hAnsi="Segoe UI" w:cs="Segoe UI"/>
          <w:color w:val="222222"/>
          <w:sz w:val="26"/>
          <w:szCs w:val="26"/>
        </w:rPr>
        <w:t>[n-1]]:</w:t>
      </w:r>
      <w:r>
        <w:rPr>
          <w:rFonts w:ascii="Segoe UI" w:hAnsi="Segoe UI" w:cs="Segoe UI"/>
          <w:color w:val="222222"/>
          <w:sz w:val="26"/>
          <w:szCs w:val="26"/>
        </w:rPr>
        <w:t>  an array of strings representing the first string of each pair</w:t>
      </w:r>
    </w:p>
    <w:p w:rsidR="003B4B0C" w:rsidRDefault="003B4B0C" w:rsidP="003B4B0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proofErr w:type="spellStart"/>
      <w:proofErr w:type="gramStart"/>
      <w:r>
        <w:rPr>
          <w:rStyle w:val="Emphasis"/>
          <w:rFonts w:ascii="Segoe UI" w:hAnsi="Segoe UI" w:cs="Segoe UI"/>
          <w:color w:val="222222"/>
          <w:sz w:val="26"/>
          <w:szCs w:val="26"/>
        </w:rPr>
        <w:t>secondStrings</w:t>
      </w:r>
      <w:proofErr w:type="spellEnd"/>
      <w:r>
        <w:rPr>
          <w:rStyle w:val="Emphasis"/>
          <w:rFonts w:ascii="Segoe UI" w:hAnsi="Segoe UI" w:cs="Segoe UI"/>
          <w:color w:val="222222"/>
          <w:sz w:val="26"/>
          <w:szCs w:val="26"/>
        </w:rPr>
        <w:t>[</w:t>
      </w:r>
      <w:proofErr w:type="spellStart"/>
      <w:proofErr w:type="gramEnd"/>
      <w:r>
        <w:rPr>
          <w:rStyle w:val="Emphasis"/>
          <w:rFonts w:ascii="Segoe UI" w:hAnsi="Segoe UI" w:cs="Segoe UI"/>
          <w:color w:val="222222"/>
          <w:sz w:val="26"/>
          <w:szCs w:val="26"/>
        </w:rPr>
        <w:t>secondStrings</w:t>
      </w:r>
      <w:proofErr w:type="spellEnd"/>
      <w:r>
        <w:rPr>
          <w:rStyle w:val="Emphasis"/>
          <w:rFonts w:ascii="Segoe UI" w:hAnsi="Segoe UI" w:cs="Segoe UI"/>
          <w:color w:val="222222"/>
          <w:sz w:val="26"/>
          <w:szCs w:val="26"/>
        </w:rPr>
        <w:t>[0],…</w:t>
      </w:r>
      <w:proofErr w:type="spellStart"/>
      <w:r>
        <w:rPr>
          <w:rStyle w:val="Emphasis"/>
          <w:rFonts w:ascii="Segoe UI" w:hAnsi="Segoe UI" w:cs="Segoe UI"/>
          <w:color w:val="222222"/>
          <w:sz w:val="26"/>
          <w:szCs w:val="26"/>
        </w:rPr>
        <w:t>secondStrings</w:t>
      </w:r>
      <w:proofErr w:type="spellEnd"/>
      <w:r>
        <w:rPr>
          <w:rStyle w:val="Emphasis"/>
          <w:rFonts w:ascii="Segoe UI" w:hAnsi="Segoe UI" w:cs="Segoe UI"/>
          <w:color w:val="222222"/>
          <w:sz w:val="26"/>
          <w:szCs w:val="26"/>
        </w:rPr>
        <w:t>[n-1]]:</w:t>
      </w:r>
      <w:r>
        <w:rPr>
          <w:rFonts w:ascii="Segoe UI" w:hAnsi="Segoe UI" w:cs="Segoe UI"/>
          <w:color w:val="222222"/>
          <w:sz w:val="26"/>
          <w:szCs w:val="26"/>
        </w:rPr>
        <w:t>  an array of strings representing the second string of each pair</w:t>
      </w:r>
    </w:p>
    <w:p w:rsidR="003B4B0C" w:rsidRDefault="003B4B0C" w:rsidP="003B4B0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 </w:t>
      </w:r>
    </w:p>
    <w:p w:rsidR="003B4B0C" w:rsidRDefault="003B4B0C" w:rsidP="003B4B0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Returns</w:t>
      </w:r>
    </w:p>
    <w:p w:rsidR="003B4B0C" w:rsidRDefault="003B4B0C" w:rsidP="003B4B0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Emphasis"/>
          <w:rFonts w:ascii="Segoe UI" w:hAnsi="Segoe UI" w:cs="Segoe UI"/>
          <w:color w:val="222222"/>
          <w:sz w:val="26"/>
          <w:szCs w:val="26"/>
        </w:rPr>
        <w:t>    </w:t>
      </w:r>
      <w:proofErr w:type="gramStart"/>
      <w:r>
        <w:rPr>
          <w:rStyle w:val="Emphasis"/>
          <w:rFonts w:ascii="Segoe UI" w:hAnsi="Segoe UI" w:cs="Segoe UI"/>
          <w:color w:val="222222"/>
          <w:sz w:val="26"/>
          <w:szCs w:val="26"/>
        </w:rPr>
        <w:t>string[</w:t>
      </w:r>
      <w:proofErr w:type="gramEnd"/>
      <w:r>
        <w:rPr>
          <w:rStyle w:val="Emphasis"/>
          <w:rFonts w:ascii="Segoe UI" w:hAnsi="Segoe UI" w:cs="Segoe UI"/>
          <w:color w:val="222222"/>
          <w:sz w:val="26"/>
          <w:szCs w:val="26"/>
        </w:rPr>
        <w:t>]: </w:t>
      </w:r>
      <w:r>
        <w:rPr>
          <w:rFonts w:ascii="Segoe UI" w:hAnsi="Segoe UI" w:cs="Segoe UI"/>
          <w:color w:val="222222"/>
          <w:sz w:val="26"/>
          <w:szCs w:val="26"/>
        </w:rPr>
        <w:t>an array of strings representing the answer to each pair of strings</w:t>
      </w:r>
    </w:p>
    <w:p w:rsidR="003B4B0C" w:rsidRDefault="003B4B0C" w:rsidP="003B4B0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 </w:t>
      </w:r>
    </w:p>
    <w:p w:rsidR="003B4B0C" w:rsidRDefault="003B4B0C" w:rsidP="003B4B0C">
      <w:pPr>
        <w:pStyle w:val="section-title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Constraints</w:t>
      </w:r>
    </w:p>
    <w:p w:rsidR="003B4B0C" w:rsidRDefault="003B4B0C" w:rsidP="003B4B0C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26"/>
          <w:szCs w:val="26"/>
        </w:rPr>
      </w:pPr>
      <w:r>
        <w:rPr>
          <w:rStyle w:val="Emphasis"/>
          <w:rFonts w:ascii="Segoe UI" w:hAnsi="Segoe UI" w:cs="Segoe UI"/>
          <w:color w:val="222222"/>
          <w:sz w:val="26"/>
          <w:szCs w:val="26"/>
        </w:rPr>
        <w:t>1 ≤ n ≤ 10</w:t>
      </w:r>
      <w:r>
        <w:rPr>
          <w:rStyle w:val="Emphasis"/>
          <w:rFonts w:ascii="Segoe UI" w:hAnsi="Segoe UI" w:cs="Segoe UI"/>
          <w:color w:val="222222"/>
          <w:sz w:val="19"/>
          <w:szCs w:val="19"/>
          <w:vertAlign w:val="superscript"/>
        </w:rPr>
        <w:t>3</w:t>
      </w:r>
    </w:p>
    <w:p w:rsidR="003B4B0C" w:rsidRDefault="003B4B0C" w:rsidP="003B4B0C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26"/>
          <w:szCs w:val="26"/>
        </w:rPr>
      </w:pPr>
      <w:r>
        <w:rPr>
          <w:rStyle w:val="Emphasis"/>
          <w:rFonts w:ascii="Segoe UI" w:hAnsi="Segoe UI" w:cs="Segoe UI"/>
          <w:color w:val="222222"/>
          <w:sz w:val="26"/>
          <w:szCs w:val="26"/>
        </w:rPr>
        <w:t>1 ≤ |</w:t>
      </w:r>
      <w:proofErr w:type="spellStart"/>
      <w:r>
        <w:rPr>
          <w:rStyle w:val="Emphasis"/>
          <w:rFonts w:ascii="Segoe UI" w:hAnsi="Segoe UI" w:cs="Segoe UI"/>
          <w:color w:val="222222"/>
          <w:sz w:val="26"/>
          <w:szCs w:val="26"/>
        </w:rPr>
        <w:t>firstStrings</w:t>
      </w:r>
      <w:r>
        <w:rPr>
          <w:rStyle w:val="Emphasis"/>
          <w:rFonts w:ascii="Segoe UI" w:hAnsi="Segoe UI" w:cs="Segoe UI"/>
          <w:color w:val="222222"/>
          <w:sz w:val="19"/>
          <w:szCs w:val="19"/>
          <w:vertAlign w:val="subscript"/>
        </w:rPr>
        <w:t>i</w:t>
      </w:r>
      <w:proofErr w:type="spellEnd"/>
      <w:r>
        <w:rPr>
          <w:rStyle w:val="Emphasis"/>
          <w:rFonts w:ascii="Segoe UI" w:hAnsi="Segoe UI" w:cs="Segoe UI"/>
          <w:color w:val="222222"/>
          <w:sz w:val="26"/>
          <w:szCs w:val="26"/>
        </w:rPr>
        <w:t>|, |</w:t>
      </w:r>
      <w:proofErr w:type="spellStart"/>
      <w:r>
        <w:rPr>
          <w:rStyle w:val="Emphasis"/>
          <w:rFonts w:ascii="Segoe UI" w:hAnsi="Segoe UI" w:cs="Segoe UI"/>
          <w:color w:val="222222"/>
          <w:sz w:val="26"/>
          <w:szCs w:val="26"/>
        </w:rPr>
        <w:t>secondStrings</w:t>
      </w:r>
      <w:r>
        <w:rPr>
          <w:rStyle w:val="Emphasis"/>
          <w:rFonts w:ascii="Segoe UI" w:hAnsi="Segoe UI" w:cs="Segoe UI"/>
          <w:color w:val="222222"/>
          <w:sz w:val="19"/>
          <w:szCs w:val="19"/>
          <w:vertAlign w:val="subscript"/>
        </w:rPr>
        <w:t>i</w:t>
      </w:r>
      <w:proofErr w:type="spellEnd"/>
      <w:r>
        <w:rPr>
          <w:rStyle w:val="Emphasis"/>
          <w:rFonts w:ascii="Segoe UI" w:hAnsi="Segoe UI" w:cs="Segoe UI"/>
          <w:color w:val="222222"/>
          <w:sz w:val="26"/>
          <w:szCs w:val="26"/>
        </w:rPr>
        <w:t>| ≤ 10</w:t>
      </w:r>
      <w:r>
        <w:rPr>
          <w:rStyle w:val="Emphasis"/>
          <w:rFonts w:ascii="Segoe UI" w:hAnsi="Segoe UI" w:cs="Segoe UI"/>
          <w:color w:val="222222"/>
          <w:sz w:val="19"/>
          <w:szCs w:val="19"/>
          <w:vertAlign w:val="superscript"/>
        </w:rPr>
        <w:t>3</w:t>
      </w:r>
    </w:p>
    <w:p w:rsidR="003B4B0C" w:rsidRDefault="003B4B0C" w:rsidP="003B4B0C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All the strings consist of lowercase English characters only.</w:t>
      </w:r>
    </w:p>
    <w:p w:rsidR="003B4B0C" w:rsidRDefault="003B4B0C" w:rsidP="003B4B0C">
      <w:p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26"/>
          <w:szCs w:val="26"/>
        </w:rPr>
      </w:pPr>
      <w:bookmarkStart w:id="0" w:name="_GoBack"/>
      <w:bookmarkEnd w:id="0"/>
    </w:p>
    <w:p w:rsidR="003B4B0C" w:rsidRDefault="003B4B0C" w:rsidP="003B4B0C">
      <w:pPr>
        <w:pStyle w:val="Heading3"/>
        <w:shd w:val="clear" w:color="auto" w:fill="FFFFFF"/>
        <w:spacing w:before="0" w:after="300" w:line="288" w:lineRule="atLeast"/>
        <w:rPr>
          <w:rFonts w:ascii="inherit" w:hAnsi="inherit" w:cs="Segoe UI"/>
          <w:color w:val="222222"/>
          <w:sz w:val="44"/>
          <w:szCs w:val="44"/>
        </w:rPr>
      </w:pPr>
      <w:r>
        <w:rPr>
          <w:rStyle w:val="Strong"/>
          <w:rFonts w:ascii="inherit" w:hAnsi="inherit" w:cs="Segoe UI"/>
          <w:b w:val="0"/>
          <w:bCs w:val="0"/>
          <w:color w:val="222222"/>
          <w:sz w:val="44"/>
          <w:szCs w:val="44"/>
        </w:rPr>
        <w:t xml:space="preserve">Input Format </w:t>
      </w:r>
      <w:proofErr w:type="gramStart"/>
      <w:r>
        <w:rPr>
          <w:rStyle w:val="Strong"/>
          <w:rFonts w:ascii="inherit" w:hAnsi="inherit" w:cs="Segoe UI"/>
          <w:b w:val="0"/>
          <w:bCs w:val="0"/>
          <w:color w:val="222222"/>
          <w:sz w:val="44"/>
          <w:szCs w:val="44"/>
        </w:rPr>
        <w:t>For</w:t>
      </w:r>
      <w:proofErr w:type="gramEnd"/>
      <w:r>
        <w:rPr>
          <w:rStyle w:val="Strong"/>
          <w:rFonts w:ascii="inherit" w:hAnsi="inherit" w:cs="Segoe UI"/>
          <w:b w:val="0"/>
          <w:bCs w:val="0"/>
          <w:color w:val="222222"/>
          <w:sz w:val="44"/>
          <w:szCs w:val="44"/>
        </w:rPr>
        <w:t xml:space="preserve"> Custom Testing</w:t>
      </w:r>
    </w:p>
    <w:p w:rsidR="003B4B0C" w:rsidRDefault="003B4B0C" w:rsidP="003B4B0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The first line contains an integer, </w:t>
      </w:r>
      <w:r>
        <w:rPr>
          <w:rStyle w:val="Emphasis"/>
          <w:rFonts w:ascii="Segoe UI" w:hAnsi="Segoe UI" w:cs="Segoe UI"/>
          <w:color w:val="222222"/>
          <w:sz w:val="26"/>
          <w:szCs w:val="26"/>
        </w:rPr>
        <w:t>n</w:t>
      </w:r>
      <w:r>
        <w:rPr>
          <w:rFonts w:ascii="Segoe UI" w:hAnsi="Segoe UI" w:cs="Segoe UI"/>
          <w:color w:val="222222"/>
          <w:sz w:val="26"/>
          <w:szCs w:val="26"/>
        </w:rPr>
        <w:t>, denoting the number of elements in </w:t>
      </w:r>
      <w:proofErr w:type="spellStart"/>
      <w:r>
        <w:rPr>
          <w:rStyle w:val="Emphasis"/>
          <w:rFonts w:ascii="Segoe UI" w:hAnsi="Segoe UI" w:cs="Segoe UI"/>
          <w:color w:val="222222"/>
          <w:sz w:val="26"/>
          <w:szCs w:val="26"/>
        </w:rPr>
        <w:t>firstStrings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.</w:t>
      </w:r>
      <w:r>
        <w:rPr>
          <w:rFonts w:ascii="Segoe UI" w:hAnsi="Segoe UI" w:cs="Segoe UI"/>
          <w:color w:val="222222"/>
          <w:sz w:val="26"/>
          <w:szCs w:val="26"/>
        </w:rPr>
        <w:br/>
        <w:t>Each line </w:t>
      </w:r>
      <w:proofErr w:type="spellStart"/>
      <w:r>
        <w:rPr>
          <w:rStyle w:val="Emphasis"/>
          <w:rFonts w:ascii="Segoe UI" w:hAnsi="Segoe UI" w:cs="Segoe UI"/>
          <w:color w:val="222222"/>
          <w:sz w:val="26"/>
          <w:szCs w:val="26"/>
        </w:rPr>
        <w:t>i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 of the </w:t>
      </w:r>
      <w:r>
        <w:rPr>
          <w:rStyle w:val="Emphasis"/>
          <w:rFonts w:ascii="Segoe UI" w:hAnsi="Segoe UI" w:cs="Segoe UI"/>
          <w:color w:val="222222"/>
          <w:sz w:val="26"/>
          <w:szCs w:val="26"/>
        </w:rPr>
        <w:t>n</w:t>
      </w:r>
      <w:r>
        <w:rPr>
          <w:rFonts w:ascii="Segoe UI" w:hAnsi="Segoe UI" w:cs="Segoe UI"/>
          <w:color w:val="222222"/>
          <w:sz w:val="26"/>
          <w:szCs w:val="26"/>
        </w:rPr>
        <w:t> subsequent lines (where </w:t>
      </w:r>
      <w:r>
        <w:rPr>
          <w:rStyle w:val="Emphasis"/>
          <w:rFonts w:ascii="Segoe UI" w:hAnsi="Segoe UI" w:cs="Segoe UI"/>
          <w:color w:val="222222"/>
          <w:sz w:val="26"/>
          <w:szCs w:val="26"/>
        </w:rPr>
        <w:t xml:space="preserve">0 ≤ </w:t>
      </w:r>
      <w:proofErr w:type="spellStart"/>
      <w:r>
        <w:rPr>
          <w:rStyle w:val="Emphasis"/>
          <w:rFonts w:ascii="Segoe UI" w:hAnsi="Segoe UI" w:cs="Segoe UI"/>
          <w:color w:val="222222"/>
          <w:sz w:val="26"/>
          <w:szCs w:val="26"/>
        </w:rPr>
        <w:t>i</w:t>
      </w:r>
      <w:proofErr w:type="spellEnd"/>
      <w:r>
        <w:rPr>
          <w:rStyle w:val="Emphasis"/>
          <w:rFonts w:ascii="Segoe UI" w:hAnsi="Segoe UI" w:cs="Segoe UI"/>
          <w:color w:val="222222"/>
          <w:sz w:val="26"/>
          <w:szCs w:val="26"/>
        </w:rPr>
        <w:t xml:space="preserve"> &lt; n</w:t>
      </w:r>
      <w:r>
        <w:rPr>
          <w:rFonts w:ascii="Segoe UI" w:hAnsi="Segoe UI" w:cs="Segoe UI"/>
          <w:color w:val="222222"/>
          <w:sz w:val="26"/>
          <w:szCs w:val="26"/>
        </w:rPr>
        <w:t>) contains a string describing </w:t>
      </w:r>
      <w:proofErr w:type="spellStart"/>
      <w:r>
        <w:rPr>
          <w:rStyle w:val="Emphasis"/>
          <w:rFonts w:ascii="Segoe UI" w:hAnsi="Segoe UI" w:cs="Segoe UI"/>
          <w:color w:val="222222"/>
          <w:sz w:val="26"/>
          <w:szCs w:val="26"/>
        </w:rPr>
        <w:t>firstStrings</w:t>
      </w:r>
      <w:r>
        <w:rPr>
          <w:rStyle w:val="Emphasis"/>
          <w:rFonts w:ascii="Segoe UI" w:hAnsi="Segoe UI" w:cs="Segoe UI"/>
          <w:color w:val="222222"/>
          <w:sz w:val="19"/>
          <w:szCs w:val="19"/>
          <w:vertAlign w:val="subscript"/>
        </w:rPr>
        <w:t>i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.</w:t>
      </w:r>
    </w:p>
    <w:p w:rsidR="003B4B0C" w:rsidRDefault="003B4B0C" w:rsidP="003B4B0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The next line contains an integer, </w:t>
      </w:r>
      <w:r>
        <w:rPr>
          <w:rStyle w:val="Emphasis"/>
          <w:rFonts w:ascii="Segoe UI" w:hAnsi="Segoe UI" w:cs="Segoe UI"/>
          <w:color w:val="222222"/>
          <w:sz w:val="26"/>
          <w:szCs w:val="26"/>
        </w:rPr>
        <w:t>n</w:t>
      </w:r>
      <w:r>
        <w:rPr>
          <w:rFonts w:ascii="Segoe UI" w:hAnsi="Segoe UI" w:cs="Segoe UI"/>
          <w:color w:val="222222"/>
          <w:sz w:val="26"/>
          <w:szCs w:val="26"/>
        </w:rPr>
        <w:t>, denoting the number of elements in </w:t>
      </w:r>
      <w:proofErr w:type="spellStart"/>
      <w:r>
        <w:rPr>
          <w:rStyle w:val="Emphasis"/>
          <w:rFonts w:ascii="Segoe UI" w:hAnsi="Segoe UI" w:cs="Segoe UI"/>
          <w:color w:val="222222"/>
          <w:sz w:val="26"/>
          <w:szCs w:val="26"/>
        </w:rPr>
        <w:t>secondStrings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.</w:t>
      </w:r>
      <w:r>
        <w:rPr>
          <w:rFonts w:ascii="Segoe UI" w:hAnsi="Segoe UI" w:cs="Segoe UI"/>
          <w:color w:val="222222"/>
          <w:sz w:val="26"/>
          <w:szCs w:val="26"/>
        </w:rPr>
        <w:br/>
        <w:t>Each line </w:t>
      </w:r>
      <w:proofErr w:type="spellStart"/>
      <w:r>
        <w:rPr>
          <w:rStyle w:val="Emphasis"/>
          <w:rFonts w:ascii="Segoe UI" w:hAnsi="Segoe UI" w:cs="Segoe UI"/>
          <w:color w:val="222222"/>
          <w:sz w:val="26"/>
          <w:szCs w:val="26"/>
        </w:rPr>
        <w:t>i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 of the </w:t>
      </w:r>
      <w:r>
        <w:rPr>
          <w:rStyle w:val="Emphasis"/>
          <w:rFonts w:ascii="Segoe UI" w:hAnsi="Segoe UI" w:cs="Segoe UI"/>
          <w:color w:val="222222"/>
          <w:sz w:val="26"/>
          <w:szCs w:val="26"/>
        </w:rPr>
        <w:t>n</w:t>
      </w:r>
      <w:r>
        <w:rPr>
          <w:rFonts w:ascii="Segoe UI" w:hAnsi="Segoe UI" w:cs="Segoe UI"/>
          <w:color w:val="222222"/>
          <w:sz w:val="26"/>
          <w:szCs w:val="26"/>
        </w:rPr>
        <w:t> subsequent lines (where </w:t>
      </w:r>
      <w:r>
        <w:rPr>
          <w:rStyle w:val="Emphasis"/>
          <w:rFonts w:ascii="Segoe UI" w:hAnsi="Segoe UI" w:cs="Segoe UI"/>
          <w:color w:val="222222"/>
          <w:sz w:val="26"/>
          <w:szCs w:val="26"/>
        </w:rPr>
        <w:t xml:space="preserve">0 ≤ </w:t>
      </w:r>
      <w:proofErr w:type="spellStart"/>
      <w:r>
        <w:rPr>
          <w:rStyle w:val="Emphasis"/>
          <w:rFonts w:ascii="Segoe UI" w:hAnsi="Segoe UI" w:cs="Segoe UI"/>
          <w:color w:val="222222"/>
          <w:sz w:val="26"/>
          <w:szCs w:val="26"/>
        </w:rPr>
        <w:t>i</w:t>
      </w:r>
      <w:proofErr w:type="spellEnd"/>
      <w:r>
        <w:rPr>
          <w:rStyle w:val="Emphasis"/>
          <w:rFonts w:ascii="Segoe UI" w:hAnsi="Segoe UI" w:cs="Segoe UI"/>
          <w:color w:val="222222"/>
          <w:sz w:val="26"/>
          <w:szCs w:val="26"/>
        </w:rPr>
        <w:t xml:space="preserve"> &lt; n</w:t>
      </w:r>
      <w:r>
        <w:rPr>
          <w:rFonts w:ascii="Segoe UI" w:hAnsi="Segoe UI" w:cs="Segoe UI"/>
          <w:color w:val="222222"/>
          <w:sz w:val="26"/>
          <w:szCs w:val="26"/>
        </w:rPr>
        <w:t>) contains a string describing </w:t>
      </w:r>
      <w:proofErr w:type="spellStart"/>
      <w:r>
        <w:rPr>
          <w:rStyle w:val="Emphasis"/>
          <w:rFonts w:ascii="Segoe UI" w:hAnsi="Segoe UI" w:cs="Segoe UI"/>
          <w:color w:val="222222"/>
          <w:sz w:val="26"/>
          <w:szCs w:val="26"/>
        </w:rPr>
        <w:t>secondStrings</w:t>
      </w:r>
      <w:r>
        <w:rPr>
          <w:rStyle w:val="Emphasis"/>
          <w:rFonts w:ascii="Segoe UI" w:hAnsi="Segoe UI" w:cs="Segoe UI"/>
          <w:color w:val="222222"/>
          <w:sz w:val="19"/>
          <w:szCs w:val="19"/>
          <w:vertAlign w:val="subscript"/>
        </w:rPr>
        <w:t>i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.</w:t>
      </w:r>
    </w:p>
    <w:p w:rsidR="003B4B0C" w:rsidRDefault="003B4B0C" w:rsidP="003B4B0C">
      <w:pPr>
        <w:pStyle w:val="Heading3"/>
        <w:shd w:val="clear" w:color="auto" w:fill="FFFFFF"/>
        <w:spacing w:before="0" w:after="300" w:line="288" w:lineRule="atLeast"/>
        <w:rPr>
          <w:rFonts w:ascii="inherit" w:hAnsi="inherit" w:cs="Segoe UI"/>
          <w:color w:val="222222"/>
          <w:sz w:val="44"/>
          <w:szCs w:val="44"/>
        </w:rPr>
      </w:pPr>
      <w:r>
        <w:rPr>
          <w:rStyle w:val="Strong"/>
          <w:rFonts w:ascii="inherit" w:hAnsi="inherit" w:cs="Segoe UI"/>
          <w:b w:val="0"/>
          <w:bCs w:val="0"/>
          <w:color w:val="222222"/>
          <w:sz w:val="44"/>
          <w:szCs w:val="44"/>
        </w:rPr>
        <w:t>Sample Case 0</w:t>
      </w:r>
    </w:p>
    <w:p w:rsidR="003B4B0C" w:rsidRDefault="003B4B0C" w:rsidP="003B4B0C">
      <w:pPr>
        <w:pStyle w:val="section-title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noProof/>
        </w:rPr>
        <w:drawing>
          <wp:inline distT="0" distB="0" distL="0" distR="0" wp14:anchorId="2677AAB8" wp14:editId="71A355E0">
            <wp:extent cx="7077075" cy="4076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B0C" w:rsidRDefault="003B4B0C" w:rsidP="003B4B0C">
      <w:pPr>
        <w:pStyle w:val="section-title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Explanation</w:t>
      </w:r>
    </w:p>
    <w:p w:rsidR="003B4B0C" w:rsidRDefault="003B4B0C" w:rsidP="003B4B0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For the first pair of strings, we can check that there is no way to make them equal, thus the answer is “NO”.</w:t>
      </w:r>
    </w:p>
    <w:p w:rsidR="003B4B0C" w:rsidRDefault="003B4B0C" w:rsidP="003B4B0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For the second pair of strings, we can convert all the occurrences of ‘q’ in the first string to ‘r’, thus the answer is “YES”.</w:t>
      </w:r>
    </w:p>
    <w:p w:rsidR="003B4B0C" w:rsidRDefault="003B4B0C" w:rsidP="003B4B0C">
      <w:p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26"/>
          <w:szCs w:val="26"/>
        </w:rPr>
      </w:pPr>
    </w:p>
    <w:p w:rsidR="003B4B0C" w:rsidRDefault="003B4B0C" w:rsidP="003B4B0C">
      <w:pPr>
        <w:pStyle w:val="Heading3"/>
        <w:shd w:val="clear" w:color="auto" w:fill="FFFFFF"/>
        <w:spacing w:before="0" w:after="300" w:line="288" w:lineRule="atLeast"/>
        <w:rPr>
          <w:rFonts w:ascii="inherit" w:hAnsi="inherit" w:cs="Segoe UI"/>
          <w:color w:val="222222"/>
          <w:sz w:val="44"/>
          <w:szCs w:val="44"/>
        </w:rPr>
      </w:pPr>
      <w:r>
        <w:rPr>
          <w:rStyle w:val="Strong"/>
          <w:rFonts w:ascii="inherit" w:hAnsi="inherit" w:cs="Segoe UI"/>
          <w:b w:val="0"/>
          <w:bCs w:val="0"/>
          <w:color w:val="222222"/>
          <w:sz w:val="44"/>
          <w:szCs w:val="44"/>
        </w:rPr>
        <w:t>Sample Case 1</w:t>
      </w:r>
    </w:p>
    <w:p w:rsidR="003B4B0C" w:rsidRDefault="003B4B0C" w:rsidP="003B4B0C">
      <w:pPr>
        <w:pStyle w:val="section-title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noProof/>
        </w:rPr>
        <w:drawing>
          <wp:inline distT="0" distB="0" distL="0" distR="0" wp14:anchorId="7A699077" wp14:editId="63C1726E">
            <wp:extent cx="7086600" cy="4067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B0C" w:rsidRDefault="003B4B0C" w:rsidP="003B4B0C">
      <w:pPr>
        <w:pStyle w:val="section-title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Explanation</w:t>
      </w:r>
    </w:p>
    <w:p w:rsidR="003B4B0C" w:rsidRDefault="003B4B0C" w:rsidP="003B4B0C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For the first pair of strings, we can convert the only occurrence of ‘a’ to ‘b’, thus the answer is “YES”.</w:t>
      </w:r>
    </w:p>
    <w:p w:rsidR="003B4B0C" w:rsidRDefault="003B4B0C" w:rsidP="003B4B0C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For the second pair of strings, it can be seen that it is impossible to make the two strings equal, thus the answer is “NO”.</w:t>
      </w:r>
    </w:p>
    <w:p w:rsidR="003B4B0C" w:rsidRDefault="003B4B0C"/>
    <w:sectPr w:rsidR="003B4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1139F"/>
    <w:multiLevelType w:val="multilevel"/>
    <w:tmpl w:val="C14C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570011"/>
    <w:multiLevelType w:val="multilevel"/>
    <w:tmpl w:val="7784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2B27BE"/>
    <w:multiLevelType w:val="multilevel"/>
    <w:tmpl w:val="D1B2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517E1A"/>
    <w:multiLevelType w:val="multilevel"/>
    <w:tmpl w:val="DCE0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B210E2"/>
    <w:multiLevelType w:val="multilevel"/>
    <w:tmpl w:val="BDC2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1F4C9E"/>
    <w:multiLevelType w:val="multilevel"/>
    <w:tmpl w:val="12E6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99617C"/>
    <w:multiLevelType w:val="multilevel"/>
    <w:tmpl w:val="5EFA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AD67FC"/>
    <w:multiLevelType w:val="multilevel"/>
    <w:tmpl w:val="11B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9765FA"/>
    <w:multiLevelType w:val="multilevel"/>
    <w:tmpl w:val="C64A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9D"/>
    <w:rsid w:val="003B4B0C"/>
    <w:rsid w:val="00646AAC"/>
    <w:rsid w:val="00CB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C0D7D-7A84-48A0-B581-993A42DA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4B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B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0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B4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B4B0C"/>
    <w:rPr>
      <w:b/>
      <w:bCs/>
    </w:rPr>
  </w:style>
  <w:style w:type="character" w:styleId="Emphasis">
    <w:name w:val="Emphasis"/>
    <w:basedOn w:val="DefaultParagraphFont"/>
    <w:uiPriority w:val="20"/>
    <w:qFormat/>
    <w:rsid w:val="003B4B0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B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section-title">
    <w:name w:val="section-title"/>
    <w:basedOn w:val="Normal"/>
    <w:rsid w:val="003B4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B0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6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534</Words>
  <Characters>3050</Characters>
  <Application>Microsoft Office Word</Application>
  <DocSecurity>0</DocSecurity>
  <Lines>25</Lines>
  <Paragraphs>7</Paragraphs>
  <ScaleCrop>false</ScaleCrop>
  <Company>Hewlett-Packard</Company>
  <LinksUpToDate>false</LinksUpToDate>
  <CharactersWithSpaces>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2021-05-22T19:56:00Z</dcterms:created>
  <dcterms:modified xsi:type="dcterms:W3CDTF">2021-05-22T19:59:00Z</dcterms:modified>
</cp:coreProperties>
</file>