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OCR/Text</w:t>
      </w:r>
    </w:p>
    <w:p>
      <w:r>
        <w:t>--- Page 1 ---</w:t>
      </w:r>
    </w:p>
    <w:p>
      <w:r>
        <w:t>Report on Disaster-Prone Areas in Jharkhand: Pattern Analysis and Prevention Strategies</w:t>
      </w:r>
    </w:p>
    <w:p>
      <w:r>
        <w:t>Abstract</w:t>
      </w:r>
    </w:p>
    <w:p>
      <w:r>
        <w:t>This report presents a detailed study of disaster-prone areas in Jharkhand, India, using a dataset that</w:t>
      </w:r>
    </w:p>
    <w:p>
      <w:r>
        <w:t>includes historical disaster occurrences across the state. A pattern analysis was conducted to identify</w:t>
      </w:r>
    </w:p>
    <w:p>
      <w:r>
        <w:t>key reasons behind these vulnerabilities. Based on the findings, this report also suggests actionable</w:t>
      </w:r>
    </w:p>
    <w:p>
      <w:r>
        <w:t>measures for disaster risk reduction and management.</w:t>
      </w:r>
    </w:p>
    <w:p>
      <w:r>
        <w:t>Introduction</w:t>
      </w:r>
    </w:p>
    <w:p>
      <w:r>
        <w:t>Jharkhand, known for its rich mineral resources and dense forests, frequently experiences a variety</w:t>
      </w:r>
    </w:p>
    <w:p>
      <w:r>
        <w:t>of natural and human-induced disasters. These include floods, droughts, landslides, forest fires, and</w:t>
      </w:r>
    </w:p>
    <w:p>
      <w:r>
        <w:t>mining-related accidents. Understanding the spatial distribution and underlying causes of these</w:t>
      </w:r>
    </w:p>
    <w:p>
      <w:r>
        <w:t>disasters is crucial for mitigating risks and ensuring the safety and resilience of communities.</w:t>
      </w:r>
    </w:p>
    <w:p>
      <w:r>
        <w:t>Dataset Overview</w:t>
      </w:r>
    </w:p>
    <w:p>
      <w:r>
        <w:t>The dataset utilized for this analysis contained detailed information on:</w:t>
      </w:r>
    </w:p>
    <w:p>
      <w:r>
        <w:t>e Locations affected by disasters (district, block, village-level data)</w:t>
      </w:r>
    </w:p>
    <w:p>
      <w:r>
        <w:t>e Type of disaster (e.g., flood, drought, landslide, fire, industrial accidents)</w:t>
      </w:r>
    </w:p>
    <w:p>
      <w:r>
        <w:t>e Frequency and intensity of disaster events over the past two decades</w:t>
      </w:r>
    </w:p>
    <w:p>
      <w:r>
        <w:t>e Socio-economic and environmental factors associated with each area (such as rainfall, land</w:t>
      </w:r>
    </w:p>
    <w:p>
      <w:r>
        <w:t>use, mining activity, forest cover)</w:t>
      </w:r>
    </w:p>
    <w:p>
      <w:r>
        <w:t>Pattern Analysis</w:t>
      </w:r>
    </w:p>
    <w:p>
      <w:pPr>
        <w:pStyle w:val="Heading1"/>
      </w:pPr>
      <w:r>
        <w:t>Summary</w:t>
      </w:r>
    </w:p>
    <w:p>
      <w:r>
        <w:t>Report presents a detailed study of disaster-prone areas in Jharkhand, India. A pattern analysis was conducted to identify key reasons behind these vulnerabilities. Based on the findings, this report also suggests actionable measures for disaster risk reduction and management. The report was published by the Indian Institute of Technology, Kharagpur.</w:t>
      </w:r>
    </w:p>
    <w:p>
      <w:pPr>
        <w:pStyle w:val="Heading1"/>
      </w:pPr>
      <w:r>
        <w:t>Keywords</w:t>
      </w:r>
    </w:p>
    <w:p>
      <w:r>
        <w:t>disasters, jharkhand, floods, disaster, landslides, flood, forests, landslide, accidents, fires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