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e06666"/>
          <w:sz w:val="22"/>
          <w:szCs w:val="22"/>
          <w:u w:val="none"/>
          <w:shd w:fill="f6b26b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b w:val="1"/>
          <w:smallCaps w:val="0"/>
          <w:sz w:val="32"/>
          <w:szCs w:val="32"/>
          <w:shd w:fill="f6b26b" w:val="clear"/>
        </w:rPr>
      </w:pPr>
      <w:r w:rsidDel="00000000" w:rsidR="00000000" w:rsidRPr="00000000">
        <w:rPr>
          <w:smallCaps w:val="0"/>
          <w:color w:val="e06666"/>
          <w:sz w:val="22"/>
          <w:szCs w:val="22"/>
          <w:shd w:fill="f6b26b" w:val="clear"/>
          <w:rtl w:val="0"/>
        </w:rPr>
        <w:t xml:space="preserve">  </w:t>
      </w:r>
      <w:r w:rsidDel="00000000" w:rsidR="00000000" w:rsidRPr="00000000">
        <w:rPr>
          <w:b w:val="1"/>
          <w:smallCaps w:val="0"/>
          <w:sz w:val="32"/>
          <w:szCs w:val="32"/>
          <w:shd w:fill="f6b26b" w:val="clear"/>
          <w:rtl w:val="0"/>
        </w:rPr>
        <w:t xml:space="preserve">Cloud Technology Assignment_1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b w:val="1"/>
          <w:smallCaps w:val="0"/>
          <w:sz w:val="32"/>
          <w:szCs w:val="32"/>
          <w:u w:val="single"/>
          <w:shd w:fill="f6b26b" w:val="clear"/>
        </w:rPr>
      </w:pPr>
      <w:r w:rsidDel="00000000" w:rsidR="00000000" w:rsidRPr="00000000">
        <w:rPr>
          <w:b w:val="1"/>
          <w:smallCaps w:val="0"/>
          <w:sz w:val="32"/>
          <w:szCs w:val="32"/>
          <w:u w:val="single"/>
          <w:shd w:fill="f6b26b" w:val="clear"/>
          <w:rtl w:val="0"/>
        </w:rPr>
        <w:t xml:space="preserve">Submitted by: Amit Kumar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1. Write steps for creation of AWS EC2 instance.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EC2 (Elastic Compute Cloud)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Definition: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A web service that provides scalable virtual servers (instances) in the cloud. It allows you to run applications with flexible computing capacity, paying only for what you use.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Steps to Create an AWS EC2 Instance </w:t>
      </w:r>
      <w:r w:rsidDel="00000000" w:rsidR="00000000" w:rsidRPr="00000000">
        <w:rPr>
          <w:sz w:val="32"/>
          <w:szCs w:val="32"/>
          <w:rtl w:val="0"/>
        </w:rPr>
        <w:t xml:space="preserve">following 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 are :-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1.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Log in 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to the AWS Management Console.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2.Go to 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EC2 Dashboard 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under the "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Services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" menu.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3.Click on "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Launch Instance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".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4.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Choose an AMI 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(Amazon Machine Image) like Amazon Linux, Ubuntu, etc.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5.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Select Instance Type 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(e.g., t2.micro for free tier).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6.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Configure Instance Details 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(e.g., network, IAM role, etc.).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7.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Add Storage 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(default is 8 GB for free tier).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8.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Add Tags 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(optional, e.g., Name = MyInstance).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9.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Configure Security Group 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(e.g., allow SSH, HTTP).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10.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Review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Launch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the instance.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11.Select or Create 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Key Pair for SSH access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12.Click "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Launch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".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2.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Write steps for creation of IAM Groups.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IAM (Identity and Access Management)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Steps to </w:t>
      </w: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Create AWS IAM Groups following are:-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1.Log in to the AWS Management Console.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2.Go </w:t>
      </w:r>
      <w:r w:rsidDel="00000000" w:rsidR="00000000" w:rsidRPr="00000000">
        <w:rPr>
          <w:b w:val="1"/>
          <w:sz w:val="28"/>
          <w:szCs w:val="28"/>
          <w:rtl w:val="0"/>
        </w:rPr>
        <w:t xml:space="preserve">to the IAM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 Dashboard under "Services".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3.lick on "User groups" on the left sidebar.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4.Click "Create group".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5.Enter a Group Name (e.g., AdminGroup).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6.Attach Policies (e.g., AdministratorAccess).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7.Click "Create group".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3. Explain these topics: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Load Balancing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Auto scaling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Lambda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Load Balancing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Distributes incoming traffic </w:t>
      </w:r>
      <w:r w:rsidDel="00000000" w:rsidR="00000000" w:rsidRPr="00000000">
        <w:rPr>
          <w:smallCaps w:val="0"/>
          <w:rtl w:val="0"/>
        </w:rPr>
        <w:t xml:space="preserve">across multiple servers (EC2 instances) to ensure high availability and reliability.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Supports </w:t>
      </w:r>
      <w:r w:rsidDel="00000000" w:rsidR="00000000" w:rsidRPr="00000000">
        <w:rPr>
          <w:b w:val="1"/>
          <w:smallCaps w:val="0"/>
          <w:rtl w:val="0"/>
        </w:rPr>
        <w:t xml:space="preserve">Elastic Load Balancer (ELB) </w:t>
      </w:r>
      <w:r w:rsidDel="00000000" w:rsidR="00000000" w:rsidRPr="00000000">
        <w:rPr>
          <w:smallCaps w:val="0"/>
          <w:rtl w:val="0"/>
        </w:rPr>
        <w:t xml:space="preserve">types: Application, Network, and Classic Load Balancer.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 II) Auto Scaling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Automatically adjusts the number of EC2 instances based on 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demand 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(scaling up or down).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Helps 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optimize costs 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and 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maintain performance 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by ensuring enough resources are running.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 III) AWS Lambda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Serverless compute service 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that lets you run code in 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response to events (like HTTP requests) without managing servers.</w:t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Supports multiple languages 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(Python, Node.js, Java, etc.) and charges based on compute time used.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0" w:firstLine="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upperRoman"/>
      <w:lvlText w:val="%1."/>
      <w:lvlJc w:val="left"/>
      <w:pPr>
        <w:ind w:left="0" w:firstLine="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upperRoman"/>
      <w:lvlText w:val="%1."/>
      <w:lvlJc w:val="left"/>
      <w:pPr>
        <w:ind w:left="0" w:firstLine="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upperRoman"/>
      <w:lvlText w:val="%1."/>
      <w:lvlJc w:val="left"/>
      <w:pPr>
        <w:ind w:left="0" w:firstLine="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upperRoman"/>
      <w:lvlText w:val="%1."/>
      <w:lvlJc w:val="left"/>
      <w:pPr>
        <w:ind w:left="0" w:firstLine="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upperRoman"/>
      <w:lvlText w:val="%1."/>
      <w:lvlJc w:val="left"/>
      <w:pPr>
        <w:ind w:left="0" w:firstLine="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upperRoman"/>
      <w:lvlText w:val="%1."/>
      <w:lvlJc w:val="left"/>
      <w:pPr>
        <w:ind w:left="0" w:firstLine="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upperRoman"/>
      <w:lvlText w:val="%1."/>
      <w:lvlJc w:val="left"/>
      <w:pPr>
        <w:ind w:left="0" w:firstLine="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upperRoman"/>
      <w:lvlText w:val="%1."/>
      <w:lvlJc w:val="left"/>
      <w:pPr>
        <w:ind w:left="0" w:firstLine="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m5m2BQPyXwZVcvq6+TZaa2n/Fw==">CgMxLjA4AXIhMTF5R2toMU1lTmZxUVJaQ2YyQ3hPRVpzeEgwVGdUcXJk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