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4DD69" w14:textId="584C802E" w:rsidR="002C65E3" w:rsidRDefault="002C65E3">
      <w:r>
        <w:t xml:space="preserve">Session with </w:t>
      </w:r>
      <w:proofErr w:type="spellStart"/>
      <w:r>
        <w:t>musarat</w:t>
      </w:r>
      <w:proofErr w:type="spellEnd"/>
      <w:r>
        <w:t xml:space="preserve"> on Debit and credit on Journal Entry:</w:t>
      </w:r>
    </w:p>
    <w:p w14:paraId="09DE478C" w14:textId="14BCC545" w:rsidR="002C65E3" w:rsidRDefault="002C65E3">
      <w:r>
        <w:rPr>
          <w:noProof/>
        </w:rPr>
        <w:drawing>
          <wp:inline distT="0" distB="0" distL="0" distR="0" wp14:anchorId="41DC7A2C" wp14:editId="25D919BA">
            <wp:extent cx="5731510" cy="30302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8B399" w14:textId="451264CA" w:rsidR="002C65E3" w:rsidRDefault="002C65E3">
      <w:r>
        <w:rPr>
          <w:noProof/>
        </w:rPr>
        <w:drawing>
          <wp:inline distT="0" distB="0" distL="0" distR="0" wp14:anchorId="14998244" wp14:editId="68A60B75">
            <wp:extent cx="5731510" cy="29749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178B0" w14:textId="494CE0C5" w:rsidR="002C65E3" w:rsidRDefault="002C65E3">
      <w:r>
        <w:rPr>
          <w:noProof/>
        </w:rPr>
        <w:lastRenderedPageBreak/>
        <w:drawing>
          <wp:inline distT="0" distB="0" distL="0" distR="0" wp14:anchorId="2557C481" wp14:editId="0EB39FB3">
            <wp:extent cx="5731510" cy="29737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5E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5E3"/>
    <w:rsid w:val="002C65E3"/>
    <w:rsid w:val="0041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3C158"/>
  <w15:chartTrackingRefBased/>
  <w15:docId w15:val="{95131CDB-A527-44F5-9F64-543A51577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Amit</dc:creator>
  <cp:keywords/>
  <dc:description/>
  <cp:lastModifiedBy>Kumar, Amit</cp:lastModifiedBy>
  <cp:revision>1</cp:revision>
  <dcterms:created xsi:type="dcterms:W3CDTF">2022-02-10T09:35:00Z</dcterms:created>
  <dcterms:modified xsi:type="dcterms:W3CDTF">2022-02-10T09:44:00Z</dcterms:modified>
</cp:coreProperties>
</file>