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78A5B" w14:textId="01FF7C16" w:rsidR="00671C80" w:rsidRDefault="00671C80"/>
    <w:p w14:paraId="4147FE81" w14:textId="2C1EA78B" w:rsidR="00671C80" w:rsidRPr="00671C80" w:rsidRDefault="00671C80" w:rsidP="00671C80">
      <w:pPr>
        <w:spacing w:line="480" w:lineRule="auto"/>
        <w:jc w:val="center"/>
        <w:rPr>
          <w:rFonts w:ascii="Times New Roman" w:hAnsi="Times New Roman" w:cs="Times New Roman"/>
          <w:sz w:val="20"/>
        </w:rPr>
      </w:pPr>
      <w:r w:rsidRPr="0005408A">
        <w:rPr>
          <w:rFonts w:ascii="Times New Roman" w:hAnsi="Times New Roman" w:cs="Times New Roman"/>
          <w:b/>
          <w:bCs/>
          <w:sz w:val="20"/>
        </w:rPr>
        <w:t>Table 1</w:t>
      </w:r>
      <w:r>
        <w:rPr>
          <w:rFonts w:ascii="Times New Roman" w:hAnsi="Times New Roman" w:cs="Times New Roman"/>
          <w:sz w:val="20"/>
        </w:rPr>
        <w:t xml:space="preserve"> List of Dataset</w:t>
      </w:r>
    </w:p>
    <w:tbl>
      <w:tblPr>
        <w:tblStyle w:val="TableGrid"/>
        <w:tblW w:w="7792" w:type="dxa"/>
        <w:jc w:val="center"/>
        <w:tblInd w:w="0" w:type="dxa"/>
        <w:tblLayout w:type="fixed"/>
        <w:tblCellMar>
          <w:top w:w="6" w:type="dxa"/>
          <w:left w:w="106" w:type="dxa"/>
          <w:right w:w="70" w:type="dxa"/>
        </w:tblCellMar>
        <w:tblLook w:val="04A0" w:firstRow="1" w:lastRow="0" w:firstColumn="1" w:lastColumn="0" w:noHBand="0" w:noVBand="1"/>
      </w:tblPr>
      <w:tblGrid>
        <w:gridCol w:w="562"/>
        <w:gridCol w:w="1276"/>
        <w:gridCol w:w="567"/>
        <w:gridCol w:w="573"/>
        <w:gridCol w:w="278"/>
        <w:gridCol w:w="858"/>
        <w:gridCol w:w="1410"/>
        <w:gridCol w:w="2268"/>
      </w:tblGrid>
      <w:tr w:rsidR="00671C80" w:rsidRPr="000B0BD2" w14:paraId="0B5397C1" w14:textId="77777777" w:rsidTr="00EB369C">
        <w:trPr>
          <w:cantSplit/>
          <w:trHeight w:val="1134"/>
          <w:jc w:val="center"/>
        </w:trPr>
        <w:tc>
          <w:tcPr>
            <w:tcW w:w="562" w:type="dxa"/>
            <w:tcBorders>
              <w:top w:val="single" w:sz="4" w:space="0" w:color="000000"/>
              <w:left w:val="single" w:sz="4" w:space="0" w:color="000000"/>
              <w:bottom w:val="single" w:sz="4" w:space="0" w:color="000000"/>
              <w:right w:val="single" w:sz="4" w:space="0" w:color="000000"/>
            </w:tcBorders>
            <w:shd w:val="clear" w:color="auto" w:fill="8EAADB"/>
            <w:vAlign w:val="center"/>
            <w:hideMark/>
          </w:tcPr>
          <w:p w14:paraId="4B9D508E" w14:textId="77777777" w:rsidR="00671C80" w:rsidRPr="00A61E82" w:rsidRDefault="00671C80" w:rsidP="00EB369C">
            <w:pPr>
              <w:ind w:right="39"/>
              <w:jc w:val="both"/>
              <w:rPr>
                <w:rFonts w:ascii="Times New Roman" w:eastAsia="Times New Roman" w:hAnsi="Times New Roman" w:cs="Times New Roman"/>
                <w:b/>
                <w:bCs/>
                <w:sz w:val="16"/>
                <w:szCs w:val="16"/>
              </w:rPr>
            </w:pPr>
            <w:bookmarkStart w:id="0" w:name="_Hlk96559782"/>
            <w:bookmarkStart w:id="1" w:name="_Hlk98500172"/>
            <w:r w:rsidRPr="00A61E82">
              <w:rPr>
                <w:rFonts w:ascii="Times New Roman" w:eastAsia="Times New Roman" w:hAnsi="Times New Roman" w:cs="Times New Roman"/>
                <w:b/>
                <w:bCs/>
                <w:noProof/>
                <w:sz w:val="16"/>
                <w:szCs w:val="16"/>
                <w:lang w:val="de-DE" w:eastAsia="de-DE"/>
              </w:rPr>
              <mc:AlternateContent>
                <mc:Choice Requires="wps">
                  <w:drawing>
                    <wp:anchor distT="45720" distB="45720" distL="114300" distR="114300" simplePos="0" relativeHeight="251659264" behindDoc="0" locked="0" layoutInCell="1" allowOverlap="1" wp14:anchorId="5F237457" wp14:editId="6E330724">
                      <wp:simplePos x="0" y="0"/>
                      <wp:positionH relativeFrom="column">
                        <wp:posOffset>-63500</wp:posOffset>
                      </wp:positionH>
                      <wp:positionV relativeFrom="paragraph">
                        <wp:posOffset>-450850</wp:posOffset>
                      </wp:positionV>
                      <wp:extent cx="447675" cy="325755"/>
                      <wp:effectExtent l="381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47675" cy="325755"/>
                              </a:xfrm>
                              <a:prstGeom prst="rect">
                                <a:avLst/>
                              </a:prstGeom>
                              <a:solidFill>
                                <a:srgbClr val="4472C4">
                                  <a:lumMod val="60000"/>
                                  <a:lumOff val="40000"/>
                                </a:srgbClr>
                              </a:solidFill>
                              <a:ln w="9525">
                                <a:noFill/>
                                <a:miter lim="800000"/>
                                <a:headEnd/>
                                <a:tailEnd/>
                              </a:ln>
                            </wps:spPr>
                            <wps:txbx>
                              <w:txbxContent>
                                <w:p w14:paraId="42537A2A" w14:textId="77777777" w:rsidR="00671C80" w:rsidRDefault="00671C80" w:rsidP="00671C80">
                                  <w:r>
                                    <w:rPr>
                                      <w:b/>
                                      <w:bCs/>
                                      <w:sz w:val="16"/>
                                      <w:szCs w:val="16"/>
                                    </w:rPr>
                                    <w:t>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237457" id="_x0000_t202" coordsize="21600,21600" o:spt="202" path="m,l,21600r21600,l21600,xe">
                      <v:stroke joinstyle="miter"/>
                      <v:path gradientshapeok="t" o:connecttype="rect"/>
                    </v:shapetype>
                    <v:shape id="Text Box 2" o:spid="_x0000_s1026" type="#_x0000_t202" style="position:absolute;left:0;text-align:left;margin-left:-5pt;margin-top:-35.5pt;width:35.25pt;height:25.65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" fillcolor="#8faadc" stroked="f">
                      <v:textbox>
                        <w:txbxContent>
                          <w:p w14:paraId="42537A2A" w14:textId="77777777" w:rsidR="00671C80" w:rsidRDefault="00671C80" w:rsidP="00671C80">
                            <w:r>
                              <w:rPr>
                                <w:b/>
                                <w:bCs/>
                                <w:sz w:val="16"/>
                                <w:szCs w:val="16"/>
                              </w:rPr>
                              <w:t>Type</w:t>
                            </w:r>
                          </w:p>
                        </w:txbxContent>
                      </v:textbox>
                      <w10:wrap type="square"/>
                    </v:shape>
                  </w:pict>
                </mc:Fallback>
              </mc:AlternateContent>
            </w:r>
            <w:r w:rsidRPr="00A61E82">
              <w:rPr>
                <w:rFonts w:ascii="Times New Roman" w:eastAsia="Times New Roman" w:hAnsi="Times New Roman" w:cs="Times New Roman"/>
                <w:b/>
                <w:bCs/>
                <w:sz w:val="16"/>
                <w:szCs w:val="16"/>
                <w:lang w:val="de-DE" w:eastAsia="de-DE"/>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8EAADB"/>
            <w:textDirection w:val="btLr"/>
            <w:vAlign w:val="center"/>
            <w:hideMark/>
          </w:tcPr>
          <w:p w14:paraId="6D284667" w14:textId="77777777" w:rsidR="00671C80" w:rsidRPr="00A61E82" w:rsidRDefault="00671C80" w:rsidP="00EB369C">
            <w:pPr>
              <w:ind w:left="113" w:right="37"/>
              <w:jc w:val="both"/>
              <w:rPr>
                <w:rFonts w:ascii="Times New Roman" w:eastAsia="Times New Roman" w:hAnsi="Times New Roman" w:cs="Times New Roman"/>
                <w:b/>
                <w:bCs/>
                <w:sz w:val="16"/>
                <w:szCs w:val="16"/>
                <w:lang w:val="de-DE" w:eastAsia="de-DE"/>
              </w:rPr>
            </w:pPr>
            <w:r w:rsidRPr="00A61E82">
              <w:rPr>
                <w:rFonts w:ascii="Times New Roman" w:eastAsia="Times New Roman" w:hAnsi="Times New Roman" w:cs="Times New Roman"/>
                <w:b/>
                <w:bCs/>
                <w:sz w:val="16"/>
                <w:szCs w:val="16"/>
                <w:lang w:val="de-DE" w:eastAsia="de-DE"/>
              </w:rPr>
              <w:t xml:space="preserve">       Data </w:t>
            </w:r>
          </w:p>
        </w:tc>
        <w:tc>
          <w:tcPr>
            <w:tcW w:w="567" w:type="dxa"/>
            <w:tcBorders>
              <w:top w:val="single" w:sz="4" w:space="0" w:color="000000"/>
              <w:left w:val="single" w:sz="4" w:space="0" w:color="000000"/>
              <w:bottom w:val="single" w:sz="4" w:space="0" w:color="000000"/>
              <w:right w:val="single" w:sz="4" w:space="0" w:color="000000"/>
            </w:tcBorders>
            <w:shd w:val="clear" w:color="auto" w:fill="8EAADB"/>
            <w:textDirection w:val="btLr"/>
          </w:tcPr>
          <w:p w14:paraId="3D21D00F" w14:textId="77777777" w:rsidR="00671C80" w:rsidRPr="00A61E82" w:rsidRDefault="00671C80" w:rsidP="00EB369C">
            <w:pPr>
              <w:ind w:left="113" w:right="37"/>
              <w:jc w:val="both"/>
              <w:rPr>
                <w:rFonts w:ascii="Times New Roman" w:eastAsia="Times New Roman" w:hAnsi="Times New Roman" w:cs="Times New Roman"/>
                <w:b/>
                <w:bCs/>
                <w:sz w:val="16"/>
                <w:szCs w:val="16"/>
                <w:lang w:val="de-DE" w:eastAsia="de-DE"/>
              </w:rPr>
            </w:pPr>
            <w:r w:rsidRPr="00A61E82">
              <w:rPr>
                <w:rFonts w:ascii="Times New Roman" w:eastAsia="Times New Roman" w:hAnsi="Times New Roman" w:cs="Times New Roman"/>
                <w:b/>
                <w:bCs/>
                <w:sz w:val="16"/>
                <w:szCs w:val="16"/>
                <w:lang w:val="de-DE" w:eastAsia="de-DE"/>
              </w:rPr>
              <w:t xml:space="preserve">Data Set </w:t>
            </w:r>
          </w:p>
          <w:p w14:paraId="5537A5FE" w14:textId="77777777" w:rsidR="00671C80" w:rsidRPr="00A61E82" w:rsidRDefault="00671C80" w:rsidP="00EB369C">
            <w:pPr>
              <w:ind w:left="113" w:right="37"/>
              <w:jc w:val="both"/>
              <w:rPr>
                <w:rFonts w:ascii="Times New Roman" w:eastAsia="Times New Roman" w:hAnsi="Times New Roman" w:cs="Times New Roman"/>
                <w:b/>
                <w:bCs/>
                <w:sz w:val="16"/>
                <w:szCs w:val="16"/>
                <w:lang w:val="de-DE" w:eastAsia="de-DE"/>
              </w:rPr>
            </w:pPr>
            <w:r w:rsidRPr="00A61E82">
              <w:rPr>
                <w:rFonts w:ascii="Times New Roman" w:eastAsia="Times New Roman" w:hAnsi="Times New Roman" w:cs="Times New Roman"/>
                <w:b/>
                <w:bCs/>
                <w:sz w:val="16"/>
                <w:szCs w:val="16"/>
                <w:lang w:val="de-DE" w:eastAsia="de-DE"/>
              </w:rPr>
              <w:t>Provider</w:t>
            </w:r>
          </w:p>
        </w:tc>
        <w:tc>
          <w:tcPr>
            <w:tcW w:w="573" w:type="dxa"/>
            <w:tcBorders>
              <w:top w:val="single" w:sz="4" w:space="0" w:color="000000"/>
              <w:left w:val="single" w:sz="4" w:space="0" w:color="000000"/>
              <w:bottom w:val="single" w:sz="4" w:space="0" w:color="000000"/>
              <w:right w:val="single" w:sz="4" w:space="0" w:color="000000"/>
            </w:tcBorders>
            <w:shd w:val="clear" w:color="auto" w:fill="8EAADB"/>
            <w:textDirection w:val="btLr"/>
            <w:vAlign w:val="center"/>
            <w:hideMark/>
          </w:tcPr>
          <w:p w14:paraId="52E7D33F" w14:textId="77777777" w:rsidR="00671C80" w:rsidRPr="00A61E82" w:rsidRDefault="00671C80" w:rsidP="00EB369C">
            <w:pPr>
              <w:ind w:left="113" w:right="37"/>
              <w:jc w:val="both"/>
              <w:rPr>
                <w:rFonts w:ascii="Times New Roman" w:eastAsia="Times New Roman" w:hAnsi="Times New Roman" w:cs="Times New Roman"/>
                <w:b/>
                <w:bCs/>
                <w:sz w:val="16"/>
                <w:szCs w:val="16"/>
                <w:lang w:val="de-DE" w:eastAsia="de-DE"/>
              </w:rPr>
            </w:pPr>
            <w:r w:rsidRPr="00A61E82">
              <w:rPr>
                <w:rFonts w:ascii="Times New Roman" w:eastAsia="Times New Roman" w:hAnsi="Times New Roman" w:cs="Times New Roman"/>
                <w:b/>
                <w:bCs/>
                <w:sz w:val="16"/>
                <w:szCs w:val="16"/>
                <w:lang w:val="de-DE" w:eastAsia="de-DE"/>
              </w:rPr>
              <w:t xml:space="preserve">Resolution </w:t>
            </w:r>
          </w:p>
        </w:tc>
        <w:tc>
          <w:tcPr>
            <w:tcW w:w="278" w:type="dxa"/>
            <w:tcBorders>
              <w:top w:val="single" w:sz="4" w:space="0" w:color="000000"/>
              <w:left w:val="single" w:sz="4" w:space="0" w:color="000000"/>
              <w:bottom w:val="single" w:sz="4" w:space="0" w:color="000000"/>
              <w:right w:val="single" w:sz="4" w:space="0" w:color="000000"/>
            </w:tcBorders>
            <w:shd w:val="clear" w:color="auto" w:fill="8EAADB"/>
            <w:textDirection w:val="btLr"/>
            <w:vAlign w:val="center"/>
            <w:hideMark/>
          </w:tcPr>
          <w:p w14:paraId="229FE6CA" w14:textId="77777777" w:rsidR="00671C80" w:rsidRPr="00A61E82" w:rsidRDefault="00671C80" w:rsidP="00EB369C">
            <w:pPr>
              <w:ind w:left="113" w:right="39"/>
              <w:jc w:val="both"/>
              <w:rPr>
                <w:rFonts w:ascii="Times New Roman" w:eastAsia="Times New Roman" w:hAnsi="Times New Roman" w:cs="Times New Roman"/>
                <w:b/>
                <w:bCs/>
                <w:sz w:val="16"/>
                <w:szCs w:val="16"/>
                <w:lang w:val="de-DE" w:eastAsia="de-DE"/>
              </w:rPr>
            </w:pPr>
            <w:r w:rsidRPr="00A61E82">
              <w:rPr>
                <w:rFonts w:ascii="Times New Roman" w:eastAsia="Times New Roman" w:hAnsi="Times New Roman" w:cs="Times New Roman"/>
                <w:b/>
                <w:bCs/>
                <w:sz w:val="16"/>
                <w:szCs w:val="16"/>
                <w:lang w:val="de-DE" w:eastAsia="de-DE"/>
              </w:rPr>
              <w:t xml:space="preserve">Coverage </w:t>
            </w:r>
          </w:p>
        </w:tc>
        <w:tc>
          <w:tcPr>
            <w:tcW w:w="858" w:type="dxa"/>
            <w:tcBorders>
              <w:top w:val="single" w:sz="4" w:space="0" w:color="000000"/>
              <w:left w:val="single" w:sz="4" w:space="0" w:color="000000"/>
              <w:bottom w:val="single" w:sz="4" w:space="0" w:color="000000"/>
              <w:right w:val="single" w:sz="4" w:space="0" w:color="000000"/>
            </w:tcBorders>
            <w:shd w:val="clear" w:color="auto" w:fill="8EAADB"/>
            <w:textDirection w:val="btLr"/>
            <w:vAlign w:val="center"/>
            <w:hideMark/>
          </w:tcPr>
          <w:p w14:paraId="6B65911F" w14:textId="77777777" w:rsidR="00671C80" w:rsidRPr="00A61E82" w:rsidRDefault="00671C80" w:rsidP="00EB369C">
            <w:pPr>
              <w:ind w:left="113" w:right="44"/>
              <w:jc w:val="both"/>
              <w:rPr>
                <w:rFonts w:ascii="Times New Roman" w:eastAsia="Times New Roman" w:hAnsi="Times New Roman" w:cs="Times New Roman"/>
                <w:b/>
                <w:bCs/>
                <w:sz w:val="16"/>
                <w:szCs w:val="16"/>
                <w:lang w:val="de-DE" w:eastAsia="de-DE"/>
              </w:rPr>
            </w:pPr>
            <w:r w:rsidRPr="00A61E82">
              <w:rPr>
                <w:rFonts w:ascii="Times New Roman" w:eastAsia="Times New Roman" w:hAnsi="Times New Roman" w:cs="Times New Roman"/>
                <w:b/>
                <w:bCs/>
                <w:sz w:val="16"/>
                <w:szCs w:val="16"/>
                <w:lang w:val="de-DE" w:eastAsia="de-DE"/>
              </w:rPr>
              <w:t xml:space="preserve">Temporal </w:t>
            </w:r>
          </w:p>
        </w:tc>
        <w:tc>
          <w:tcPr>
            <w:tcW w:w="1410" w:type="dxa"/>
            <w:tcBorders>
              <w:top w:val="single" w:sz="4" w:space="0" w:color="000000"/>
              <w:left w:val="single" w:sz="4" w:space="0" w:color="000000"/>
              <w:bottom w:val="single" w:sz="4" w:space="0" w:color="000000"/>
              <w:right w:val="single" w:sz="4" w:space="0" w:color="000000"/>
            </w:tcBorders>
            <w:shd w:val="clear" w:color="auto" w:fill="8EAADB"/>
            <w:textDirection w:val="btLr"/>
            <w:vAlign w:val="center"/>
            <w:hideMark/>
          </w:tcPr>
          <w:p w14:paraId="327D45E1" w14:textId="77777777" w:rsidR="00671C80" w:rsidRPr="00A61E82" w:rsidRDefault="00671C80" w:rsidP="00EB369C">
            <w:pPr>
              <w:ind w:left="113" w:right="33"/>
              <w:jc w:val="both"/>
              <w:rPr>
                <w:rFonts w:ascii="Times New Roman" w:eastAsia="Times New Roman" w:hAnsi="Times New Roman" w:cs="Times New Roman"/>
                <w:b/>
                <w:bCs/>
                <w:sz w:val="16"/>
                <w:szCs w:val="16"/>
                <w:lang w:val="de-DE" w:eastAsia="de-DE"/>
              </w:rPr>
            </w:pPr>
            <w:r w:rsidRPr="00A61E82">
              <w:rPr>
                <w:rFonts w:ascii="Times New Roman" w:eastAsia="Times New Roman" w:hAnsi="Times New Roman" w:cs="Times New Roman"/>
                <w:b/>
                <w:bCs/>
                <w:sz w:val="16"/>
                <w:szCs w:val="16"/>
                <w:lang w:val="de-DE" w:eastAsia="de-DE"/>
              </w:rPr>
              <w:t xml:space="preserve">Products </w:t>
            </w:r>
          </w:p>
        </w:tc>
        <w:tc>
          <w:tcPr>
            <w:tcW w:w="2268" w:type="dxa"/>
            <w:tcBorders>
              <w:top w:val="single" w:sz="4" w:space="0" w:color="000000"/>
              <w:left w:val="single" w:sz="4" w:space="0" w:color="000000"/>
              <w:bottom w:val="single" w:sz="4" w:space="0" w:color="000000"/>
              <w:right w:val="single" w:sz="4" w:space="0" w:color="000000"/>
            </w:tcBorders>
            <w:shd w:val="clear" w:color="auto" w:fill="8EAADB"/>
            <w:textDirection w:val="btLr"/>
          </w:tcPr>
          <w:p w14:paraId="0AEE86B5" w14:textId="77777777" w:rsidR="00671C80" w:rsidRPr="00A61E82" w:rsidRDefault="00671C80" w:rsidP="00EB369C">
            <w:pPr>
              <w:ind w:left="113" w:right="33"/>
              <w:jc w:val="both"/>
              <w:rPr>
                <w:rFonts w:ascii="Times New Roman" w:eastAsia="Times New Roman" w:hAnsi="Times New Roman" w:cs="Times New Roman"/>
                <w:b/>
                <w:bCs/>
                <w:sz w:val="16"/>
                <w:szCs w:val="16"/>
                <w:lang w:val="de-DE" w:eastAsia="de-DE"/>
              </w:rPr>
            </w:pPr>
          </w:p>
          <w:p w14:paraId="7BB2898B" w14:textId="77777777" w:rsidR="00671C80" w:rsidRPr="00A61E82" w:rsidRDefault="00671C80" w:rsidP="00EB369C">
            <w:pPr>
              <w:ind w:left="113" w:right="33"/>
              <w:jc w:val="both"/>
              <w:rPr>
                <w:rFonts w:ascii="Times New Roman" w:eastAsia="Times New Roman" w:hAnsi="Times New Roman" w:cs="Times New Roman"/>
                <w:b/>
                <w:bCs/>
                <w:sz w:val="16"/>
                <w:szCs w:val="16"/>
                <w:lang w:val="de-DE" w:eastAsia="de-DE"/>
              </w:rPr>
            </w:pPr>
            <w:r w:rsidRPr="00A61E82">
              <w:rPr>
                <w:rFonts w:ascii="Times New Roman" w:eastAsia="Times New Roman" w:hAnsi="Times New Roman" w:cs="Times New Roman"/>
                <w:b/>
                <w:bCs/>
                <w:sz w:val="16"/>
                <w:szCs w:val="16"/>
                <w:lang w:val="de-DE" w:eastAsia="de-DE"/>
              </w:rPr>
              <w:t xml:space="preserve">  Purpose</w:t>
            </w:r>
          </w:p>
        </w:tc>
      </w:tr>
      <w:bookmarkEnd w:id="0"/>
      <w:tr w:rsidR="00671C80" w:rsidRPr="000B0BD2" w14:paraId="45BFA37B" w14:textId="77777777" w:rsidTr="00EB369C">
        <w:trPr>
          <w:trHeight w:val="62"/>
          <w:jc w:val="center"/>
        </w:trPr>
        <w:tc>
          <w:tcPr>
            <w:tcW w:w="562" w:type="dxa"/>
            <w:vMerge w:val="restart"/>
            <w:tcBorders>
              <w:top w:val="single" w:sz="4" w:space="0" w:color="000000"/>
              <w:left w:val="single" w:sz="4" w:space="0" w:color="000000"/>
              <w:bottom w:val="single" w:sz="4" w:space="0" w:color="000000"/>
              <w:right w:val="single" w:sz="4" w:space="0" w:color="000000"/>
            </w:tcBorders>
            <w:shd w:val="clear" w:color="auto" w:fill="A8D08D"/>
            <w:hideMark/>
          </w:tcPr>
          <w:p w14:paraId="20F17D24" w14:textId="77777777" w:rsidR="00671C80" w:rsidRPr="00A61E82" w:rsidRDefault="00671C80" w:rsidP="00EB369C">
            <w:pPr>
              <w:spacing w:line="256" w:lineRule="auto"/>
              <w:ind w:left="161"/>
              <w:jc w:val="both"/>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noProof/>
                <w:sz w:val="16"/>
                <w:szCs w:val="16"/>
                <w:lang w:val="de-DE" w:eastAsia="de-DE"/>
              </w:rPr>
              <mc:AlternateContent>
                <mc:Choice Requires="wps">
                  <w:drawing>
                    <wp:anchor distT="45720" distB="45720" distL="114300" distR="114300" simplePos="0" relativeHeight="251664384" behindDoc="0" locked="0" layoutInCell="1" allowOverlap="1" wp14:anchorId="36A5F29B" wp14:editId="1758E7F9">
                      <wp:simplePos x="0" y="0"/>
                      <wp:positionH relativeFrom="column">
                        <wp:posOffset>-22860</wp:posOffset>
                      </wp:positionH>
                      <wp:positionV relativeFrom="paragraph">
                        <wp:posOffset>733425</wp:posOffset>
                      </wp:positionV>
                      <wp:extent cx="325120" cy="471170"/>
                      <wp:effectExtent l="0" t="0" r="17780" b="24130"/>
                      <wp:wrapSquare wrapText="bothSides"/>
                      <wp:docPr id="187" name="Text 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471170"/>
                              </a:xfrm>
                              <a:prstGeom prst="rect">
                                <a:avLst/>
                              </a:prstGeom>
                              <a:solidFill>
                                <a:srgbClr val="70AD47">
                                  <a:lumMod val="60000"/>
                                  <a:lumOff val="40000"/>
                                </a:srgbClr>
                              </a:solidFill>
                              <a:ln w="9525">
                                <a:solidFill>
                                  <a:srgbClr val="70AD47">
                                    <a:lumMod val="60000"/>
                                    <a:lumOff val="40000"/>
                                  </a:srgbClr>
                                </a:solidFill>
                                <a:miter lim="800000"/>
                                <a:headEnd/>
                                <a:tailEnd/>
                              </a:ln>
                            </wps:spPr>
                            <wps:txbx>
                              <w:txbxContent>
                                <w:p w14:paraId="17827C45" w14:textId="77777777" w:rsidR="00671C80" w:rsidRDefault="00671C80" w:rsidP="00671C80">
                                  <w:pPr>
                                    <w:rPr>
                                      <w:b/>
                                      <w:bCs/>
                                      <w:sz w:val="16"/>
                                      <w:szCs w:val="16"/>
                                    </w:rPr>
                                  </w:pPr>
                                  <w:r>
                                    <w:rPr>
                                      <w:b/>
                                      <w:bCs/>
                                      <w:sz w:val="16"/>
                                      <w:szCs w:val="16"/>
                                    </w:rPr>
                                    <w:t>Landsat</w:t>
                                  </w:r>
                                </w:p>
                              </w:txbxContent>
                            </wps:txbx>
                            <wps:bodyPr rot="0" vertOverflow="clip" horzOverflow="clip"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A5F29B" id="Text Box 187" o:spid="_x0000_s1027" type="#_x0000_t202" style="position:absolute;left:0;text-align:left;margin-left:-1.8pt;margin-top:57.75pt;width:25.6pt;height:37.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" fillcolor="#a9d18e" strokecolor="#a9d18e">
                      <v:textbox style="layout-flow:vertical;mso-layout-flow-alt:bottom-to-top">
                        <w:txbxContent>
                          <w:p w14:paraId="17827C45" w14:textId="77777777" w:rsidR="00671C80" w:rsidRDefault="00671C80" w:rsidP="00671C80">
                            <w:pPr>
                              <w:rPr>
                                <w:b/>
                                <w:bCs/>
                                <w:sz w:val="16"/>
                                <w:szCs w:val="16"/>
                              </w:rPr>
                            </w:pPr>
                            <w:r>
                              <w:rPr>
                                <w:b/>
                                <w:bCs/>
                                <w:sz w:val="16"/>
                                <w:szCs w:val="16"/>
                              </w:rPr>
                              <w:t>Landsat</w:t>
                            </w:r>
                          </w:p>
                        </w:txbxContent>
                      </v:textbox>
                      <w10:wrap type="square"/>
                    </v:shape>
                  </w:pict>
                </mc:Fallback>
              </mc:AlternateContent>
            </w:r>
          </w:p>
        </w:tc>
        <w:tc>
          <w:tcPr>
            <w:tcW w:w="1276" w:type="dxa"/>
            <w:vMerge w:val="restart"/>
            <w:tcBorders>
              <w:top w:val="single" w:sz="4" w:space="0" w:color="000000"/>
              <w:left w:val="single" w:sz="4" w:space="0" w:color="000000"/>
              <w:right w:val="single" w:sz="4" w:space="0" w:color="000000"/>
            </w:tcBorders>
            <w:textDirection w:val="btLr"/>
          </w:tcPr>
          <w:p w14:paraId="6B5A8021"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Landsat-4 MS</w:t>
            </w:r>
          </w:p>
          <w:p w14:paraId="09F258B8" w14:textId="524407F9"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p>
        </w:tc>
        <w:tc>
          <w:tcPr>
            <w:tcW w:w="567" w:type="dxa"/>
            <w:vMerge w:val="restart"/>
            <w:tcBorders>
              <w:top w:val="single" w:sz="4" w:space="0" w:color="000000"/>
              <w:left w:val="single" w:sz="4" w:space="0" w:color="000000"/>
              <w:bottom w:val="single" w:sz="4" w:space="0" w:color="000000"/>
              <w:right w:val="single" w:sz="4" w:space="0" w:color="000000"/>
            </w:tcBorders>
            <w:textDirection w:val="btLr"/>
          </w:tcPr>
          <w:p w14:paraId="31423F85" w14:textId="77777777" w:rsidR="00671C80" w:rsidRPr="00A61E82" w:rsidRDefault="00671C80" w:rsidP="00EB369C">
            <w:pPr>
              <w:spacing w:line="256" w:lineRule="auto"/>
              <w:ind w:left="113" w:right="113"/>
              <w:jc w:val="both"/>
              <w:rPr>
                <w:rFonts w:ascii="Times New Roman" w:eastAsia="Times New Roman" w:hAnsi="Times New Roman" w:cs="Times New Roman"/>
                <w:sz w:val="16"/>
                <w:szCs w:val="16"/>
                <w:lang w:val="de-DE" w:eastAsia="de-DE"/>
              </w:rPr>
            </w:pPr>
          </w:p>
          <w:p w14:paraId="558B9F64" w14:textId="77777777" w:rsidR="00671C80" w:rsidRPr="00A61E82" w:rsidRDefault="00671C80" w:rsidP="00EB369C">
            <w:pPr>
              <w:spacing w:line="256" w:lineRule="auto"/>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https://earthexplorer.usgs.gov/</w:t>
            </w:r>
          </w:p>
          <w:p w14:paraId="686EA381" w14:textId="77777777" w:rsidR="00671C80" w:rsidRPr="00A61E82" w:rsidRDefault="00671C80" w:rsidP="00EB369C">
            <w:pPr>
              <w:spacing w:line="256" w:lineRule="auto"/>
              <w:ind w:left="113" w:right="113"/>
              <w:jc w:val="both"/>
              <w:rPr>
                <w:rFonts w:ascii="Times New Roman" w:eastAsia="Times New Roman" w:hAnsi="Times New Roman" w:cs="Times New Roman"/>
                <w:sz w:val="16"/>
                <w:szCs w:val="16"/>
                <w:lang w:val="de-DE" w:eastAsia="de-DE"/>
              </w:rPr>
            </w:pPr>
          </w:p>
          <w:p w14:paraId="77838671" w14:textId="77777777" w:rsidR="00671C80" w:rsidRPr="00A61E82" w:rsidRDefault="00671C80" w:rsidP="00EB369C">
            <w:pPr>
              <w:spacing w:line="256" w:lineRule="auto"/>
              <w:ind w:left="113" w:right="113"/>
              <w:jc w:val="both"/>
              <w:rPr>
                <w:rFonts w:ascii="Times New Roman" w:eastAsia="Times New Roman" w:hAnsi="Times New Roman" w:cs="Times New Roman"/>
                <w:sz w:val="16"/>
                <w:szCs w:val="16"/>
                <w:lang w:val="de-DE" w:eastAsia="de-DE"/>
              </w:rPr>
            </w:pPr>
          </w:p>
          <w:p w14:paraId="0BC9A38D" w14:textId="77777777" w:rsidR="00671C80" w:rsidRPr="00A61E82" w:rsidRDefault="00671C80" w:rsidP="00EB369C">
            <w:pPr>
              <w:spacing w:line="256" w:lineRule="auto"/>
              <w:ind w:left="113" w:right="113"/>
              <w:jc w:val="both"/>
              <w:rPr>
                <w:rFonts w:ascii="Times New Roman" w:eastAsia="Times New Roman" w:hAnsi="Times New Roman" w:cs="Times New Roman"/>
                <w:sz w:val="16"/>
                <w:szCs w:val="16"/>
                <w:lang w:val="de-DE" w:eastAsia="de-DE"/>
              </w:rPr>
            </w:pPr>
          </w:p>
          <w:p w14:paraId="51940D7F" w14:textId="77777777" w:rsidR="00671C80" w:rsidRPr="00A61E82" w:rsidRDefault="00671C80" w:rsidP="00EB369C">
            <w:pPr>
              <w:spacing w:line="256" w:lineRule="auto"/>
              <w:ind w:left="113" w:right="113"/>
              <w:jc w:val="both"/>
              <w:rPr>
                <w:rFonts w:ascii="Times New Roman" w:eastAsia="Times New Roman" w:hAnsi="Times New Roman" w:cs="Times New Roman"/>
                <w:sz w:val="16"/>
                <w:szCs w:val="16"/>
                <w:lang w:val="de-DE" w:eastAsia="de-DE"/>
              </w:rPr>
            </w:pPr>
          </w:p>
          <w:p w14:paraId="37D6A099" w14:textId="77777777" w:rsidR="00671C80" w:rsidRPr="00A61E82" w:rsidRDefault="00671C80" w:rsidP="00EB369C">
            <w:pPr>
              <w:spacing w:line="256" w:lineRule="auto"/>
              <w:ind w:left="113" w:right="113"/>
              <w:jc w:val="both"/>
              <w:rPr>
                <w:rFonts w:ascii="Times New Roman" w:eastAsia="Times New Roman" w:hAnsi="Times New Roman" w:cs="Times New Roman"/>
                <w:sz w:val="16"/>
                <w:szCs w:val="16"/>
                <w:lang w:val="de-DE" w:eastAsia="de-DE"/>
              </w:rPr>
            </w:pPr>
          </w:p>
          <w:p w14:paraId="3FDBD0CB" w14:textId="77777777" w:rsidR="00671C80" w:rsidRPr="00A61E82" w:rsidRDefault="00671C80" w:rsidP="00EB369C">
            <w:pPr>
              <w:spacing w:line="256" w:lineRule="auto"/>
              <w:ind w:left="113" w:right="113"/>
              <w:jc w:val="both"/>
              <w:rPr>
                <w:rFonts w:ascii="Times New Roman" w:eastAsia="Times New Roman" w:hAnsi="Times New Roman" w:cs="Times New Roman"/>
                <w:sz w:val="16"/>
                <w:szCs w:val="16"/>
                <w:lang w:val="de-DE" w:eastAsia="de-DE"/>
              </w:rPr>
            </w:pPr>
          </w:p>
          <w:p w14:paraId="6EE5D2F6" w14:textId="77777777" w:rsidR="00671C80" w:rsidRPr="00A61E82" w:rsidRDefault="00671C80" w:rsidP="00EB369C">
            <w:pPr>
              <w:spacing w:line="256" w:lineRule="auto"/>
              <w:ind w:left="113" w:right="113"/>
              <w:jc w:val="both"/>
              <w:rPr>
                <w:rFonts w:ascii="Times New Roman" w:eastAsia="Times New Roman" w:hAnsi="Times New Roman" w:cs="Times New Roman"/>
                <w:sz w:val="16"/>
                <w:szCs w:val="16"/>
                <w:lang w:val="de-DE" w:eastAsia="de-DE"/>
              </w:rPr>
            </w:pPr>
          </w:p>
          <w:p w14:paraId="01DB11B2" w14:textId="77777777" w:rsidR="00671C80" w:rsidRPr="00A61E82" w:rsidRDefault="00671C80" w:rsidP="00EB369C">
            <w:pPr>
              <w:spacing w:after="200"/>
              <w:ind w:left="720" w:right="113"/>
              <w:contextualSpacing/>
              <w:rPr>
                <w:rFonts w:ascii="Times New Roman" w:eastAsia="Times New Roman" w:hAnsi="Times New Roman" w:cs="Times New Roman"/>
                <w:sz w:val="16"/>
                <w:szCs w:val="16"/>
              </w:rPr>
            </w:pPr>
          </w:p>
          <w:p w14:paraId="4C42838C" w14:textId="77777777" w:rsidR="00671C80" w:rsidRPr="00A61E82" w:rsidRDefault="00671C80" w:rsidP="00EB369C">
            <w:pPr>
              <w:spacing w:line="256" w:lineRule="auto"/>
              <w:ind w:left="362" w:right="113"/>
              <w:contextualSpacing/>
              <w:rPr>
                <w:rFonts w:ascii="Times New Roman" w:hAnsi="Times New Roman" w:cs="Times New Roman"/>
                <w:sz w:val="16"/>
                <w:szCs w:val="16"/>
              </w:rPr>
            </w:pPr>
          </w:p>
        </w:tc>
        <w:tc>
          <w:tcPr>
            <w:tcW w:w="573" w:type="dxa"/>
            <w:tcBorders>
              <w:top w:val="single" w:sz="4" w:space="0" w:color="000000"/>
              <w:left w:val="single" w:sz="4" w:space="0" w:color="000000"/>
              <w:bottom w:val="single" w:sz="4" w:space="0" w:color="000000"/>
              <w:right w:val="single" w:sz="4" w:space="0" w:color="000000"/>
            </w:tcBorders>
            <w:vAlign w:val="center"/>
            <w:hideMark/>
          </w:tcPr>
          <w:p w14:paraId="2EBD804F" w14:textId="77777777" w:rsidR="00671C80" w:rsidRPr="00A61E82" w:rsidRDefault="00671C80" w:rsidP="00EB369C">
            <w:pPr>
              <w:spacing w:line="256" w:lineRule="auto"/>
              <w:ind w:left="2"/>
              <w:jc w:val="both"/>
              <w:rPr>
                <w:rFonts w:ascii="Times New Roman" w:eastAsia="Times New Roman" w:hAnsi="Times New Roman" w:cs="Times New Roman"/>
                <w:sz w:val="16"/>
                <w:szCs w:val="16"/>
                <w:lang w:val="de-DE"/>
              </w:rPr>
            </w:pPr>
            <w:r w:rsidRPr="00A61E82">
              <w:rPr>
                <w:rFonts w:ascii="Times New Roman" w:eastAsia="Times New Roman" w:hAnsi="Times New Roman" w:cs="Times New Roman"/>
                <w:sz w:val="16"/>
                <w:szCs w:val="16"/>
                <w:lang w:val="de-DE" w:eastAsia="de-DE"/>
              </w:rPr>
              <w:t xml:space="preserve"> </w:t>
            </w:r>
          </w:p>
        </w:tc>
        <w:tc>
          <w:tcPr>
            <w:tcW w:w="278" w:type="dxa"/>
            <w:tcBorders>
              <w:top w:val="single" w:sz="4" w:space="0" w:color="000000"/>
              <w:left w:val="single" w:sz="4" w:space="0" w:color="000000"/>
              <w:bottom w:val="single" w:sz="4" w:space="0" w:color="000000"/>
              <w:right w:val="single" w:sz="4" w:space="0" w:color="000000"/>
            </w:tcBorders>
            <w:vAlign w:val="center"/>
          </w:tcPr>
          <w:p w14:paraId="36F01723" w14:textId="77777777" w:rsidR="00671C80" w:rsidRPr="00A61E82" w:rsidRDefault="00671C80" w:rsidP="00EB369C">
            <w:pPr>
              <w:spacing w:line="256" w:lineRule="auto"/>
              <w:ind w:left="2"/>
              <w:jc w:val="both"/>
              <w:rPr>
                <w:rFonts w:ascii="Times New Roman" w:eastAsia="Times New Roman" w:hAnsi="Times New Roman" w:cs="Times New Roman"/>
                <w:sz w:val="16"/>
                <w:szCs w:val="16"/>
                <w:lang w:val="de-DE" w:eastAsia="de-DE"/>
              </w:rPr>
            </w:pPr>
          </w:p>
        </w:tc>
        <w:tc>
          <w:tcPr>
            <w:tcW w:w="858" w:type="dxa"/>
            <w:tcBorders>
              <w:top w:val="single" w:sz="4" w:space="0" w:color="000000"/>
              <w:left w:val="single" w:sz="4" w:space="0" w:color="000000"/>
              <w:right w:val="single" w:sz="4" w:space="0" w:color="000000"/>
            </w:tcBorders>
          </w:tcPr>
          <w:p w14:paraId="33B47BA6" w14:textId="77777777" w:rsidR="00671C80" w:rsidRPr="00A61E82" w:rsidRDefault="00671C80" w:rsidP="00EB369C">
            <w:pPr>
              <w:spacing w:line="256" w:lineRule="auto"/>
              <w:jc w:val="both"/>
              <w:rPr>
                <w:rFonts w:ascii="Times New Roman" w:eastAsia="Times New Roman" w:hAnsi="Times New Roman" w:cs="Times New Roman"/>
                <w:sz w:val="16"/>
                <w:szCs w:val="16"/>
                <w:lang w:val="de-DE" w:eastAsia="de-DE"/>
              </w:rPr>
            </w:pPr>
          </w:p>
        </w:tc>
        <w:tc>
          <w:tcPr>
            <w:tcW w:w="1410" w:type="dxa"/>
            <w:tcBorders>
              <w:top w:val="single" w:sz="4" w:space="0" w:color="000000"/>
              <w:left w:val="single" w:sz="4" w:space="0" w:color="000000"/>
              <w:right w:val="single" w:sz="4" w:space="0" w:color="000000"/>
            </w:tcBorders>
          </w:tcPr>
          <w:p w14:paraId="2DF8524B" w14:textId="77777777" w:rsidR="00671C80" w:rsidRPr="00A61E82" w:rsidRDefault="00671C80" w:rsidP="00EB369C">
            <w:pPr>
              <w:spacing w:line="256" w:lineRule="auto"/>
              <w:ind w:left="2"/>
              <w:jc w:val="both"/>
              <w:rPr>
                <w:rFonts w:ascii="Times New Roman" w:eastAsia="Times New Roman" w:hAnsi="Times New Roman" w:cs="Times New Roman"/>
                <w:sz w:val="16"/>
                <w:szCs w:val="16"/>
                <w:lang w:val="de-DE" w:eastAsia="de-DE"/>
              </w:rPr>
            </w:pPr>
          </w:p>
        </w:tc>
        <w:tc>
          <w:tcPr>
            <w:tcW w:w="2268" w:type="dxa"/>
            <w:vMerge w:val="restart"/>
            <w:tcBorders>
              <w:top w:val="single" w:sz="4" w:space="0" w:color="000000"/>
              <w:left w:val="single" w:sz="4" w:space="0" w:color="000000"/>
              <w:bottom w:val="single" w:sz="4" w:space="0" w:color="000000"/>
              <w:right w:val="single" w:sz="4" w:space="0" w:color="000000"/>
            </w:tcBorders>
            <w:textDirection w:val="btLr"/>
          </w:tcPr>
          <w:p w14:paraId="2A79C98F" w14:textId="77777777" w:rsidR="00671C80" w:rsidRPr="00A61E82" w:rsidRDefault="00671C80" w:rsidP="00EB369C">
            <w:pPr>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Agriculture and forestry, land use and mapping,geology, hydrology, coastal resources and environmental monitoring.Land cover monitoring, land use land cover classification water resource management, wildfire area mapping,vegetation cover mapping, Snow area mapping, urban planning, Road map plaining etc</w:t>
            </w:r>
          </w:p>
          <w:p w14:paraId="1D364346" w14:textId="77777777" w:rsidR="00671C80" w:rsidRPr="00A61E82" w:rsidRDefault="00671C80" w:rsidP="00EB369C">
            <w:pPr>
              <w:spacing w:after="160"/>
              <w:ind w:left="113" w:right="113"/>
              <w:rPr>
                <w:rFonts w:ascii="Times New Roman" w:eastAsia="Times New Roman" w:hAnsi="Times New Roman" w:cs="Times New Roman"/>
                <w:sz w:val="16"/>
                <w:szCs w:val="16"/>
                <w:lang w:val="de-DE" w:eastAsia="de-DE"/>
              </w:rPr>
            </w:pPr>
          </w:p>
        </w:tc>
      </w:tr>
      <w:tr w:rsidR="00671C80" w:rsidRPr="00A61E82" w14:paraId="1E79D691" w14:textId="77777777" w:rsidTr="00EB369C">
        <w:trPr>
          <w:cantSplit/>
          <w:trHeight w:val="11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63EF715C" w14:textId="77777777" w:rsidR="00671C80" w:rsidRPr="00A61E82" w:rsidRDefault="00671C80" w:rsidP="00EB369C">
            <w:pPr>
              <w:jc w:val="both"/>
              <w:rPr>
                <w:rFonts w:ascii="Times New Roman" w:eastAsia="Times New Roman" w:hAnsi="Times New Roman" w:cs="Times New Roman"/>
                <w:sz w:val="16"/>
                <w:szCs w:val="16"/>
              </w:rPr>
            </w:pPr>
          </w:p>
        </w:tc>
        <w:tc>
          <w:tcPr>
            <w:tcW w:w="1276" w:type="dxa"/>
            <w:vMerge/>
            <w:tcBorders>
              <w:left w:val="single" w:sz="4" w:space="0" w:color="000000"/>
              <w:bottom w:val="single" w:sz="4" w:space="0" w:color="000000"/>
              <w:right w:val="single" w:sz="4" w:space="0" w:color="000000"/>
            </w:tcBorders>
            <w:textDirection w:val="btLr"/>
            <w:hideMark/>
          </w:tcPr>
          <w:p w14:paraId="73DCC1CB"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77036DBF" w14:textId="77777777" w:rsidR="00671C80" w:rsidRPr="00A61E82" w:rsidRDefault="00671C80" w:rsidP="00EB369C">
            <w:pPr>
              <w:jc w:val="both"/>
              <w:rPr>
                <w:rFonts w:ascii="Times New Roman" w:eastAsia="Times New Roman" w:hAnsi="Times New Roman" w:cs="Times New Roman"/>
                <w:sz w:val="16"/>
                <w:szCs w:val="16"/>
              </w:rPr>
            </w:pPr>
          </w:p>
        </w:tc>
        <w:tc>
          <w:tcPr>
            <w:tcW w:w="573" w:type="dxa"/>
            <w:vMerge w:val="restart"/>
            <w:tcBorders>
              <w:top w:val="single" w:sz="4" w:space="0" w:color="000000"/>
              <w:left w:val="single" w:sz="4" w:space="0" w:color="000000"/>
              <w:bottom w:val="single" w:sz="4" w:space="0" w:color="000000"/>
              <w:right w:val="single" w:sz="4" w:space="0" w:color="000000"/>
            </w:tcBorders>
            <w:textDirection w:val="btLr"/>
            <w:vAlign w:val="center"/>
            <w:hideMark/>
          </w:tcPr>
          <w:p w14:paraId="599632E5"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30 m</w:t>
            </w:r>
          </w:p>
        </w:tc>
        <w:tc>
          <w:tcPr>
            <w:tcW w:w="278" w:type="dxa"/>
            <w:vMerge w:val="restart"/>
            <w:tcBorders>
              <w:top w:val="single" w:sz="4" w:space="0" w:color="000000"/>
              <w:left w:val="single" w:sz="4" w:space="0" w:color="000000"/>
              <w:bottom w:val="single" w:sz="4" w:space="0" w:color="000000"/>
              <w:right w:val="single" w:sz="4" w:space="0" w:color="000000"/>
            </w:tcBorders>
            <w:textDirection w:val="btLr"/>
            <w:vAlign w:val="center"/>
            <w:hideMark/>
          </w:tcPr>
          <w:p w14:paraId="722B546E" w14:textId="77777777" w:rsidR="00671C80" w:rsidRPr="00A61E82" w:rsidRDefault="00671C80" w:rsidP="00EB369C">
            <w:pPr>
              <w:spacing w:line="256" w:lineRule="auto"/>
              <w:ind w:left="2" w:right="113"/>
              <w:jc w:val="both"/>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 xml:space="preserve">                                                                    Global </w:t>
            </w:r>
          </w:p>
        </w:tc>
        <w:tc>
          <w:tcPr>
            <w:tcW w:w="858" w:type="dxa"/>
            <w:tcBorders>
              <w:top w:val="single" w:sz="4" w:space="0" w:color="000000"/>
              <w:left w:val="single" w:sz="4" w:space="0" w:color="000000"/>
              <w:bottom w:val="single" w:sz="4" w:space="0" w:color="000000"/>
              <w:right w:val="single" w:sz="4" w:space="0" w:color="000000"/>
            </w:tcBorders>
            <w:textDirection w:val="btLr"/>
            <w:hideMark/>
          </w:tcPr>
          <w:p w14:paraId="0352E69E"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16 day</w:t>
            </w:r>
          </w:p>
          <w:p w14:paraId="1E65E92F"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(1982-1993)</w:t>
            </w:r>
          </w:p>
        </w:tc>
        <w:tc>
          <w:tcPr>
            <w:tcW w:w="1410" w:type="dxa"/>
            <w:vMerge w:val="restart"/>
            <w:tcBorders>
              <w:top w:val="single" w:sz="4" w:space="0" w:color="000000"/>
              <w:left w:val="single" w:sz="4" w:space="0" w:color="000000"/>
              <w:bottom w:val="single" w:sz="4" w:space="0" w:color="000000"/>
              <w:right w:val="single" w:sz="4" w:space="0" w:color="000000"/>
            </w:tcBorders>
            <w:textDirection w:val="btLr"/>
          </w:tcPr>
          <w:p w14:paraId="46AF62E1" w14:textId="77777777" w:rsidR="00671C80" w:rsidRPr="00A61E82" w:rsidRDefault="00671C80" w:rsidP="00EB369C">
            <w:pPr>
              <w:spacing w:line="256" w:lineRule="auto"/>
              <w:ind w:left="2"/>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 xml:space="preserve">  Burn Area Index (BAI) ,Enhanced Vegetation Index (EVI) , Normalized</w:t>
            </w:r>
            <w:r w:rsidRPr="00A61E82">
              <w:rPr>
                <w:rFonts w:ascii="Times New Roman" w:eastAsia="Times New Roman" w:hAnsi="Times New Roman" w:cs="Times New Roman"/>
                <w:sz w:val="16"/>
                <w:szCs w:val="16"/>
              </w:rPr>
              <w:t xml:space="preserve"> </w:t>
            </w:r>
            <w:r w:rsidRPr="00A61E82">
              <w:rPr>
                <w:rFonts w:ascii="Times New Roman" w:eastAsia="Times New Roman" w:hAnsi="Times New Roman" w:cs="Times New Roman"/>
                <w:sz w:val="16"/>
                <w:szCs w:val="16"/>
                <w:lang w:val="de-DE" w:eastAsia="de-DE"/>
              </w:rPr>
              <w:t>Difference</w:t>
            </w:r>
          </w:p>
          <w:p w14:paraId="51712210" w14:textId="77777777" w:rsidR="00671C80" w:rsidRPr="00A61E82" w:rsidRDefault="00671C80" w:rsidP="00EB369C">
            <w:pPr>
              <w:spacing w:line="256" w:lineRule="auto"/>
              <w:ind w:left="2"/>
              <w:jc w:val="center"/>
              <w:rPr>
                <w:rFonts w:ascii="Times New Roman" w:eastAsia="Times New Roman" w:hAnsi="Times New Roman" w:cs="Times New Roman"/>
                <w:sz w:val="16"/>
                <w:szCs w:val="16"/>
              </w:rPr>
            </w:pPr>
            <w:r w:rsidRPr="00A61E82">
              <w:rPr>
                <w:rFonts w:ascii="Times New Roman" w:eastAsia="Times New Roman" w:hAnsi="Times New Roman" w:cs="Times New Roman"/>
                <w:sz w:val="16"/>
                <w:szCs w:val="16"/>
                <w:lang w:val="de-DE" w:eastAsia="de-DE"/>
              </w:rPr>
              <w:t xml:space="preserve">Vegetation  Index (NDVI) , Normalized Burn Ratio Thermal (NBRT) </w:t>
            </w:r>
            <w:r w:rsidRPr="00A61E82">
              <w:rPr>
                <w:rFonts w:ascii="Times New Roman" w:eastAsia="Times New Roman" w:hAnsi="Times New Roman" w:cs="Times New Roman"/>
                <w:sz w:val="16"/>
                <w:szCs w:val="16"/>
              </w:rPr>
              <w:t xml:space="preserve">, </w:t>
            </w:r>
            <w:r w:rsidRPr="00A61E82">
              <w:rPr>
                <w:rFonts w:ascii="Times New Roman" w:eastAsia="Times New Roman" w:hAnsi="Times New Roman" w:cs="Times New Roman"/>
                <w:sz w:val="16"/>
                <w:szCs w:val="16"/>
                <w:lang w:val="de-DE" w:eastAsia="de-DE"/>
              </w:rPr>
              <w:t>Normalized</w:t>
            </w:r>
          </w:p>
          <w:p w14:paraId="7C348EDC" w14:textId="77777777" w:rsidR="00671C80" w:rsidRPr="00A61E82" w:rsidRDefault="00671C80" w:rsidP="00EB369C">
            <w:pPr>
              <w:spacing w:line="256" w:lineRule="auto"/>
              <w:ind w:left="2"/>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Difference Snow Index (NDSI) ,</w:t>
            </w:r>
          </w:p>
          <w:p w14:paraId="07597FF7" w14:textId="77777777" w:rsidR="00671C80" w:rsidRPr="00A61E82" w:rsidRDefault="00671C80" w:rsidP="00EB369C">
            <w:pPr>
              <w:spacing w:line="256" w:lineRule="auto"/>
              <w:ind w:left="2"/>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Normalized  DifferenceWater Index (NDWI)</w:t>
            </w:r>
          </w:p>
          <w:p w14:paraId="0F8EEBE4" w14:textId="77777777" w:rsidR="00671C80" w:rsidRPr="00A61E82" w:rsidRDefault="00671C80" w:rsidP="00EB369C">
            <w:pPr>
              <w:spacing w:line="256" w:lineRule="auto"/>
              <w:ind w:left="2"/>
              <w:jc w:val="both"/>
              <w:rPr>
                <w:rFonts w:ascii="Times New Roman" w:eastAsia="Times New Roman" w:hAnsi="Times New Roman" w:cs="Times New Roman"/>
                <w:sz w:val="16"/>
                <w:szCs w:val="16"/>
              </w:rPr>
            </w:pPr>
          </w:p>
          <w:p w14:paraId="78FC5667" w14:textId="77777777" w:rsidR="00671C80" w:rsidRPr="00A61E82" w:rsidRDefault="00671C80" w:rsidP="00EB369C">
            <w:pPr>
              <w:spacing w:line="256" w:lineRule="auto"/>
              <w:ind w:left="113" w:right="113"/>
              <w:jc w:val="both"/>
              <w:rPr>
                <w:rFonts w:ascii="Times New Roman" w:eastAsia="Times New Roman" w:hAnsi="Times New Roman" w:cs="Times New Roman"/>
                <w:sz w:val="16"/>
                <w:szCs w:val="16"/>
                <w:lang w:val="de-DE" w:eastAsia="de-DE"/>
              </w:rPr>
            </w:pPr>
          </w:p>
        </w:tc>
        <w:tc>
          <w:tcPr>
            <w:tcW w:w="2268" w:type="dxa"/>
            <w:vMerge/>
            <w:tcBorders>
              <w:top w:val="single" w:sz="4" w:space="0" w:color="000000"/>
              <w:left w:val="single" w:sz="4" w:space="0" w:color="000000"/>
              <w:bottom w:val="single" w:sz="4" w:space="0" w:color="000000"/>
              <w:right w:val="single" w:sz="4" w:space="0" w:color="000000"/>
            </w:tcBorders>
            <w:vAlign w:val="center"/>
            <w:hideMark/>
          </w:tcPr>
          <w:p w14:paraId="038B9FB0" w14:textId="77777777" w:rsidR="00671C80" w:rsidRPr="00A61E82" w:rsidRDefault="00671C80" w:rsidP="00EB369C">
            <w:pPr>
              <w:jc w:val="both"/>
              <w:rPr>
                <w:rFonts w:ascii="Times New Roman" w:eastAsia="Times New Roman" w:hAnsi="Times New Roman" w:cs="Times New Roman"/>
                <w:sz w:val="16"/>
                <w:szCs w:val="16"/>
              </w:rPr>
            </w:pPr>
          </w:p>
        </w:tc>
      </w:tr>
      <w:tr w:rsidR="00671C80" w:rsidRPr="00A61E82" w14:paraId="66A79173" w14:textId="77777777" w:rsidTr="00EB369C">
        <w:trPr>
          <w:cantSplit/>
          <w:trHeight w:val="11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432931EC" w14:textId="77777777" w:rsidR="00671C80" w:rsidRPr="00A61E82" w:rsidRDefault="00671C80" w:rsidP="00EB369C">
            <w:pPr>
              <w:jc w:val="both"/>
              <w:rPr>
                <w:rFonts w:ascii="Times New Roman" w:eastAsia="Times New Roman" w:hAnsi="Times New Roman" w:cs="Times New Roman"/>
                <w:sz w:val="16"/>
                <w:szCs w:val="16"/>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1E6CFBE2"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Landsat-5 MS</w:t>
            </w:r>
          </w:p>
          <w:p w14:paraId="5607DC13" w14:textId="16F2C33C"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0692AFFB" w14:textId="77777777" w:rsidR="00671C80" w:rsidRPr="00A61E82" w:rsidRDefault="00671C80" w:rsidP="00EB369C">
            <w:pPr>
              <w:jc w:val="both"/>
              <w:rPr>
                <w:rFonts w:ascii="Times New Roman" w:eastAsia="Times New Roman" w:hAnsi="Times New Roman" w:cs="Times New Roman"/>
                <w:sz w:val="16"/>
                <w:szCs w:val="16"/>
              </w:rPr>
            </w:pPr>
          </w:p>
        </w:tc>
        <w:tc>
          <w:tcPr>
            <w:tcW w:w="573"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4475D2F3"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278" w:type="dxa"/>
            <w:vMerge/>
            <w:tcBorders>
              <w:top w:val="single" w:sz="4" w:space="0" w:color="000000"/>
              <w:left w:val="single" w:sz="4" w:space="0" w:color="000000"/>
              <w:bottom w:val="single" w:sz="4" w:space="0" w:color="000000"/>
              <w:right w:val="single" w:sz="4" w:space="0" w:color="000000"/>
            </w:tcBorders>
            <w:vAlign w:val="center"/>
            <w:hideMark/>
          </w:tcPr>
          <w:p w14:paraId="772A98E7" w14:textId="77777777" w:rsidR="00671C80" w:rsidRPr="00A61E82" w:rsidRDefault="00671C80" w:rsidP="00EB369C">
            <w:pPr>
              <w:jc w:val="both"/>
              <w:rPr>
                <w:rFonts w:ascii="Times New Roman" w:eastAsia="Times New Roman" w:hAnsi="Times New Roman" w:cs="Times New Roman"/>
                <w:sz w:val="16"/>
                <w:szCs w:val="16"/>
              </w:rPr>
            </w:pPr>
          </w:p>
        </w:tc>
        <w:tc>
          <w:tcPr>
            <w:tcW w:w="858" w:type="dxa"/>
            <w:tcBorders>
              <w:top w:val="single" w:sz="4" w:space="0" w:color="000000"/>
              <w:left w:val="single" w:sz="4" w:space="0" w:color="000000"/>
              <w:bottom w:val="single" w:sz="4" w:space="0" w:color="000000"/>
              <w:right w:val="single" w:sz="4" w:space="0" w:color="000000"/>
            </w:tcBorders>
            <w:textDirection w:val="btLr"/>
            <w:hideMark/>
          </w:tcPr>
          <w:p w14:paraId="3838D3F3"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16 day</w:t>
            </w:r>
          </w:p>
          <w:p w14:paraId="7727D8D5"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(1984-2012)</w:t>
            </w:r>
          </w:p>
        </w:tc>
        <w:tc>
          <w:tcPr>
            <w:tcW w:w="1410" w:type="dxa"/>
            <w:vMerge/>
            <w:tcBorders>
              <w:top w:val="single" w:sz="4" w:space="0" w:color="000000"/>
              <w:left w:val="single" w:sz="4" w:space="0" w:color="000000"/>
              <w:bottom w:val="single" w:sz="4" w:space="0" w:color="000000"/>
              <w:right w:val="single" w:sz="4" w:space="0" w:color="000000"/>
            </w:tcBorders>
            <w:vAlign w:val="center"/>
            <w:hideMark/>
          </w:tcPr>
          <w:p w14:paraId="4EB64F20" w14:textId="77777777" w:rsidR="00671C80" w:rsidRPr="00A61E82" w:rsidRDefault="00671C80" w:rsidP="00EB369C">
            <w:pPr>
              <w:jc w:val="both"/>
              <w:rPr>
                <w:rFonts w:ascii="Times New Roman" w:eastAsia="Times New Roman" w:hAnsi="Times New Roman" w:cs="Times New Roman"/>
                <w:sz w:val="16"/>
                <w:szCs w:val="16"/>
              </w:rPr>
            </w:pPr>
          </w:p>
        </w:tc>
        <w:tc>
          <w:tcPr>
            <w:tcW w:w="2268" w:type="dxa"/>
            <w:vMerge/>
            <w:tcBorders>
              <w:top w:val="single" w:sz="4" w:space="0" w:color="000000"/>
              <w:left w:val="single" w:sz="4" w:space="0" w:color="000000"/>
              <w:bottom w:val="single" w:sz="4" w:space="0" w:color="000000"/>
              <w:right w:val="single" w:sz="4" w:space="0" w:color="000000"/>
            </w:tcBorders>
            <w:vAlign w:val="center"/>
            <w:hideMark/>
          </w:tcPr>
          <w:p w14:paraId="43066042" w14:textId="77777777" w:rsidR="00671C80" w:rsidRPr="00A61E82" w:rsidRDefault="00671C80" w:rsidP="00EB369C">
            <w:pPr>
              <w:jc w:val="both"/>
              <w:rPr>
                <w:rFonts w:ascii="Times New Roman" w:eastAsia="Times New Roman" w:hAnsi="Times New Roman" w:cs="Times New Roman"/>
                <w:sz w:val="16"/>
                <w:szCs w:val="16"/>
              </w:rPr>
            </w:pPr>
          </w:p>
        </w:tc>
      </w:tr>
      <w:tr w:rsidR="00671C80" w:rsidRPr="00A61E82" w14:paraId="4193916E" w14:textId="77777777" w:rsidTr="00EB369C">
        <w:trPr>
          <w:cantSplit/>
          <w:trHeight w:val="11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4583E1F0" w14:textId="77777777" w:rsidR="00671C80" w:rsidRPr="00A61E82" w:rsidRDefault="00671C80" w:rsidP="00EB369C">
            <w:pPr>
              <w:jc w:val="both"/>
              <w:rPr>
                <w:rFonts w:ascii="Times New Roman" w:eastAsia="Times New Roman" w:hAnsi="Times New Roman" w:cs="Times New Roman"/>
                <w:sz w:val="16"/>
                <w:szCs w:val="16"/>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6F7F8302"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Landsat-7 MS</w:t>
            </w:r>
          </w:p>
          <w:p w14:paraId="09D1E73B" w14:textId="7A389E39"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54A06D84" w14:textId="77777777" w:rsidR="00671C80" w:rsidRPr="00A61E82" w:rsidRDefault="00671C80" w:rsidP="00EB369C">
            <w:pPr>
              <w:jc w:val="both"/>
              <w:rPr>
                <w:rFonts w:ascii="Times New Roman" w:eastAsia="Times New Roman" w:hAnsi="Times New Roman" w:cs="Times New Roman"/>
                <w:sz w:val="16"/>
                <w:szCs w:val="16"/>
              </w:rPr>
            </w:pPr>
          </w:p>
        </w:tc>
        <w:tc>
          <w:tcPr>
            <w:tcW w:w="573" w:type="dxa"/>
            <w:vMerge w:val="restart"/>
            <w:tcBorders>
              <w:top w:val="single" w:sz="4" w:space="0" w:color="000000"/>
              <w:left w:val="single" w:sz="4" w:space="0" w:color="000000"/>
              <w:bottom w:val="single" w:sz="4" w:space="0" w:color="000000"/>
              <w:right w:val="single" w:sz="4" w:space="0" w:color="000000"/>
            </w:tcBorders>
            <w:textDirection w:val="btLr"/>
            <w:vAlign w:val="center"/>
            <w:hideMark/>
          </w:tcPr>
          <w:p w14:paraId="29964BCD"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30 m</w:t>
            </w:r>
          </w:p>
          <w:p w14:paraId="05E6D211"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(Pan- 15 m)</w:t>
            </w:r>
          </w:p>
        </w:tc>
        <w:tc>
          <w:tcPr>
            <w:tcW w:w="278" w:type="dxa"/>
            <w:vMerge/>
            <w:tcBorders>
              <w:top w:val="single" w:sz="4" w:space="0" w:color="000000"/>
              <w:left w:val="single" w:sz="4" w:space="0" w:color="000000"/>
              <w:bottom w:val="single" w:sz="4" w:space="0" w:color="000000"/>
              <w:right w:val="single" w:sz="4" w:space="0" w:color="000000"/>
            </w:tcBorders>
            <w:vAlign w:val="center"/>
            <w:hideMark/>
          </w:tcPr>
          <w:p w14:paraId="03157A72" w14:textId="77777777" w:rsidR="00671C80" w:rsidRPr="00A61E82" w:rsidRDefault="00671C80" w:rsidP="00EB369C">
            <w:pPr>
              <w:jc w:val="both"/>
              <w:rPr>
                <w:rFonts w:ascii="Times New Roman" w:eastAsia="Times New Roman" w:hAnsi="Times New Roman" w:cs="Times New Roman"/>
                <w:sz w:val="16"/>
                <w:szCs w:val="16"/>
              </w:rPr>
            </w:pPr>
          </w:p>
        </w:tc>
        <w:tc>
          <w:tcPr>
            <w:tcW w:w="858" w:type="dxa"/>
            <w:tcBorders>
              <w:top w:val="single" w:sz="4" w:space="0" w:color="000000"/>
              <w:left w:val="single" w:sz="4" w:space="0" w:color="000000"/>
              <w:bottom w:val="single" w:sz="4" w:space="0" w:color="000000"/>
              <w:right w:val="single" w:sz="4" w:space="0" w:color="000000"/>
            </w:tcBorders>
            <w:textDirection w:val="btLr"/>
            <w:hideMark/>
          </w:tcPr>
          <w:p w14:paraId="6A071797"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16 day (1999- Present)</w:t>
            </w:r>
          </w:p>
        </w:tc>
        <w:tc>
          <w:tcPr>
            <w:tcW w:w="1410" w:type="dxa"/>
            <w:vMerge/>
            <w:tcBorders>
              <w:top w:val="single" w:sz="4" w:space="0" w:color="000000"/>
              <w:left w:val="single" w:sz="4" w:space="0" w:color="000000"/>
              <w:bottom w:val="single" w:sz="4" w:space="0" w:color="000000"/>
              <w:right w:val="single" w:sz="4" w:space="0" w:color="000000"/>
            </w:tcBorders>
            <w:vAlign w:val="center"/>
            <w:hideMark/>
          </w:tcPr>
          <w:p w14:paraId="2D20F432" w14:textId="77777777" w:rsidR="00671C80" w:rsidRPr="00A61E82" w:rsidRDefault="00671C80" w:rsidP="00EB369C">
            <w:pPr>
              <w:jc w:val="both"/>
              <w:rPr>
                <w:rFonts w:ascii="Times New Roman" w:eastAsia="Times New Roman" w:hAnsi="Times New Roman" w:cs="Times New Roman"/>
                <w:sz w:val="16"/>
                <w:szCs w:val="16"/>
              </w:rPr>
            </w:pPr>
          </w:p>
        </w:tc>
        <w:tc>
          <w:tcPr>
            <w:tcW w:w="2268" w:type="dxa"/>
            <w:vMerge/>
            <w:tcBorders>
              <w:top w:val="single" w:sz="4" w:space="0" w:color="000000"/>
              <w:left w:val="single" w:sz="4" w:space="0" w:color="000000"/>
              <w:bottom w:val="single" w:sz="4" w:space="0" w:color="000000"/>
              <w:right w:val="single" w:sz="4" w:space="0" w:color="000000"/>
            </w:tcBorders>
            <w:vAlign w:val="center"/>
            <w:hideMark/>
          </w:tcPr>
          <w:p w14:paraId="6444E1B4" w14:textId="77777777" w:rsidR="00671C80" w:rsidRPr="00A61E82" w:rsidRDefault="00671C80" w:rsidP="00EB369C">
            <w:pPr>
              <w:jc w:val="both"/>
              <w:rPr>
                <w:rFonts w:ascii="Times New Roman" w:eastAsia="Times New Roman" w:hAnsi="Times New Roman" w:cs="Times New Roman"/>
                <w:sz w:val="16"/>
                <w:szCs w:val="16"/>
              </w:rPr>
            </w:pPr>
          </w:p>
        </w:tc>
      </w:tr>
      <w:tr w:rsidR="00671C80" w:rsidRPr="00A61E82" w14:paraId="54022945" w14:textId="77777777" w:rsidTr="00EB369C">
        <w:trPr>
          <w:cantSplit/>
          <w:trHeight w:val="2298"/>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553EF709" w14:textId="77777777" w:rsidR="00671C80" w:rsidRPr="00A61E82" w:rsidRDefault="00671C80" w:rsidP="00EB369C">
            <w:pPr>
              <w:jc w:val="both"/>
              <w:rPr>
                <w:rFonts w:ascii="Times New Roman" w:eastAsia="Times New Roman" w:hAnsi="Times New Roman" w:cs="Times New Roman"/>
                <w:sz w:val="16"/>
                <w:szCs w:val="16"/>
              </w:rPr>
            </w:pPr>
          </w:p>
        </w:tc>
        <w:tc>
          <w:tcPr>
            <w:tcW w:w="1276" w:type="dxa"/>
            <w:tcBorders>
              <w:top w:val="single" w:sz="4" w:space="0" w:color="000000"/>
              <w:left w:val="single" w:sz="4" w:space="0" w:color="000000"/>
              <w:bottom w:val="single" w:sz="4" w:space="0" w:color="000000"/>
              <w:right w:val="single" w:sz="4" w:space="0" w:color="000000"/>
            </w:tcBorders>
            <w:textDirection w:val="btLr"/>
            <w:vAlign w:val="center"/>
            <w:hideMark/>
          </w:tcPr>
          <w:p w14:paraId="6B97F872"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Landsat-8 MS</w:t>
            </w:r>
          </w:p>
          <w:p w14:paraId="402327FF" w14:textId="6EAF32FD"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1FC241C6" w14:textId="77777777" w:rsidR="00671C80" w:rsidRPr="00A61E82" w:rsidRDefault="00671C80" w:rsidP="00EB369C">
            <w:pPr>
              <w:jc w:val="both"/>
              <w:rPr>
                <w:rFonts w:ascii="Times New Roman" w:eastAsia="Times New Roman" w:hAnsi="Times New Roman" w:cs="Times New Roman"/>
                <w:sz w:val="16"/>
                <w:szCs w:val="16"/>
              </w:rPr>
            </w:pPr>
          </w:p>
        </w:tc>
        <w:tc>
          <w:tcPr>
            <w:tcW w:w="573"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7A61FE20"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278" w:type="dxa"/>
            <w:vMerge/>
            <w:tcBorders>
              <w:top w:val="single" w:sz="4" w:space="0" w:color="000000"/>
              <w:left w:val="single" w:sz="4" w:space="0" w:color="000000"/>
              <w:bottom w:val="single" w:sz="4" w:space="0" w:color="000000"/>
              <w:right w:val="single" w:sz="4" w:space="0" w:color="000000"/>
            </w:tcBorders>
            <w:vAlign w:val="center"/>
            <w:hideMark/>
          </w:tcPr>
          <w:p w14:paraId="1C5F107B" w14:textId="77777777" w:rsidR="00671C80" w:rsidRPr="00A61E82" w:rsidRDefault="00671C80" w:rsidP="00EB369C">
            <w:pPr>
              <w:jc w:val="both"/>
              <w:rPr>
                <w:rFonts w:ascii="Times New Roman" w:eastAsia="Times New Roman" w:hAnsi="Times New Roman" w:cs="Times New Roman"/>
                <w:sz w:val="16"/>
                <w:szCs w:val="16"/>
              </w:rPr>
            </w:pPr>
          </w:p>
        </w:tc>
        <w:tc>
          <w:tcPr>
            <w:tcW w:w="858" w:type="dxa"/>
            <w:tcBorders>
              <w:top w:val="single" w:sz="4" w:space="0" w:color="000000"/>
              <w:left w:val="single" w:sz="4" w:space="0" w:color="000000"/>
              <w:bottom w:val="single" w:sz="4" w:space="0" w:color="000000"/>
              <w:right w:val="single" w:sz="4" w:space="0" w:color="000000"/>
            </w:tcBorders>
            <w:textDirection w:val="btLr"/>
            <w:vAlign w:val="center"/>
            <w:hideMark/>
          </w:tcPr>
          <w:p w14:paraId="06080618"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16 day</w:t>
            </w:r>
          </w:p>
          <w:p w14:paraId="7CDE7E2A"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(2013- Present)</w:t>
            </w:r>
          </w:p>
        </w:tc>
        <w:tc>
          <w:tcPr>
            <w:tcW w:w="1410" w:type="dxa"/>
            <w:vMerge/>
            <w:tcBorders>
              <w:top w:val="single" w:sz="4" w:space="0" w:color="000000"/>
              <w:left w:val="single" w:sz="4" w:space="0" w:color="000000"/>
              <w:bottom w:val="single" w:sz="4" w:space="0" w:color="000000"/>
              <w:right w:val="single" w:sz="4" w:space="0" w:color="000000"/>
            </w:tcBorders>
            <w:vAlign w:val="center"/>
            <w:hideMark/>
          </w:tcPr>
          <w:p w14:paraId="7E9AFAFA" w14:textId="77777777" w:rsidR="00671C80" w:rsidRPr="00A61E82" w:rsidRDefault="00671C80" w:rsidP="00EB369C">
            <w:pPr>
              <w:jc w:val="both"/>
              <w:rPr>
                <w:rFonts w:ascii="Times New Roman" w:eastAsia="Times New Roman" w:hAnsi="Times New Roman" w:cs="Times New Roman"/>
                <w:sz w:val="16"/>
                <w:szCs w:val="16"/>
              </w:rPr>
            </w:pPr>
          </w:p>
        </w:tc>
        <w:tc>
          <w:tcPr>
            <w:tcW w:w="2268" w:type="dxa"/>
            <w:vMerge/>
            <w:tcBorders>
              <w:top w:val="single" w:sz="4" w:space="0" w:color="000000"/>
              <w:left w:val="single" w:sz="4" w:space="0" w:color="000000"/>
              <w:bottom w:val="single" w:sz="4" w:space="0" w:color="000000"/>
              <w:right w:val="single" w:sz="4" w:space="0" w:color="000000"/>
            </w:tcBorders>
            <w:vAlign w:val="center"/>
            <w:hideMark/>
          </w:tcPr>
          <w:p w14:paraId="1A9B546A" w14:textId="77777777" w:rsidR="00671C80" w:rsidRPr="00A61E82" w:rsidRDefault="00671C80" w:rsidP="00EB369C">
            <w:pPr>
              <w:jc w:val="both"/>
              <w:rPr>
                <w:rFonts w:ascii="Times New Roman" w:eastAsia="Times New Roman" w:hAnsi="Times New Roman" w:cs="Times New Roman"/>
                <w:sz w:val="16"/>
                <w:szCs w:val="16"/>
              </w:rPr>
            </w:pPr>
          </w:p>
        </w:tc>
      </w:tr>
      <w:tr w:rsidR="00671C80" w:rsidRPr="000B0BD2" w14:paraId="5EA3CBAB" w14:textId="77777777" w:rsidTr="00EB369C">
        <w:trPr>
          <w:cantSplit/>
          <w:trHeight w:val="2394"/>
          <w:jc w:val="center"/>
        </w:trPr>
        <w:tc>
          <w:tcPr>
            <w:tcW w:w="562" w:type="dxa"/>
            <w:vMerge w:val="restart"/>
            <w:tcBorders>
              <w:top w:val="single" w:sz="4" w:space="0" w:color="000000"/>
              <w:left w:val="single" w:sz="4" w:space="0" w:color="000000"/>
              <w:bottom w:val="single" w:sz="4" w:space="0" w:color="000000"/>
              <w:right w:val="single" w:sz="4" w:space="0" w:color="000000"/>
            </w:tcBorders>
            <w:shd w:val="clear" w:color="auto" w:fill="A8D08D"/>
            <w:tcMar>
              <w:top w:w="6" w:type="dxa"/>
              <w:left w:w="106" w:type="dxa"/>
              <w:bottom w:w="0" w:type="dxa"/>
              <w:right w:w="73" w:type="dxa"/>
            </w:tcMar>
            <w:hideMark/>
          </w:tcPr>
          <w:p w14:paraId="71F60FD5" w14:textId="77777777" w:rsidR="00671C80" w:rsidRPr="00A61E82" w:rsidRDefault="00671C80" w:rsidP="00EB369C">
            <w:pPr>
              <w:spacing w:line="256" w:lineRule="auto"/>
              <w:ind w:left="161"/>
              <w:jc w:val="both"/>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noProof/>
                <w:sz w:val="16"/>
                <w:szCs w:val="16"/>
                <w:lang w:val="de-DE" w:eastAsia="de-DE"/>
              </w:rPr>
              <mc:AlternateContent>
                <mc:Choice Requires="wps">
                  <w:drawing>
                    <wp:anchor distT="45720" distB="45720" distL="114300" distR="114300" simplePos="0" relativeHeight="251660288" behindDoc="0" locked="0" layoutInCell="1" allowOverlap="1" wp14:anchorId="48C7EFC2" wp14:editId="3945B713">
                      <wp:simplePos x="0" y="0"/>
                      <wp:positionH relativeFrom="column">
                        <wp:posOffset>24765</wp:posOffset>
                      </wp:positionH>
                      <wp:positionV relativeFrom="paragraph">
                        <wp:posOffset>1898650</wp:posOffset>
                      </wp:positionV>
                      <wp:extent cx="347345" cy="709295"/>
                      <wp:effectExtent l="0" t="0" r="14605" b="14605"/>
                      <wp:wrapSquare wrapText="bothSides"/>
                      <wp:docPr id="186"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345" cy="709295"/>
                              </a:xfrm>
                              <a:prstGeom prst="rect">
                                <a:avLst/>
                              </a:prstGeom>
                              <a:solidFill>
                                <a:srgbClr val="70AD47">
                                  <a:lumMod val="60000"/>
                                  <a:lumOff val="40000"/>
                                </a:srgbClr>
                              </a:solidFill>
                              <a:ln w="9525">
                                <a:solidFill>
                                  <a:srgbClr val="70AD47">
                                    <a:lumMod val="60000"/>
                                    <a:lumOff val="40000"/>
                                  </a:srgbClr>
                                </a:solidFill>
                                <a:miter lim="800000"/>
                                <a:headEnd/>
                                <a:tailEnd/>
                              </a:ln>
                            </wps:spPr>
                            <wps:txbx>
                              <w:txbxContent>
                                <w:p w14:paraId="03E622D6" w14:textId="77777777" w:rsidR="00671C80" w:rsidRDefault="00671C80" w:rsidP="00671C80">
                                  <w:pPr>
                                    <w:rPr>
                                      <w:b/>
                                      <w:bCs/>
                                      <w:sz w:val="16"/>
                                      <w:szCs w:val="16"/>
                                    </w:rPr>
                                  </w:pPr>
                                  <w:r>
                                    <w:rPr>
                                      <w:b/>
                                      <w:bCs/>
                                      <w:sz w:val="16"/>
                                      <w:szCs w:val="16"/>
                                    </w:rPr>
                                    <w:t>Land Cover</w:t>
                                  </w:r>
                                </w:p>
                                <w:p w14:paraId="2ED30EF6" w14:textId="77777777" w:rsidR="00671C80" w:rsidRDefault="00671C80" w:rsidP="00671C80">
                                  <w:pPr>
                                    <w:rPr>
                                      <w:b/>
                                      <w:bCs/>
                                      <w:szCs w:val="22"/>
                                    </w:rPr>
                                  </w:pPr>
                                </w:p>
                              </w:txbxContent>
                            </wps:txbx>
                            <wps:bodyPr rot="0" vertOverflow="clip" horzOverflow="clip"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C7EFC2" id="Text Box 186" o:spid="_x0000_s1028" type="#_x0000_t202" style="position:absolute;left:0;text-align:left;margin-left:1.95pt;margin-top:149.5pt;width:27.35pt;height:55.8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" fillcolor="#a9d18e" strokecolor="#a9d18e">
                      <v:textbox style="layout-flow:vertical;mso-layout-flow-alt:bottom-to-top">
                        <w:txbxContent>
                          <w:p w14:paraId="03E622D6" w14:textId="77777777" w:rsidR="00671C80" w:rsidRDefault="00671C80" w:rsidP="00671C80">
                            <w:pPr>
                              <w:rPr>
                                <w:b/>
                                <w:bCs/>
                                <w:sz w:val="16"/>
                                <w:szCs w:val="16"/>
                              </w:rPr>
                            </w:pPr>
                            <w:r>
                              <w:rPr>
                                <w:b/>
                                <w:bCs/>
                                <w:sz w:val="16"/>
                                <w:szCs w:val="16"/>
                              </w:rPr>
                              <w:t>Land Cover</w:t>
                            </w:r>
                          </w:p>
                          <w:p w14:paraId="2ED30EF6" w14:textId="77777777" w:rsidR="00671C80" w:rsidRDefault="00671C80" w:rsidP="00671C80">
                            <w:pPr>
                              <w:rPr>
                                <w:b/>
                                <w:bCs/>
                                <w:szCs w:val="22"/>
                              </w:rPr>
                            </w:pPr>
                          </w:p>
                        </w:txbxContent>
                      </v:textbox>
                      <w10:wrap type="square"/>
                    </v:shape>
                  </w:pict>
                </mc:Fallback>
              </mc:AlternateContent>
            </w:r>
          </w:p>
        </w:tc>
        <w:tc>
          <w:tcPr>
            <w:tcW w:w="1276"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07CA616F"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GlobCover</w:t>
            </w:r>
          </w:p>
          <w:p w14:paraId="7A0886F5" w14:textId="6A1CD1F2"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p>
        </w:tc>
        <w:tc>
          <w:tcPr>
            <w:tcW w:w="567"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342E6894" w14:textId="77777777" w:rsidR="00671C80" w:rsidRPr="00A61E82" w:rsidRDefault="00671C80" w:rsidP="00EB369C">
            <w:pPr>
              <w:spacing w:line="256" w:lineRule="auto"/>
              <w:ind w:left="2" w:right="113"/>
              <w:jc w:val="both"/>
              <w:rPr>
                <w:rFonts w:ascii="Times New Roman" w:eastAsia="Times New Roman" w:hAnsi="Times New Roman" w:cs="Times New Roman"/>
                <w:sz w:val="16"/>
                <w:szCs w:val="16"/>
                <w:lang w:val="de-DE" w:eastAsia="de-DE"/>
              </w:rPr>
            </w:pPr>
            <w:hyperlink r:id="rId4" w:history="1">
              <w:r w:rsidRPr="00A61E82">
                <w:rPr>
                  <w:rFonts w:ascii="Times New Roman" w:eastAsia="Times New Roman" w:hAnsi="Times New Roman" w:cs="Times New Roman"/>
                  <w:sz w:val="16"/>
                  <w:szCs w:val="16"/>
                  <w:lang w:val="de-DE" w:eastAsia="de-DE"/>
                </w:rPr>
                <w:t>http://due.esrin.esa.int/page_globcover.php</w:t>
              </w:r>
            </w:hyperlink>
          </w:p>
        </w:tc>
        <w:tc>
          <w:tcPr>
            <w:tcW w:w="573"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736ECE1A"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300 m</w:t>
            </w:r>
          </w:p>
        </w:tc>
        <w:tc>
          <w:tcPr>
            <w:tcW w:w="278"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7CE5C190"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90°N–65°S</w:t>
            </w:r>
          </w:p>
        </w:tc>
        <w:tc>
          <w:tcPr>
            <w:tcW w:w="858"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153FB6EA"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2009</w:t>
            </w:r>
          </w:p>
        </w:tc>
        <w:tc>
          <w:tcPr>
            <w:tcW w:w="1410"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4858DD63" w14:textId="77777777" w:rsidR="00671C80" w:rsidRPr="00A61E82" w:rsidRDefault="00671C80" w:rsidP="00EB369C">
            <w:pPr>
              <w:spacing w:line="256" w:lineRule="auto"/>
              <w:ind w:left="2" w:right="113"/>
              <w:jc w:val="both"/>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 xml:space="preserve">     Non-periodic</w:t>
            </w:r>
          </w:p>
        </w:tc>
        <w:tc>
          <w:tcPr>
            <w:tcW w:w="2268"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14320984"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Use the GlobCover land cover map for educational and/or scientific purposes for land cover change study.</w:t>
            </w:r>
          </w:p>
        </w:tc>
      </w:tr>
      <w:tr w:rsidR="00671C80" w:rsidRPr="00A61E82" w14:paraId="10FC7CBC" w14:textId="77777777" w:rsidTr="00EB369C">
        <w:trPr>
          <w:cantSplit/>
          <w:trHeight w:val="2965"/>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4CC93A3C" w14:textId="77777777" w:rsidR="00671C80" w:rsidRPr="00A61E82" w:rsidRDefault="00671C80" w:rsidP="00EB369C">
            <w:pPr>
              <w:jc w:val="both"/>
              <w:rPr>
                <w:rFonts w:ascii="Times New Roman" w:eastAsia="Times New Roman" w:hAnsi="Times New Roman" w:cs="Times New Roman"/>
                <w:sz w:val="16"/>
                <w:szCs w:val="16"/>
              </w:rPr>
            </w:pPr>
          </w:p>
        </w:tc>
        <w:tc>
          <w:tcPr>
            <w:tcW w:w="1276"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5ECBE4D7"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USGS National</w:t>
            </w:r>
          </w:p>
          <w:p w14:paraId="4F16EC2A"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Landcover Database</w:t>
            </w:r>
          </w:p>
          <w:p w14:paraId="3D6EDBDA" w14:textId="55B1E5A4"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p>
        </w:tc>
        <w:tc>
          <w:tcPr>
            <w:tcW w:w="567"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60F516CE" w14:textId="77777777" w:rsidR="00671C80" w:rsidRPr="00A61E82" w:rsidRDefault="00671C80" w:rsidP="00EB369C">
            <w:pPr>
              <w:spacing w:line="256" w:lineRule="auto"/>
              <w:ind w:left="2" w:right="113"/>
              <w:jc w:val="both"/>
              <w:rPr>
                <w:rFonts w:ascii="Times New Roman" w:eastAsia="Times New Roman" w:hAnsi="Times New Roman" w:cs="Times New Roman"/>
                <w:sz w:val="16"/>
                <w:szCs w:val="16"/>
                <w:lang w:val="de-DE" w:eastAsia="de-DE"/>
              </w:rPr>
            </w:pPr>
            <w:hyperlink r:id="rId5" w:history="1">
              <w:r w:rsidRPr="00A61E82">
                <w:rPr>
                  <w:rFonts w:ascii="Times New Roman" w:eastAsia="Times New Roman" w:hAnsi="Times New Roman" w:cs="Times New Roman"/>
                  <w:sz w:val="16"/>
                  <w:szCs w:val="16"/>
                  <w:lang w:val="de-DE" w:eastAsia="de-DE"/>
                </w:rPr>
                <w:t>https://www.usgs.gov/centers/eros/science/national-land-cover-database</w:t>
              </w:r>
            </w:hyperlink>
          </w:p>
        </w:tc>
        <w:tc>
          <w:tcPr>
            <w:tcW w:w="573"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3578CA28"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30 m</w:t>
            </w:r>
          </w:p>
        </w:tc>
        <w:tc>
          <w:tcPr>
            <w:tcW w:w="278"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75F03AE4"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CONUS</w:t>
            </w:r>
          </w:p>
        </w:tc>
        <w:tc>
          <w:tcPr>
            <w:tcW w:w="858"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1C103F48"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(1992-2016)</w:t>
            </w:r>
          </w:p>
        </w:tc>
        <w:tc>
          <w:tcPr>
            <w:tcW w:w="1410"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365869C6"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Non-periodic</w:t>
            </w:r>
          </w:p>
        </w:tc>
        <w:tc>
          <w:tcPr>
            <w:tcW w:w="2268"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78DEA8BE"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NLCD is used for thousands of applications that require information on landcover location or where it is changing.</w:t>
            </w:r>
          </w:p>
        </w:tc>
      </w:tr>
      <w:tr w:rsidR="00671C80" w:rsidRPr="00A61E82" w14:paraId="272149BC" w14:textId="77777777" w:rsidTr="00EB369C">
        <w:trPr>
          <w:cantSplit/>
          <w:trHeight w:val="2667"/>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4149E794" w14:textId="77777777" w:rsidR="00671C80" w:rsidRPr="00A61E82" w:rsidRDefault="00671C80" w:rsidP="00EB369C">
            <w:pPr>
              <w:jc w:val="both"/>
              <w:rPr>
                <w:rFonts w:ascii="Times New Roman" w:eastAsia="Times New Roman" w:hAnsi="Times New Roman" w:cs="Times New Roman"/>
                <w:sz w:val="16"/>
                <w:szCs w:val="16"/>
              </w:rPr>
            </w:pPr>
          </w:p>
        </w:tc>
        <w:tc>
          <w:tcPr>
            <w:tcW w:w="1276"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4B45E3D8" w14:textId="77777777" w:rsidR="00671C80" w:rsidRPr="00A61E82" w:rsidRDefault="00671C80" w:rsidP="00EB369C">
            <w:pPr>
              <w:spacing w:line="256" w:lineRule="auto"/>
              <w:ind w:left="2" w:right="12"/>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UMD global forest change</w:t>
            </w:r>
          </w:p>
          <w:p w14:paraId="5342AF75" w14:textId="346F13AD" w:rsidR="00671C80" w:rsidRPr="00A61E82" w:rsidRDefault="00671C80" w:rsidP="00EB369C">
            <w:pPr>
              <w:spacing w:line="256" w:lineRule="auto"/>
              <w:ind w:left="2" w:right="12"/>
              <w:jc w:val="center"/>
              <w:rPr>
                <w:rFonts w:ascii="Times New Roman" w:eastAsia="Times New Roman" w:hAnsi="Times New Roman" w:cs="Times New Roman"/>
                <w:sz w:val="16"/>
                <w:szCs w:val="16"/>
                <w:lang w:val="de-DE" w:eastAsia="de-DE"/>
              </w:rPr>
            </w:pPr>
          </w:p>
        </w:tc>
        <w:tc>
          <w:tcPr>
            <w:tcW w:w="567"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4051FB1D" w14:textId="77777777" w:rsidR="00671C80" w:rsidRPr="00A61E82" w:rsidRDefault="00671C80" w:rsidP="00EB369C">
            <w:pPr>
              <w:spacing w:line="256" w:lineRule="auto"/>
              <w:ind w:left="2" w:right="113"/>
              <w:jc w:val="both"/>
              <w:rPr>
                <w:rFonts w:ascii="Times New Roman" w:eastAsia="Times New Roman" w:hAnsi="Times New Roman" w:cs="Times New Roman"/>
                <w:sz w:val="16"/>
                <w:szCs w:val="16"/>
                <w:u w:val="single"/>
                <w:lang w:val="de-DE" w:eastAsia="de-DE"/>
              </w:rPr>
            </w:pPr>
            <w:hyperlink r:id="rId6" w:history="1">
              <w:r w:rsidRPr="00A61E82">
                <w:rPr>
                  <w:rFonts w:ascii="Times New Roman" w:eastAsia="Times New Roman" w:hAnsi="Times New Roman" w:cs="Times New Roman"/>
                  <w:sz w:val="16"/>
                  <w:szCs w:val="16"/>
                  <w:lang w:val="de-DE" w:eastAsia="de-DE"/>
                </w:rPr>
                <w:t>https://earthenginepartners.appspot.com/scien</w:t>
              </w:r>
              <w:r w:rsidRPr="00A61E82">
                <w:rPr>
                  <w:rFonts w:ascii="Times New Roman" w:eastAsia="Times New Roman" w:hAnsi="Times New Roman" w:cs="Times New Roman"/>
                  <w:color w:val="000000"/>
                  <w:sz w:val="16"/>
                  <w:szCs w:val="16"/>
                  <w:u w:val="single"/>
                  <w:lang w:val="de-DE" w:eastAsia="de-DE"/>
                </w:rPr>
                <w:t>ce-2013-global-forest</w:t>
              </w:r>
            </w:hyperlink>
          </w:p>
        </w:tc>
        <w:tc>
          <w:tcPr>
            <w:tcW w:w="573"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241B58AF"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1 arc</w:t>
            </w:r>
          </w:p>
        </w:tc>
        <w:tc>
          <w:tcPr>
            <w:tcW w:w="278"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vAlign w:val="center"/>
            <w:hideMark/>
          </w:tcPr>
          <w:p w14:paraId="4826008C"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80°N–57°S</w:t>
            </w:r>
          </w:p>
        </w:tc>
        <w:tc>
          <w:tcPr>
            <w:tcW w:w="858"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74EFE5EE"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(2000-2018)</w:t>
            </w:r>
          </w:p>
        </w:tc>
        <w:tc>
          <w:tcPr>
            <w:tcW w:w="1410"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3254CAF5"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Annual</w:t>
            </w:r>
          </w:p>
        </w:tc>
        <w:tc>
          <w:tcPr>
            <w:tcW w:w="2268"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79FAD744"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Used to analysis Tree Cover. Forest Cover Loss, Forest Cover Gain, Annual time scale Forest change.</w:t>
            </w:r>
          </w:p>
        </w:tc>
      </w:tr>
      <w:tr w:rsidR="00671C80" w:rsidRPr="00A61E82" w14:paraId="2BF8307A" w14:textId="77777777" w:rsidTr="00EB369C">
        <w:trPr>
          <w:cantSplit/>
          <w:trHeight w:val="2387"/>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431678DB" w14:textId="77777777" w:rsidR="00671C80" w:rsidRPr="00A61E82" w:rsidRDefault="00671C80" w:rsidP="00EB369C">
            <w:pPr>
              <w:jc w:val="both"/>
              <w:rPr>
                <w:rFonts w:ascii="Times New Roman" w:eastAsia="Times New Roman" w:hAnsi="Times New Roman" w:cs="Times New Roman"/>
                <w:sz w:val="16"/>
                <w:szCs w:val="16"/>
              </w:rPr>
            </w:pPr>
          </w:p>
        </w:tc>
        <w:tc>
          <w:tcPr>
            <w:tcW w:w="1276"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50272EF1"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JRC global surface water</w:t>
            </w:r>
          </w:p>
          <w:p w14:paraId="0A40B509" w14:textId="715DBED6"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p>
        </w:tc>
        <w:tc>
          <w:tcPr>
            <w:tcW w:w="567"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6F6DD9CE"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https://global-surface-water.appspot.com/</w:t>
            </w:r>
          </w:p>
          <w:p w14:paraId="6449B53C" w14:textId="77777777" w:rsidR="00671C80" w:rsidRPr="00A61E82" w:rsidRDefault="00671C80" w:rsidP="00EB369C">
            <w:pPr>
              <w:ind w:left="113" w:right="113"/>
              <w:jc w:val="both"/>
              <w:rPr>
                <w:rFonts w:ascii="Times New Roman" w:eastAsia="Times New Roman" w:hAnsi="Times New Roman" w:cs="Times New Roman"/>
                <w:sz w:val="16"/>
                <w:szCs w:val="16"/>
                <w:lang w:val="de-DE" w:eastAsia="de-DE"/>
              </w:rPr>
            </w:pPr>
          </w:p>
          <w:p w14:paraId="7ABAB34F" w14:textId="77777777" w:rsidR="00671C80" w:rsidRPr="00A61E82" w:rsidRDefault="00671C80" w:rsidP="00EB369C">
            <w:pPr>
              <w:ind w:left="113" w:right="113"/>
              <w:jc w:val="both"/>
              <w:rPr>
                <w:rFonts w:ascii="Times New Roman" w:eastAsia="Times New Roman" w:hAnsi="Times New Roman" w:cs="Times New Roman"/>
                <w:sz w:val="16"/>
                <w:szCs w:val="16"/>
                <w:lang w:val="de-DE" w:eastAsia="de-DE"/>
              </w:rPr>
            </w:pPr>
          </w:p>
          <w:p w14:paraId="677DC8D8" w14:textId="77777777" w:rsidR="00671C80" w:rsidRPr="00A61E82" w:rsidRDefault="00671C80" w:rsidP="00EB369C">
            <w:pPr>
              <w:ind w:left="113" w:right="113"/>
              <w:jc w:val="both"/>
              <w:rPr>
                <w:rFonts w:ascii="Times New Roman" w:eastAsia="Times New Roman" w:hAnsi="Times New Roman" w:cs="Times New Roman"/>
                <w:sz w:val="16"/>
                <w:szCs w:val="16"/>
                <w:lang w:val="de-DE" w:eastAsia="de-DE"/>
              </w:rPr>
            </w:pPr>
          </w:p>
          <w:p w14:paraId="5F8EFD14" w14:textId="77777777" w:rsidR="00671C80" w:rsidRPr="00A61E82" w:rsidRDefault="00671C80" w:rsidP="00EB369C">
            <w:pPr>
              <w:ind w:left="113" w:right="113"/>
              <w:jc w:val="both"/>
              <w:rPr>
                <w:rFonts w:ascii="Times New Roman" w:eastAsia="Times New Roman" w:hAnsi="Times New Roman" w:cs="Times New Roman"/>
                <w:sz w:val="16"/>
                <w:szCs w:val="16"/>
                <w:lang w:val="de-DE" w:eastAsia="de-DE"/>
              </w:rPr>
            </w:pPr>
          </w:p>
          <w:p w14:paraId="0B8FD6B7" w14:textId="77777777" w:rsidR="00671C80" w:rsidRPr="00A61E82" w:rsidRDefault="00671C80" w:rsidP="00EB369C">
            <w:pPr>
              <w:ind w:left="113" w:right="113"/>
              <w:jc w:val="both"/>
              <w:rPr>
                <w:rFonts w:ascii="Times New Roman" w:eastAsia="Times New Roman" w:hAnsi="Times New Roman" w:cs="Times New Roman"/>
                <w:sz w:val="16"/>
                <w:szCs w:val="16"/>
                <w:lang w:val="de-DE" w:eastAsia="de-DE"/>
              </w:rPr>
            </w:pPr>
          </w:p>
        </w:tc>
        <w:tc>
          <w:tcPr>
            <w:tcW w:w="573"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282CD3EB"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30 m</w:t>
            </w:r>
          </w:p>
        </w:tc>
        <w:tc>
          <w:tcPr>
            <w:tcW w:w="278"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5ACAA301"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78°N–60°S</w:t>
            </w:r>
          </w:p>
        </w:tc>
        <w:tc>
          <w:tcPr>
            <w:tcW w:w="858"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2ADC45E4"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(1984-2018)</w:t>
            </w:r>
          </w:p>
        </w:tc>
        <w:tc>
          <w:tcPr>
            <w:tcW w:w="1410"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5F71FE37"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Monthly</w:t>
            </w:r>
          </w:p>
        </w:tc>
        <w:tc>
          <w:tcPr>
            <w:tcW w:w="2268"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tcPr>
          <w:p w14:paraId="33325B46" w14:textId="77777777" w:rsidR="00671C80" w:rsidRPr="00A61E82" w:rsidRDefault="00671C80" w:rsidP="00EB369C">
            <w:pPr>
              <w:spacing w:line="256" w:lineRule="auto"/>
              <w:ind w:left="2"/>
              <w:jc w:val="center"/>
              <w:rPr>
                <w:rFonts w:ascii="Times New Roman" w:eastAsia="Times New Roman" w:hAnsi="Times New Roman" w:cs="Times New Roman"/>
                <w:sz w:val="16"/>
                <w:szCs w:val="16"/>
              </w:rPr>
            </w:pPr>
            <w:r w:rsidRPr="00A61E82">
              <w:rPr>
                <w:rFonts w:ascii="Times New Roman" w:eastAsia="Times New Roman" w:hAnsi="Times New Roman" w:cs="Times New Roman"/>
                <w:sz w:val="16"/>
                <w:szCs w:val="16"/>
              </w:rPr>
              <w:t>the location and temporal distribution of water surfaces at the global scale over the past 3.6 decades, and provides statistics on their extent and change to support better informed water-management decision-making.</w:t>
            </w:r>
          </w:p>
          <w:p w14:paraId="2DE4575C"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rPr>
            </w:pPr>
          </w:p>
        </w:tc>
      </w:tr>
      <w:tr w:rsidR="00671C80" w:rsidRPr="00A61E82" w14:paraId="71C4995E" w14:textId="77777777" w:rsidTr="00EB369C">
        <w:trPr>
          <w:cantSplit/>
          <w:trHeight w:val="2819"/>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6B6879CE" w14:textId="77777777" w:rsidR="00671C80" w:rsidRPr="00A61E82" w:rsidRDefault="00671C80" w:rsidP="00EB369C">
            <w:pPr>
              <w:jc w:val="both"/>
              <w:rPr>
                <w:rFonts w:ascii="Times New Roman" w:eastAsia="Times New Roman" w:hAnsi="Times New Roman" w:cs="Times New Roman"/>
                <w:sz w:val="16"/>
                <w:szCs w:val="16"/>
              </w:rPr>
            </w:pPr>
          </w:p>
        </w:tc>
        <w:tc>
          <w:tcPr>
            <w:tcW w:w="1276"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2215CA99"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GLCF tree cover</w:t>
            </w:r>
          </w:p>
          <w:p w14:paraId="390A25AD" w14:textId="5AA1198B"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p>
        </w:tc>
        <w:tc>
          <w:tcPr>
            <w:tcW w:w="567"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55542C5F"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https://gee.stac.cloud/</w:t>
            </w:r>
          </w:p>
        </w:tc>
        <w:tc>
          <w:tcPr>
            <w:tcW w:w="573"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19372024"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30 m</w:t>
            </w:r>
          </w:p>
        </w:tc>
        <w:tc>
          <w:tcPr>
            <w:tcW w:w="278"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72D8C092"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Global</w:t>
            </w:r>
          </w:p>
        </w:tc>
        <w:tc>
          <w:tcPr>
            <w:tcW w:w="858"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0060836D"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(2000-2010)</w:t>
            </w:r>
          </w:p>
        </w:tc>
        <w:tc>
          <w:tcPr>
            <w:tcW w:w="1410"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119E8CBF"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5 year</w:t>
            </w:r>
          </w:p>
        </w:tc>
        <w:tc>
          <w:tcPr>
            <w:tcW w:w="2268"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0A8A2BF2"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Tree cover provides a measurable attribute upon which to define forest cover and its changes. Changes in tree cover over time can be used to monitor and retrieve site-specific histories of</w:t>
            </w:r>
            <w:r w:rsidRPr="00A61E82">
              <w:rPr>
                <w:rFonts w:ascii="Times New Roman" w:eastAsia="Times New Roman" w:hAnsi="Times New Roman" w:cs="Times New Roman"/>
                <w:sz w:val="16"/>
                <w:szCs w:val="16"/>
                <w:lang w:val="de-DE" w:eastAsia="de-DE"/>
              </w:rPr>
              <w:br/>
              <w:t>forest change.</w:t>
            </w:r>
          </w:p>
        </w:tc>
      </w:tr>
      <w:tr w:rsidR="00671C80" w:rsidRPr="00A61E82" w14:paraId="5C8DFF48" w14:textId="77777777" w:rsidTr="00EB369C">
        <w:trPr>
          <w:cantSplit/>
          <w:trHeight w:val="2112"/>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1E3C8EDD" w14:textId="77777777" w:rsidR="00671C80" w:rsidRPr="00A61E82" w:rsidRDefault="00671C80" w:rsidP="00EB369C">
            <w:pPr>
              <w:jc w:val="both"/>
              <w:rPr>
                <w:rFonts w:ascii="Times New Roman" w:eastAsia="Times New Roman" w:hAnsi="Times New Roman" w:cs="Times New Roman"/>
                <w:sz w:val="16"/>
                <w:szCs w:val="16"/>
              </w:rPr>
            </w:pPr>
          </w:p>
        </w:tc>
        <w:tc>
          <w:tcPr>
            <w:tcW w:w="1276"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14416691"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USDA NASS cropland</w:t>
            </w:r>
          </w:p>
          <w:p w14:paraId="2C087795"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data layer</w:t>
            </w:r>
          </w:p>
          <w:p w14:paraId="5BE05DBA" w14:textId="681A7901"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p>
        </w:tc>
        <w:tc>
          <w:tcPr>
            <w:tcW w:w="567"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4978972A"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https://nassgeodata.gmu.edu/CropScape/</w:t>
            </w:r>
          </w:p>
        </w:tc>
        <w:tc>
          <w:tcPr>
            <w:tcW w:w="573"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324C03FF"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30 m</w:t>
            </w:r>
          </w:p>
        </w:tc>
        <w:tc>
          <w:tcPr>
            <w:tcW w:w="278"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29420A08"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CONUS</w:t>
            </w:r>
          </w:p>
        </w:tc>
        <w:tc>
          <w:tcPr>
            <w:tcW w:w="858"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658797D1"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(1997-now)</w:t>
            </w:r>
          </w:p>
        </w:tc>
        <w:tc>
          <w:tcPr>
            <w:tcW w:w="1410"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1DD80EA2"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Annual</w:t>
            </w:r>
          </w:p>
        </w:tc>
        <w:tc>
          <w:tcPr>
            <w:tcW w:w="2268"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04B6314D"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Povide acreage estimates to the Agricultural Statistics Board for major commodities and to produce digital, crop-specific, categorized geo-referenced output products.</w:t>
            </w:r>
          </w:p>
        </w:tc>
      </w:tr>
      <w:tr w:rsidR="00671C80" w:rsidRPr="00A61E82" w14:paraId="3F35EF17" w14:textId="77777777" w:rsidTr="00EB369C">
        <w:trPr>
          <w:cantSplit/>
          <w:trHeight w:val="1973"/>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4E8762B8" w14:textId="77777777" w:rsidR="00671C80" w:rsidRPr="00A61E82" w:rsidRDefault="00671C80" w:rsidP="00EB369C">
            <w:pPr>
              <w:jc w:val="both"/>
              <w:rPr>
                <w:rFonts w:ascii="Times New Roman" w:eastAsia="Times New Roman" w:hAnsi="Times New Roman" w:cs="Times New Roman"/>
                <w:sz w:val="16"/>
                <w:szCs w:val="16"/>
              </w:rPr>
            </w:pPr>
          </w:p>
        </w:tc>
        <w:tc>
          <w:tcPr>
            <w:tcW w:w="1276"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3AE30675"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GFSAD1000</w:t>
            </w:r>
          </w:p>
          <w:p w14:paraId="327B99A3" w14:textId="19AB9FB4"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p>
        </w:tc>
        <w:tc>
          <w:tcPr>
            <w:tcW w:w="567"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4AC1C19B" w14:textId="77777777" w:rsidR="00671C80" w:rsidRPr="00A61E82" w:rsidRDefault="00671C80" w:rsidP="00EB369C">
            <w:pPr>
              <w:spacing w:line="256" w:lineRule="auto"/>
              <w:ind w:left="2" w:right="113"/>
              <w:jc w:val="both"/>
              <w:rPr>
                <w:rFonts w:ascii="Times New Roman" w:eastAsia="Times New Roman" w:hAnsi="Times New Roman" w:cs="Times New Roman"/>
                <w:sz w:val="16"/>
                <w:szCs w:val="16"/>
                <w:lang w:val="de-DE" w:eastAsia="de-DE"/>
              </w:rPr>
            </w:pPr>
            <w:hyperlink r:id="rId7" w:anchor="qt-science_center_objects" w:history="1">
              <w:r w:rsidRPr="00A61E82">
                <w:rPr>
                  <w:rFonts w:ascii="Times New Roman" w:eastAsia="Times New Roman" w:hAnsi="Times New Roman" w:cs="Times New Roman"/>
                  <w:sz w:val="16"/>
                  <w:szCs w:val="16"/>
                  <w:lang w:val="de-DE" w:eastAsia="de-DE"/>
                </w:rPr>
                <w:t>https://www.usgs.gov/centers/wgsc/science/global-food-security-support-analysis-data-30-m-gfsad?qt-science_center_objects=0#qt-science_center_objects</w:t>
              </w:r>
            </w:hyperlink>
          </w:p>
        </w:tc>
        <w:tc>
          <w:tcPr>
            <w:tcW w:w="573"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062D246A"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1 km</w:t>
            </w:r>
          </w:p>
        </w:tc>
        <w:tc>
          <w:tcPr>
            <w:tcW w:w="278"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0CDAA677"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Global</w:t>
            </w:r>
          </w:p>
        </w:tc>
        <w:tc>
          <w:tcPr>
            <w:tcW w:w="858"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3B30E04C"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Once (2010)</w:t>
            </w:r>
          </w:p>
        </w:tc>
        <w:tc>
          <w:tcPr>
            <w:tcW w:w="1410"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5D199EDF"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p>
        </w:tc>
        <w:tc>
          <w:tcPr>
            <w:tcW w:w="2268"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3AF0B3FE"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Provide high-resolution global cropland data and their water use that contributes towards global food security in the twenty-first century.</w:t>
            </w:r>
          </w:p>
        </w:tc>
      </w:tr>
      <w:tr w:rsidR="00671C80" w:rsidRPr="00A61E82" w14:paraId="70E6264D" w14:textId="77777777" w:rsidTr="00EB369C">
        <w:trPr>
          <w:cantSplit/>
          <w:trHeight w:val="11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13221AB4" w14:textId="77777777" w:rsidR="00671C80" w:rsidRPr="00A61E82" w:rsidRDefault="00671C80" w:rsidP="00EB369C">
            <w:pPr>
              <w:jc w:val="both"/>
              <w:rPr>
                <w:rFonts w:ascii="Times New Roman" w:eastAsia="Times New Roman" w:hAnsi="Times New Roman" w:cs="Times New Roman"/>
                <w:sz w:val="16"/>
                <w:szCs w:val="16"/>
              </w:rPr>
            </w:pPr>
          </w:p>
        </w:tc>
        <w:tc>
          <w:tcPr>
            <w:tcW w:w="1276"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1E671A99"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Canada AAFC</w:t>
            </w:r>
          </w:p>
          <w:p w14:paraId="747423B0" w14:textId="33F6AF30"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p>
        </w:tc>
        <w:tc>
          <w:tcPr>
            <w:tcW w:w="567"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268A1B6A" w14:textId="77777777" w:rsidR="00671C80" w:rsidRPr="00A61E82" w:rsidRDefault="00671C80" w:rsidP="00EB369C">
            <w:pPr>
              <w:spacing w:line="256" w:lineRule="auto"/>
              <w:ind w:left="2" w:right="113"/>
              <w:jc w:val="both"/>
              <w:rPr>
                <w:rFonts w:ascii="Times New Roman" w:eastAsia="Times New Roman" w:hAnsi="Times New Roman" w:cs="Times New Roman"/>
                <w:sz w:val="16"/>
                <w:szCs w:val="16"/>
                <w:lang w:val="de-DE" w:eastAsia="de-DE"/>
              </w:rPr>
            </w:pPr>
            <w:hyperlink r:id="rId8" w:history="1">
              <w:r w:rsidRPr="00A61E82">
                <w:rPr>
                  <w:rFonts w:ascii="Times New Roman" w:eastAsia="Times New Roman" w:hAnsi="Times New Roman" w:cs="Times New Roman"/>
                  <w:sz w:val="16"/>
                  <w:szCs w:val="16"/>
                  <w:lang w:val="de-DE" w:eastAsia="de-DE"/>
                </w:rPr>
                <w:t>https://open.canada.ca/data/en/dataset/ba2645d5-4458-414d-b196-6303ac06c1c9</w:t>
              </w:r>
            </w:hyperlink>
          </w:p>
        </w:tc>
        <w:tc>
          <w:tcPr>
            <w:tcW w:w="573"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1B4A6A62"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30 m</w:t>
            </w:r>
          </w:p>
        </w:tc>
        <w:tc>
          <w:tcPr>
            <w:tcW w:w="278"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10DFDFE9"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Canada</w:t>
            </w:r>
          </w:p>
        </w:tc>
        <w:tc>
          <w:tcPr>
            <w:tcW w:w="858"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779DAADC"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Yearly</w:t>
            </w:r>
          </w:p>
          <w:p w14:paraId="76B0A31E"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(2009- Present)</w:t>
            </w:r>
          </w:p>
        </w:tc>
        <w:tc>
          <w:tcPr>
            <w:tcW w:w="1410"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716EB6FF"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Annual Crop</w:t>
            </w:r>
          </w:p>
          <w:p w14:paraId="3F6F53A4"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Inventory</w:t>
            </w:r>
          </w:p>
        </w:tc>
        <w:tc>
          <w:tcPr>
            <w:tcW w:w="2268"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2CE88FEC"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Deliver a crop inventory per year</w:t>
            </w:r>
          </w:p>
        </w:tc>
      </w:tr>
      <w:tr w:rsidR="00671C80" w:rsidRPr="00A61E82" w14:paraId="25FB24FD" w14:textId="77777777" w:rsidTr="00EB369C">
        <w:trPr>
          <w:cantSplit/>
          <w:trHeight w:val="11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48584272" w14:textId="77777777" w:rsidR="00671C80" w:rsidRPr="00A61E82" w:rsidRDefault="00671C80" w:rsidP="00EB369C">
            <w:pPr>
              <w:jc w:val="both"/>
              <w:rPr>
                <w:rFonts w:ascii="Times New Roman" w:eastAsia="Times New Roman" w:hAnsi="Times New Roman" w:cs="Times New Roman"/>
                <w:sz w:val="16"/>
                <w:szCs w:val="16"/>
              </w:rPr>
            </w:pPr>
          </w:p>
        </w:tc>
        <w:tc>
          <w:tcPr>
            <w:tcW w:w="1276"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7CF9ED98"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Copernicus CORINE Land Cover</w:t>
            </w:r>
          </w:p>
          <w:p w14:paraId="1B1CECC9" w14:textId="28287AAB"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p>
        </w:tc>
        <w:tc>
          <w:tcPr>
            <w:tcW w:w="567"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3FB4AB91" w14:textId="77777777" w:rsidR="00671C80" w:rsidRPr="00A61E82" w:rsidRDefault="00671C80" w:rsidP="00EB369C">
            <w:pPr>
              <w:spacing w:line="256" w:lineRule="auto"/>
              <w:ind w:left="2" w:right="113"/>
              <w:jc w:val="both"/>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https://land.copernicus.eu/pan-european/corine-land-cover/view</w:t>
            </w:r>
          </w:p>
        </w:tc>
        <w:tc>
          <w:tcPr>
            <w:tcW w:w="573"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1126BDA2"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100 m</w:t>
            </w:r>
          </w:p>
        </w:tc>
        <w:tc>
          <w:tcPr>
            <w:tcW w:w="278"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1645AF2B"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Europe</w:t>
            </w:r>
          </w:p>
        </w:tc>
        <w:tc>
          <w:tcPr>
            <w:tcW w:w="858"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0A5DCAC2"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5 images</w:t>
            </w:r>
          </w:p>
          <w:p w14:paraId="4B38288D"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(1986-2018)</w:t>
            </w:r>
          </w:p>
        </w:tc>
        <w:tc>
          <w:tcPr>
            <w:tcW w:w="1410"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44788C47"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1990-2000-2006-2012-2018</w:t>
            </w:r>
          </w:p>
        </w:tc>
        <w:tc>
          <w:tcPr>
            <w:tcW w:w="2268"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5FAA5E93"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Allow for assessing changes in land cover types</w:t>
            </w:r>
          </w:p>
        </w:tc>
      </w:tr>
      <w:tr w:rsidR="00671C80" w:rsidRPr="00A61E82" w14:paraId="21EA24C8" w14:textId="77777777" w:rsidTr="00EB369C">
        <w:trPr>
          <w:cantSplit/>
          <w:trHeight w:val="11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2EC6D3DB" w14:textId="77777777" w:rsidR="00671C80" w:rsidRPr="00A61E82" w:rsidRDefault="00671C80" w:rsidP="00EB369C">
            <w:pPr>
              <w:jc w:val="both"/>
              <w:rPr>
                <w:rFonts w:ascii="Times New Roman" w:eastAsia="Times New Roman" w:hAnsi="Times New Roman" w:cs="Times New Roman"/>
                <w:sz w:val="16"/>
                <w:szCs w:val="16"/>
              </w:rPr>
            </w:pPr>
          </w:p>
        </w:tc>
        <w:tc>
          <w:tcPr>
            <w:tcW w:w="1276"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1CBA3926"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CGLS-LC100</w:t>
            </w:r>
          </w:p>
          <w:p w14:paraId="2F2F3050" w14:textId="6F3A3C4E"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p>
        </w:tc>
        <w:tc>
          <w:tcPr>
            <w:tcW w:w="567"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405D27CE" w14:textId="77777777" w:rsidR="00671C80" w:rsidRPr="00A61E82" w:rsidRDefault="00671C80" w:rsidP="00EB369C">
            <w:pPr>
              <w:spacing w:line="256" w:lineRule="auto"/>
              <w:ind w:left="2" w:right="113"/>
              <w:jc w:val="both"/>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https://land.copernicus.eu/global/lcviewer</w:t>
            </w:r>
          </w:p>
        </w:tc>
        <w:tc>
          <w:tcPr>
            <w:tcW w:w="573"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50CCF342"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100 m</w:t>
            </w:r>
          </w:p>
        </w:tc>
        <w:tc>
          <w:tcPr>
            <w:tcW w:w="278"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619D1A9E"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Global</w:t>
            </w:r>
          </w:p>
        </w:tc>
        <w:tc>
          <w:tcPr>
            <w:tcW w:w="858"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631311F6"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Once (2015)</w:t>
            </w:r>
          </w:p>
        </w:tc>
        <w:tc>
          <w:tcPr>
            <w:tcW w:w="1410"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6DA50027"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Copernicus Global Land Cover Layers</w:t>
            </w:r>
          </w:p>
        </w:tc>
        <w:tc>
          <w:tcPr>
            <w:tcW w:w="2268"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6E03C6AF"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provides a primary land cover scheme, Land Cover Classification</w:t>
            </w:r>
          </w:p>
        </w:tc>
      </w:tr>
      <w:tr w:rsidR="00671C80" w:rsidRPr="00A61E82" w14:paraId="73060517" w14:textId="77777777" w:rsidTr="00EB369C">
        <w:trPr>
          <w:cantSplit/>
          <w:trHeight w:val="1929"/>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2E91D437" w14:textId="77777777" w:rsidR="00671C80" w:rsidRPr="00A61E82" w:rsidRDefault="00671C80" w:rsidP="00EB369C">
            <w:pPr>
              <w:jc w:val="both"/>
              <w:rPr>
                <w:rFonts w:ascii="Times New Roman" w:eastAsia="Times New Roman" w:hAnsi="Times New Roman" w:cs="Times New Roman"/>
                <w:sz w:val="16"/>
                <w:szCs w:val="16"/>
              </w:rPr>
            </w:pPr>
          </w:p>
        </w:tc>
        <w:tc>
          <w:tcPr>
            <w:tcW w:w="1276"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2B87075E"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CSP gHM</w:t>
            </w:r>
          </w:p>
          <w:p w14:paraId="76325C44" w14:textId="3AABE342"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p>
        </w:tc>
        <w:tc>
          <w:tcPr>
            <w:tcW w:w="567"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050A829C"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http://www.csp-inc.org/</w:t>
            </w:r>
          </w:p>
        </w:tc>
        <w:tc>
          <w:tcPr>
            <w:tcW w:w="573"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7F414F58"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1 km</w:t>
            </w:r>
          </w:p>
        </w:tc>
        <w:tc>
          <w:tcPr>
            <w:tcW w:w="278"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078DD769"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Global</w:t>
            </w:r>
          </w:p>
        </w:tc>
        <w:tc>
          <w:tcPr>
            <w:tcW w:w="858"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678D951C"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2016</w:t>
            </w:r>
          </w:p>
        </w:tc>
        <w:tc>
          <w:tcPr>
            <w:tcW w:w="1410"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3D9E3554"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Global Human Modification</w:t>
            </w:r>
          </w:p>
        </w:tc>
        <w:tc>
          <w:tcPr>
            <w:tcW w:w="2268"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7970AF67"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Provides a cumulative measure of human modification of terrestrial lands globally at 1 square-kilometer resolution</w:t>
            </w:r>
          </w:p>
        </w:tc>
      </w:tr>
      <w:tr w:rsidR="00671C80" w:rsidRPr="00A61E82" w14:paraId="7A5A9946" w14:textId="77777777" w:rsidTr="00EB369C">
        <w:trPr>
          <w:cantSplit/>
          <w:trHeight w:val="1687"/>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48FE3B2A" w14:textId="77777777" w:rsidR="00671C80" w:rsidRPr="00A61E82" w:rsidRDefault="00671C80" w:rsidP="00EB369C">
            <w:pPr>
              <w:jc w:val="both"/>
              <w:rPr>
                <w:rFonts w:ascii="Times New Roman" w:eastAsia="Times New Roman" w:hAnsi="Times New Roman" w:cs="Times New Roman"/>
                <w:sz w:val="16"/>
                <w:szCs w:val="16"/>
              </w:rPr>
            </w:pPr>
          </w:p>
        </w:tc>
        <w:tc>
          <w:tcPr>
            <w:tcW w:w="1276"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5C30A52E"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PDSI</w:t>
            </w:r>
          </w:p>
          <w:p w14:paraId="513DB744" w14:textId="754A33A3"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p>
        </w:tc>
        <w:tc>
          <w:tcPr>
            <w:tcW w:w="567"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47AC9893"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https://gee.stac.cloud/</w:t>
            </w:r>
          </w:p>
        </w:tc>
        <w:tc>
          <w:tcPr>
            <w:tcW w:w="573"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43661652"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2.5 arc</w:t>
            </w:r>
          </w:p>
        </w:tc>
        <w:tc>
          <w:tcPr>
            <w:tcW w:w="278"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3E73163D"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CONUS</w:t>
            </w:r>
          </w:p>
        </w:tc>
        <w:tc>
          <w:tcPr>
            <w:tcW w:w="858"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602902D1"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10 day</w:t>
            </w:r>
          </w:p>
          <w:p w14:paraId="205DF1E8"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(1979- Present)</w:t>
            </w:r>
          </w:p>
        </w:tc>
        <w:tc>
          <w:tcPr>
            <w:tcW w:w="1410"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4F160CEC"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University of Idaho Palmer Drought Severity Index</w:t>
            </w:r>
          </w:p>
        </w:tc>
        <w:tc>
          <w:tcPr>
            <w:tcW w:w="2268" w:type="dxa"/>
            <w:tcBorders>
              <w:top w:val="single" w:sz="4" w:space="0" w:color="000000"/>
              <w:left w:val="single" w:sz="4" w:space="0" w:color="000000"/>
              <w:bottom w:val="single" w:sz="4" w:space="0" w:color="000000"/>
              <w:right w:val="single" w:sz="4" w:space="0" w:color="000000"/>
            </w:tcBorders>
            <w:tcMar>
              <w:top w:w="6" w:type="dxa"/>
              <w:left w:w="106" w:type="dxa"/>
              <w:bottom w:w="0" w:type="dxa"/>
              <w:right w:w="73" w:type="dxa"/>
            </w:tcMar>
            <w:textDirection w:val="btLr"/>
            <w:hideMark/>
          </w:tcPr>
          <w:p w14:paraId="1BFAAA0E"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measure of integrated water supply and demand anomalies</w:t>
            </w:r>
            <w:r w:rsidRPr="00A61E82">
              <w:rPr>
                <w:rFonts w:ascii="Times New Roman" w:eastAsia="Times New Roman" w:hAnsi="Times New Roman" w:cs="Times New Roman"/>
                <w:sz w:val="16"/>
                <w:szCs w:val="16"/>
                <w:lang w:val="de-DE" w:eastAsia="de-DE"/>
              </w:rPr>
              <w:br/>
              <w:t>across the contiguous United States from 1979-present.</w:t>
            </w:r>
          </w:p>
        </w:tc>
      </w:tr>
      <w:tr w:rsidR="00671C80" w:rsidRPr="000B0BD2" w14:paraId="3DCBE159" w14:textId="77777777" w:rsidTr="00EB369C">
        <w:trPr>
          <w:cantSplit/>
          <w:trHeight w:val="1825"/>
          <w:jc w:val="center"/>
        </w:trPr>
        <w:tc>
          <w:tcPr>
            <w:tcW w:w="562" w:type="dxa"/>
            <w:vMerge w:val="restart"/>
            <w:tcBorders>
              <w:top w:val="single" w:sz="4" w:space="0" w:color="000000"/>
              <w:left w:val="single" w:sz="4" w:space="0" w:color="000000"/>
              <w:bottom w:val="single" w:sz="4" w:space="0" w:color="000000"/>
              <w:right w:val="single" w:sz="4" w:space="0" w:color="000000"/>
            </w:tcBorders>
            <w:shd w:val="clear" w:color="auto" w:fill="A8D08D"/>
            <w:hideMark/>
          </w:tcPr>
          <w:p w14:paraId="00B7097F" w14:textId="77777777" w:rsidR="00671C80" w:rsidRPr="00A61E82" w:rsidRDefault="00671C80" w:rsidP="00EB369C">
            <w:pPr>
              <w:jc w:val="both"/>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noProof/>
                <w:sz w:val="16"/>
                <w:szCs w:val="16"/>
                <w:lang w:val="de-DE" w:eastAsia="de-DE"/>
              </w:rPr>
              <mc:AlternateContent>
                <mc:Choice Requires="wps">
                  <w:drawing>
                    <wp:anchor distT="45720" distB="45720" distL="114300" distR="114300" simplePos="0" relativeHeight="251661312" behindDoc="0" locked="0" layoutInCell="1" allowOverlap="1" wp14:anchorId="428D2653" wp14:editId="3C041080">
                      <wp:simplePos x="0" y="0"/>
                      <wp:positionH relativeFrom="column">
                        <wp:posOffset>-26035</wp:posOffset>
                      </wp:positionH>
                      <wp:positionV relativeFrom="paragraph">
                        <wp:posOffset>1117600</wp:posOffset>
                      </wp:positionV>
                      <wp:extent cx="311785" cy="544830"/>
                      <wp:effectExtent l="0" t="0" r="12065" b="26670"/>
                      <wp:wrapSquare wrapText="bothSides"/>
                      <wp:docPr id="185"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785" cy="544830"/>
                              </a:xfrm>
                              <a:prstGeom prst="rect">
                                <a:avLst/>
                              </a:prstGeom>
                              <a:solidFill>
                                <a:srgbClr val="70AD47">
                                  <a:lumMod val="60000"/>
                                  <a:lumOff val="40000"/>
                                </a:srgbClr>
                              </a:solidFill>
                              <a:ln w="9525">
                                <a:solidFill>
                                  <a:srgbClr val="70AD47">
                                    <a:lumMod val="60000"/>
                                    <a:lumOff val="40000"/>
                                  </a:srgbClr>
                                </a:solidFill>
                                <a:miter lim="800000"/>
                                <a:headEnd/>
                                <a:tailEnd/>
                              </a:ln>
                            </wps:spPr>
                            <wps:txbx>
                              <w:txbxContent>
                                <w:p w14:paraId="71F1B514" w14:textId="77777777" w:rsidR="00671C80" w:rsidRDefault="00671C80" w:rsidP="00671C80">
                                  <w:pPr>
                                    <w:rPr>
                                      <w:b/>
                                      <w:bCs/>
                                      <w:sz w:val="16"/>
                                      <w:szCs w:val="16"/>
                                    </w:rPr>
                                  </w:pPr>
                                  <w:r>
                                    <w:rPr>
                                      <w:b/>
                                      <w:bCs/>
                                      <w:sz w:val="16"/>
                                      <w:szCs w:val="16"/>
                                    </w:rPr>
                                    <w:t>Sentinel</w:t>
                                  </w:r>
                                </w:p>
                                <w:p w14:paraId="60BCA591" w14:textId="77777777" w:rsidR="00671C80" w:rsidRDefault="00671C80" w:rsidP="00671C80">
                                  <w:pPr>
                                    <w:rPr>
                                      <w:b/>
                                      <w:bCs/>
                                      <w:szCs w:val="22"/>
                                    </w:rPr>
                                  </w:pPr>
                                </w:p>
                              </w:txbxContent>
                            </wps:txbx>
                            <wps:bodyPr rot="0" vertOverflow="clip" horzOverflow="clip"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8D2653" id="Text Box 185" o:spid="_x0000_s1029" type="#_x0000_t202" style="position:absolute;left:0;text-align:left;margin-left:-2.05pt;margin-top:88pt;width:24.55pt;height:42.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" fillcolor="#a9d18e" strokecolor="#a9d18e">
                      <v:textbox style="layout-flow:vertical;mso-layout-flow-alt:bottom-to-top">
                        <w:txbxContent>
                          <w:p w14:paraId="71F1B514" w14:textId="77777777" w:rsidR="00671C80" w:rsidRDefault="00671C80" w:rsidP="00671C80">
                            <w:pPr>
                              <w:rPr>
                                <w:b/>
                                <w:bCs/>
                                <w:sz w:val="16"/>
                                <w:szCs w:val="16"/>
                              </w:rPr>
                            </w:pPr>
                            <w:r>
                              <w:rPr>
                                <w:b/>
                                <w:bCs/>
                                <w:sz w:val="16"/>
                                <w:szCs w:val="16"/>
                              </w:rPr>
                              <w:t>Sentinel</w:t>
                            </w:r>
                          </w:p>
                          <w:p w14:paraId="60BCA591" w14:textId="77777777" w:rsidR="00671C80" w:rsidRDefault="00671C80" w:rsidP="00671C80">
                            <w:pPr>
                              <w:rPr>
                                <w:b/>
                                <w:bCs/>
                                <w:szCs w:val="22"/>
                              </w:rPr>
                            </w:pPr>
                          </w:p>
                        </w:txbxContent>
                      </v:textbox>
                      <w10:wrap type="square"/>
                    </v:shape>
                  </w:pict>
                </mc:Fallback>
              </mc:AlternateContent>
            </w: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08F3F261"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Sentinel-1 SAR</w:t>
            </w:r>
          </w:p>
          <w:p w14:paraId="11A63149" w14:textId="3BC0FA2C"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p>
        </w:tc>
        <w:tc>
          <w:tcPr>
            <w:tcW w:w="567" w:type="dxa"/>
            <w:vMerge w:val="restart"/>
            <w:tcBorders>
              <w:top w:val="single" w:sz="4" w:space="0" w:color="000000"/>
              <w:left w:val="single" w:sz="4" w:space="0" w:color="000000"/>
              <w:bottom w:val="single" w:sz="4" w:space="0" w:color="000000"/>
              <w:right w:val="single" w:sz="4" w:space="0" w:color="000000"/>
            </w:tcBorders>
            <w:textDirection w:val="btLr"/>
            <w:hideMark/>
          </w:tcPr>
          <w:p w14:paraId="2FBD656C"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https://sentinel.esa.int/web/sentinel/</w:t>
            </w:r>
          </w:p>
        </w:tc>
        <w:tc>
          <w:tcPr>
            <w:tcW w:w="573" w:type="dxa"/>
            <w:tcBorders>
              <w:top w:val="single" w:sz="4" w:space="0" w:color="000000"/>
              <w:left w:val="single" w:sz="4" w:space="0" w:color="000000"/>
              <w:bottom w:val="single" w:sz="4" w:space="0" w:color="000000"/>
              <w:right w:val="single" w:sz="4" w:space="0" w:color="000000"/>
            </w:tcBorders>
            <w:textDirection w:val="btLr"/>
            <w:hideMark/>
          </w:tcPr>
          <w:p w14:paraId="0FE89C4B"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10 m</w:t>
            </w:r>
          </w:p>
        </w:tc>
        <w:tc>
          <w:tcPr>
            <w:tcW w:w="278" w:type="dxa"/>
            <w:vMerge w:val="restart"/>
            <w:tcBorders>
              <w:top w:val="single" w:sz="4" w:space="0" w:color="000000"/>
              <w:left w:val="single" w:sz="4" w:space="0" w:color="000000"/>
              <w:bottom w:val="single" w:sz="4" w:space="0" w:color="000000"/>
              <w:right w:val="single" w:sz="4" w:space="0" w:color="000000"/>
            </w:tcBorders>
            <w:textDirection w:val="btLr"/>
            <w:vAlign w:val="center"/>
            <w:hideMark/>
          </w:tcPr>
          <w:p w14:paraId="69C09FFB"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Global</w:t>
            </w:r>
          </w:p>
        </w:tc>
        <w:tc>
          <w:tcPr>
            <w:tcW w:w="858" w:type="dxa"/>
            <w:tcBorders>
              <w:top w:val="single" w:sz="4" w:space="0" w:color="000000"/>
              <w:left w:val="single" w:sz="4" w:space="0" w:color="000000"/>
              <w:bottom w:val="single" w:sz="4" w:space="0" w:color="000000"/>
              <w:right w:val="single" w:sz="4" w:space="0" w:color="000000"/>
            </w:tcBorders>
            <w:textDirection w:val="btLr"/>
            <w:hideMark/>
          </w:tcPr>
          <w:p w14:paraId="1DC64141"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6 day</w:t>
            </w:r>
          </w:p>
          <w:p w14:paraId="59C22D55"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(2014- Present)</w:t>
            </w: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0952041A"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w:t>
            </w:r>
          </w:p>
        </w:tc>
        <w:tc>
          <w:tcPr>
            <w:tcW w:w="2268" w:type="dxa"/>
            <w:tcBorders>
              <w:top w:val="single" w:sz="4" w:space="0" w:color="000000"/>
              <w:left w:val="single" w:sz="4" w:space="0" w:color="000000"/>
              <w:bottom w:val="single" w:sz="4" w:space="0" w:color="000000"/>
              <w:right w:val="single" w:sz="4" w:space="0" w:color="000000"/>
            </w:tcBorders>
            <w:textDirection w:val="btLr"/>
          </w:tcPr>
          <w:p w14:paraId="2A741457"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Maritime operation, sea-ice mapping, humanitarian relief, disaster response, and forest management are only a few of the applications.</w:t>
            </w:r>
          </w:p>
          <w:p w14:paraId="423D1E9A"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p>
        </w:tc>
      </w:tr>
      <w:tr w:rsidR="00671C80" w:rsidRPr="00A61E82" w14:paraId="7D6976E1" w14:textId="77777777" w:rsidTr="00EB369C">
        <w:trPr>
          <w:cantSplit/>
          <w:trHeight w:val="2263"/>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5190E048" w14:textId="77777777" w:rsidR="00671C80" w:rsidRPr="00A61E82" w:rsidRDefault="00671C80" w:rsidP="00EB369C">
            <w:pPr>
              <w:jc w:val="both"/>
              <w:rPr>
                <w:rFonts w:ascii="Times New Roman" w:eastAsia="Times New Roman" w:hAnsi="Times New Roman" w:cs="Times New Roman"/>
                <w:sz w:val="16"/>
                <w:szCs w:val="16"/>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3DF918E7"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Sentinel-2 MS</w:t>
            </w:r>
          </w:p>
          <w:p w14:paraId="183D1B3B" w14:textId="704FAD8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7B4A5A95" w14:textId="77777777" w:rsidR="00671C80" w:rsidRPr="00A61E82" w:rsidRDefault="00671C80" w:rsidP="00EB369C">
            <w:pPr>
              <w:jc w:val="both"/>
              <w:rPr>
                <w:rFonts w:ascii="Times New Roman" w:eastAsia="Times New Roman" w:hAnsi="Times New Roman" w:cs="Times New Roman"/>
                <w:sz w:val="16"/>
                <w:szCs w:val="16"/>
              </w:rPr>
            </w:pPr>
          </w:p>
        </w:tc>
        <w:tc>
          <w:tcPr>
            <w:tcW w:w="573" w:type="dxa"/>
            <w:tcBorders>
              <w:top w:val="single" w:sz="4" w:space="0" w:color="000000"/>
              <w:left w:val="single" w:sz="4" w:space="0" w:color="000000"/>
              <w:bottom w:val="single" w:sz="4" w:space="0" w:color="000000"/>
              <w:right w:val="single" w:sz="4" w:space="0" w:color="000000"/>
            </w:tcBorders>
            <w:textDirection w:val="btLr"/>
            <w:hideMark/>
          </w:tcPr>
          <w:p w14:paraId="6E81F026"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10/20 m</w:t>
            </w:r>
          </w:p>
        </w:tc>
        <w:tc>
          <w:tcPr>
            <w:tcW w:w="278"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09E6E2E9"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858" w:type="dxa"/>
            <w:tcBorders>
              <w:top w:val="single" w:sz="4" w:space="0" w:color="000000"/>
              <w:left w:val="single" w:sz="4" w:space="0" w:color="000000"/>
              <w:bottom w:val="single" w:sz="4" w:space="0" w:color="000000"/>
              <w:right w:val="single" w:sz="4" w:space="0" w:color="000000"/>
            </w:tcBorders>
            <w:textDirection w:val="btLr"/>
            <w:hideMark/>
          </w:tcPr>
          <w:p w14:paraId="799BB6EB"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10 day</w:t>
            </w:r>
          </w:p>
          <w:p w14:paraId="65C55100"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(2015- Present)</w:t>
            </w: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5DC1621D"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w:t>
            </w:r>
          </w:p>
        </w:tc>
        <w:tc>
          <w:tcPr>
            <w:tcW w:w="2268" w:type="dxa"/>
            <w:tcBorders>
              <w:top w:val="single" w:sz="4" w:space="0" w:color="000000"/>
              <w:left w:val="single" w:sz="4" w:space="0" w:color="000000"/>
              <w:bottom w:val="single" w:sz="4" w:space="0" w:color="000000"/>
              <w:right w:val="single" w:sz="4" w:space="0" w:color="000000"/>
            </w:tcBorders>
            <w:textDirection w:val="btLr"/>
            <w:hideMark/>
          </w:tcPr>
          <w:p w14:paraId="5EDDC8B3"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Monitoring of vegetation, soil and water cover, land cover transition, and humanitarian and disaster risk are all included. Risks related to humanitarian aid and disasters</w:t>
            </w:r>
          </w:p>
        </w:tc>
      </w:tr>
      <w:tr w:rsidR="00671C80" w:rsidRPr="00A61E82" w14:paraId="791F1EEE" w14:textId="77777777" w:rsidTr="00EB369C">
        <w:trPr>
          <w:cantSplit/>
          <w:trHeight w:val="2252"/>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52029F9B" w14:textId="77777777" w:rsidR="00671C80" w:rsidRPr="00A61E82" w:rsidRDefault="00671C80" w:rsidP="00EB369C">
            <w:pPr>
              <w:jc w:val="both"/>
              <w:rPr>
                <w:rFonts w:ascii="Times New Roman" w:eastAsia="Times New Roman" w:hAnsi="Times New Roman" w:cs="Times New Roman"/>
                <w:sz w:val="16"/>
                <w:szCs w:val="16"/>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49B1DF8A"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Sentinel-3 Ocean and Land Color Instrument</w:t>
            </w:r>
          </w:p>
          <w:p w14:paraId="47D98FFE" w14:textId="671D7649"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0075DB78" w14:textId="77777777" w:rsidR="00671C80" w:rsidRPr="00A61E82" w:rsidRDefault="00671C80" w:rsidP="00EB369C">
            <w:pPr>
              <w:jc w:val="both"/>
              <w:rPr>
                <w:rFonts w:ascii="Times New Roman" w:eastAsia="Times New Roman" w:hAnsi="Times New Roman" w:cs="Times New Roman"/>
                <w:sz w:val="16"/>
                <w:szCs w:val="16"/>
              </w:rPr>
            </w:pPr>
          </w:p>
        </w:tc>
        <w:tc>
          <w:tcPr>
            <w:tcW w:w="573" w:type="dxa"/>
            <w:tcBorders>
              <w:top w:val="single" w:sz="4" w:space="0" w:color="000000"/>
              <w:left w:val="single" w:sz="4" w:space="0" w:color="000000"/>
              <w:bottom w:val="single" w:sz="4" w:space="0" w:color="000000"/>
              <w:right w:val="single" w:sz="4" w:space="0" w:color="000000"/>
            </w:tcBorders>
            <w:textDirection w:val="btLr"/>
            <w:hideMark/>
          </w:tcPr>
          <w:p w14:paraId="4471360D"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300 m</w:t>
            </w:r>
          </w:p>
        </w:tc>
        <w:tc>
          <w:tcPr>
            <w:tcW w:w="278"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4633780D"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858" w:type="dxa"/>
            <w:tcBorders>
              <w:top w:val="single" w:sz="4" w:space="0" w:color="000000"/>
              <w:left w:val="single" w:sz="4" w:space="0" w:color="000000"/>
              <w:bottom w:val="single" w:sz="4" w:space="0" w:color="000000"/>
              <w:right w:val="single" w:sz="4" w:space="0" w:color="000000"/>
            </w:tcBorders>
            <w:textDirection w:val="btLr"/>
            <w:hideMark/>
          </w:tcPr>
          <w:p w14:paraId="3F915C2C"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2 day</w:t>
            </w:r>
          </w:p>
          <w:p w14:paraId="4689C878"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(2016- Present)</w:t>
            </w: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2EDC7E2F"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w:t>
            </w:r>
          </w:p>
        </w:tc>
        <w:tc>
          <w:tcPr>
            <w:tcW w:w="2268" w:type="dxa"/>
            <w:tcBorders>
              <w:top w:val="single" w:sz="4" w:space="0" w:color="000000"/>
              <w:left w:val="single" w:sz="4" w:space="0" w:color="000000"/>
              <w:bottom w:val="single" w:sz="4" w:space="0" w:color="000000"/>
              <w:right w:val="single" w:sz="4" w:space="0" w:color="000000"/>
            </w:tcBorders>
            <w:textDirection w:val="btLr"/>
            <w:hideMark/>
          </w:tcPr>
          <w:p w14:paraId="5BE19BB4"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Temperature, color, and height of the sea surface, as well as the thickness of sea ice, are all part of standardized measurements of the planet's oceans, land, ice, and atmosphere.</w:t>
            </w:r>
          </w:p>
        </w:tc>
      </w:tr>
      <w:tr w:rsidR="00671C80" w:rsidRPr="00A61E82" w14:paraId="26DAE37D" w14:textId="77777777" w:rsidTr="00EB369C">
        <w:trPr>
          <w:cantSplit/>
          <w:trHeight w:val="3105"/>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39F288CC" w14:textId="77777777" w:rsidR="00671C80" w:rsidRPr="00A61E82" w:rsidRDefault="00671C80" w:rsidP="00EB369C">
            <w:pPr>
              <w:jc w:val="both"/>
              <w:rPr>
                <w:rFonts w:ascii="Times New Roman" w:eastAsia="Times New Roman" w:hAnsi="Times New Roman" w:cs="Times New Roman"/>
                <w:sz w:val="16"/>
                <w:szCs w:val="16"/>
              </w:rPr>
            </w:pPr>
          </w:p>
        </w:tc>
        <w:tc>
          <w:tcPr>
            <w:tcW w:w="1276" w:type="dxa"/>
            <w:tcBorders>
              <w:top w:val="single" w:sz="4" w:space="0" w:color="000000"/>
              <w:left w:val="single" w:sz="4" w:space="0" w:color="000000"/>
              <w:bottom w:val="single" w:sz="4" w:space="0" w:color="000000"/>
              <w:right w:val="single" w:sz="4" w:space="0" w:color="000000"/>
            </w:tcBorders>
            <w:textDirection w:val="btLr"/>
            <w:vAlign w:val="center"/>
            <w:hideMark/>
          </w:tcPr>
          <w:p w14:paraId="2876C929" w14:textId="77777777" w:rsidR="00671C80" w:rsidRPr="00A61E82" w:rsidRDefault="00671C80" w:rsidP="00EB369C">
            <w:pPr>
              <w:spacing w:line="256" w:lineRule="auto"/>
              <w:ind w:left="113" w:right="113"/>
              <w:jc w:val="both"/>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Sentinel-5P TROPOspheric</w:t>
            </w:r>
          </w:p>
          <w:p w14:paraId="700FF592" w14:textId="77777777" w:rsidR="00671C80" w:rsidRPr="00A61E82" w:rsidRDefault="00671C80" w:rsidP="00EB369C">
            <w:pPr>
              <w:spacing w:line="256" w:lineRule="auto"/>
              <w:ind w:left="2" w:right="113"/>
              <w:jc w:val="both"/>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 xml:space="preserve">   Monitoring  Instrument</w:t>
            </w:r>
          </w:p>
          <w:p w14:paraId="2F4CCD6A" w14:textId="0C4FA945"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30711A39" w14:textId="77777777" w:rsidR="00671C80" w:rsidRPr="00A61E82" w:rsidRDefault="00671C80" w:rsidP="00EB369C">
            <w:pPr>
              <w:jc w:val="both"/>
              <w:rPr>
                <w:rFonts w:ascii="Times New Roman" w:eastAsia="Times New Roman" w:hAnsi="Times New Roman" w:cs="Times New Roman"/>
                <w:sz w:val="16"/>
                <w:szCs w:val="16"/>
              </w:rPr>
            </w:pPr>
          </w:p>
        </w:tc>
        <w:tc>
          <w:tcPr>
            <w:tcW w:w="573" w:type="dxa"/>
            <w:tcBorders>
              <w:top w:val="single" w:sz="4" w:space="0" w:color="000000"/>
              <w:left w:val="single" w:sz="4" w:space="0" w:color="000000"/>
              <w:bottom w:val="single" w:sz="4" w:space="0" w:color="000000"/>
              <w:right w:val="single" w:sz="4" w:space="0" w:color="000000"/>
            </w:tcBorders>
            <w:textDirection w:val="btLr"/>
            <w:vAlign w:val="center"/>
            <w:hideMark/>
          </w:tcPr>
          <w:p w14:paraId="7E07D7D1"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0.01 arc</w:t>
            </w:r>
          </w:p>
        </w:tc>
        <w:tc>
          <w:tcPr>
            <w:tcW w:w="278"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0DEF6856"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858" w:type="dxa"/>
            <w:tcBorders>
              <w:top w:val="single" w:sz="4" w:space="0" w:color="000000"/>
              <w:left w:val="single" w:sz="4" w:space="0" w:color="000000"/>
              <w:bottom w:val="single" w:sz="4" w:space="0" w:color="000000"/>
              <w:right w:val="single" w:sz="4" w:space="0" w:color="000000"/>
            </w:tcBorders>
            <w:textDirection w:val="btLr"/>
            <w:vAlign w:val="center"/>
            <w:hideMark/>
          </w:tcPr>
          <w:p w14:paraId="34826503"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1 day</w:t>
            </w:r>
          </w:p>
          <w:p w14:paraId="0969FFA8"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(2018- Present)</w:t>
            </w: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42818229"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UV Aerosol Index</w:t>
            </w:r>
          </w:p>
          <w:p w14:paraId="7D6B2639"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Cloud</w:t>
            </w:r>
          </w:p>
          <w:p w14:paraId="12A655EA"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Carbon Monoxide</w:t>
            </w:r>
          </w:p>
          <w:p w14:paraId="123AB991"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Formaldehyde</w:t>
            </w:r>
          </w:p>
          <w:p w14:paraId="71EDB50F"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Nitrogen Dioxide</w:t>
            </w:r>
          </w:p>
          <w:p w14:paraId="4747E1EE"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Ozone</w:t>
            </w:r>
          </w:p>
          <w:p w14:paraId="2BB34D71"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Sulfur Dioxide</w:t>
            </w:r>
          </w:p>
          <w:p w14:paraId="18AEA3B2"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Methane</w:t>
            </w:r>
          </w:p>
        </w:tc>
        <w:tc>
          <w:tcPr>
            <w:tcW w:w="2268" w:type="dxa"/>
            <w:tcBorders>
              <w:top w:val="single" w:sz="4" w:space="0" w:color="000000"/>
              <w:left w:val="single" w:sz="4" w:space="0" w:color="000000"/>
              <w:bottom w:val="single" w:sz="4" w:space="0" w:color="000000"/>
              <w:right w:val="single" w:sz="4" w:space="0" w:color="000000"/>
            </w:tcBorders>
            <w:textDirection w:val="btLr"/>
            <w:hideMark/>
          </w:tcPr>
          <w:p w14:paraId="7ECAAD9D" w14:textId="77777777" w:rsidR="00671C80" w:rsidRPr="00A61E82" w:rsidRDefault="00671C80" w:rsidP="00EB369C">
            <w:pPr>
              <w:spacing w:line="256" w:lineRule="auto"/>
              <w:ind w:left="2" w:right="113"/>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Useful for measuring air</w:t>
            </w:r>
          </w:p>
          <w:p w14:paraId="40736AF4" w14:textId="77777777" w:rsidR="00671C80" w:rsidRPr="00A61E82" w:rsidRDefault="00671C80" w:rsidP="00EB369C">
            <w:pPr>
              <w:spacing w:line="256" w:lineRule="auto"/>
              <w:ind w:left="2" w:right="113"/>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quality as well as concentrations of: ozone, methane, formaldehyde, aerosol, carbon monoxide, nitrogen oxide, and Sulphur dioxide.</w:t>
            </w:r>
          </w:p>
        </w:tc>
      </w:tr>
      <w:tr w:rsidR="00671C80" w:rsidRPr="000B0BD2" w14:paraId="74E8CA71" w14:textId="77777777" w:rsidTr="00EB369C">
        <w:trPr>
          <w:cantSplit/>
          <w:trHeight w:val="1134"/>
          <w:jc w:val="center"/>
        </w:trPr>
        <w:tc>
          <w:tcPr>
            <w:tcW w:w="562" w:type="dxa"/>
            <w:vMerge w:val="restart"/>
            <w:tcBorders>
              <w:top w:val="single" w:sz="4" w:space="0" w:color="000000"/>
              <w:left w:val="single" w:sz="4" w:space="0" w:color="000000"/>
              <w:bottom w:val="single" w:sz="4" w:space="0" w:color="000000"/>
              <w:right w:val="single" w:sz="4" w:space="0" w:color="000000"/>
            </w:tcBorders>
            <w:shd w:val="clear" w:color="auto" w:fill="A8D08D"/>
          </w:tcPr>
          <w:p w14:paraId="36560BE0" w14:textId="77777777" w:rsidR="00671C80" w:rsidRPr="00A61E82" w:rsidRDefault="00671C80" w:rsidP="00EB369C">
            <w:pPr>
              <w:spacing w:line="256" w:lineRule="auto"/>
              <w:ind w:left="161"/>
              <w:jc w:val="both"/>
              <w:rPr>
                <w:rFonts w:ascii="Times New Roman" w:eastAsia="Times New Roman" w:hAnsi="Times New Roman" w:cs="Times New Roman"/>
                <w:sz w:val="16"/>
                <w:szCs w:val="16"/>
                <w:lang w:val="de-DE" w:eastAsia="de-DE"/>
              </w:rPr>
            </w:pPr>
          </w:p>
          <w:p w14:paraId="1E126592" w14:textId="77777777" w:rsidR="00671C80" w:rsidRPr="00A61E82" w:rsidRDefault="00671C80" w:rsidP="00EB369C">
            <w:pPr>
              <w:spacing w:line="256" w:lineRule="auto"/>
              <w:ind w:left="161"/>
              <w:jc w:val="both"/>
              <w:rPr>
                <w:rFonts w:ascii="Times New Roman" w:eastAsia="Times New Roman" w:hAnsi="Times New Roman" w:cs="Times New Roman"/>
                <w:sz w:val="16"/>
                <w:szCs w:val="16"/>
                <w:lang w:val="de-DE" w:eastAsia="de-DE"/>
              </w:rPr>
            </w:pPr>
          </w:p>
          <w:p w14:paraId="42CF59AC" w14:textId="77777777" w:rsidR="00671C80" w:rsidRPr="00A61E82" w:rsidRDefault="00671C80" w:rsidP="00EB369C">
            <w:pPr>
              <w:jc w:val="both"/>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noProof/>
                <w:sz w:val="16"/>
                <w:szCs w:val="16"/>
                <w:lang w:val="de-DE" w:eastAsia="de-DE"/>
              </w:rPr>
              <mc:AlternateContent>
                <mc:Choice Requires="wps">
                  <w:drawing>
                    <wp:anchor distT="45720" distB="45720" distL="114300" distR="114300" simplePos="0" relativeHeight="251662336" behindDoc="0" locked="0" layoutInCell="1" allowOverlap="1" wp14:anchorId="02F9C9E2" wp14:editId="43C28C3D">
                      <wp:simplePos x="0" y="0"/>
                      <wp:positionH relativeFrom="column">
                        <wp:posOffset>11430</wp:posOffset>
                      </wp:positionH>
                      <wp:positionV relativeFrom="paragraph">
                        <wp:posOffset>515620</wp:posOffset>
                      </wp:positionV>
                      <wp:extent cx="318135" cy="742950"/>
                      <wp:effectExtent l="0" t="0" r="24765" b="19050"/>
                      <wp:wrapSquare wrapText="bothSides"/>
                      <wp:docPr id="184" name="Text 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 cy="742950"/>
                              </a:xfrm>
                              <a:prstGeom prst="rect">
                                <a:avLst/>
                              </a:prstGeom>
                              <a:solidFill>
                                <a:srgbClr val="70AD47">
                                  <a:lumMod val="60000"/>
                                  <a:lumOff val="40000"/>
                                </a:srgbClr>
                              </a:solidFill>
                              <a:ln w="9525">
                                <a:solidFill>
                                  <a:srgbClr val="70AD47">
                                    <a:lumMod val="60000"/>
                                    <a:lumOff val="40000"/>
                                  </a:srgbClr>
                                </a:solidFill>
                                <a:miter lim="800000"/>
                                <a:headEnd/>
                                <a:tailEnd/>
                              </a:ln>
                            </wps:spPr>
                            <wps:txbx>
                              <w:txbxContent>
                                <w:p w14:paraId="40289BB2" w14:textId="77777777" w:rsidR="00671C80" w:rsidRDefault="00671C80" w:rsidP="00671C80">
                                  <w:pPr>
                                    <w:rPr>
                                      <w:b/>
                                      <w:bCs/>
                                      <w:sz w:val="18"/>
                                      <w:szCs w:val="18"/>
                                    </w:rPr>
                                  </w:pPr>
                                  <w:r>
                                    <w:rPr>
                                      <w:b/>
                                      <w:bCs/>
                                      <w:sz w:val="16"/>
                                      <w:szCs w:val="16"/>
                                    </w:rPr>
                                    <w:t>Modis</w:t>
                                  </w:r>
                                  <w:r>
                                    <w:rPr>
                                      <w:b/>
                                      <w:bCs/>
                                      <w:sz w:val="18"/>
                                      <w:szCs w:val="18"/>
                                    </w:rPr>
                                    <w:t xml:space="preserve"> </w:t>
                                  </w:r>
                                  <w:r>
                                    <w:rPr>
                                      <w:b/>
                                      <w:bCs/>
                                      <w:sz w:val="16"/>
                                      <w:szCs w:val="16"/>
                                    </w:rPr>
                                    <w:t>Daily</w:t>
                                  </w:r>
                                </w:p>
                                <w:p w14:paraId="70E9C458" w14:textId="77777777" w:rsidR="00671C80" w:rsidRDefault="00671C80" w:rsidP="00671C80">
                                  <w:pPr>
                                    <w:rPr>
                                      <w:b/>
                                      <w:bCs/>
                                      <w:szCs w:val="22"/>
                                    </w:rPr>
                                  </w:pPr>
                                </w:p>
                              </w:txbxContent>
                            </wps:txbx>
                            <wps:bodyPr rot="0" vertOverflow="clip" horzOverflow="clip"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F9C9E2" id="Text Box 184" o:spid="_x0000_s1030" type="#_x0000_t202" style="position:absolute;left:0;text-align:left;margin-left:.9pt;margin-top:40.6pt;width:25.05pt;height:58.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" fillcolor="#a9d18e" strokecolor="#a9d18e">
                      <v:textbox style="layout-flow:vertical;mso-layout-flow-alt:bottom-to-top">
                        <w:txbxContent>
                          <w:p w14:paraId="40289BB2" w14:textId="77777777" w:rsidR="00671C80" w:rsidRDefault="00671C80" w:rsidP="00671C80">
                            <w:pPr>
                              <w:rPr>
                                <w:b/>
                                <w:bCs/>
                                <w:sz w:val="18"/>
                                <w:szCs w:val="18"/>
                              </w:rPr>
                            </w:pPr>
                            <w:r>
                              <w:rPr>
                                <w:b/>
                                <w:bCs/>
                                <w:sz w:val="16"/>
                                <w:szCs w:val="16"/>
                              </w:rPr>
                              <w:t>Modis</w:t>
                            </w:r>
                            <w:r>
                              <w:rPr>
                                <w:b/>
                                <w:bCs/>
                                <w:sz w:val="18"/>
                                <w:szCs w:val="18"/>
                              </w:rPr>
                              <w:t xml:space="preserve"> </w:t>
                            </w:r>
                            <w:r>
                              <w:rPr>
                                <w:b/>
                                <w:bCs/>
                                <w:sz w:val="16"/>
                                <w:szCs w:val="16"/>
                              </w:rPr>
                              <w:t>Daily</w:t>
                            </w:r>
                          </w:p>
                          <w:p w14:paraId="70E9C458" w14:textId="77777777" w:rsidR="00671C80" w:rsidRDefault="00671C80" w:rsidP="00671C80">
                            <w:pPr>
                              <w:rPr>
                                <w:b/>
                                <w:bCs/>
                                <w:szCs w:val="22"/>
                              </w:rPr>
                            </w:pPr>
                          </w:p>
                        </w:txbxContent>
                      </v:textbox>
                      <w10:wrap type="square"/>
                    </v:shape>
                  </w:pict>
                </mc:Fallback>
              </mc:AlternateContent>
            </w: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27AFE7D7"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MOD09GQ.006</w:t>
            </w:r>
          </w:p>
          <w:p w14:paraId="225DDA1B" w14:textId="0D68E61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p>
        </w:tc>
        <w:tc>
          <w:tcPr>
            <w:tcW w:w="567" w:type="dxa"/>
            <w:vMerge w:val="restart"/>
            <w:tcBorders>
              <w:top w:val="single" w:sz="4" w:space="0" w:color="000000"/>
              <w:left w:val="single" w:sz="4" w:space="0" w:color="000000"/>
              <w:bottom w:val="single" w:sz="4" w:space="0" w:color="000000"/>
              <w:right w:val="single" w:sz="4" w:space="0" w:color="000000"/>
            </w:tcBorders>
            <w:textDirection w:val="btLr"/>
          </w:tcPr>
          <w:p w14:paraId="0584FDBA" w14:textId="77777777" w:rsidR="00671C80" w:rsidRPr="00A61E82" w:rsidRDefault="00671C80" w:rsidP="00EB369C">
            <w:pPr>
              <w:spacing w:line="256" w:lineRule="auto"/>
              <w:ind w:left="2" w:right="113"/>
              <w:jc w:val="both"/>
              <w:rPr>
                <w:rFonts w:ascii="Times New Roman" w:eastAsia="Times New Roman" w:hAnsi="Times New Roman" w:cs="Times New Roman"/>
                <w:sz w:val="16"/>
                <w:szCs w:val="16"/>
                <w:lang w:val="de-DE" w:eastAsia="de-DE"/>
              </w:rPr>
            </w:pPr>
          </w:p>
          <w:p w14:paraId="5A0679B9"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https://lpdaac.usgs.gov/</w:t>
            </w:r>
          </w:p>
          <w:p w14:paraId="45788E0A" w14:textId="77777777" w:rsidR="00671C80" w:rsidRPr="00A61E82" w:rsidRDefault="00671C80" w:rsidP="00EB369C">
            <w:pPr>
              <w:spacing w:line="256" w:lineRule="auto"/>
              <w:ind w:left="2" w:right="113"/>
              <w:jc w:val="both"/>
              <w:rPr>
                <w:rFonts w:ascii="Times New Roman" w:eastAsia="Times New Roman" w:hAnsi="Times New Roman" w:cs="Times New Roman"/>
                <w:sz w:val="16"/>
                <w:szCs w:val="16"/>
                <w:lang w:val="de-DE" w:eastAsia="de-DE"/>
              </w:rPr>
            </w:pPr>
          </w:p>
          <w:p w14:paraId="3CEDFBB0" w14:textId="77777777" w:rsidR="00671C80" w:rsidRPr="00A61E82" w:rsidRDefault="00671C80" w:rsidP="00EB369C">
            <w:pPr>
              <w:spacing w:line="256" w:lineRule="auto"/>
              <w:ind w:left="2" w:right="113"/>
              <w:jc w:val="both"/>
              <w:rPr>
                <w:rFonts w:ascii="Times New Roman" w:eastAsia="Times New Roman" w:hAnsi="Times New Roman" w:cs="Times New Roman"/>
                <w:sz w:val="16"/>
                <w:szCs w:val="16"/>
                <w:lang w:val="de-DE" w:eastAsia="de-DE"/>
              </w:rPr>
            </w:pPr>
          </w:p>
          <w:p w14:paraId="10DD518D" w14:textId="77777777" w:rsidR="00671C80" w:rsidRPr="00A61E82" w:rsidRDefault="00671C80" w:rsidP="00EB369C">
            <w:pPr>
              <w:spacing w:line="256" w:lineRule="auto"/>
              <w:ind w:left="2" w:right="113"/>
              <w:jc w:val="both"/>
              <w:rPr>
                <w:rFonts w:ascii="Times New Roman" w:eastAsia="Times New Roman" w:hAnsi="Times New Roman" w:cs="Times New Roman"/>
                <w:sz w:val="16"/>
                <w:szCs w:val="16"/>
                <w:lang w:val="de-DE" w:eastAsia="de-DE"/>
              </w:rPr>
            </w:pPr>
          </w:p>
          <w:p w14:paraId="158E540F" w14:textId="77777777" w:rsidR="00671C80" w:rsidRPr="00A61E82" w:rsidRDefault="00671C80" w:rsidP="00EB369C">
            <w:pPr>
              <w:spacing w:line="256" w:lineRule="auto"/>
              <w:ind w:left="2" w:right="113"/>
              <w:jc w:val="both"/>
              <w:rPr>
                <w:rFonts w:ascii="Times New Roman" w:eastAsia="Times New Roman" w:hAnsi="Times New Roman" w:cs="Times New Roman"/>
                <w:sz w:val="16"/>
                <w:szCs w:val="16"/>
                <w:lang w:val="de-DE" w:eastAsia="de-DE"/>
              </w:rPr>
            </w:pPr>
          </w:p>
          <w:p w14:paraId="103B8205" w14:textId="77777777" w:rsidR="00671C80" w:rsidRPr="00A61E82" w:rsidRDefault="00671C80" w:rsidP="00EB369C">
            <w:pPr>
              <w:spacing w:line="256" w:lineRule="auto"/>
              <w:ind w:left="2" w:right="113"/>
              <w:jc w:val="both"/>
              <w:rPr>
                <w:rFonts w:ascii="Times New Roman" w:eastAsia="Times New Roman" w:hAnsi="Times New Roman" w:cs="Times New Roman"/>
                <w:sz w:val="16"/>
                <w:szCs w:val="16"/>
                <w:lang w:val="de-DE" w:eastAsia="de-DE"/>
              </w:rPr>
            </w:pPr>
          </w:p>
          <w:p w14:paraId="55F7A0A1" w14:textId="77777777" w:rsidR="00671C80" w:rsidRPr="00A61E82" w:rsidRDefault="00671C80" w:rsidP="00EB369C">
            <w:pPr>
              <w:spacing w:line="256" w:lineRule="auto"/>
              <w:ind w:left="2" w:right="113"/>
              <w:jc w:val="both"/>
              <w:rPr>
                <w:rFonts w:ascii="Times New Roman" w:eastAsia="Times New Roman" w:hAnsi="Times New Roman" w:cs="Times New Roman"/>
                <w:sz w:val="16"/>
                <w:szCs w:val="16"/>
                <w:lang w:val="de-DE" w:eastAsia="de-DE"/>
              </w:rPr>
            </w:pPr>
          </w:p>
          <w:p w14:paraId="17DA1DC7" w14:textId="77777777" w:rsidR="00671C80" w:rsidRPr="00A61E82" w:rsidRDefault="00671C80" w:rsidP="00EB369C">
            <w:pPr>
              <w:spacing w:line="256" w:lineRule="auto"/>
              <w:ind w:left="2" w:right="113"/>
              <w:jc w:val="both"/>
              <w:rPr>
                <w:rFonts w:ascii="Times New Roman" w:eastAsia="Times New Roman" w:hAnsi="Times New Roman" w:cs="Times New Roman"/>
                <w:sz w:val="16"/>
                <w:szCs w:val="16"/>
                <w:lang w:val="de-DE" w:eastAsia="de-DE"/>
              </w:rPr>
            </w:pPr>
          </w:p>
          <w:p w14:paraId="25B5143E" w14:textId="77777777" w:rsidR="00671C80" w:rsidRPr="00A61E82" w:rsidRDefault="00671C80" w:rsidP="00EB369C">
            <w:pPr>
              <w:spacing w:line="256" w:lineRule="auto"/>
              <w:ind w:left="2" w:right="113"/>
              <w:jc w:val="both"/>
              <w:rPr>
                <w:rFonts w:ascii="Times New Roman" w:eastAsia="Times New Roman" w:hAnsi="Times New Roman" w:cs="Times New Roman"/>
                <w:sz w:val="16"/>
                <w:szCs w:val="16"/>
                <w:lang w:val="de-DE" w:eastAsia="de-DE"/>
              </w:rPr>
            </w:pPr>
          </w:p>
          <w:p w14:paraId="2ED643CD" w14:textId="77777777" w:rsidR="00671C80" w:rsidRPr="00A61E82" w:rsidRDefault="00671C80" w:rsidP="00EB369C">
            <w:pPr>
              <w:spacing w:line="256" w:lineRule="auto"/>
              <w:ind w:left="2" w:right="113"/>
              <w:jc w:val="both"/>
              <w:rPr>
                <w:rFonts w:ascii="Times New Roman" w:eastAsia="Times New Roman" w:hAnsi="Times New Roman" w:cs="Times New Roman"/>
                <w:sz w:val="16"/>
                <w:szCs w:val="16"/>
                <w:lang w:val="de-DE" w:eastAsia="de-DE"/>
              </w:rPr>
            </w:pPr>
          </w:p>
          <w:p w14:paraId="6CF3C891" w14:textId="77777777" w:rsidR="00671C80" w:rsidRPr="00A61E82" w:rsidRDefault="00671C80" w:rsidP="00EB369C">
            <w:pPr>
              <w:spacing w:line="256" w:lineRule="auto"/>
              <w:ind w:left="2" w:right="113"/>
              <w:jc w:val="both"/>
              <w:rPr>
                <w:rFonts w:ascii="Times New Roman" w:eastAsia="Times New Roman" w:hAnsi="Times New Roman" w:cs="Times New Roman"/>
                <w:sz w:val="16"/>
                <w:szCs w:val="16"/>
                <w:lang w:val="de-DE" w:eastAsia="de-DE"/>
              </w:rPr>
            </w:pPr>
          </w:p>
          <w:p w14:paraId="5F624C40" w14:textId="77777777" w:rsidR="00671C80" w:rsidRPr="00A61E82" w:rsidRDefault="00671C80" w:rsidP="00EB369C">
            <w:pPr>
              <w:spacing w:line="256" w:lineRule="auto"/>
              <w:ind w:left="2" w:right="113"/>
              <w:jc w:val="both"/>
              <w:rPr>
                <w:rFonts w:ascii="Times New Roman" w:eastAsia="Times New Roman" w:hAnsi="Times New Roman" w:cs="Times New Roman"/>
                <w:sz w:val="16"/>
                <w:szCs w:val="16"/>
                <w:lang w:val="de-DE" w:eastAsia="de-DE"/>
              </w:rPr>
            </w:pPr>
          </w:p>
        </w:tc>
        <w:tc>
          <w:tcPr>
            <w:tcW w:w="573" w:type="dxa"/>
            <w:tcBorders>
              <w:top w:val="single" w:sz="4" w:space="0" w:color="000000"/>
              <w:left w:val="single" w:sz="4" w:space="0" w:color="000000"/>
              <w:bottom w:val="single" w:sz="4" w:space="0" w:color="000000"/>
              <w:right w:val="single" w:sz="4" w:space="0" w:color="000000"/>
            </w:tcBorders>
            <w:textDirection w:val="btLr"/>
            <w:hideMark/>
          </w:tcPr>
          <w:p w14:paraId="59140A8A"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250 m</w:t>
            </w:r>
          </w:p>
        </w:tc>
        <w:tc>
          <w:tcPr>
            <w:tcW w:w="278" w:type="dxa"/>
            <w:vMerge w:val="restart"/>
            <w:tcBorders>
              <w:top w:val="single" w:sz="4" w:space="0" w:color="000000"/>
              <w:left w:val="single" w:sz="4" w:space="0" w:color="000000"/>
              <w:bottom w:val="single" w:sz="4" w:space="0" w:color="000000"/>
              <w:right w:val="single" w:sz="4" w:space="0" w:color="000000"/>
            </w:tcBorders>
            <w:textDirection w:val="btLr"/>
            <w:vAlign w:val="center"/>
            <w:hideMark/>
          </w:tcPr>
          <w:p w14:paraId="70E5416C"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Global</w:t>
            </w:r>
          </w:p>
        </w:tc>
        <w:tc>
          <w:tcPr>
            <w:tcW w:w="858" w:type="dxa"/>
            <w:vMerge w:val="restart"/>
            <w:tcBorders>
              <w:top w:val="single" w:sz="4" w:space="0" w:color="000000"/>
              <w:left w:val="single" w:sz="4" w:space="0" w:color="000000"/>
              <w:bottom w:val="single" w:sz="4" w:space="0" w:color="000000"/>
              <w:right w:val="single" w:sz="4" w:space="0" w:color="000000"/>
            </w:tcBorders>
            <w:textDirection w:val="btLr"/>
            <w:vAlign w:val="center"/>
            <w:hideMark/>
          </w:tcPr>
          <w:p w14:paraId="260BBEA7"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1 day</w:t>
            </w:r>
          </w:p>
          <w:p w14:paraId="2B9DCE3B"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(2000- Present)</w:t>
            </w: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5FFD84CC"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Terra Surface Reflectance</w:t>
            </w:r>
          </w:p>
        </w:tc>
        <w:tc>
          <w:tcPr>
            <w:tcW w:w="2268" w:type="dxa"/>
            <w:vMerge w:val="restart"/>
            <w:tcBorders>
              <w:top w:val="single" w:sz="4" w:space="0" w:color="000000"/>
              <w:left w:val="single" w:sz="4" w:space="0" w:color="000000"/>
              <w:bottom w:val="single" w:sz="4" w:space="0" w:color="000000"/>
              <w:right w:val="single" w:sz="4" w:space="0" w:color="000000"/>
            </w:tcBorders>
            <w:textDirection w:val="btLr"/>
          </w:tcPr>
          <w:p w14:paraId="1BDC7E5F" w14:textId="77777777" w:rsidR="00671C80" w:rsidRPr="00A61E82" w:rsidRDefault="00671C80" w:rsidP="00EB369C">
            <w:pPr>
              <w:spacing w:line="256" w:lineRule="auto"/>
              <w:ind w:left="113" w:right="113"/>
              <w:jc w:val="both"/>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Daytime and nighttime surface temperatures, snow cover, snow albedo, fractional snow cover monitoring the spatial and temporal spread of fires in various habitats, detecting changes in fire distribution and recognizing new fire frontiers, wildfires, and changes in the frequency or relative intensity of fires</w:t>
            </w:r>
          </w:p>
        </w:tc>
      </w:tr>
      <w:tr w:rsidR="00671C80" w:rsidRPr="00A61E82" w14:paraId="042BE716" w14:textId="77777777" w:rsidTr="00EB369C">
        <w:trPr>
          <w:cantSplit/>
          <w:trHeight w:val="11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21AB3947" w14:textId="77777777" w:rsidR="00671C80" w:rsidRPr="00A61E82" w:rsidRDefault="00671C80" w:rsidP="00EB369C">
            <w:pPr>
              <w:jc w:val="both"/>
              <w:rPr>
                <w:rFonts w:ascii="Times New Roman" w:eastAsia="Times New Roman" w:hAnsi="Times New Roman" w:cs="Times New Roman"/>
                <w:sz w:val="16"/>
                <w:szCs w:val="16"/>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40C125BF"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MCD43A4.006</w:t>
            </w:r>
          </w:p>
          <w:p w14:paraId="4CD1D8C4" w14:textId="33CAFD6C"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2975C2E0" w14:textId="77777777" w:rsidR="00671C80" w:rsidRPr="00A61E82" w:rsidRDefault="00671C80" w:rsidP="00EB369C">
            <w:pPr>
              <w:jc w:val="both"/>
              <w:rPr>
                <w:rFonts w:ascii="Times New Roman" w:eastAsia="Times New Roman" w:hAnsi="Times New Roman" w:cs="Times New Roman"/>
                <w:sz w:val="16"/>
                <w:szCs w:val="16"/>
              </w:rPr>
            </w:pPr>
          </w:p>
        </w:tc>
        <w:tc>
          <w:tcPr>
            <w:tcW w:w="573" w:type="dxa"/>
            <w:vMerge w:val="restart"/>
            <w:tcBorders>
              <w:top w:val="single" w:sz="4" w:space="0" w:color="000000"/>
              <w:left w:val="single" w:sz="4" w:space="0" w:color="000000"/>
              <w:bottom w:val="single" w:sz="4" w:space="0" w:color="000000"/>
              <w:right w:val="single" w:sz="4" w:space="0" w:color="000000"/>
            </w:tcBorders>
            <w:textDirection w:val="btLr"/>
            <w:vAlign w:val="center"/>
            <w:hideMark/>
          </w:tcPr>
          <w:p w14:paraId="25C1E5E4"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500 m</w:t>
            </w:r>
          </w:p>
        </w:tc>
        <w:tc>
          <w:tcPr>
            <w:tcW w:w="278"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1A9D1F7E"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858"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18CDD913"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2C0D7F80"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MODIS Nadir BRDF-Adjusted Reflectance</w:t>
            </w:r>
          </w:p>
        </w:tc>
        <w:tc>
          <w:tcPr>
            <w:tcW w:w="2268"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1CE123EC" w14:textId="77777777" w:rsidR="00671C80" w:rsidRPr="00A61E82" w:rsidRDefault="00671C80" w:rsidP="00EB369C">
            <w:pPr>
              <w:ind w:left="113" w:right="113"/>
              <w:jc w:val="center"/>
              <w:rPr>
                <w:rFonts w:ascii="Times New Roman" w:eastAsia="Times New Roman" w:hAnsi="Times New Roman" w:cs="Times New Roman"/>
                <w:sz w:val="16"/>
                <w:szCs w:val="16"/>
              </w:rPr>
            </w:pPr>
          </w:p>
        </w:tc>
      </w:tr>
      <w:tr w:rsidR="00671C80" w:rsidRPr="00A61E82" w14:paraId="6F415AAB" w14:textId="77777777" w:rsidTr="00EB369C">
        <w:trPr>
          <w:cantSplit/>
          <w:trHeight w:val="11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234CDC02" w14:textId="77777777" w:rsidR="00671C80" w:rsidRPr="00A61E82" w:rsidRDefault="00671C80" w:rsidP="00EB369C">
            <w:pPr>
              <w:jc w:val="both"/>
              <w:rPr>
                <w:rFonts w:ascii="Times New Roman" w:eastAsia="Times New Roman" w:hAnsi="Times New Roman" w:cs="Times New Roman"/>
                <w:sz w:val="16"/>
                <w:szCs w:val="16"/>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56A10839"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MCD43A3.006</w:t>
            </w:r>
          </w:p>
          <w:p w14:paraId="7AC56831" w14:textId="341695ED"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023B18D0" w14:textId="77777777" w:rsidR="00671C80" w:rsidRPr="00A61E82" w:rsidRDefault="00671C80" w:rsidP="00EB369C">
            <w:pPr>
              <w:jc w:val="both"/>
              <w:rPr>
                <w:rFonts w:ascii="Times New Roman" w:eastAsia="Times New Roman" w:hAnsi="Times New Roman" w:cs="Times New Roman"/>
                <w:sz w:val="16"/>
                <w:szCs w:val="16"/>
              </w:rPr>
            </w:pPr>
          </w:p>
        </w:tc>
        <w:tc>
          <w:tcPr>
            <w:tcW w:w="573"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3033A487"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278"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483B9507"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858"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30D1110D"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5F87DB97"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MODIS Albedo Daily</w:t>
            </w:r>
          </w:p>
        </w:tc>
        <w:tc>
          <w:tcPr>
            <w:tcW w:w="2268"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7A000EB6" w14:textId="77777777" w:rsidR="00671C80" w:rsidRPr="00A61E82" w:rsidRDefault="00671C80" w:rsidP="00EB369C">
            <w:pPr>
              <w:ind w:left="113" w:right="113"/>
              <w:jc w:val="center"/>
              <w:rPr>
                <w:rFonts w:ascii="Times New Roman" w:eastAsia="Times New Roman" w:hAnsi="Times New Roman" w:cs="Times New Roman"/>
                <w:sz w:val="16"/>
                <w:szCs w:val="16"/>
              </w:rPr>
            </w:pPr>
          </w:p>
        </w:tc>
      </w:tr>
      <w:tr w:rsidR="00671C80" w:rsidRPr="00A61E82" w14:paraId="55930A9B" w14:textId="77777777" w:rsidTr="00EB369C">
        <w:trPr>
          <w:cantSplit/>
          <w:trHeight w:val="11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39404A62" w14:textId="77777777" w:rsidR="00671C80" w:rsidRPr="00A61E82" w:rsidRDefault="00671C80" w:rsidP="00EB369C">
            <w:pPr>
              <w:jc w:val="both"/>
              <w:rPr>
                <w:rFonts w:ascii="Times New Roman" w:eastAsia="Times New Roman" w:hAnsi="Times New Roman" w:cs="Times New Roman"/>
                <w:sz w:val="16"/>
                <w:szCs w:val="16"/>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7272599B"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MCD43A2.006</w:t>
            </w:r>
          </w:p>
          <w:p w14:paraId="27E47E81" w14:textId="61827EDC"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03D5E39F" w14:textId="77777777" w:rsidR="00671C80" w:rsidRPr="00A61E82" w:rsidRDefault="00671C80" w:rsidP="00EB369C">
            <w:pPr>
              <w:jc w:val="both"/>
              <w:rPr>
                <w:rFonts w:ascii="Times New Roman" w:eastAsia="Times New Roman" w:hAnsi="Times New Roman" w:cs="Times New Roman"/>
                <w:sz w:val="16"/>
                <w:szCs w:val="16"/>
              </w:rPr>
            </w:pPr>
          </w:p>
        </w:tc>
        <w:tc>
          <w:tcPr>
            <w:tcW w:w="573"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3F8A0C8D"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278"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2E104322"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858"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40EC34E3"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40B5B185"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MODIS BRDF-Albedo Quality</w:t>
            </w:r>
          </w:p>
        </w:tc>
        <w:tc>
          <w:tcPr>
            <w:tcW w:w="2268"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156818FB" w14:textId="77777777" w:rsidR="00671C80" w:rsidRPr="00A61E82" w:rsidRDefault="00671C80" w:rsidP="00EB369C">
            <w:pPr>
              <w:ind w:left="113" w:right="113"/>
              <w:jc w:val="center"/>
              <w:rPr>
                <w:rFonts w:ascii="Times New Roman" w:eastAsia="Times New Roman" w:hAnsi="Times New Roman" w:cs="Times New Roman"/>
                <w:sz w:val="16"/>
                <w:szCs w:val="16"/>
              </w:rPr>
            </w:pPr>
          </w:p>
        </w:tc>
      </w:tr>
      <w:tr w:rsidR="00671C80" w:rsidRPr="00A61E82" w14:paraId="60D7D106" w14:textId="77777777" w:rsidTr="00EB369C">
        <w:trPr>
          <w:cantSplit/>
          <w:trHeight w:val="11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050AC9B5" w14:textId="77777777" w:rsidR="00671C80" w:rsidRPr="00A61E82" w:rsidRDefault="00671C80" w:rsidP="00EB369C">
            <w:pPr>
              <w:jc w:val="both"/>
              <w:rPr>
                <w:rFonts w:ascii="Times New Roman" w:eastAsia="Times New Roman" w:hAnsi="Times New Roman" w:cs="Times New Roman"/>
                <w:sz w:val="16"/>
                <w:szCs w:val="16"/>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09E8DFBA"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MCD43A1.006</w:t>
            </w:r>
          </w:p>
          <w:p w14:paraId="45DB942C" w14:textId="6649AEFD"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13D03F44" w14:textId="77777777" w:rsidR="00671C80" w:rsidRPr="00A61E82" w:rsidRDefault="00671C80" w:rsidP="00EB369C">
            <w:pPr>
              <w:jc w:val="both"/>
              <w:rPr>
                <w:rFonts w:ascii="Times New Roman" w:eastAsia="Times New Roman" w:hAnsi="Times New Roman" w:cs="Times New Roman"/>
                <w:sz w:val="16"/>
                <w:szCs w:val="16"/>
              </w:rPr>
            </w:pPr>
          </w:p>
        </w:tc>
        <w:tc>
          <w:tcPr>
            <w:tcW w:w="573"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3717E108"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278"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2A20B4C4"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858"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43C39A45"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42022574"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MODIS BRDF-Albedo Model</w:t>
            </w:r>
          </w:p>
          <w:p w14:paraId="6763AB8E"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Parameters</w:t>
            </w:r>
          </w:p>
        </w:tc>
        <w:tc>
          <w:tcPr>
            <w:tcW w:w="2268"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75B94D4F" w14:textId="77777777" w:rsidR="00671C80" w:rsidRPr="00A61E82" w:rsidRDefault="00671C80" w:rsidP="00EB369C">
            <w:pPr>
              <w:ind w:left="113" w:right="113"/>
              <w:jc w:val="center"/>
              <w:rPr>
                <w:rFonts w:ascii="Times New Roman" w:eastAsia="Times New Roman" w:hAnsi="Times New Roman" w:cs="Times New Roman"/>
                <w:sz w:val="16"/>
                <w:szCs w:val="16"/>
              </w:rPr>
            </w:pPr>
          </w:p>
        </w:tc>
      </w:tr>
      <w:tr w:rsidR="00671C80" w:rsidRPr="00A61E82" w14:paraId="1561A5A1" w14:textId="77777777" w:rsidTr="00EB369C">
        <w:trPr>
          <w:cantSplit/>
          <w:trHeight w:val="11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527AC0CD" w14:textId="77777777" w:rsidR="00671C80" w:rsidRPr="00A61E82" w:rsidRDefault="00671C80" w:rsidP="00EB369C">
            <w:pPr>
              <w:jc w:val="both"/>
              <w:rPr>
                <w:rFonts w:ascii="Times New Roman" w:eastAsia="Times New Roman" w:hAnsi="Times New Roman" w:cs="Times New Roman"/>
                <w:sz w:val="16"/>
                <w:szCs w:val="16"/>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4A434859"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MOD10A1.006</w:t>
            </w:r>
          </w:p>
          <w:p w14:paraId="123B49F0" w14:textId="24B7A3E0"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07903A3B" w14:textId="77777777" w:rsidR="00671C80" w:rsidRPr="00A61E82" w:rsidRDefault="00671C80" w:rsidP="00EB369C">
            <w:pPr>
              <w:jc w:val="both"/>
              <w:rPr>
                <w:rFonts w:ascii="Times New Roman" w:eastAsia="Times New Roman" w:hAnsi="Times New Roman" w:cs="Times New Roman"/>
                <w:sz w:val="16"/>
                <w:szCs w:val="16"/>
              </w:rPr>
            </w:pPr>
          </w:p>
        </w:tc>
        <w:tc>
          <w:tcPr>
            <w:tcW w:w="573"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4316AC32"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278"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57D8CDEF"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858"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33612683"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310F3D84"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Terra Snow Cover</w:t>
            </w:r>
          </w:p>
        </w:tc>
        <w:tc>
          <w:tcPr>
            <w:tcW w:w="2268"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30B7C732" w14:textId="77777777" w:rsidR="00671C80" w:rsidRPr="00A61E82" w:rsidRDefault="00671C80" w:rsidP="00EB369C">
            <w:pPr>
              <w:ind w:left="113" w:right="113"/>
              <w:jc w:val="center"/>
              <w:rPr>
                <w:rFonts w:ascii="Times New Roman" w:eastAsia="Times New Roman" w:hAnsi="Times New Roman" w:cs="Times New Roman"/>
                <w:sz w:val="16"/>
                <w:szCs w:val="16"/>
              </w:rPr>
            </w:pPr>
          </w:p>
        </w:tc>
      </w:tr>
      <w:tr w:rsidR="00671C80" w:rsidRPr="00A61E82" w14:paraId="758CF085" w14:textId="77777777" w:rsidTr="00EB369C">
        <w:trPr>
          <w:cantSplit/>
          <w:trHeight w:val="11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5E1BCA82" w14:textId="77777777" w:rsidR="00671C80" w:rsidRPr="00A61E82" w:rsidRDefault="00671C80" w:rsidP="00EB369C">
            <w:pPr>
              <w:jc w:val="both"/>
              <w:rPr>
                <w:rFonts w:ascii="Times New Roman" w:eastAsia="Times New Roman" w:hAnsi="Times New Roman" w:cs="Times New Roman"/>
                <w:sz w:val="16"/>
                <w:szCs w:val="16"/>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6B34BFD4"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MOD11A1.006</w:t>
            </w:r>
          </w:p>
          <w:p w14:paraId="61B029B7" w14:textId="1FC35C46"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3E3D3B81" w14:textId="77777777" w:rsidR="00671C80" w:rsidRPr="00A61E82" w:rsidRDefault="00671C80" w:rsidP="00EB369C">
            <w:pPr>
              <w:jc w:val="both"/>
              <w:rPr>
                <w:rFonts w:ascii="Times New Roman" w:eastAsia="Times New Roman" w:hAnsi="Times New Roman" w:cs="Times New Roman"/>
                <w:sz w:val="16"/>
                <w:szCs w:val="16"/>
              </w:rPr>
            </w:pPr>
          </w:p>
        </w:tc>
        <w:tc>
          <w:tcPr>
            <w:tcW w:w="573" w:type="dxa"/>
            <w:vMerge w:val="restart"/>
            <w:tcBorders>
              <w:top w:val="single" w:sz="4" w:space="0" w:color="000000"/>
              <w:left w:val="single" w:sz="4" w:space="0" w:color="000000"/>
              <w:bottom w:val="single" w:sz="4" w:space="0" w:color="000000"/>
              <w:right w:val="single" w:sz="4" w:space="0" w:color="000000"/>
            </w:tcBorders>
            <w:textDirection w:val="btLr"/>
            <w:vAlign w:val="center"/>
            <w:hideMark/>
          </w:tcPr>
          <w:p w14:paraId="4E209E87"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1 km</w:t>
            </w:r>
          </w:p>
        </w:tc>
        <w:tc>
          <w:tcPr>
            <w:tcW w:w="278"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546E72A4"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858"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2C30D000"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1410" w:type="dxa"/>
            <w:tcBorders>
              <w:top w:val="single" w:sz="4" w:space="0" w:color="000000"/>
              <w:left w:val="single" w:sz="4" w:space="0" w:color="000000"/>
              <w:bottom w:val="single" w:sz="4" w:space="0" w:color="000000"/>
              <w:right w:val="single" w:sz="4" w:space="0" w:color="000000"/>
            </w:tcBorders>
            <w:textDirection w:val="btLr"/>
          </w:tcPr>
          <w:p w14:paraId="67A86258"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Terra Land Surface Temperature and Emissivity</w:t>
            </w:r>
          </w:p>
          <w:p w14:paraId="41D1BBB6"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p>
        </w:tc>
        <w:tc>
          <w:tcPr>
            <w:tcW w:w="2268"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261B049E" w14:textId="77777777" w:rsidR="00671C80" w:rsidRPr="00A61E82" w:rsidRDefault="00671C80" w:rsidP="00EB369C">
            <w:pPr>
              <w:ind w:left="113" w:right="113"/>
              <w:jc w:val="center"/>
              <w:rPr>
                <w:rFonts w:ascii="Times New Roman" w:eastAsia="Times New Roman" w:hAnsi="Times New Roman" w:cs="Times New Roman"/>
                <w:sz w:val="16"/>
                <w:szCs w:val="16"/>
              </w:rPr>
            </w:pPr>
          </w:p>
        </w:tc>
      </w:tr>
      <w:tr w:rsidR="00671C80" w:rsidRPr="00A61E82" w14:paraId="664E7A45" w14:textId="77777777" w:rsidTr="00EB369C">
        <w:trPr>
          <w:cantSplit/>
          <w:trHeight w:val="11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3AF41754" w14:textId="77777777" w:rsidR="00671C80" w:rsidRPr="00A61E82" w:rsidRDefault="00671C80" w:rsidP="00EB369C">
            <w:pPr>
              <w:jc w:val="both"/>
              <w:rPr>
                <w:rFonts w:ascii="Times New Roman" w:eastAsia="Times New Roman" w:hAnsi="Times New Roman" w:cs="Times New Roman"/>
                <w:sz w:val="16"/>
                <w:szCs w:val="16"/>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412FB27B"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MOD09GA.006</w:t>
            </w:r>
          </w:p>
          <w:p w14:paraId="5DDEDEAA" w14:textId="1D09E5D8"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4A11129F" w14:textId="77777777" w:rsidR="00671C80" w:rsidRPr="00A61E82" w:rsidRDefault="00671C80" w:rsidP="00EB369C">
            <w:pPr>
              <w:jc w:val="both"/>
              <w:rPr>
                <w:rFonts w:ascii="Times New Roman" w:eastAsia="Times New Roman" w:hAnsi="Times New Roman" w:cs="Times New Roman"/>
                <w:sz w:val="16"/>
                <w:szCs w:val="16"/>
              </w:rPr>
            </w:pPr>
          </w:p>
        </w:tc>
        <w:tc>
          <w:tcPr>
            <w:tcW w:w="573"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0C044910"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278"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1B73A27D"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858"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3E2D4750"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6A15A0DA"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Terra Surface</w:t>
            </w:r>
          </w:p>
          <w:p w14:paraId="5AC8AE66"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Reflectance</w:t>
            </w:r>
          </w:p>
        </w:tc>
        <w:tc>
          <w:tcPr>
            <w:tcW w:w="2268"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5FD76BC6" w14:textId="77777777" w:rsidR="00671C80" w:rsidRPr="00A61E82" w:rsidRDefault="00671C80" w:rsidP="00EB369C">
            <w:pPr>
              <w:ind w:left="113" w:right="113"/>
              <w:jc w:val="center"/>
              <w:rPr>
                <w:rFonts w:ascii="Times New Roman" w:eastAsia="Times New Roman" w:hAnsi="Times New Roman" w:cs="Times New Roman"/>
                <w:sz w:val="16"/>
                <w:szCs w:val="16"/>
              </w:rPr>
            </w:pPr>
          </w:p>
        </w:tc>
      </w:tr>
      <w:tr w:rsidR="00671C80" w:rsidRPr="00A61E82" w14:paraId="5F5D9CE1" w14:textId="77777777" w:rsidTr="00EB369C">
        <w:trPr>
          <w:cantSplit/>
          <w:trHeight w:val="11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6BB5A61F" w14:textId="77777777" w:rsidR="00671C80" w:rsidRPr="00A61E82" w:rsidRDefault="00671C80" w:rsidP="00EB369C">
            <w:pPr>
              <w:jc w:val="both"/>
              <w:rPr>
                <w:rFonts w:ascii="Times New Roman" w:eastAsia="Times New Roman" w:hAnsi="Times New Roman" w:cs="Times New Roman"/>
                <w:sz w:val="16"/>
                <w:szCs w:val="16"/>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32B2D32C"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MODOCGA.006</w:t>
            </w:r>
          </w:p>
          <w:p w14:paraId="115C05A5" w14:textId="4CC42D4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1251496F" w14:textId="77777777" w:rsidR="00671C80" w:rsidRPr="00A61E82" w:rsidRDefault="00671C80" w:rsidP="00EB369C">
            <w:pPr>
              <w:jc w:val="both"/>
              <w:rPr>
                <w:rFonts w:ascii="Times New Roman" w:eastAsia="Times New Roman" w:hAnsi="Times New Roman" w:cs="Times New Roman"/>
                <w:sz w:val="16"/>
                <w:szCs w:val="16"/>
              </w:rPr>
            </w:pPr>
          </w:p>
        </w:tc>
        <w:tc>
          <w:tcPr>
            <w:tcW w:w="573"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537AED88"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278"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2DF75BD1"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858"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058A1980"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1E00FC4C"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Terra Ocean</w:t>
            </w:r>
          </w:p>
          <w:p w14:paraId="26DBBD50"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Reflectance</w:t>
            </w:r>
          </w:p>
        </w:tc>
        <w:tc>
          <w:tcPr>
            <w:tcW w:w="2268"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56FA6766" w14:textId="77777777" w:rsidR="00671C80" w:rsidRPr="00A61E82" w:rsidRDefault="00671C80" w:rsidP="00EB369C">
            <w:pPr>
              <w:ind w:left="113" w:right="113"/>
              <w:jc w:val="center"/>
              <w:rPr>
                <w:rFonts w:ascii="Times New Roman" w:eastAsia="Times New Roman" w:hAnsi="Times New Roman" w:cs="Times New Roman"/>
                <w:sz w:val="16"/>
                <w:szCs w:val="16"/>
              </w:rPr>
            </w:pPr>
          </w:p>
        </w:tc>
      </w:tr>
      <w:tr w:rsidR="00671C80" w:rsidRPr="00A61E82" w14:paraId="267B112A" w14:textId="77777777" w:rsidTr="00EB369C">
        <w:trPr>
          <w:cantSplit/>
          <w:trHeight w:val="1326"/>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25584200" w14:textId="77777777" w:rsidR="00671C80" w:rsidRPr="00A61E82" w:rsidRDefault="00671C80" w:rsidP="00EB369C">
            <w:pPr>
              <w:jc w:val="both"/>
              <w:rPr>
                <w:rFonts w:ascii="Times New Roman" w:eastAsia="Times New Roman" w:hAnsi="Times New Roman" w:cs="Times New Roman"/>
                <w:sz w:val="16"/>
                <w:szCs w:val="16"/>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45E8C0CF"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MOD14A1.006</w:t>
            </w:r>
          </w:p>
          <w:p w14:paraId="0D3991A1" w14:textId="58082D71"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74948B73" w14:textId="77777777" w:rsidR="00671C80" w:rsidRPr="00A61E82" w:rsidRDefault="00671C80" w:rsidP="00EB369C">
            <w:pPr>
              <w:jc w:val="both"/>
              <w:rPr>
                <w:rFonts w:ascii="Times New Roman" w:eastAsia="Times New Roman" w:hAnsi="Times New Roman" w:cs="Times New Roman"/>
                <w:sz w:val="16"/>
                <w:szCs w:val="16"/>
              </w:rPr>
            </w:pPr>
          </w:p>
        </w:tc>
        <w:tc>
          <w:tcPr>
            <w:tcW w:w="573"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01B6C34D"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278"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5B6F12A6"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858"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4F2B548E"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4C57ABCB"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Terra Thermal Anomalies &amp; Fire</w:t>
            </w:r>
          </w:p>
        </w:tc>
        <w:tc>
          <w:tcPr>
            <w:tcW w:w="2268"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5A666D47" w14:textId="77777777" w:rsidR="00671C80" w:rsidRPr="00A61E82" w:rsidRDefault="00671C80" w:rsidP="00EB369C">
            <w:pPr>
              <w:ind w:left="113" w:right="113"/>
              <w:jc w:val="center"/>
              <w:rPr>
                <w:rFonts w:ascii="Times New Roman" w:eastAsia="Times New Roman" w:hAnsi="Times New Roman" w:cs="Times New Roman"/>
                <w:sz w:val="16"/>
                <w:szCs w:val="16"/>
              </w:rPr>
            </w:pPr>
          </w:p>
        </w:tc>
      </w:tr>
      <w:tr w:rsidR="00671C80" w:rsidRPr="000B0BD2" w14:paraId="0C53D978" w14:textId="77777777" w:rsidTr="00EB369C">
        <w:trPr>
          <w:cantSplit/>
          <w:trHeight w:val="2110"/>
          <w:jc w:val="center"/>
        </w:trPr>
        <w:tc>
          <w:tcPr>
            <w:tcW w:w="562" w:type="dxa"/>
            <w:vMerge w:val="restart"/>
            <w:tcBorders>
              <w:top w:val="single" w:sz="4" w:space="0" w:color="000000"/>
              <w:left w:val="single" w:sz="4" w:space="0" w:color="000000"/>
              <w:bottom w:val="single" w:sz="4" w:space="0" w:color="000000"/>
              <w:right w:val="single" w:sz="4" w:space="0" w:color="000000"/>
            </w:tcBorders>
            <w:shd w:val="clear" w:color="auto" w:fill="A8D08D"/>
            <w:hideMark/>
          </w:tcPr>
          <w:p w14:paraId="5A4E3FF7" w14:textId="77777777" w:rsidR="00671C80" w:rsidRPr="00A61E82" w:rsidRDefault="00671C80" w:rsidP="00EB369C">
            <w:pPr>
              <w:spacing w:line="256" w:lineRule="auto"/>
              <w:ind w:left="161"/>
              <w:jc w:val="both"/>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noProof/>
                <w:sz w:val="16"/>
                <w:szCs w:val="16"/>
                <w:lang w:val="de-DE" w:eastAsia="de-DE"/>
              </w:rPr>
              <mc:AlternateContent>
                <mc:Choice Requires="wps">
                  <w:drawing>
                    <wp:anchor distT="45720" distB="45720" distL="114300" distR="114300" simplePos="0" relativeHeight="251663360" behindDoc="0" locked="0" layoutInCell="1" allowOverlap="1" wp14:anchorId="198ACF4A" wp14:editId="7D3F0D2A">
                      <wp:simplePos x="0" y="0"/>
                      <wp:positionH relativeFrom="column">
                        <wp:posOffset>-64135</wp:posOffset>
                      </wp:positionH>
                      <wp:positionV relativeFrom="paragraph">
                        <wp:posOffset>2281555</wp:posOffset>
                      </wp:positionV>
                      <wp:extent cx="330200" cy="544830"/>
                      <wp:effectExtent l="0" t="0" r="12700" b="26670"/>
                      <wp:wrapSquare wrapText="bothSides"/>
                      <wp:docPr id="183"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544830"/>
                              </a:xfrm>
                              <a:prstGeom prst="rect">
                                <a:avLst/>
                              </a:prstGeom>
                              <a:solidFill>
                                <a:srgbClr val="70AD47">
                                  <a:lumMod val="60000"/>
                                  <a:lumOff val="40000"/>
                                </a:srgbClr>
                              </a:solidFill>
                              <a:ln w="9525">
                                <a:solidFill>
                                  <a:srgbClr val="70AD47">
                                    <a:lumMod val="60000"/>
                                    <a:lumOff val="40000"/>
                                  </a:srgbClr>
                                </a:solidFill>
                                <a:miter lim="800000"/>
                                <a:headEnd/>
                                <a:tailEnd/>
                              </a:ln>
                            </wps:spPr>
                            <wps:txbx>
                              <w:txbxContent>
                                <w:p w14:paraId="531E4526" w14:textId="77777777" w:rsidR="00671C80" w:rsidRDefault="00671C80" w:rsidP="00671C80">
                                  <w:pPr>
                                    <w:rPr>
                                      <w:b/>
                                      <w:bCs/>
                                      <w:sz w:val="16"/>
                                      <w:szCs w:val="16"/>
                                    </w:rPr>
                                  </w:pPr>
                                  <w:r>
                                    <w:rPr>
                                      <w:b/>
                                      <w:bCs/>
                                      <w:sz w:val="16"/>
                                      <w:szCs w:val="16"/>
                                    </w:rPr>
                                    <w:t>MODIS</w:t>
                                  </w:r>
                                </w:p>
                                <w:p w14:paraId="4B4FB346" w14:textId="77777777" w:rsidR="00671C80" w:rsidRDefault="00671C80" w:rsidP="00671C80">
                                  <w:pPr>
                                    <w:rPr>
                                      <w:b/>
                                      <w:bCs/>
                                      <w:szCs w:val="22"/>
                                    </w:rPr>
                                  </w:pPr>
                                </w:p>
                              </w:txbxContent>
                            </wps:txbx>
                            <wps:bodyPr rot="0" vertOverflow="clip" horzOverflow="clip"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8ACF4A" id="Text Box 183" o:spid="_x0000_s1031" type="#_x0000_t202" style="position:absolute;left:0;text-align:left;margin-left:-5.05pt;margin-top:179.65pt;width:26pt;height:42.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" fillcolor="#a9d18e" strokecolor="#a9d18e">
                      <v:textbox style="layout-flow:vertical;mso-layout-flow-alt:bottom-to-top">
                        <w:txbxContent>
                          <w:p w14:paraId="531E4526" w14:textId="77777777" w:rsidR="00671C80" w:rsidRDefault="00671C80" w:rsidP="00671C80">
                            <w:pPr>
                              <w:rPr>
                                <w:b/>
                                <w:bCs/>
                                <w:sz w:val="16"/>
                                <w:szCs w:val="16"/>
                              </w:rPr>
                            </w:pPr>
                            <w:r>
                              <w:rPr>
                                <w:b/>
                                <w:bCs/>
                                <w:sz w:val="16"/>
                                <w:szCs w:val="16"/>
                              </w:rPr>
                              <w:t>MODIS</w:t>
                            </w:r>
                          </w:p>
                          <w:p w14:paraId="4B4FB346" w14:textId="77777777" w:rsidR="00671C80" w:rsidRDefault="00671C80" w:rsidP="00671C80">
                            <w:pPr>
                              <w:rPr>
                                <w:b/>
                                <w:bCs/>
                                <w:szCs w:val="22"/>
                              </w:rPr>
                            </w:pPr>
                          </w:p>
                        </w:txbxContent>
                      </v:textbox>
                      <w10:wrap type="square"/>
                    </v:shape>
                  </w:pict>
                </mc:Fallback>
              </mc:AlternateContent>
            </w: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06F8BA0E"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MOD09Q1.006</w:t>
            </w:r>
          </w:p>
          <w:p w14:paraId="0F065DF7" w14:textId="15CF9808"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p>
        </w:tc>
        <w:tc>
          <w:tcPr>
            <w:tcW w:w="567" w:type="dxa"/>
            <w:vMerge w:val="restart"/>
            <w:tcBorders>
              <w:top w:val="single" w:sz="4" w:space="0" w:color="000000"/>
              <w:left w:val="single" w:sz="4" w:space="0" w:color="000000"/>
              <w:bottom w:val="single" w:sz="4" w:space="0" w:color="000000"/>
              <w:right w:val="single" w:sz="4" w:space="0" w:color="000000"/>
            </w:tcBorders>
            <w:textDirection w:val="btLr"/>
          </w:tcPr>
          <w:p w14:paraId="024F8D06" w14:textId="77777777" w:rsidR="00671C80" w:rsidRPr="00A61E82" w:rsidRDefault="00671C80" w:rsidP="00EB369C">
            <w:pPr>
              <w:spacing w:line="256" w:lineRule="auto"/>
              <w:ind w:left="2" w:right="113"/>
              <w:jc w:val="both"/>
              <w:rPr>
                <w:rFonts w:ascii="Times New Roman" w:eastAsia="Times New Roman" w:hAnsi="Times New Roman" w:cs="Times New Roman"/>
                <w:sz w:val="16"/>
                <w:szCs w:val="16"/>
                <w:lang w:val="de-DE" w:eastAsia="de-DE"/>
              </w:rPr>
            </w:pPr>
          </w:p>
        </w:tc>
        <w:tc>
          <w:tcPr>
            <w:tcW w:w="573" w:type="dxa"/>
            <w:vMerge w:val="restart"/>
            <w:tcBorders>
              <w:top w:val="single" w:sz="4" w:space="0" w:color="000000"/>
              <w:left w:val="single" w:sz="4" w:space="0" w:color="000000"/>
              <w:bottom w:val="nil"/>
              <w:right w:val="single" w:sz="4" w:space="0" w:color="000000"/>
            </w:tcBorders>
            <w:textDirection w:val="btLr"/>
            <w:vAlign w:val="center"/>
            <w:hideMark/>
          </w:tcPr>
          <w:p w14:paraId="40E1CCD0"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250 m</w:t>
            </w:r>
          </w:p>
        </w:tc>
        <w:tc>
          <w:tcPr>
            <w:tcW w:w="278" w:type="dxa"/>
            <w:vMerge w:val="restart"/>
            <w:tcBorders>
              <w:top w:val="single" w:sz="4" w:space="0" w:color="000000"/>
              <w:left w:val="single" w:sz="4" w:space="0" w:color="000000"/>
              <w:bottom w:val="single" w:sz="4" w:space="0" w:color="000000"/>
              <w:right w:val="single" w:sz="4" w:space="0" w:color="000000"/>
            </w:tcBorders>
            <w:textDirection w:val="btLr"/>
            <w:vAlign w:val="center"/>
            <w:hideMark/>
          </w:tcPr>
          <w:p w14:paraId="317B12CB"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Global</w:t>
            </w:r>
          </w:p>
        </w:tc>
        <w:tc>
          <w:tcPr>
            <w:tcW w:w="858" w:type="dxa"/>
            <w:tcBorders>
              <w:top w:val="single" w:sz="4" w:space="0" w:color="000000"/>
              <w:left w:val="single" w:sz="4" w:space="0" w:color="000000"/>
              <w:bottom w:val="single" w:sz="4" w:space="0" w:color="000000"/>
              <w:right w:val="single" w:sz="4" w:space="0" w:color="000000"/>
            </w:tcBorders>
            <w:textDirection w:val="btLr"/>
            <w:hideMark/>
          </w:tcPr>
          <w:p w14:paraId="598CCE4F"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8 day</w:t>
            </w:r>
          </w:p>
          <w:p w14:paraId="09D3A15E"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(2000- Present)</w:t>
            </w: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16E23F82"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Terra Surface</w:t>
            </w:r>
          </w:p>
          <w:p w14:paraId="00AB2616"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Reflectance</w:t>
            </w:r>
          </w:p>
        </w:tc>
        <w:tc>
          <w:tcPr>
            <w:tcW w:w="2268" w:type="dxa"/>
            <w:tcBorders>
              <w:top w:val="single" w:sz="4" w:space="0" w:color="000000"/>
              <w:left w:val="single" w:sz="4" w:space="0" w:color="000000"/>
              <w:bottom w:val="single" w:sz="4" w:space="0" w:color="000000"/>
              <w:right w:val="single" w:sz="4" w:space="0" w:color="000000"/>
            </w:tcBorders>
            <w:textDirection w:val="btLr"/>
            <w:hideMark/>
          </w:tcPr>
          <w:p w14:paraId="40E0D4E3"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LST, vegetation, and built-up areas were studied in terms of their spatial-temporal relationships.</w:t>
            </w:r>
          </w:p>
        </w:tc>
      </w:tr>
      <w:tr w:rsidR="00671C80" w:rsidRPr="00A61E82" w14:paraId="1C1C560D" w14:textId="77777777" w:rsidTr="00EB369C">
        <w:trPr>
          <w:cantSplit/>
          <w:trHeight w:val="11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07CA76BC" w14:textId="77777777" w:rsidR="00671C80" w:rsidRPr="00A61E82" w:rsidRDefault="00671C80" w:rsidP="00EB369C">
            <w:pPr>
              <w:jc w:val="both"/>
              <w:rPr>
                <w:rFonts w:ascii="Times New Roman" w:eastAsia="Times New Roman" w:hAnsi="Times New Roman" w:cs="Times New Roman"/>
                <w:sz w:val="16"/>
                <w:szCs w:val="16"/>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7D39CF3A"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MOD13Q1.006</w:t>
            </w:r>
          </w:p>
          <w:p w14:paraId="2DCFE878" w14:textId="67893553"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1C161BF0" w14:textId="77777777" w:rsidR="00671C80" w:rsidRPr="00A61E82" w:rsidRDefault="00671C80" w:rsidP="00EB369C">
            <w:pPr>
              <w:jc w:val="both"/>
              <w:rPr>
                <w:rFonts w:ascii="Times New Roman" w:eastAsia="Times New Roman" w:hAnsi="Times New Roman" w:cs="Times New Roman"/>
                <w:sz w:val="16"/>
                <w:szCs w:val="16"/>
              </w:rPr>
            </w:pPr>
          </w:p>
        </w:tc>
        <w:tc>
          <w:tcPr>
            <w:tcW w:w="573" w:type="dxa"/>
            <w:vMerge/>
            <w:tcBorders>
              <w:top w:val="single" w:sz="4" w:space="0" w:color="000000"/>
              <w:left w:val="single" w:sz="4" w:space="0" w:color="000000"/>
              <w:bottom w:val="nil"/>
              <w:right w:val="single" w:sz="4" w:space="0" w:color="000000"/>
            </w:tcBorders>
            <w:textDirection w:val="btLr"/>
            <w:vAlign w:val="center"/>
            <w:hideMark/>
          </w:tcPr>
          <w:p w14:paraId="173A7F96"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278"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3A3D5637"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858" w:type="dxa"/>
            <w:tcBorders>
              <w:top w:val="single" w:sz="4" w:space="0" w:color="000000"/>
              <w:left w:val="single" w:sz="4" w:space="0" w:color="000000"/>
              <w:bottom w:val="single" w:sz="4" w:space="0" w:color="000000"/>
              <w:right w:val="single" w:sz="4" w:space="0" w:color="000000"/>
            </w:tcBorders>
            <w:textDirection w:val="btLr"/>
            <w:hideMark/>
          </w:tcPr>
          <w:p w14:paraId="5E2142B6"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16 day</w:t>
            </w:r>
          </w:p>
          <w:p w14:paraId="3D092BF1"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(2000- Present)</w:t>
            </w: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23E77EA4"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Terra Vegetation Indices</w:t>
            </w:r>
          </w:p>
        </w:tc>
        <w:tc>
          <w:tcPr>
            <w:tcW w:w="2268" w:type="dxa"/>
            <w:tcBorders>
              <w:top w:val="single" w:sz="4" w:space="0" w:color="000000"/>
              <w:left w:val="single" w:sz="4" w:space="0" w:color="000000"/>
              <w:bottom w:val="single" w:sz="4" w:space="0" w:color="000000"/>
              <w:right w:val="single" w:sz="4" w:space="0" w:color="000000"/>
            </w:tcBorders>
            <w:textDirection w:val="btLr"/>
            <w:hideMark/>
          </w:tcPr>
          <w:p w14:paraId="02F21500"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eastAsia="de-DE"/>
              </w:rPr>
              <w:t>Vegetation Status Monitoring</w:t>
            </w:r>
          </w:p>
        </w:tc>
      </w:tr>
      <w:tr w:rsidR="00671C80" w:rsidRPr="00A61E82" w14:paraId="34A5BD8B" w14:textId="77777777" w:rsidTr="00EB369C">
        <w:trPr>
          <w:cantSplit/>
          <w:trHeight w:val="11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061DFB48" w14:textId="77777777" w:rsidR="00671C80" w:rsidRPr="00A61E82" w:rsidRDefault="00671C80" w:rsidP="00EB369C">
            <w:pPr>
              <w:jc w:val="both"/>
              <w:rPr>
                <w:rFonts w:ascii="Times New Roman" w:eastAsia="Times New Roman" w:hAnsi="Times New Roman" w:cs="Times New Roman"/>
                <w:sz w:val="16"/>
                <w:szCs w:val="16"/>
              </w:rPr>
            </w:pPr>
          </w:p>
        </w:tc>
        <w:tc>
          <w:tcPr>
            <w:tcW w:w="1276" w:type="dxa"/>
            <w:tcBorders>
              <w:top w:val="single" w:sz="4" w:space="0" w:color="000000"/>
              <w:left w:val="single" w:sz="4" w:space="0" w:color="000000"/>
              <w:bottom w:val="nil"/>
              <w:right w:val="single" w:sz="4" w:space="0" w:color="000000"/>
            </w:tcBorders>
            <w:textDirection w:val="btLr"/>
          </w:tcPr>
          <w:p w14:paraId="473DB95F"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MOD44W.006</w:t>
            </w:r>
          </w:p>
          <w:p w14:paraId="7F55037A" w14:textId="77777777" w:rsidR="00671C80" w:rsidRPr="00A61E82" w:rsidRDefault="00671C80" w:rsidP="000759CE">
            <w:pPr>
              <w:spacing w:line="256" w:lineRule="auto"/>
              <w:ind w:left="2" w:right="113"/>
              <w:jc w:val="center"/>
              <w:rPr>
                <w:rFonts w:ascii="Times New Roman" w:eastAsia="Times New Roman" w:hAnsi="Times New Roman" w:cs="Times New Roman"/>
                <w:sz w:val="16"/>
                <w:szCs w:val="16"/>
                <w:lang w:val="de-DE" w:eastAsia="de-DE"/>
              </w:rPr>
            </w:pP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7B736D3B" w14:textId="77777777" w:rsidR="00671C80" w:rsidRPr="00A61E82" w:rsidRDefault="00671C80" w:rsidP="00EB369C">
            <w:pPr>
              <w:jc w:val="both"/>
              <w:rPr>
                <w:rFonts w:ascii="Times New Roman" w:eastAsia="Times New Roman" w:hAnsi="Times New Roman" w:cs="Times New Roman"/>
                <w:sz w:val="16"/>
                <w:szCs w:val="16"/>
              </w:rPr>
            </w:pPr>
          </w:p>
        </w:tc>
        <w:tc>
          <w:tcPr>
            <w:tcW w:w="573" w:type="dxa"/>
            <w:vMerge/>
            <w:tcBorders>
              <w:top w:val="single" w:sz="4" w:space="0" w:color="000000"/>
              <w:left w:val="single" w:sz="4" w:space="0" w:color="000000"/>
              <w:bottom w:val="nil"/>
              <w:right w:val="single" w:sz="4" w:space="0" w:color="000000"/>
            </w:tcBorders>
            <w:textDirection w:val="btLr"/>
            <w:vAlign w:val="center"/>
            <w:hideMark/>
          </w:tcPr>
          <w:p w14:paraId="163271D6"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278"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2845ECE5"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858" w:type="dxa"/>
            <w:tcBorders>
              <w:top w:val="single" w:sz="4" w:space="0" w:color="000000"/>
              <w:left w:val="single" w:sz="4" w:space="0" w:color="000000"/>
              <w:bottom w:val="single" w:sz="4" w:space="0" w:color="000000"/>
              <w:right w:val="single" w:sz="4" w:space="0" w:color="000000"/>
            </w:tcBorders>
            <w:textDirection w:val="btLr"/>
            <w:vAlign w:val="center"/>
            <w:hideMark/>
          </w:tcPr>
          <w:p w14:paraId="1D9DD1FA"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Yearly</w:t>
            </w:r>
          </w:p>
          <w:p w14:paraId="4A8D33EB"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(2000- Present)</w:t>
            </w:r>
          </w:p>
        </w:tc>
        <w:tc>
          <w:tcPr>
            <w:tcW w:w="1410" w:type="dxa"/>
            <w:tcBorders>
              <w:top w:val="single" w:sz="4" w:space="0" w:color="000000"/>
              <w:left w:val="single" w:sz="4" w:space="0" w:color="000000"/>
              <w:bottom w:val="nil"/>
              <w:right w:val="single" w:sz="4" w:space="0" w:color="000000"/>
            </w:tcBorders>
            <w:textDirection w:val="btLr"/>
            <w:hideMark/>
          </w:tcPr>
          <w:p w14:paraId="260D9EE1"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Terra Land Water Mask</w:t>
            </w:r>
          </w:p>
        </w:tc>
        <w:tc>
          <w:tcPr>
            <w:tcW w:w="2268" w:type="dxa"/>
            <w:tcBorders>
              <w:top w:val="single" w:sz="4" w:space="0" w:color="000000"/>
              <w:left w:val="single" w:sz="4" w:space="0" w:color="000000"/>
              <w:bottom w:val="nil"/>
              <w:right w:val="single" w:sz="4" w:space="0" w:color="000000"/>
            </w:tcBorders>
            <w:textDirection w:val="btLr"/>
            <w:hideMark/>
          </w:tcPr>
          <w:p w14:paraId="7394F5C7" w14:textId="77777777" w:rsidR="00671C80" w:rsidRPr="00A61E82" w:rsidRDefault="00671C80" w:rsidP="00EB369C">
            <w:pPr>
              <w:spacing w:line="256" w:lineRule="auto"/>
              <w:ind w:left="2" w:right="113"/>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To firecognized issues such as terrain darkness, burn scars,cloudiness, or ice cover in oceans, a set of masks are added.</w:t>
            </w:r>
          </w:p>
        </w:tc>
      </w:tr>
      <w:tr w:rsidR="00671C80" w:rsidRPr="00A61E82" w14:paraId="3A0A41E9" w14:textId="77777777" w:rsidTr="00EB369C">
        <w:trPr>
          <w:cantSplit/>
          <w:trHeight w:val="11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556546DA" w14:textId="77777777" w:rsidR="00671C80" w:rsidRPr="00A61E82" w:rsidRDefault="00671C80" w:rsidP="00EB369C">
            <w:pPr>
              <w:jc w:val="both"/>
              <w:rPr>
                <w:rFonts w:ascii="Times New Roman" w:eastAsia="Times New Roman" w:hAnsi="Times New Roman" w:cs="Times New Roman"/>
                <w:sz w:val="16"/>
                <w:szCs w:val="16"/>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295BEC5E"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MCD15A3H.006</w:t>
            </w:r>
          </w:p>
          <w:p w14:paraId="46879D74" w14:textId="0956F1DC"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5BB033AB" w14:textId="77777777" w:rsidR="00671C80" w:rsidRPr="00A61E82" w:rsidRDefault="00671C80" w:rsidP="00EB369C">
            <w:pPr>
              <w:jc w:val="both"/>
              <w:rPr>
                <w:rFonts w:ascii="Times New Roman" w:eastAsia="Times New Roman" w:hAnsi="Times New Roman" w:cs="Times New Roman"/>
                <w:sz w:val="16"/>
                <w:szCs w:val="16"/>
              </w:rPr>
            </w:pPr>
          </w:p>
        </w:tc>
        <w:tc>
          <w:tcPr>
            <w:tcW w:w="573" w:type="dxa"/>
            <w:vMerge w:val="restart"/>
            <w:tcBorders>
              <w:top w:val="single" w:sz="4" w:space="0" w:color="000000"/>
              <w:left w:val="single" w:sz="4" w:space="0" w:color="000000"/>
              <w:bottom w:val="single" w:sz="4" w:space="0" w:color="000000"/>
              <w:right w:val="single" w:sz="4" w:space="0" w:color="000000"/>
            </w:tcBorders>
            <w:textDirection w:val="btLr"/>
            <w:vAlign w:val="center"/>
            <w:hideMark/>
          </w:tcPr>
          <w:p w14:paraId="11BB20BC"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500 m</w:t>
            </w:r>
          </w:p>
        </w:tc>
        <w:tc>
          <w:tcPr>
            <w:tcW w:w="278"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52E37834"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858" w:type="dxa"/>
            <w:tcBorders>
              <w:top w:val="single" w:sz="4" w:space="0" w:color="000000"/>
              <w:left w:val="single" w:sz="4" w:space="0" w:color="000000"/>
              <w:bottom w:val="single" w:sz="4" w:space="0" w:color="000000"/>
              <w:right w:val="single" w:sz="4" w:space="0" w:color="000000"/>
            </w:tcBorders>
            <w:textDirection w:val="btLr"/>
            <w:hideMark/>
          </w:tcPr>
          <w:p w14:paraId="7B874DA9"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4 day</w:t>
            </w:r>
          </w:p>
          <w:p w14:paraId="10BB4662"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(2002- Present)</w:t>
            </w: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7B87C5FC"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MODIS Leaf Area Index</w:t>
            </w:r>
          </w:p>
        </w:tc>
        <w:tc>
          <w:tcPr>
            <w:tcW w:w="2268" w:type="dxa"/>
            <w:tcBorders>
              <w:top w:val="single" w:sz="4" w:space="0" w:color="000000"/>
              <w:left w:val="single" w:sz="4" w:space="0" w:color="000000"/>
              <w:bottom w:val="single" w:sz="4" w:space="0" w:color="000000"/>
              <w:right w:val="single" w:sz="4" w:space="0" w:color="000000"/>
            </w:tcBorders>
            <w:textDirection w:val="btLr"/>
            <w:hideMark/>
          </w:tcPr>
          <w:p w14:paraId="22C35114"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For measuring the productivity of vegetation</w:t>
            </w:r>
          </w:p>
        </w:tc>
      </w:tr>
      <w:tr w:rsidR="00671C80" w:rsidRPr="00A61E82" w14:paraId="32177C7D" w14:textId="77777777" w:rsidTr="00EB369C">
        <w:trPr>
          <w:cantSplit/>
          <w:trHeight w:val="150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368F52B9" w14:textId="77777777" w:rsidR="00671C80" w:rsidRPr="00A61E82" w:rsidRDefault="00671C80" w:rsidP="00EB369C">
            <w:pPr>
              <w:jc w:val="both"/>
              <w:rPr>
                <w:rFonts w:ascii="Times New Roman" w:eastAsia="Times New Roman" w:hAnsi="Times New Roman" w:cs="Times New Roman"/>
                <w:sz w:val="16"/>
                <w:szCs w:val="16"/>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33655D32"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MOD09A1.006</w:t>
            </w:r>
          </w:p>
          <w:p w14:paraId="52B526C6" w14:textId="424C6F4F"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0A9D4B15" w14:textId="77777777" w:rsidR="00671C80" w:rsidRPr="00A61E82" w:rsidRDefault="00671C80" w:rsidP="00EB369C">
            <w:pPr>
              <w:jc w:val="both"/>
              <w:rPr>
                <w:rFonts w:ascii="Times New Roman" w:eastAsia="Times New Roman" w:hAnsi="Times New Roman" w:cs="Times New Roman"/>
                <w:sz w:val="16"/>
                <w:szCs w:val="16"/>
              </w:rPr>
            </w:pPr>
          </w:p>
        </w:tc>
        <w:tc>
          <w:tcPr>
            <w:tcW w:w="573"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4F560D3D"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278"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3346C83C"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858" w:type="dxa"/>
            <w:vMerge w:val="restart"/>
            <w:tcBorders>
              <w:top w:val="single" w:sz="4" w:space="0" w:color="000000"/>
              <w:left w:val="single" w:sz="4" w:space="0" w:color="000000"/>
              <w:bottom w:val="single" w:sz="4" w:space="0" w:color="000000"/>
              <w:right w:val="single" w:sz="4" w:space="0" w:color="000000"/>
            </w:tcBorders>
            <w:textDirection w:val="btLr"/>
            <w:vAlign w:val="center"/>
            <w:hideMark/>
          </w:tcPr>
          <w:p w14:paraId="3D7C6EED"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8 day</w:t>
            </w:r>
          </w:p>
          <w:p w14:paraId="69B85EB9"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(2000- Present)</w:t>
            </w: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6116DD3C"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Terra Surface Reflectance</w:t>
            </w:r>
          </w:p>
        </w:tc>
        <w:tc>
          <w:tcPr>
            <w:tcW w:w="2268" w:type="dxa"/>
            <w:tcBorders>
              <w:top w:val="single" w:sz="4" w:space="0" w:color="000000"/>
              <w:left w:val="single" w:sz="4" w:space="0" w:color="000000"/>
              <w:bottom w:val="single" w:sz="4" w:space="0" w:color="000000"/>
              <w:right w:val="single" w:sz="4" w:space="0" w:color="000000"/>
            </w:tcBorders>
            <w:textDirection w:val="btLr"/>
            <w:hideMark/>
          </w:tcPr>
          <w:p w14:paraId="45323491"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It's been used to look at the spatial-temporal relationships between LST and other variables.</w:t>
            </w:r>
          </w:p>
        </w:tc>
      </w:tr>
      <w:tr w:rsidR="00671C80" w:rsidRPr="00A61E82" w14:paraId="37AA724E" w14:textId="77777777" w:rsidTr="00EB369C">
        <w:trPr>
          <w:cantSplit/>
          <w:trHeight w:val="16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4A0F8AC5" w14:textId="77777777" w:rsidR="00671C80" w:rsidRPr="00A61E82" w:rsidRDefault="00671C80" w:rsidP="00EB369C">
            <w:pPr>
              <w:jc w:val="both"/>
              <w:rPr>
                <w:rFonts w:ascii="Times New Roman" w:eastAsia="Times New Roman" w:hAnsi="Times New Roman" w:cs="Times New Roman"/>
                <w:sz w:val="16"/>
                <w:szCs w:val="16"/>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514B8CB8"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MOD17A2H.006</w:t>
            </w:r>
          </w:p>
          <w:p w14:paraId="5A6250EC" w14:textId="7A163DC4"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08C76506" w14:textId="77777777" w:rsidR="00671C80" w:rsidRPr="00A61E82" w:rsidRDefault="00671C80" w:rsidP="00EB369C">
            <w:pPr>
              <w:jc w:val="both"/>
              <w:rPr>
                <w:rFonts w:ascii="Times New Roman" w:eastAsia="Times New Roman" w:hAnsi="Times New Roman" w:cs="Times New Roman"/>
                <w:sz w:val="16"/>
                <w:szCs w:val="16"/>
              </w:rPr>
            </w:pPr>
          </w:p>
        </w:tc>
        <w:tc>
          <w:tcPr>
            <w:tcW w:w="573"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647B513F"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278"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69E8D552"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858"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244C9929"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299C82BA"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Terra Gross Primary Productivity</w:t>
            </w:r>
          </w:p>
        </w:tc>
        <w:tc>
          <w:tcPr>
            <w:tcW w:w="2268" w:type="dxa"/>
            <w:tcBorders>
              <w:top w:val="single" w:sz="4" w:space="0" w:color="000000"/>
              <w:left w:val="single" w:sz="4" w:space="0" w:color="000000"/>
              <w:bottom w:val="single" w:sz="4" w:space="0" w:color="000000"/>
              <w:right w:val="single" w:sz="4" w:space="0" w:color="000000"/>
            </w:tcBorders>
            <w:textDirection w:val="btLr"/>
            <w:hideMark/>
          </w:tcPr>
          <w:p w14:paraId="744FE253"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Data models are used to quantify terrestrial resources, biomass, water cycle processes, and vegetation biogeochemistry.</w:t>
            </w:r>
          </w:p>
        </w:tc>
      </w:tr>
      <w:tr w:rsidR="00671C80" w:rsidRPr="00A61E82" w14:paraId="5C9C3E8B" w14:textId="77777777" w:rsidTr="00EB369C">
        <w:trPr>
          <w:cantSplit/>
          <w:trHeight w:val="11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20EFE065" w14:textId="77777777" w:rsidR="00671C80" w:rsidRPr="00A61E82" w:rsidRDefault="00671C80" w:rsidP="00EB369C">
            <w:pPr>
              <w:jc w:val="both"/>
              <w:rPr>
                <w:rFonts w:ascii="Times New Roman" w:eastAsia="Times New Roman" w:hAnsi="Times New Roman" w:cs="Times New Roman"/>
                <w:sz w:val="16"/>
                <w:szCs w:val="16"/>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2D80562A"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MOD16A2.006</w:t>
            </w:r>
          </w:p>
          <w:p w14:paraId="2F764A12" w14:textId="026865CE"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680472F2" w14:textId="77777777" w:rsidR="00671C80" w:rsidRPr="00A61E82" w:rsidRDefault="00671C80" w:rsidP="00EB369C">
            <w:pPr>
              <w:jc w:val="both"/>
              <w:rPr>
                <w:rFonts w:ascii="Times New Roman" w:eastAsia="Times New Roman" w:hAnsi="Times New Roman" w:cs="Times New Roman"/>
                <w:sz w:val="16"/>
                <w:szCs w:val="16"/>
              </w:rPr>
            </w:pPr>
          </w:p>
        </w:tc>
        <w:tc>
          <w:tcPr>
            <w:tcW w:w="573"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0DBAA906"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278"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4CF30F5D"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858" w:type="dxa"/>
            <w:tcBorders>
              <w:top w:val="single" w:sz="4" w:space="0" w:color="000000"/>
              <w:left w:val="single" w:sz="4" w:space="0" w:color="000000"/>
              <w:bottom w:val="single" w:sz="4" w:space="0" w:color="000000"/>
              <w:right w:val="single" w:sz="4" w:space="0" w:color="000000"/>
            </w:tcBorders>
            <w:textDirection w:val="btLr"/>
            <w:hideMark/>
          </w:tcPr>
          <w:p w14:paraId="23A147DE"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8 day</w:t>
            </w:r>
          </w:p>
          <w:p w14:paraId="7D4EC465"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(2001- Present)</w:t>
            </w: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51D15219"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Terra Net Evapotranspiration</w:t>
            </w:r>
          </w:p>
        </w:tc>
        <w:tc>
          <w:tcPr>
            <w:tcW w:w="2268" w:type="dxa"/>
            <w:tcBorders>
              <w:top w:val="single" w:sz="4" w:space="0" w:color="000000"/>
              <w:left w:val="single" w:sz="4" w:space="0" w:color="000000"/>
              <w:bottom w:val="single" w:sz="4" w:space="0" w:color="000000"/>
              <w:right w:val="single" w:sz="4" w:space="0" w:color="000000"/>
            </w:tcBorders>
            <w:textDirection w:val="btLr"/>
            <w:hideMark/>
          </w:tcPr>
          <w:p w14:paraId="66476937"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Land cover, albedo, and vegetation property dynamics.</w:t>
            </w:r>
          </w:p>
        </w:tc>
      </w:tr>
      <w:tr w:rsidR="00671C80" w:rsidRPr="00A61E82" w14:paraId="0EBC62D4" w14:textId="77777777" w:rsidTr="00EB369C">
        <w:trPr>
          <w:cantSplit/>
          <w:trHeight w:val="11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711832FC" w14:textId="77777777" w:rsidR="00671C80" w:rsidRPr="00A61E82" w:rsidRDefault="00671C80" w:rsidP="00EB369C">
            <w:pPr>
              <w:jc w:val="both"/>
              <w:rPr>
                <w:rFonts w:ascii="Times New Roman" w:eastAsia="Times New Roman" w:hAnsi="Times New Roman" w:cs="Times New Roman"/>
                <w:sz w:val="16"/>
                <w:szCs w:val="16"/>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4868DB3E"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MOD13A1.006</w:t>
            </w:r>
          </w:p>
          <w:p w14:paraId="79AFB05D" w14:textId="0662411B"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640DCDA1" w14:textId="77777777" w:rsidR="00671C80" w:rsidRPr="00A61E82" w:rsidRDefault="00671C80" w:rsidP="00EB369C">
            <w:pPr>
              <w:jc w:val="both"/>
              <w:rPr>
                <w:rFonts w:ascii="Times New Roman" w:eastAsia="Times New Roman" w:hAnsi="Times New Roman" w:cs="Times New Roman"/>
                <w:sz w:val="16"/>
                <w:szCs w:val="16"/>
              </w:rPr>
            </w:pPr>
          </w:p>
        </w:tc>
        <w:tc>
          <w:tcPr>
            <w:tcW w:w="573"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00967E6C"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278"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287C9C0D"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858" w:type="dxa"/>
            <w:tcBorders>
              <w:top w:val="single" w:sz="4" w:space="0" w:color="000000"/>
              <w:left w:val="single" w:sz="4" w:space="0" w:color="000000"/>
              <w:bottom w:val="single" w:sz="4" w:space="0" w:color="000000"/>
              <w:right w:val="single" w:sz="4" w:space="0" w:color="000000"/>
            </w:tcBorders>
            <w:textDirection w:val="btLr"/>
            <w:hideMark/>
          </w:tcPr>
          <w:p w14:paraId="4F7B55A5"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16 day</w:t>
            </w:r>
          </w:p>
          <w:p w14:paraId="499185C0"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(2000- Present)</w:t>
            </w: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6EC500FF"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Terra Vegetation Indices</w:t>
            </w:r>
          </w:p>
        </w:tc>
        <w:tc>
          <w:tcPr>
            <w:tcW w:w="2268" w:type="dxa"/>
            <w:tcBorders>
              <w:top w:val="single" w:sz="4" w:space="0" w:color="000000"/>
              <w:left w:val="single" w:sz="4" w:space="0" w:color="000000"/>
              <w:bottom w:val="single" w:sz="4" w:space="0" w:color="000000"/>
              <w:right w:val="single" w:sz="4" w:space="0" w:color="000000"/>
            </w:tcBorders>
            <w:textDirection w:val="btLr"/>
            <w:hideMark/>
          </w:tcPr>
          <w:p w14:paraId="16C42635"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per-pixel basis, this product provides a Vegetation Index (VI) value.</w:t>
            </w:r>
          </w:p>
          <w:p w14:paraId="7DFA848F"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EVI, NDVI</w:t>
            </w:r>
          </w:p>
        </w:tc>
      </w:tr>
      <w:tr w:rsidR="00671C80" w:rsidRPr="00A61E82" w14:paraId="137D5F71" w14:textId="77777777" w:rsidTr="00EB369C">
        <w:trPr>
          <w:cantSplit/>
          <w:trHeight w:val="11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6C2822AC" w14:textId="77777777" w:rsidR="00671C80" w:rsidRPr="00A61E82" w:rsidRDefault="00671C80" w:rsidP="00EB369C">
            <w:pPr>
              <w:jc w:val="both"/>
              <w:rPr>
                <w:rFonts w:ascii="Times New Roman" w:eastAsia="Times New Roman" w:hAnsi="Times New Roman" w:cs="Times New Roman"/>
                <w:sz w:val="16"/>
                <w:szCs w:val="16"/>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5AC72182"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MCD64A1.006</w:t>
            </w:r>
          </w:p>
          <w:p w14:paraId="245D7057" w14:textId="586DC66E"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2FAB739A" w14:textId="77777777" w:rsidR="00671C80" w:rsidRPr="00A61E82" w:rsidRDefault="00671C80" w:rsidP="00EB369C">
            <w:pPr>
              <w:jc w:val="both"/>
              <w:rPr>
                <w:rFonts w:ascii="Times New Roman" w:eastAsia="Times New Roman" w:hAnsi="Times New Roman" w:cs="Times New Roman"/>
                <w:sz w:val="16"/>
                <w:szCs w:val="16"/>
              </w:rPr>
            </w:pPr>
          </w:p>
        </w:tc>
        <w:tc>
          <w:tcPr>
            <w:tcW w:w="573"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5F7EA50C"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278"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188EAFDA"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858" w:type="dxa"/>
            <w:tcBorders>
              <w:top w:val="single" w:sz="4" w:space="0" w:color="000000"/>
              <w:left w:val="single" w:sz="4" w:space="0" w:color="000000"/>
              <w:bottom w:val="single" w:sz="4" w:space="0" w:color="000000"/>
              <w:right w:val="single" w:sz="4" w:space="0" w:color="000000"/>
            </w:tcBorders>
            <w:textDirection w:val="btLr"/>
            <w:hideMark/>
          </w:tcPr>
          <w:p w14:paraId="34FD06A7"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Monthly</w:t>
            </w:r>
          </w:p>
          <w:p w14:paraId="69F500F1"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(2000- Present)</w:t>
            </w: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77321A4E"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MODIS Burned Area</w:t>
            </w:r>
          </w:p>
        </w:tc>
        <w:tc>
          <w:tcPr>
            <w:tcW w:w="2268" w:type="dxa"/>
            <w:tcBorders>
              <w:top w:val="single" w:sz="4" w:space="0" w:color="000000"/>
              <w:left w:val="single" w:sz="4" w:space="0" w:color="000000"/>
              <w:bottom w:val="single" w:sz="4" w:space="0" w:color="000000"/>
              <w:right w:val="single" w:sz="4" w:space="0" w:color="000000"/>
            </w:tcBorders>
            <w:textDirection w:val="btLr"/>
            <w:hideMark/>
          </w:tcPr>
          <w:p w14:paraId="58280CBC"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mapping of burned-out areas</w:t>
            </w:r>
          </w:p>
        </w:tc>
      </w:tr>
      <w:tr w:rsidR="00671C80" w:rsidRPr="00A61E82" w14:paraId="67EDFBFC" w14:textId="77777777" w:rsidTr="00EB369C">
        <w:trPr>
          <w:cantSplit/>
          <w:trHeight w:val="11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4BC32F0B" w14:textId="77777777" w:rsidR="00671C80" w:rsidRPr="00A61E82" w:rsidRDefault="00671C80" w:rsidP="00EB369C">
            <w:pPr>
              <w:jc w:val="both"/>
              <w:rPr>
                <w:rFonts w:ascii="Times New Roman" w:eastAsia="Times New Roman" w:hAnsi="Times New Roman" w:cs="Times New Roman"/>
                <w:sz w:val="16"/>
                <w:szCs w:val="16"/>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19F08D4B"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MCD12Q1.006</w:t>
            </w:r>
          </w:p>
          <w:p w14:paraId="3C6936FC" w14:textId="56AD7BA8"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2B6F38FD" w14:textId="77777777" w:rsidR="00671C80" w:rsidRPr="00A61E82" w:rsidRDefault="00671C80" w:rsidP="00EB369C">
            <w:pPr>
              <w:jc w:val="both"/>
              <w:rPr>
                <w:rFonts w:ascii="Times New Roman" w:eastAsia="Times New Roman" w:hAnsi="Times New Roman" w:cs="Times New Roman"/>
                <w:sz w:val="16"/>
                <w:szCs w:val="16"/>
              </w:rPr>
            </w:pPr>
          </w:p>
        </w:tc>
        <w:tc>
          <w:tcPr>
            <w:tcW w:w="573"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64EA1AC6"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278"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0412081B"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858" w:type="dxa"/>
            <w:tcBorders>
              <w:top w:val="single" w:sz="4" w:space="0" w:color="000000"/>
              <w:left w:val="single" w:sz="4" w:space="0" w:color="000000"/>
              <w:bottom w:val="single" w:sz="4" w:space="0" w:color="000000"/>
              <w:right w:val="single" w:sz="4" w:space="0" w:color="000000"/>
            </w:tcBorders>
            <w:textDirection w:val="btLr"/>
            <w:hideMark/>
          </w:tcPr>
          <w:p w14:paraId="42CDB60C"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Yearly</w:t>
            </w:r>
          </w:p>
          <w:p w14:paraId="68CDB3B6"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(2001- Present)</w:t>
            </w: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367446A7"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MODIS Land Cover Type</w:t>
            </w:r>
          </w:p>
        </w:tc>
        <w:tc>
          <w:tcPr>
            <w:tcW w:w="2268" w:type="dxa"/>
            <w:tcBorders>
              <w:top w:val="single" w:sz="4" w:space="0" w:color="000000"/>
              <w:left w:val="single" w:sz="4" w:space="0" w:color="000000"/>
              <w:bottom w:val="single" w:sz="4" w:space="0" w:color="000000"/>
              <w:right w:val="single" w:sz="4" w:space="0" w:color="000000"/>
            </w:tcBorders>
            <w:textDirection w:val="btLr"/>
            <w:hideMark/>
          </w:tcPr>
          <w:p w14:paraId="25C73FF9"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at yearly intervals, offers global land cover forms</w:t>
            </w:r>
          </w:p>
        </w:tc>
      </w:tr>
      <w:tr w:rsidR="00671C80" w:rsidRPr="00A61E82" w14:paraId="09F762EC" w14:textId="77777777" w:rsidTr="00EB369C">
        <w:trPr>
          <w:cantSplit/>
          <w:trHeight w:val="11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2FE8EC28" w14:textId="77777777" w:rsidR="00671C80" w:rsidRPr="00A61E82" w:rsidRDefault="00671C80" w:rsidP="00EB369C">
            <w:pPr>
              <w:jc w:val="both"/>
              <w:rPr>
                <w:rFonts w:ascii="Times New Roman" w:eastAsia="Times New Roman" w:hAnsi="Times New Roman" w:cs="Times New Roman"/>
                <w:sz w:val="16"/>
                <w:szCs w:val="16"/>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15B88CCE"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MOD17A3H.006</w:t>
            </w:r>
          </w:p>
          <w:p w14:paraId="63FE7F3E" w14:textId="6920035C"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35646782" w14:textId="77777777" w:rsidR="00671C80" w:rsidRPr="00A61E82" w:rsidRDefault="00671C80" w:rsidP="00EB369C">
            <w:pPr>
              <w:jc w:val="both"/>
              <w:rPr>
                <w:rFonts w:ascii="Times New Roman" w:eastAsia="Times New Roman" w:hAnsi="Times New Roman" w:cs="Times New Roman"/>
                <w:sz w:val="16"/>
                <w:szCs w:val="16"/>
              </w:rPr>
            </w:pPr>
          </w:p>
        </w:tc>
        <w:tc>
          <w:tcPr>
            <w:tcW w:w="573"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67E3B4F9"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278"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25A2B0FD"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858" w:type="dxa"/>
            <w:tcBorders>
              <w:top w:val="single" w:sz="4" w:space="0" w:color="000000"/>
              <w:left w:val="single" w:sz="4" w:space="0" w:color="000000"/>
              <w:bottom w:val="single" w:sz="4" w:space="0" w:color="000000"/>
              <w:right w:val="single" w:sz="4" w:space="0" w:color="000000"/>
            </w:tcBorders>
            <w:textDirection w:val="btLr"/>
            <w:hideMark/>
          </w:tcPr>
          <w:p w14:paraId="6D6CAF67"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Yearly</w:t>
            </w:r>
          </w:p>
          <w:p w14:paraId="7D91E5EB"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(2000- Present)</w:t>
            </w: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612E70F7"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Terra Net Primary Production</w:t>
            </w:r>
          </w:p>
        </w:tc>
        <w:tc>
          <w:tcPr>
            <w:tcW w:w="2268" w:type="dxa"/>
            <w:tcBorders>
              <w:top w:val="single" w:sz="4" w:space="0" w:color="000000"/>
              <w:left w:val="single" w:sz="4" w:space="0" w:color="000000"/>
              <w:bottom w:val="single" w:sz="4" w:space="0" w:color="000000"/>
              <w:right w:val="single" w:sz="4" w:space="0" w:color="000000"/>
            </w:tcBorders>
            <w:textDirection w:val="btLr"/>
            <w:hideMark/>
          </w:tcPr>
          <w:p w14:paraId="4DB092AA"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Used for annual Net Primary Productivity details</w:t>
            </w:r>
          </w:p>
        </w:tc>
      </w:tr>
      <w:tr w:rsidR="00671C80" w:rsidRPr="00A61E82" w14:paraId="6A8FB5E5" w14:textId="77777777" w:rsidTr="00EB369C">
        <w:trPr>
          <w:cantSplit/>
          <w:trHeight w:val="11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729A9F12" w14:textId="77777777" w:rsidR="00671C80" w:rsidRPr="00A61E82" w:rsidRDefault="00671C80" w:rsidP="00EB369C">
            <w:pPr>
              <w:jc w:val="both"/>
              <w:rPr>
                <w:rFonts w:ascii="Times New Roman" w:eastAsia="Times New Roman" w:hAnsi="Times New Roman" w:cs="Times New Roman"/>
                <w:sz w:val="16"/>
                <w:szCs w:val="16"/>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30D55D3E"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MOD11A2.006</w:t>
            </w:r>
          </w:p>
          <w:p w14:paraId="0466D5FD" w14:textId="0C2DDE15"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782C02CE" w14:textId="77777777" w:rsidR="00671C80" w:rsidRPr="00A61E82" w:rsidRDefault="00671C80" w:rsidP="00EB369C">
            <w:pPr>
              <w:jc w:val="both"/>
              <w:rPr>
                <w:rFonts w:ascii="Times New Roman" w:eastAsia="Times New Roman" w:hAnsi="Times New Roman" w:cs="Times New Roman"/>
                <w:sz w:val="16"/>
                <w:szCs w:val="16"/>
              </w:rPr>
            </w:pPr>
          </w:p>
        </w:tc>
        <w:tc>
          <w:tcPr>
            <w:tcW w:w="573" w:type="dxa"/>
            <w:vMerge w:val="restart"/>
            <w:tcBorders>
              <w:top w:val="single" w:sz="4" w:space="0" w:color="000000"/>
              <w:left w:val="single" w:sz="4" w:space="0" w:color="000000"/>
              <w:bottom w:val="single" w:sz="4" w:space="0" w:color="000000"/>
              <w:right w:val="single" w:sz="4" w:space="0" w:color="000000"/>
            </w:tcBorders>
            <w:textDirection w:val="btLr"/>
            <w:vAlign w:val="center"/>
            <w:hideMark/>
          </w:tcPr>
          <w:p w14:paraId="4B748602"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1 km</w:t>
            </w:r>
          </w:p>
        </w:tc>
        <w:tc>
          <w:tcPr>
            <w:tcW w:w="278"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5045C73A"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858" w:type="dxa"/>
            <w:tcBorders>
              <w:top w:val="single" w:sz="4" w:space="0" w:color="000000"/>
              <w:left w:val="single" w:sz="4" w:space="0" w:color="000000"/>
              <w:bottom w:val="single" w:sz="4" w:space="0" w:color="000000"/>
              <w:right w:val="single" w:sz="4" w:space="0" w:color="000000"/>
            </w:tcBorders>
            <w:textDirection w:val="btLr"/>
            <w:hideMark/>
          </w:tcPr>
          <w:p w14:paraId="1FF8E75F"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8 day</w:t>
            </w:r>
          </w:p>
          <w:p w14:paraId="2AD0DF2F"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(2000- Present)</w:t>
            </w: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2A0EE657"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Terra Land Surface Temperature and Emissivity</w:t>
            </w:r>
          </w:p>
        </w:tc>
        <w:tc>
          <w:tcPr>
            <w:tcW w:w="2268" w:type="dxa"/>
            <w:tcBorders>
              <w:top w:val="single" w:sz="4" w:space="0" w:color="000000"/>
              <w:left w:val="single" w:sz="4" w:space="0" w:color="000000"/>
              <w:bottom w:val="single" w:sz="4" w:space="0" w:color="000000"/>
              <w:right w:val="single" w:sz="4" w:space="0" w:color="000000"/>
            </w:tcBorders>
            <w:textDirection w:val="btLr"/>
            <w:hideMark/>
          </w:tcPr>
          <w:p w14:paraId="18A77066"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Used to get an average of  8-day land surface temperature (LST).</w:t>
            </w:r>
          </w:p>
        </w:tc>
      </w:tr>
      <w:tr w:rsidR="00671C80" w:rsidRPr="00A61E82" w14:paraId="17509FDF" w14:textId="77777777" w:rsidTr="00EB369C">
        <w:trPr>
          <w:cantSplit/>
          <w:trHeight w:val="11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2641FEEA" w14:textId="77777777" w:rsidR="00671C80" w:rsidRPr="00A61E82" w:rsidRDefault="00671C80" w:rsidP="00EB369C">
            <w:pPr>
              <w:jc w:val="both"/>
              <w:rPr>
                <w:rFonts w:ascii="Times New Roman" w:eastAsia="Times New Roman" w:hAnsi="Times New Roman" w:cs="Times New Roman"/>
                <w:sz w:val="16"/>
                <w:szCs w:val="16"/>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4CDD1FFD"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MOD14A2.006</w:t>
            </w:r>
          </w:p>
          <w:p w14:paraId="5A21039A" w14:textId="013F0142"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3F940ADB" w14:textId="77777777" w:rsidR="00671C80" w:rsidRPr="00A61E82" w:rsidRDefault="00671C80" w:rsidP="00EB369C">
            <w:pPr>
              <w:jc w:val="both"/>
              <w:rPr>
                <w:rFonts w:ascii="Times New Roman" w:eastAsia="Times New Roman" w:hAnsi="Times New Roman" w:cs="Times New Roman"/>
                <w:sz w:val="16"/>
                <w:szCs w:val="16"/>
              </w:rPr>
            </w:pPr>
          </w:p>
        </w:tc>
        <w:tc>
          <w:tcPr>
            <w:tcW w:w="573"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2D713A38"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278"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6BD334D5"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858" w:type="dxa"/>
            <w:tcBorders>
              <w:top w:val="single" w:sz="4" w:space="0" w:color="000000"/>
              <w:left w:val="single" w:sz="4" w:space="0" w:color="000000"/>
              <w:bottom w:val="single" w:sz="4" w:space="0" w:color="000000"/>
              <w:right w:val="single" w:sz="4" w:space="0" w:color="000000"/>
            </w:tcBorders>
            <w:textDirection w:val="btLr"/>
            <w:hideMark/>
          </w:tcPr>
          <w:p w14:paraId="209EBBF4"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8 day</w:t>
            </w:r>
          </w:p>
          <w:p w14:paraId="049D3AC3"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(2000- Present)</w:t>
            </w: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1EE40A62"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Terra Thermal Anomalies &amp; Fire</w:t>
            </w:r>
          </w:p>
        </w:tc>
        <w:tc>
          <w:tcPr>
            <w:tcW w:w="2268" w:type="dxa"/>
            <w:tcBorders>
              <w:top w:val="single" w:sz="4" w:space="0" w:color="000000"/>
              <w:left w:val="single" w:sz="4" w:space="0" w:color="000000"/>
              <w:bottom w:val="single" w:sz="4" w:space="0" w:color="000000"/>
              <w:right w:val="single" w:sz="4" w:space="0" w:color="000000"/>
            </w:tcBorders>
            <w:textDirection w:val="btLr"/>
            <w:hideMark/>
          </w:tcPr>
          <w:p w14:paraId="2D6F0647"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Provides composites of 8-day fire masks at 1km resolution</w:t>
            </w:r>
          </w:p>
        </w:tc>
      </w:tr>
      <w:tr w:rsidR="00671C80" w:rsidRPr="00A61E82" w14:paraId="31CAAF3D" w14:textId="77777777" w:rsidTr="00EB369C">
        <w:trPr>
          <w:cantSplit/>
          <w:trHeight w:val="1634"/>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0B11EBD5" w14:textId="77777777" w:rsidR="00671C80" w:rsidRPr="00A61E82" w:rsidRDefault="00671C80" w:rsidP="00EB369C">
            <w:pPr>
              <w:jc w:val="both"/>
              <w:rPr>
                <w:rFonts w:ascii="Times New Roman" w:eastAsia="Times New Roman" w:hAnsi="Times New Roman" w:cs="Times New Roman"/>
                <w:sz w:val="16"/>
                <w:szCs w:val="16"/>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4990F83C"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MOD13A2.006</w:t>
            </w:r>
          </w:p>
          <w:p w14:paraId="598FF5EE" w14:textId="6AA619F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02DA8707" w14:textId="77777777" w:rsidR="00671C80" w:rsidRPr="00A61E82" w:rsidRDefault="00671C80" w:rsidP="00EB369C">
            <w:pPr>
              <w:jc w:val="both"/>
              <w:rPr>
                <w:rFonts w:ascii="Times New Roman" w:eastAsia="Times New Roman" w:hAnsi="Times New Roman" w:cs="Times New Roman"/>
                <w:sz w:val="16"/>
                <w:szCs w:val="16"/>
              </w:rPr>
            </w:pPr>
          </w:p>
        </w:tc>
        <w:tc>
          <w:tcPr>
            <w:tcW w:w="573"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147AC9AC"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278"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459792D2"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858" w:type="dxa"/>
            <w:tcBorders>
              <w:top w:val="single" w:sz="4" w:space="0" w:color="000000"/>
              <w:left w:val="single" w:sz="4" w:space="0" w:color="000000"/>
              <w:bottom w:val="single" w:sz="4" w:space="0" w:color="000000"/>
              <w:right w:val="single" w:sz="4" w:space="0" w:color="000000"/>
            </w:tcBorders>
            <w:textDirection w:val="btLr"/>
            <w:hideMark/>
          </w:tcPr>
          <w:p w14:paraId="62E849C5"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16 day</w:t>
            </w:r>
          </w:p>
          <w:p w14:paraId="0462EF59"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(2000- Present)</w:t>
            </w: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6284E892"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Terra Vegetation Indices</w:t>
            </w:r>
          </w:p>
        </w:tc>
        <w:tc>
          <w:tcPr>
            <w:tcW w:w="2268" w:type="dxa"/>
            <w:tcBorders>
              <w:top w:val="single" w:sz="4" w:space="0" w:color="000000"/>
              <w:left w:val="single" w:sz="4" w:space="0" w:color="000000"/>
              <w:bottom w:val="single" w:sz="4" w:space="0" w:color="000000"/>
              <w:right w:val="single" w:sz="4" w:space="0" w:color="000000"/>
            </w:tcBorders>
            <w:textDirection w:val="btLr"/>
            <w:hideMark/>
          </w:tcPr>
          <w:p w14:paraId="1FDB0E92"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The Normalized Difference Vegetation Index (NDVI) and the Enhanced Vegetation Index (EVI) are two Vegetation Indices (VI) (EVI). Used for vegetation cover analysis.</w:t>
            </w:r>
          </w:p>
        </w:tc>
      </w:tr>
      <w:tr w:rsidR="00671C80" w:rsidRPr="00A61E82" w14:paraId="63B62E84" w14:textId="77777777" w:rsidTr="00EB369C">
        <w:trPr>
          <w:cantSplit/>
          <w:trHeight w:val="1969"/>
          <w:jc w:val="center"/>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47B1737A" w14:textId="77777777" w:rsidR="00671C80" w:rsidRPr="00A61E82" w:rsidRDefault="00671C80" w:rsidP="00EB369C">
            <w:pPr>
              <w:jc w:val="both"/>
              <w:rPr>
                <w:rFonts w:ascii="Times New Roman" w:eastAsia="Times New Roman" w:hAnsi="Times New Roman" w:cs="Times New Roman"/>
                <w:sz w:val="16"/>
                <w:szCs w:val="16"/>
              </w:rPr>
            </w:pPr>
          </w:p>
        </w:tc>
        <w:tc>
          <w:tcPr>
            <w:tcW w:w="1276" w:type="dxa"/>
            <w:tcBorders>
              <w:top w:val="single" w:sz="4" w:space="0" w:color="000000"/>
              <w:left w:val="single" w:sz="4" w:space="0" w:color="000000"/>
              <w:bottom w:val="single" w:sz="4" w:space="0" w:color="000000"/>
              <w:right w:val="single" w:sz="4" w:space="0" w:color="000000"/>
            </w:tcBorders>
            <w:textDirection w:val="btLr"/>
            <w:hideMark/>
          </w:tcPr>
          <w:p w14:paraId="7DA7F19F"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MOD08_M3.006</w:t>
            </w: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2EED6CF4" w14:textId="77777777" w:rsidR="00671C80" w:rsidRPr="00A61E82" w:rsidRDefault="00671C80" w:rsidP="00EB369C">
            <w:pPr>
              <w:jc w:val="both"/>
              <w:rPr>
                <w:rFonts w:ascii="Times New Roman" w:eastAsia="Times New Roman" w:hAnsi="Times New Roman" w:cs="Times New Roman"/>
                <w:sz w:val="16"/>
                <w:szCs w:val="16"/>
              </w:rPr>
            </w:pPr>
          </w:p>
        </w:tc>
        <w:tc>
          <w:tcPr>
            <w:tcW w:w="573" w:type="dxa"/>
            <w:tcBorders>
              <w:top w:val="single" w:sz="4" w:space="0" w:color="000000"/>
              <w:left w:val="single" w:sz="4" w:space="0" w:color="000000"/>
              <w:bottom w:val="single" w:sz="4" w:space="0" w:color="000000"/>
              <w:right w:val="single" w:sz="4" w:space="0" w:color="000000"/>
            </w:tcBorders>
            <w:textDirection w:val="btLr"/>
            <w:hideMark/>
          </w:tcPr>
          <w:p w14:paraId="6579A0C8"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1 arc</w:t>
            </w:r>
          </w:p>
        </w:tc>
        <w:tc>
          <w:tcPr>
            <w:tcW w:w="278" w:type="dxa"/>
            <w:vMerge/>
            <w:tcBorders>
              <w:top w:val="single" w:sz="4" w:space="0" w:color="000000"/>
              <w:left w:val="single" w:sz="4" w:space="0" w:color="000000"/>
              <w:bottom w:val="single" w:sz="4" w:space="0" w:color="000000"/>
              <w:right w:val="single" w:sz="4" w:space="0" w:color="000000"/>
            </w:tcBorders>
            <w:textDirection w:val="btLr"/>
            <w:vAlign w:val="center"/>
            <w:hideMark/>
          </w:tcPr>
          <w:p w14:paraId="061A1830" w14:textId="77777777" w:rsidR="00671C80" w:rsidRPr="00A61E82" w:rsidRDefault="00671C80" w:rsidP="00EB369C">
            <w:pPr>
              <w:ind w:left="113" w:right="113"/>
              <w:jc w:val="center"/>
              <w:rPr>
                <w:rFonts w:ascii="Times New Roman" w:eastAsia="Times New Roman" w:hAnsi="Times New Roman" w:cs="Times New Roman"/>
                <w:sz w:val="16"/>
                <w:szCs w:val="16"/>
              </w:rPr>
            </w:pPr>
          </w:p>
        </w:tc>
        <w:tc>
          <w:tcPr>
            <w:tcW w:w="858" w:type="dxa"/>
            <w:tcBorders>
              <w:top w:val="single" w:sz="4" w:space="0" w:color="000000"/>
              <w:left w:val="single" w:sz="4" w:space="0" w:color="000000"/>
              <w:bottom w:val="single" w:sz="4" w:space="0" w:color="000000"/>
              <w:right w:val="single" w:sz="4" w:space="0" w:color="000000"/>
            </w:tcBorders>
            <w:textDirection w:val="btLr"/>
            <w:hideMark/>
          </w:tcPr>
          <w:p w14:paraId="321EA2C2"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Monthly</w:t>
            </w:r>
          </w:p>
          <w:p w14:paraId="5C56C497" w14:textId="77777777" w:rsidR="00671C80" w:rsidRPr="00A61E82" w:rsidRDefault="00671C80" w:rsidP="00EB369C">
            <w:pPr>
              <w:spacing w:line="256" w:lineRule="auto"/>
              <w:ind w:left="113"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(2000 -Present)</w:t>
            </w:r>
          </w:p>
        </w:tc>
        <w:tc>
          <w:tcPr>
            <w:tcW w:w="1410" w:type="dxa"/>
            <w:tcBorders>
              <w:top w:val="single" w:sz="4" w:space="0" w:color="000000"/>
              <w:left w:val="single" w:sz="4" w:space="0" w:color="000000"/>
              <w:bottom w:val="single" w:sz="4" w:space="0" w:color="000000"/>
              <w:right w:val="single" w:sz="4" w:space="0" w:color="000000"/>
            </w:tcBorders>
            <w:textDirection w:val="btLr"/>
            <w:hideMark/>
          </w:tcPr>
          <w:p w14:paraId="07C0C613"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Terra Atmosphere</w:t>
            </w:r>
          </w:p>
        </w:tc>
        <w:tc>
          <w:tcPr>
            <w:tcW w:w="2268" w:type="dxa"/>
            <w:tcBorders>
              <w:top w:val="single" w:sz="4" w:space="0" w:color="000000"/>
              <w:left w:val="single" w:sz="4" w:space="0" w:color="000000"/>
              <w:bottom w:val="single" w:sz="4" w:space="0" w:color="000000"/>
              <w:right w:val="single" w:sz="4" w:space="0" w:color="000000"/>
            </w:tcBorders>
            <w:textDirection w:val="btLr"/>
            <w:hideMark/>
          </w:tcPr>
          <w:p w14:paraId="097B8BFD" w14:textId="77777777" w:rsidR="00671C80" w:rsidRPr="00A61E82" w:rsidRDefault="00671C80" w:rsidP="00EB369C">
            <w:pPr>
              <w:spacing w:line="256" w:lineRule="auto"/>
              <w:ind w:left="2" w:right="113"/>
              <w:jc w:val="center"/>
              <w:rPr>
                <w:rFonts w:ascii="Times New Roman" w:eastAsia="Times New Roman" w:hAnsi="Times New Roman" w:cs="Times New Roman"/>
                <w:sz w:val="16"/>
                <w:szCs w:val="16"/>
                <w:lang w:val="de-DE" w:eastAsia="de-DE"/>
              </w:rPr>
            </w:pPr>
            <w:r w:rsidRPr="00A61E82">
              <w:rPr>
                <w:rFonts w:ascii="Times New Roman" w:eastAsia="Times New Roman" w:hAnsi="Times New Roman" w:cs="Times New Roman"/>
                <w:sz w:val="16"/>
                <w:szCs w:val="16"/>
                <w:lang w:val="de-DE" w:eastAsia="de-DE"/>
              </w:rPr>
              <w:t>Aerosol particle properties, total ozone burden, ambient water vapor, cloud optical and physical properties, and atmospheric stability indices are all things that can be calculated</w:t>
            </w:r>
          </w:p>
        </w:tc>
      </w:tr>
      <w:bookmarkEnd w:id="1"/>
    </w:tbl>
    <w:p w14:paraId="28CFAE03" w14:textId="42AE184F" w:rsidR="00671C80" w:rsidRDefault="00671C80"/>
    <w:p w14:paraId="734F31EB" w14:textId="77777777" w:rsidR="000B3878" w:rsidRPr="00F851A3" w:rsidRDefault="000B3878" w:rsidP="00D77A4E">
      <w:pPr>
        <w:spacing w:line="480" w:lineRule="auto"/>
        <w:jc w:val="both"/>
        <w:rPr>
          <w:rFonts w:ascii="Times New Roman" w:hAnsi="Times New Roman" w:cs="Times New Roman"/>
          <w:sz w:val="20"/>
        </w:rPr>
      </w:pPr>
    </w:p>
    <w:p w14:paraId="608E4D0A" w14:textId="0FD6B1B4" w:rsidR="00D77A4E" w:rsidRPr="00F851A3" w:rsidRDefault="00D77A4E" w:rsidP="00BA3912">
      <w:pPr>
        <w:spacing w:after="0" w:line="360" w:lineRule="auto"/>
        <w:jc w:val="both"/>
        <w:rPr>
          <w:rFonts w:ascii="Times New Roman" w:hAnsi="Times New Roman" w:cs="Times New Roman"/>
          <w:sz w:val="20"/>
        </w:rPr>
      </w:pPr>
    </w:p>
    <w:p w14:paraId="7F39EFDE" w14:textId="77777777" w:rsidR="005A38A8" w:rsidRPr="005A38A8" w:rsidRDefault="005A38A8">
      <w:pPr>
        <w:rPr>
          <w:rFonts w:ascii="Times New Roman" w:hAnsi="Times New Roman" w:cs="Times New Roman"/>
          <w:sz w:val="20"/>
        </w:rPr>
      </w:pPr>
    </w:p>
    <w:sectPr w:rsidR="005A38A8" w:rsidRPr="005A38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C80"/>
    <w:rsid w:val="000759CE"/>
    <w:rsid w:val="000B3878"/>
    <w:rsid w:val="005A38A8"/>
    <w:rsid w:val="00671C80"/>
    <w:rsid w:val="00A6220B"/>
    <w:rsid w:val="00B14731"/>
    <w:rsid w:val="00BA3912"/>
    <w:rsid w:val="00BE0A0E"/>
    <w:rsid w:val="00C30008"/>
    <w:rsid w:val="00D77A4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03805"/>
  <w15:chartTrackingRefBased/>
  <w15:docId w15:val="{DD80363A-8A82-4805-AFCB-5A023FA4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71C80"/>
    <w:pPr>
      <w:spacing w:after="0" w:line="240" w:lineRule="auto"/>
    </w:pPr>
    <w:rPr>
      <w:rFonts w:eastAsiaTheme="minorEastAsia"/>
      <w:szCs w:val="22"/>
      <w:lang w:eastAsia="en-IN" w:bidi="ar-SA"/>
    </w:rPr>
    <w:tblPr>
      <w:tblCellMar>
        <w:top w:w="0" w:type="dxa"/>
        <w:left w:w="0" w:type="dxa"/>
        <w:bottom w:w="0" w:type="dxa"/>
        <w:right w:w="0" w:type="dxa"/>
      </w:tblCellMar>
    </w:tblPr>
  </w:style>
  <w:style w:type="character" w:styleId="Hyperlink">
    <w:name w:val="Hyperlink"/>
    <w:basedOn w:val="DefaultParagraphFont"/>
    <w:uiPriority w:val="99"/>
    <w:unhideWhenUsed/>
    <w:rsid w:val="00BE0A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anada.ca/data/en/dataset/ba2645d5-4458-414d-b196-6303ac06c1c9" TargetMode="External"/><Relationship Id="rId3" Type="http://schemas.openxmlformats.org/officeDocument/2006/relationships/webSettings" Target="webSettings.xml"/><Relationship Id="rId7" Type="http://schemas.openxmlformats.org/officeDocument/2006/relationships/hyperlink" Target="https://www.usgs.gov/centers/wgsc/science/global-food-security-support-analysis-data-30-m-gfsad?qt-science_center_objects=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arthenginepartners.appspot.com/science-2013-global-forest" TargetMode="External"/><Relationship Id="rId5" Type="http://schemas.openxmlformats.org/officeDocument/2006/relationships/hyperlink" Target="https://www.usgs.gov/centers/eros/science/national-land-cover-database" TargetMode="External"/><Relationship Id="rId10" Type="http://schemas.openxmlformats.org/officeDocument/2006/relationships/theme" Target="theme/theme1.xml"/><Relationship Id="rId4" Type="http://schemas.openxmlformats.org/officeDocument/2006/relationships/hyperlink" Target="http://due.esrin.esa.int/page_globcover.php"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1272</Words>
  <Characters>7255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 Jangid</dc:creator>
  <cp:keywords/>
  <dc:description/>
  <cp:lastModifiedBy>Amita Jangid</cp:lastModifiedBy>
  <cp:revision>2</cp:revision>
  <dcterms:created xsi:type="dcterms:W3CDTF">2022-04-28T11:56:00Z</dcterms:created>
  <dcterms:modified xsi:type="dcterms:W3CDTF">2022-04-28T12:28:00Z</dcterms:modified>
</cp:coreProperties>
</file>